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75" w:rsidRDefault="009F6B75" w:rsidP="009F6B75">
      <w:pPr>
        <w:spacing w:before="100" w:beforeAutospacing="1" w:after="100" w:afterAutospacing="1"/>
        <w:jc w:val="center"/>
        <w:outlineLvl w:val="0"/>
      </w:pPr>
      <w:r>
        <w:rPr>
          <w:b/>
          <w:bCs/>
        </w:rPr>
        <w:t>EE 316 Computer Eng</w:t>
      </w:r>
      <w:r w:rsidR="00EB6056">
        <w:rPr>
          <w:b/>
          <w:bCs/>
        </w:rPr>
        <w:t>ineering Junior Lab (Spring 2023</w:t>
      </w:r>
      <w:r>
        <w:rPr>
          <w:b/>
          <w:bCs/>
        </w:rPr>
        <w:t>)</w:t>
      </w:r>
    </w:p>
    <w:p w:rsidR="009F6B75" w:rsidRDefault="009F6B75" w:rsidP="00CA36C4">
      <w:pPr>
        <w:spacing w:before="100" w:beforeAutospacing="1" w:after="100" w:afterAutospacing="1"/>
        <w:jc w:val="center"/>
        <w:rPr>
          <w:b/>
          <w:bCs/>
        </w:rPr>
      </w:pPr>
      <w:r>
        <w:rPr>
          <w:b/>
          <w:bCs/>
        </w:rPr>
        <w:t>Design Project 2</w:t>
      </w:r>
    </w:p>
    <w:p w:rsidR="00CA36C4" w:rsidRDefault="009F6B75" w:rsidP="00CA36C4">
      <w:pPr>
        <w:numPr>
          <w:ilvl w:val="0"/>
          <w:numId w:val="1"/>
        </w:numPr>
        <w:spacing w:before="100" w:beforeAutospacing="1" w:after="100" w:afterAutospacing="1"/>
        <w:ind w:left="0"/>
      </w:pPr>
      <w:r>
        <w:rPr>
          <w:b/>
        </w:rPr>
        <w:t xml:space="preserve">Specification:  </w:t>
      </w:r>
      <w:r w:rsidR="00AA7589">
        <w:t>Sine wave generation using PWM</w:t>
      </w:r>
      <w:r w:rsidR="009A0EA9">
        <w:t xml:space="preserve"> with LCD</w:t>
      </w:r>
      <w:r w:rsidR="000C01FF">
        <w:t xml:space="preserve"> and I</w:t>
      </w:r>
      <w:r w:rsidR="000C01FF" w:rsidRPr="000C01FF">
        <w:rPr>
          <w:vertAlign w:val="superscript"/>
        </w:rPr>
        <w:t>2</w:t>
      </w:r>
      <w:r w:rsidR="000C01FF">
        <w:t>C 7-segment</w:t>
      </w:r>
      <w:r w:rsidR="009A0EA9">
        <w:t xml:space="preserve"> display</w:t>
      </w:r>
    </w:p>
    <w:p w:rsidR="009F6B75" w:rsidRDefault="009F6B75" w:rsidP="009F6B75">
      <w:pPr>
        <w:numPr>
          <w:ilvl w:val="0"/>
          <w:numId w:val="1"/>
        </w:numPr>
        <w:spacing w:before="100" w:beforeAutospacing="1" w:after="100" w:afterAutospacing="1"/>
        <w:ind w:left="0"/>
        <w:rPr>
          <w:b/>
        </w:rPr>
      </w:pPr>
      <w:r>
        <w:rPr>
          <w:b/>
        </w:rPr>
        <w:t xml:space="preserve">Lab Demonstration Due Date:  </w:t>
      </w:r>
      <w:r>
        <w:rPr>
          <w:b/>
        </w:rPr>
        <w:tab/>
      </w:r>
      <w:r w:rsidR="00EB6056">
        <w:t>February</w:t>
      </w:r>
      <w:r w:rsidR="006C756E">
        <w:t xml:space="preserve"> </w:t>
      </w:r>
      <w:r w:rsidR="00EB6056">
        <w:t>14, 2023</w:t>
      </w:r>
      <w:r>
        <w:rPr>
          <w:b/>
        </w:rPr>
        <w:t xml:space="preserve"> </w:t>
      </w:r>
    </w:p>
    <w:p w:rsidR="009F6B75" w:rsidRPr="0017293E" w:rsidRDefault="009F6B75" w:rsidP="009F6B75">
      <w:pPr>
        <w:numPr>
          <w:ilvl w:val="0"/>
          <w:numId w:val="1"/>
        </w:numPr>
        <w:spacing w:before="100" w:beforeAutospacing="1" w:after="100" w:afterAutospacing="1"/>
        <w:ind w:left="0"/>
        <w:rPr>
          <w:b/>
        </w:rPr>
      </w:pPr>
      <w:r>
        <w:rPr>
          <w:b/>
        </w:rPr>
        <w:t xml:space="preserve">Report 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2F66">
        <w:t>February 16</w:t>
      </w:r>
      <w:r w:rsidR="00EB6056">
        <w:t>, 2023</w:t>
      </w:r>
    </w:p>
    <w:p w:rsidR="0017293E" w:rsidRDefault="0017293E" w:rsidP="0017293E">
      <w:pPr>
        <w:spacing w:before="100" w:beforeAutospacing="1" w:after="100" w:afterAutospacing="1"/>
        <w:rPr>
          <w:bCs/>
        </w:rPr>
      </w:pPr>
      <w:r>
        <w:rPr>
          <w:b/>
          <w:bCs/>
        </w:rPr>
        <w:t>Parts List:</w:t>
      </w:r>
      <w:r>
        <w:rPr>
          <w:bCs/>
        </w:rPr>
        <w:t xml:space="preserve">       </w:t>
      </w:r>
    </w:p>
    <w:p w:rsidR="0017293E" w:rsidRDefault="0096619C" w:rsidP="004D20C0">
      <w:pPr>
        <w:numPr>
          <w:ilvl w:val="0"/>
          <w:numId w:val="3"/>
        </w:numPr>
        <w:spacing w:before="100" w:beforeAutospacing="1" w:after="100" w:afterAutospacing="1"/>
        <w:rPr>
          <w:bCs/>
        </w:rPr>
      </w:pPr>
      <w:r>
        <w:rPr>
          <w:bCs/>
        </w:rPr>
        <w:t>Altera DE2</w:t>
      </w:r>
      <w:r w:rsidR="00C378E3">
        <w:rPr>
          <w:bCs/>
        </w:rPr>
        <w:t>-115</w:t>
      </w:r>
      <w:r w:rsidR="0017293E" w:rsidRPr="0096619C">
        <w:rPr>
          <w:bCs/>
        </w:rPr>
        <w:t xml:space="preserve">  Board</w:t>
      </w:r>
      <w:r w:rsidR="0017293E">
        <w:rPr>
          <w:bCs/>
        </w:rPr>
        <w:t xml:space="preserve"> </w:t>
      </w:r>
    </w:p>
    <w:p w:rsidR="003015D3" w:rsidRDefault="003015D3" w:rsidP="0017293E">
      <w:pPr>
        <w:numPr>
          <w:ilvl w:val="0"/>
          <w:numId w:val="3"/>
        </w:numPr>
        <w:spacing w:before="100" w:beforeAutospacing="1" w:after="100" w:afterAutospacing="1"/>
        <w:rPr>
          <w:bCs/>
        </w:rPr>
      </w:pPr>
      <w:proofErr w:type="spellStart"/>
      <w:r>
        <w:rPr>
          <w:bCs/>
        </w:rPr>
        <w:t>Sparkfun</w:t>
      </w:r>
      <w:proofErr w:type="spellEnd"/>
      <w:r>
        <w:rPr>
          <w:bCs/>
        </w:rPr>
        <w:t xml:space="preserve"> 7-segment display (with I</w:t>
      </w:r>
      <w:r w:rsidRPr="003015D3">
        <w:rPr>
          <w:bCs/>
          <w:vertAlign w:val="superscript"/>
        </w:rPr>
        <w:t>2</w:t>
      </w:r>
      <w:r>
        <w:rPr>
          <w:bCs/>
        </w:rPr>
        <w:t>C)</w:t>
      </w:r>
    </w:p>
    <w:p w:rsidR="00331CCD" w:rsidRDefault="00331CCD" w:rsidP="0017293E">
      <w:pPr>
        <w:numPr>
          <w:ilvl w:val="0"/>
          <w:numId w:val="3"/>
        </w:numPr>
        <w:spacing w:before="100" w:beforeAutospacing="1" w:after="100" w:afterAutospacing="1"/>
        <w:rPr>
          <w:bCs/>
        </w:rPr>
      </w:pPr>
      <w:r>
        <w:rPr>
          <w:bCs/>
        </w:rPr>
        <w:t>Op-Amps</w:t>
      </w:r>
    </w:p>
    <w:p w:rsidR="002D684B" w:rsidRPr="0017293E" w:rsidRDefault="00E32479" w:rsidP="0017293E">
      <w:pPr>
        <w:numPr>
          <w:ilvl w:val="0"/>
          <w:numId w:val="3"/>
        </w:numPr>
        <w:spacing w:before="100" w:beforeAutospacing="1" w:after="100" w:afterAutospacing="1"/>
        <w:rPr>
          <w:bCs/>
        </w:rPr>
      </w:pPr>
      <w:r>
        <w:rPr>
          <w:bCs/>
        </w:rPr>
        <w:t>Breadboard,</w:t>
      </w:r>
      <w:r w:rsidR="002D684B">
        <w:rPr>
          <w:bCs/>
        </w:rPr>
        <w:t xml:space="preserve"> resistors</w:t>
      </w:r>
      <w:r w:rsidR="006C756E">
        <w:rPr>
          <w:bCs/>
        </w:rPr>
        <w:t>,</w:t>
      </w:r>
      <w:r w:rsidR="002D684B">
        <w:rPr>
          <w:bCs/>
        </w:rPr>
        <w:t xml:space="preserve"> and Capacitors</w:t>
      </w:r>
    </w:p>
    <w:p w:rsidR="0059141D" w:rsidRPr="0059141D" w:rsidRDefault="0059141D" w:rsidP="0059141D">
      <w:pPr>
        <w:spacing w:before="100" w:beforeAutospacing="1" w:after="100" w:afterAutospacing="1"/>
      </w:pPr>
      <w:r w:rsidRPr="0059141D">
        <w:t xml:space="preserve">Design </w:t>
      </w:r>
      <w:r w:rsidR="00A04DD9">
        <w:t xml:space="preserve">and implement </w:t>
      </w:r>
      <w:r w:rsidRPr="0059141D">
        <w:t xml:space="preserve">a </w:t>
      </w:r>
      <w:r>
        <w:t>Puls</w:t>
      </w:r>
      <w:r w:rsidR="00AA7589">
        <w:t>e Wave Modulator (PWM) to generate sinusoidal waveforms</w:t>
      </w:r>
      <w:r w:rsidR="00A04DD9">
        <w:t xml:space="preserve">. The </w:t>
      </w:r>
      <w:r w:rsidR="007041B9">
        <w:t xml:space="preserve">system will send a sequence of pulses proportional to </w:t>
      </w:r>
      <w:r w:rsidR="00717DFF">
        <w:t>the</w:t>
      </w:r>
      <w:r w:rsidR="00B64DCF">
        <w:t xml:space="preserve"> </w:t>
      </w:r>
      <w:r w:rsidR="007041B9">
        <w:t xml:space="preserve">16-bit samples that reside in the </w:t>
      </w:r>
      <w:r w:rsidR="00C378E3">
        <w:rPr>
          <w:bCs/>
        </w:rPr>
        <w:t xml:space="preserve">fast asynchronous SRAM </w:t>
      </w:r>
      <w:r w:rsidR="007041B9">
        <w:rPr>
          <w:bCs/>
        </w:rPr>
        <w:t>of the DE2</w:t>
      </w:r>
      <w:r w:rsidR="004D20C0">
        <w:rPr>
          <w:bCs/>
        </w:rPr>
        <w:t>-115</w:t>
      </w:r>
      <w:r w:rsidR="007041B9">
        <w:rPr>
          <w:bCs/>
        </w:rPr>
        <w:t xml:space="preserve"> board. The SRAM is initialized from data stored </w:t>
      </w:r>
      <w:r w:rsidR="00604F5D">
        <w:rPr>
          <w:bCs/>
        </w:rPr>
        <w:t xml:space="preserve">in a ROM that will </w:t>
      </w:r>
      <w:r w:rsidR="006C756E">
        <w:rPr>
          <w:bCs/>
        </w:rPr>
        <w:t xml:space="preserve">be </w:t>
      </w:r>
      <w:r w:rsidR="00742D68">
        <w:rPr>
          <w:bCs/>
        </w:rPr>
        <w:t>created with a</w:t>
      </w:r>
      <w:r w:rsidR="00B24602">
        <w:t xml:space="preserve"> memory initialization file</w:t>
      </w:r>
      <w:r w:rsidR="005041CD">
        <w:t xml:space="preserve"> (</w:t>
      </w:r>
      <w:proofErr w:type="spellStart"/>
      <w:r w:rsidR="005041CD">
        <w:t>mif</w:t>
      </w:r>
      <w:proofErr w:type="spellEnd"/>
      <w:r w:rsidR="005041CD">
        <w:t>)</w:t>
      </w:r>
      <w:r w:rsidR="00B24602">
        <w:t>.</w:t>
      </w:r>
      <w:r w:rsidR="00C608CE">
        <w:t xml:space="preserve"> Create a </w:t>
      </w:r>
      <w:proofErr w:type="spellStart"/>
      <w:r w:rsidR="00C608CE">
        <w:t>mif</w:t>
      </w:r>
      <w:proofErr w:type="spellEnd"/>
      <w:r w:rsidR="00C608CE">
        <w:t xml:space="preserve"> file to</w:t>
      </w:r>
      <w:r w:rsidR="00604F5D">
        <w:t xml:space="preserve"> </w:t>
      </w:r>
      <w:r w:rsidR="00763AA3">
        <w:t>represent</w:t>
      </w:r>
      <w:r w:rsidR="00604F5D">
        <w:t xml:space="preserve"> a 16-bit sinusoidal function </w:t>
      </w:r>
      <w:r w:rsidR="006C756E">
        <w:t>with a DC offset that equals the signal's amplitude</w:t>
      </w:r>
      <w:r w:rsidR="00604F5D">
        <w:t>.</w:t>
      </w:r>
    </w:p>
    <w:p w:rsidR="004F7022" w:rsidRDefault="00B64DCF">
      <w:r>
        <w:t>The 256 samples will be read</w:t>
      </w:r>
      <w:r w:rsidR="000E4173">
        <w:t xml:space="preserve"> from the SRAM at variable rates</w:t>
      </w:r>
      <w:r>
        <w:t xml:space="preserve">. This will allow one to generate PWM signals </w:t>
      </w:r>
      <w:r w:rsidR="006C756E">
        <w:t>representing</w:t>
      </w:r>
      <w:r>
        <w:t xml:space="preserve"> sine waves with </w:t>
      </w:r>
      <w:r w:rsidR="00ED43AB">
        <w:t>var</w:t>
      </w:r>
      <w:r w:rsidR="006C756E">
        <w:t>ying</w:t>
      </w:r>
      <w:r>
        <w:t xml:space="preserve"> frequencies</w:t>
      </w:r>
      <w:r w:rsidR="000A1B38">
        <w:t xml:space="preserve"> of </w:t>
      </w:r>
      <w:r w:rsidR="00866824">
        <w:t>60</w:t>
      </w:r>
      <w:r w:rsidR="000A1B38">
        <w:t>,</w:t>
      </w:r>
      <w:r w:rsidR="00ED43AB">
        <w:t xml:space="preserve"> 120</w:t>
      </w:r>
      <w:r w:rsidR="006C756E">
        <w:t>,</w:t>
      </w:r>
      <w:r w:rsidR="000A1B38">
        <w:t xml:space="preserve"> and</w:t>
      </w:r>
      <w:r w:rsidR="00866824">
        <w:t xml:space="preserve"> </w:t>
      </w:r>
      <w:r w:rsidR="00ED43AB">
        <w:t xml:space="preserve">1000 </w:t>
      </w:r>
      <w:r w:rsidR="000A1B38">
        <w:t>Hz. The output of the</w:t>
      </w:r>
      <w:r w:rsidR="00866824">
        <w:t xml:space="preserve"> PWM signal </w:t>
      </w:r>
      <w:r w:rsidR="00C3408A">
        <w:t>will</w:t>
      </w:r>
      <w:r w:rsidR="00866824">
        <w:t xml:space="preserve"> pass through a low-pass </w:t>
      </w:r>
      <w:r w:rsidR="009E1A1D">
        <w:t xml:space="preserve">active </w:t>
      </w:r>
      <w:r w:rsidR="00866824">
        <w:t>filter</w:t>
      </w:r>
      <w:r w:rsidR="009E1A1D">
        <w:t xml:space="preserve"> t</w:t>
      </w:r>
      <w:r w:rsidR="00866824">
        <w:t>o gen</w:t>
      </w:r>
      <w:r w:rsidR="00941C62">
        <w:t>erate smoother sine functions that can be displayed on an oscilloscope.</w:t>
      </w:r>
    </w:p>
    <w:p w:rsidR="00910EF1" w:rsidRDefault="00910EF1"/>
    <w:p w:rsidR="00910EF1" w:rsidRDefault="00910EF1" w:rsidP="00910EF1">
      <w:pPr>
        <w:jc w:val="both"/>
        <w:rPr>
          <w:bCs/>
        </w:rPr>
      </w:pPr>
      <w:r>
        <w:rPr>
          <w:bCs/>
        </w:rPr>
        <w:t>Other specifications are the following:</w:t>
      </w:r>
    </w:p>
    <w:p w:rsidR="00FB0DC7" w:rsidRPr="00220E9C" w:rsidRDefault="00FB0DC7" w:rsidP="00220E9C">
      <w:pPr>
        <w:jc w:val="both"/>
        <w:rPr>
          <w:bCs/>
        </w:rPr>
      </w:pPr>
    </w:p>
    <w:p w:rsidR="00FB0DC7" w:rsidRDefault="00FB0DC7" w:rsidP="00FB0DC7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The system will have four modes – </w:t>
      </w:r>
      <w:r w:rsidRPr="00FB0DC7">
        <w:rPr>
          <w:b/>
          <w:bCs/>
        </w:rPr>
        <w:t>Initialization</w:t>
      </w:r>
      <w:r>
        <w:rPr>
          <w:bCs/>
        </w:rPr>
        <w:t xml:space="preserve">, </w:t>
      </w:r>
      <w:r w:rsidRPr="00FB0DC7">
        <w:rPr>
          <w:b/>
          <w:bCs/>
        </w:rPr>
        <w:t>Test</w:t>
      </w:r>
      <w:r>
        <w:rPr>
          <w:bCs/>
        </w:rPr>
        <w:t xml:space="preserve">, </w:t>
      </w:r>
      <w:r w:rsidRPr="00FB0DC7">
        <w:rPr>
          <w:b/>
          <w:bCs/>
        </w:rPr>
        <w:t>Pause</w:t>
      </w:r>
      <w:r>
        <w:rPr>
          <w:bCs/>
        </w:rPr>
        <w:t xml:space="preserve"> and </w:t>
      </w:r>
      <w:r w:rsidRPr="00FB0DC7">
        <w:rPr>
          <w:b/>
          <w:bCs/>
        </w:rPr>
        <w:t>PWM Generation</w:t>
      </w:r>
      <w:r>
        <w:rPr>
          <w:bCs/>
        </w:rPr>
        <w:t xml:space="preserve">.  </w:t>
      </w:r>
    </w:p>
    <w:p w:rsidR="00FB0DC7" w:rsidRPr="00FB0DC7" w:rsidRDefault="00FB0DC7" w:rsidP="00FB0DC7">
      <w:pPr>
        <w:pStyle w:val="ListParagraph"/>
        <w:rPr>
          <w:bCs/>
        </w:rPr>
      </w:pPr>
    </w:p>
    <w:p w:rsidR="00FB0DC7" w:rsidRDefault="00FB0DC7" w:rsidP="00095598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The system will en</w:t>
      </w:r>
      <w:r w:rsidR="00F22465">
        <w:rPr>
          <w:bCs/>
        </w:rPr>
        <w:t>ter the I</w:t>
      </w:r>
      <w:r w:rsidR="00F22465" w:rsidRPr="005B30C0">
        <w:rPr>
          <w:b/>
          <w:bCs/>
        </w:rPr>
        <w:t>nitialization</w:t>
      </w:r>
      <w:r w:rsidR="00F22465">
        <w:rPr>
          <w:bCs/>
        </w:rPr>
        <w:t xml:space="preserve"> mode on Power on or when </w:t>
      </w:r>
      <w:r w:rsidR="00C3408A">
        <w:rPr>
          <w:bCs/>
        </w:rPr>
        <w:t xml:space="preserve">the button </w:t>
      </w:r>
      <w:r w:rsidR="00F22465">
        <w:rPr>
          <w:bCs/>
        </w:rPr>
        <w:t>KEY0 is pressed.</w:t>
      </w:r>
      <w:r w:rsidR="00095598">
        <w:rPr>
          <w:bCs/>
        </w:rPr>
        <w:t xml:space="preserve"> </w:t>
      </w:r>
      <w:r w:rsidR="00220E9C">
        <w:t xml:space="preserve">In </w:t>
      </w:r>
      <w:r w:rsidR="00095598">
        <w:t>this mode,</w:t>
      </w:r>
      <w:r w:rsidR="00220E9C">
        <w:t xml:space="preserve"> the SRAM load a default data sequence from </w:t>
      </w:r>
      <w:r w:rsidR="00220E9C" w:rsidRPr="00095598">
        <w:rPr>
          <w:bCs/>
        </w:rPr>
        <w:t xml:space="preserve">a 1-Port ROM. </w:t>
      </w:r>
    </w:p>
    <w:p w:rsidR="00095598" w:rsidRPr="00095598" w:rsidRDefault="00095598" w:rsidP="00095598">
      <w:pPr>
        <w:pStyle w:val="ListParagraph"/>
        <w:rPr>
          <w:bCs/>
        </w:rPr>
      </w:pPr>
    </w:p>
    <w:p w:rsidR="006C756E" w:rsidRPr="006C756E" w:rsidRDefault="00095598" w:rsidP="006C756E">
      <w:pPr>
        <w:pStyle w:val="ListParagraph"/>
        <w:numPr>
          <w:ilvl w:val="0"/>
          <w:numId w:val="2"/>
        </w:numPr>
        <w:jc w:val="both"/>
        <w:rPr>
          <w:bCs/>
        </w:rPr>
      </w:pPr>
      <w:r w:rsidRPr="009A0EA9">
        <w:rPr>
          <w:bCs/>
        </w:rPr>
        <w:t xml:space="preserve">The state of the system will be displayed on the LCD panel on the DE2 board. </w:t>
      </w:r>
      <w:r>
        <w:t xml:space="preserve">The 16x2 LCD on the DE2 board can show 16 alphanumeric characters in each of its 2 lines. The message on the LCD display should explicitly show the status of the system. </w:t>
      </w:r>
    </w:p>
    <w:p w:rsidR="006C756E" w:rsidRDefault="006C756E" w:rsidP="006C756E">
      <w:pPr>
        <w:pStyle w:val="ListParagraph"/>
      </w:pPr>
    </w:p>
    <w:p w:rsidR="006C756E" w:rsidRPr="006C756E" w:rsidRDefault="00095598" w:rsidP="006C756E">
      <w:pPr>
        <w:pStyle w:val="ListParagraph"/>
        <w:numPr>
          <w:ilvl w:val="0"/>
          <w:numId w:val="2"/>
        </w:numPr>
        <w:jc w:val="both"/>
        <w:rPr>
          <w:bCs/>
        </w:rPr>
      </w:pPr>
      <w:r>
        <w:t>When KEY0 is pressed and held, the SRAM should initialize</w:t>
      </w:r>
      <w:r w:rsidR="006C756E">
        <w:t>,</w:t>
      </w:r>
      <w:r>
        <w:t xml:space="preserve"> and the message displayed on the first line is </w:t>
      </w:r>
      <w:r w:rsidR="006C756E">
        <w:t>"</w:t>
      </w:r>
      <w:r w:rsidRPr="006C756E">
        <w:rPr>
          <w:b/>
        </w:rPr>
        <w:t>Initializing</w:t>
      </w:r>
      <w:r w:rsidR="006C756E">
        <w:t>."</w:t>
      </w:r>
      <w:r>
        <w:t xml:space="preserve"> </w:t>
      </w:r>
    </w:p>
    <w:p w:rsidR="006C756E" w:rsidRDefault="006C756E" w:rsidP="006C756E">
      <w:pPr>
        <w:pStyle w:val="ListParagraph"/>
      </w:pPr>
    </w:p>
    <w:p w:rsidR="006C756E" w:rsidRPr="006C756E" w:rsidRDefault="00095598" w:rsidP="006C756E">
      <w:pPr>
        <w:pStyle w:val="ListParagraph"/>
        <w:numPr>
          <w:ilvl w:val="0"/>
          <w:numId w:val="2"/>
        </w:numPr>
        <w:jc w:val="both"/>
        <w:rPr>
          <w:bCs/>
        </w:rPr>
      </w:pPr>
      <w:r>
        <w:t xml:space="preserve">Upon the release of KEY0, the system will enter the default </w:t>
      </w:r>
      <w:r w:rsidRPr="006C756E">
        <w:rPr>
          <w:b/>
        </w:rPr>
        <w:t>Test Mode</w:t>
      </w:r>
      <w:r w:rsidR="006C756E">
        <w:rPr>
          <w:b/>
        </w:rPr>
        <w:t>,</w:t>
      </w:r>
      <w:r>
        <w:t xml:space="preserve"> which will be displayed on the first line of the LCD.</w:t>
      </w:r>
    </w:p>
    <w:p w:rsidR="006C756E" w:rsidRPr="006C756E" w:rsidRDefault="006C756E" w:rsidP="006C756E">
      <w:pPr>
        <w:pStyle w:val="ListParagraph"/>
        <w:rPr>
          <w:bCs/>
        </w:rPr>
      </w:pPr>
    </w:p>
    <w:p w:rsidR="00095598" w:rsidRPr="006C756E" w:rsidRDefault="00095598" w:rsidP="006C756E">
      <w:pPr>
        <w:pStyle w:val="ListParagraph"/>
        <w:numPr>
          <w:ilvl w:val="0"/>
          <w:numId w:val="2"/>
        </w:numPr>
        <w:jc w:val="both"/>
        <w:rPr>
          <w:bCs/>
        </w:rPr>
      </w:pPr>
      <w:r w:rsidRPr="006C756E">
        <w:rPr>
          <w:bCs/>
        </w:rPr>
        <w:t xml:space="preserve">The button KEY1 will be used to toggle between (a) a </w:t>
      </w:r>
      <w:r w:rsidRPr="006C756E">
        <w:rPr>
          <w:b/>
          <w:bCs/>
        </w:rPr>
        <w:t>Test Mode</w:t>
      </w:r>
      <w:r w:rsidRPr="006C756E">
        <w:rPr>
          <w:bCs/>
        </w:rPr>
        <w:t xml:space="preserve"> and (b) a </w:t>
      </w:r>
      <w:r w:rsidRPr="006C756E">
        <w:rPr>
          <w:b/>
          <w:bCs/>
        </w:rPr>
        <w:t>Pause Mode</w:t>
      </w:r>
      <w:r w:rsidRPr="006C756E">
        <w:rPr>
          <w:bCs/>
        </w:rPr>
        <w:t>. T</w:t>
      </w:r>
      <w:r>
        <w:t xml:space="preserve">he LCD message on the first line would be either </w:t>
      </w:r>
      <w:r w:rsidR="006C756E">
        <w:t>"</w:t>
      </w:r>
      <w:r w:rsidRPr="006C756E">
        <w:rPr>
          <w:b/>
          <w:bCs/>
        </w:rPr>
        <w:t>Test Mode</w:t>
      </w:r>
      <w:r w:rsidR="006C756E">
        <w:t>"</w:t>
      </w:r>
      <w:r>
        <w:t xml:space="preserve"> or </w:t>
      </w:r>
      <w:r w:rsidR="006C756E">
        <w:t>"</w:t>
      </w:r>
      <w:r w:rsidRPr="006C756E">
        <w:rPr>
          <w:b/>
          <w:bCs/>
        </w:rPr>
        <w:t xml:space="preserve">Pause </w:t>
      </w:r>
      <w:r w:rsidRPr="006C756E">
        <w:rPr>
          <w:b/>
        </w:rPr>
        <w:t>Mode</w:t>
      </w:r>
      <w:r w:rsidR="006C756E">
        <w:t>."</w:t>
      </w:r>
      <w:r>
        <w:t xml:space="preserve"> </w:t>
      </w:r>
    </w:p>
    <w:p w:rsidR="00095598" w:rsidRPr="00095598" w:rsidRDefault="00095598" w:rsidP="00095598">
      <w:pPr>
        <w:jc w:val="both"/>
        <w:rPr>
          <w:bCs/>
        </w:rPr>
      </w:pPr>
    </w:p>
    <w:p w:rsidR="00095598" w:rsidRDefault="00FB0DC7" w:rsidP="00FB0DC7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lastRenderedPageBreak/>
        <w:t xml:space="preserve">In the </w:t>
      </w:r>
      <w:r w:rsidRPr="001E0E68">
        <w:rPr>
          <w:b/>
          <w:bCs/>
        </w:rPr>
        <w:t>Test Mode</w:t>
      </w:r>
      <w:r>
        <w:rPr>
          <w:bCs/>
        </w:rPr>
        <w:t xml:space="preserve">, </w:t>
      </w:r>
    </w:p>
    <w:p w:rsidR="00095598" w:rsidRPr="00095598" w:rsidRDefault="00095598" w:rsidP="00095598">
      <w:pPr>
        <w:pStyle w:val="ListParagraph"/>
        <w:rPr>
          <w:bCs/>
        </w:rPr>
      </w:pPr>
    </w:p>
    <w:p w:rsidR="00FB0DC7" w:rsidRDefault="00FB0DC7" w:rsidP="00095598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bCs/>
        </w:rPr>
      </w:pPr>
      <w:proofErr w:type="gramStart"/>
      <w:r>
        <w:rPr>
          <w:bCs/>
        </w:rPr>
        <w:t>the</w:t>
      </w:r>
      <w:proofErr w:type="gramEnd"/>
      <w:r>
        <w:rPr>
          <w:bCs/>
        </w:rPr>
        <w:t xml:space="preserve"> 8-bit address (in Hex) and the 16-bit data (in Hex) from the SRAM will be simultaneously displayed on the second line of </w:t>
      </w:r>
      <w:r w:rsidR="006C756E">
        <w:rPr>
          <w:bCs/>
        </w:rPr>
        <w:t>the</w:t>
      </w:r>
      <w:r>
        <w:rPr>
          <w:bCs/>
        </w:rPr>
        <w:t xml:space="preserve"> LCD. </w:t>
      </w:r>
      <w:r w:rsidRPr="00865154">
        <w:rPr>
          <w:bCs/>
        </w:rPr>
        <w:t xml:space="preserve">The display will </w:t>
      </w:r>
      <w:r>
        <w:rPr>
          <w:bCs/>
        </w:rPr>
        <w:t>be updated</w:t>
      </w:r>
      <w:r w:rsidRPr="00865154">
        <w:rPr>
          <w:bCs/>
        </w:rPr>
        <w:t xml:space="preserve"> at</w:t>
      </w:r>
      <w:r>
        <w:rPr>
          <w:bCs/>
        </w:rPr>
        <w:t xml:space="preserve"> a suitabl</w:t>
      </w:r>
      <w:r w:rsidR="006C756E">
        <w:rPr>
          <w:bCs/>
        </w:rPr>
        <w:t>e</w:t>
      </w:r>
      <w:r>
        <w:rPr>
          <w:bCs/>
        </w:rPr>
        <w:t xml:space="preserve"> speed that can be comfortably read by the user. In the Pause Mode, the address and the data will freeze at the current value.</w:t>
      </w:r>
    </w:p>
    <w:p w:rsidR="00FB0DC7" w:rsidRPr="000C01FF" w:rsidRDefault="00FB0DC7" w:rsidP="00095598">
      <w:pPr>
        <w:pStyle w:val="ListParagraph"/>
        <w:ind w:left="1080"/>
        <w:rPr>
          <w:bCs/>
        </w:rPr>
      </w:pPr>
    </w:p>
    <w:p w:rsidR="00FB0DC7" w:rsidRPr="00F22465" w:rsidRDefault="00FB0DC7" w:rsidP="00095598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bCs/>
        </w:rPr>
      </w:pPr>
      <w:proofErr w:type="gramStart"/>
      <w:r>
        <w:rPr>
          <w:bCs/>
        </w:rPr>
        <w:t>the</w:t>
      </w:r>
      <w:proofErr w:type="gramEnd"/>
      <w:r>
        <w:rPr>
          <w:bCs/>
        </w:rPr>
        <w:t xml:space="preserve"> 16-bit data (in Hex) from the SRAM will </w:t>
      </w:r>
      <w:r w:rsidR="00F22465">
        <w:rPr>
          <w:bCs/>
        </w:rPr>
        <w:t>also be</w:t>
      </w:r>
      <w:r>
        <w:rPr>
          <w:bCs/>
        </w:rPr>
        <w:t xml:space="preserve"> displayed on an </w:t>
      </w:r>
      <w:r w:rsidRPr="00097A82">
        <w:rPr>
          <w:bCs/>
        </w:rPr>
        <w:t>external 7-segment I2C display</w:t>
      </w:r>
      <w:r>
        <w:rPr>
          <w:bCs/>
        </w:rPr>
        <w:t>.</w:t>
      </w:r>
    </w:p>
    <w:p w:rsidR="009F7145" w:rsidRPr="00E727AE" w:rsidRDefault="009F7145" w:rsidP="00E727AE">
      <w:pPr>
        <w:jc w:val="both"/>
        <w:rPr>
          <w:bCs/>
        </w:rPr>
      </w:pPr>
    </w:p>
    <w:p w:rsidR="003B73EA" w:rsidRDefault="003B73EA" w:rsidP="003B73EA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>The button KEY2</w:t>
      </w:r>
      <w:r w:rsidRPr="003B73EA">
        <w:rPr>
          <w:bCs/>
        </w:rPr>
        <w:t xml:space="preserve"> wil</w:t>
      </w:r>
      <w:r>
        <w:rPr>
          <w:bCs/>
        </w:rPr>
        <w:t>l be used to toggle between the</w:t>
      </w:r>
      <w:r w:rsidRPr="003B73EA">
        <w:rPr>
          <w:bCs/>
        </w:rPr>
        <w:t xml:space="preserve"> </w:t>
      </w:r>
      <w:r w:rsidRPr="003B73EA">
        <w:rPr>
          <w:b/>
          <w:bCs/>
        </w:rPr>
        <w:t>Test Mode</w:t>
      </w:r>
      <w:r w:rsidRPr="003B73EA">
        <w:rPr>
          <w:bCs/>
        </w:rPr>
        <w:t xml:space="preserve"> and </w:t>
      </w:r>
      <w:r>
        <w:rPr>
          <w:bCs/>
        </w:rPr>
        <w:t xml:space="preserve">the </w:t>
      </w:r>
      <w:r w:rsidRPr="00B14018">
        <w:rPr>
          <w:b/>
        </w:rPr>
        <w:t>PWM Generation</w:t>
      </w:r>
      <w:r>
        <w:rPr>
          <w:bCs/>
        </w:rPr>
        <w:t xml:space="preserve"> mode.</w:t>
      </w:r>
    </w:p>
    <w:p w:rsidR="000C01FF" w:rsidRPr="00C750C0" w:rsidRDefault="000C01FF" w:rsidP="00C750C0">
      <w:pPr>
        <w:jc w:val="both"/>
        <w:rPr>
          <w:bCs/>
        </w:rPr>
      </w:pPr>
    </w:p>
    <w:p w:rsidR="0017293E" w:rsidRDefault="003B73EA" w:rsidP="0017293E">
      <w:pPr>
        <w:pStyle w:val="ListParagraph"/>
        <w:numPr>
          <w:ilvl w:val="0"/>
          <w:numId w:val="2"/>
        </w:numPr>
        <w:jc w:val="both"/>
      </w:pPr>
      <w:r>
        <w:t>The b</w:t>
      </w:r>
      <w:r w:rsidR="008A29AB">
        <w:t xml:space="preserve">utton KEY3 </w:t>
      </w:r>
      <w:r>
        <w:t>is used</w:t>
      </w:r>
      <w:r w:rsidR="008A29AB">
        <w:t xml:space="preserve"> to cycle through the three frequencies when the system is in the PWM Generation</w:t>
      </w:r>
      <w:r w:rsidR="000C01FF">
        <w:t xml:space="preserve"> mode.</w:t>
      </w:r>
      <w:r w:rsidR="00095598">
        <w:t xml:space="preserve"> The second line of the LCD will show the frequency of the PWM signal, e.g.</w:t>
      </w:r>
      <w:r w:rsidR="006C756E">
        <w:t>,</w:t>
      </w:r>
      <w:r w:rsidR="00095598">
        <w:t xml:space="preserve"> </w:t>
      </w:r>
      <w:r w:rsidR="006C756E">
        <w:t>"</w:t>
      </w:r>
      <w:r w:rsidR="00095598" w:rsidRPr="00B14018">
        <w:rPr>
          <w:b/>
        </w:rPr>
        <w:t>60 Hz</w:t>
      </w:r>
      <w:r w:rsidR="006C756E">
        <w:t>"</w:t>
      </w:r>
      <w:r w:rsidR="00095598">
        <w:t xml:space="preserve"> (default), </w:t>
      </w:r>
      <w:r w:rsidR="006C756E">
        <w:t>"</w:t>
      </w:r>
      <w:r w:rsidR="00095598" w:rsidRPr="00B14018">
        <w:rPr>
          <w:b/>
        </w:rPr>
        <w:t>120 Hz</w:t>
      </w:r>
      <w:r w:rsidR="006C756E">
        <w:rPr>
          <w:b/>
        </w:rPr>
        <w:t>,</w:t>
      </w:r>
      <w:r w:rsidR="006C756E">
        <w:t>"</w:t>
      </w:r>
      <w:r w:rsidR="00095598">
        <w:t xml:space="preserve"> or </w:t>
      </w:r>
      <w:r w:rsidR="006C756E">
        <w:t>"</w:t>
      </w:r>
      <w:r w:rsidR="00095598" w:rsidRPr="00B14018">
        <w:rPr>
          <w:b/>
        </w:rPr>
        <w:t>1000 Hz</w:t>
      </w:r>
      <w:r w:rsidR="006C756E">
        <w:t>"</w:t>
      </w:r>
      <w:r w:rsidR="00095598">
        <w:t xml:space="preserve"> on the second line.</w:t>
      </w:r>
    </w:p>
    <w:p w:rsidR="0017293E" w:rsidRDefault="0017293E" w:rsidP="0017293E">
      <w:pPr>
        <w:spacing w:before="100" w:beforeAutospacing="1" w:after="100" w:afterAutospacing="1"/>
        <w:jc w:val="both"/>
      </w:pPr>
      <w:r>
        <w:rPr>
          <w:b/>
        </w:rPr>
        <w:t>Useful Links:</w:t>
      </w:r>
      <w:r>
        <w:t xml:space="preserve"> (Note: some of the materials included in the links are copyrighted. Do not use any code without explicit permission from the owner of the code developer.)</w:t>
      </w:r>
    </w:p>
    <w:p w:rsidR="0017293E" w:rsidRDefault="005D17BA" w:rsidP="00C329EE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bCs/>
        </w:rPr>
      </w:pPr>
      <w:hyperlink r:id="rId5" w:history="1">
        <w:proofErr w:type="spellStart"/>
        <w:r w:rsidR="0017293E">
          <w:rPr>
            <w:rStyle w:val="Hyperlink"/>
            <w:bCs/>
          </w:rPr>
          <w:t>Sparkfun</w:t>
        </w:r>
        <w:proofErr w:type="spellEnd"/>
        <w:r w:rsidR="0017293E">
          <w:rPr>
            <w:rStyle w:val="Hyperlink"/>
            <w:bCs/>
          </w:rPr>
          <w:t xml:space="preserve"> 7-Segment Serial Display</w:t>
        </w:r>
      </w:hyperlink>
      <w:r w:rsidR="0017293E">
        <w:rPr>
          <w:bCs/>
        </w:rPr>
        <w:t xml:space="preserve"> (see Documents)</w:t>
      </w:r>
    </w:p>
    <w:p w:rsidR="0017293E" w:rsidRDefault="0017293E" w:rsidP="00C329EE">
      <w:pPr>
        <w:pStyle w:val="ListParagraph"/>
        <w:spacing w:before="100" w:beforeAutospacing="1" w:after="100" w:afterAutospacing="1"/>
        <w:jc w:val="both"/>
        <w:rPr>
          <w:bCs/>
        </w:rPr>
      </w:pPr>
      <w:r>
        <w:rPr>
          <w:bCs/>
        </w:rPr>
        <w:t>https://www.sparkfun.com/products/11442</w:t>
      </w:r>
    </w:p>
    <w:p w:rsidR="0017293E" w:rsidRDefault="005D17BA" w:rsidP="00C329EE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bCs/>
        </w:rPr>
      </w:pPr>
      <w:hyperlink r:id="rId6" w:history="1">
        <w:r w:rsidR="0017293E">
          <w:rPr>
            <w:rStyle w:val="Hyperlink"/>
            <w:bCs/>
          </w:rPr>
          <w:t>The I2C-bus and how to use it (including specifications)</w:t>
        </w:r>
      </w:hyperlink>
    </w:p>
    <w:p w:rsidR="0017293E" w:rsidRDefault="0017293E" w:rsidP="00C329EE">
      <w:pPr>
        <w:pStyle w:val="ListParagraph"/>
        <w:spacing w:before="100" w:beforeAutospacing="1" w:after="100" w:afterAutospacing="1"/>
        <w:jc w:val="both"/>
        <w:rPr>
          <w:bCs/>
        </w:rPr>
      </w:pPr>
      <w:r>
        <w:rPr>
          <w:bCs/>
        </w:rPr>
        <w:t>http://www.i2c-bus.org/fileadmin/ftp/i2c_bus_specification_1995.pdf</w:t>
      </w:r>
    </w:p>
    <w:p w:rsidR="0017293E" w:rsidRDefault="005D17BA" w:rsidP="00C329EE">
      <w:pPr>
        <w:pStyle w:val="ListParagraph"/>
        <w:numPr>
          <w:ilvl w:val="0"/>
          <w:numId w:val="7"/>
        </w:numPr>
        <w:rPr>
          <w:rStyle w:val="Hyperlink"/>
        </w:rPr>
      </w:pPr>
      <w:hyperlink r:id="rId7" w:history="1">
        <w:r w:rsidR="0017293E" w:rsidRPr="00C329EE">
          <w:rPr>
            <w:rStyle w:val="Hyperlink"/>
            <w:bCs/>
          </w:rPr>
          <w:t>I</w:t>
        </w:r>
        <w:r w:rsidR="0017293E" w:rsidRPr="00C329EE">
          <w:rPr>
            <w:rStyle w:val="Hyperlink"/>
            <w:bCs/>
            <w:vertAlign w:val="superscript"/>
          </w:rPr>
          <w:t>2</w:t>
        </w:r>
        <w:r w:rsidR="0017293E" w:rsidRPr="00C329EE">
          <w:rPr>
            <w:rStyle w:val="Hyperlink"/>
            <w:bCs/>
          </w:rPr>
          <w:t>C ma</w:t>
        </w:r>
        <w:r w:rsidR="00C329EE" w:rsidRPr="00C329EE">
          <w:rPr>
            <w:rStyle w:val="Hyperlink"/>
            <w:bCs/>
          </w:rPr>
          <w:t>ster (VHDL)</w:t>
        </w:r>
      </w:hyperlink>
      <w:r w:rsidR="0017293E" w:rsidRPr="00C329EE">
        <w:rPr>
          <w:rStyle w:val="Hyperlink"/>
          <w:bCs/>
        </w:rPr>
        <w:t xml:space="preserve"> </w:t>
      </w:r>
    </w:p>
    <w:p w:rsidR="009C4B1E" w:rsidRDefault="005D17BA" w:rsidP="0017293E">
      <w:pPr>
        <w:pStyle w:val="ListParagraph"/>
        <w:spacing w:before="100" w:beforeAutospacing="1" w:after="100" w:afterAutospacing="1"/>
        <w:jc w:val="both"/>
        <w:rPr>
          <w:bCs/>
        </w:rPr>
      </w:pPr>
      <w:hyperlink r:id="rId8" w:history="1">
        <w:r w:rsidR="00C378E3" w:rsidRPr="005D2912">
          <w:rPr>
            <w:rStyle w:val="Hyperlink"/>
            <w:bCs/>
          </w:rPr>
          <w:t>https://forum.digikey.com/t/i2c-master-vhdl/12797</w:t>
        </w:r>
      </w:hyperlink>
    </w:p>
    <w:p w:rsidR="00C378E3" w:rsidRDefault="00C378E3" w:rsidP="0017293E">
      <w:pPr>
        <w:pStyle w:val="ListParagraph"/>
        <w:spacing w:before="100" w:beforeAutospacing="1" w:after="100" w:afterAutospacing="1"/>
        <w:jc w:val="both"/>
        <w:rPr>
          <w:bCs/>
        </w:rPr>
      </w:pPr>
    </w:p>
    <w:p w:rsidR="0001728D" w:rsidRDefault="00CB42C3" w:rsidP="0001728D">
      <w:pPr>
        <w:pStyle w:val="ListParagraph"/>
        <w:spacing w:before="100" w:beforeAutospacing="1" w:after="100" w:afterAutospacing="1"/>
        <w:jc w:val="both"/>
        <w:rPr>
          <w:b/>
          <w:bCs/>
        </w:rPr>
      </w:pPr>
      <w:r w:rsidRPr="00CB42C3">
        <w:rPr>
          <w:b/>
          <w:bCs/>
        </w:rPr>
        <w:t>Teams:</w:t>
      </w:r>
    </w:p>
    <w:p w:rsidR="0001728D" w:rsidRDefault="0001728D" w:rsidP="0001728D">
      <w:pPr>
        <w:pStyle w:val="ListParagraph"/>
        <w:spacing w:before="100" w:beforeAutospacing="1" w:after="100" w:afterAutospacing="1"/>
        <w:jc w:val="both"/>
        <w:rPr>
          <w:b/>
          <w:bCs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3"/>
        <w:gridCol w:w="960"/>
        <w:gridCol w:w="966"/>
        <w:gridCol w:w="960"/>
      </w:tblGrid>
      <w:tr w:rsidR="0001728D" w:rsidRPr="0001728D" w:rsidTr="0001728D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Team 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Writer</w:t>
            </w:r>
          </w:p>
        </w:tc>
      </w:tr>
      <w:tr w:rsidR="0001728D" w:rsidRPr="0001728D" w:rsidTr="0001728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Kubicka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LaBlue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Morris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Skinner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Ernesto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Mathew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728D" w:rsidRPr="0001728D" w:rsidRDefault="0001728D" w:rsidP="0001728D">
            <w:pPr>
              <w:jc w:val="center"/>
              <w:rPr>
                <w:rFonts w:ascii="Wingdings 2" w:hAnsi="Wingdings 2" w:cs="Calibri"/>
                <w:color w:val="000000"/>
                <w:sz w:val="27"/>
                <w:szCs w:val="27"/>
              </w:rPr>
            </w:pPr>
            <w:r w:rsidRPr="0001728D">
              <w:rPr>
                <w:rFonts w:ascii="Wingdings 2" w:cs="Calibri"/>
                <w:color w:val="000000"/>
                <w:sz w:val="27"/>
                <w:szCs w:val="27"/>
              </w:rPr>
              <w:t> </w:t>
            </w:r>
          </w:p>
        </w:tc>
      </w:tr>
      <w:tr w:rsidR="0001728D" w:rsidRPr="0001728D" w:rsidTr="0001728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Isabelle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Graham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Pamela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Cameron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Shawn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Kaili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1728D" w:rsidRPr="0001728D" w:rsidRDefault="0001728D" w:rsidP="0001728D">
            <w:pPr>
              <w:jc w:val="center"/>
              <w:rPr>
                <w:rFonts w:ascii="Wingdings 2" w:hAnsi="Wingdings 2" w:cs="Calibri"/>
                <w:color w:val="000000"/>
                <w:sz w:val="27"/>
                <w:szCs w:val="27"/>
              </w:rPr>
            </w:pPr>
            <w:r w:rsidRPr="0001728D">
              <w:rPr>
                <w:rFonts w:ascii="Wingdings 2" w:hAnsi="Wingdings 2" w:cs="Calibri"/>
                <w:color w:val="000000"/>
                <w:sz w:val="27"/>
                <w:szCs w:val="27"/>
              </w:rPr>
              <w:t></w:t>
            </w:r>
          </w:p>
        </w:tc>
      </w:tr>
      <w:tr w:rsidR="0001728D" w:rsidRPr="0001728D" w:rsidTr="0001728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Nelson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Nathan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Zander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Keith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Macy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728D" w:rsidRPr="0001728D" w:rsidTr="0001728D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D17BA"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Ella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728D" w:rsidRPr="0001728D" w:rsidRDefault="0001728D" w:rsidP="000172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72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C608CE" w:rsidRDefault="0001728D" w:rsidP="0001728D">
      <w:pPr>
        <w:pStyle w:val="ListParagraph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BA6E7C" w:rsidRPr="00BA6E7C" w:rsidRDefault="00BA6E7C" w:rsidP="00BA6E7C">
      <w:pPr>
        <w:spacing w:before="100" w:beforeAutospacing="1" w:after="100" w:afterAutospacing="1"/>
        <w:jc w:val="both"/>
        <w:rPr>
          <w:b/>
          <w:bCs/>
        </w:rPr>
      </w:pPr>
    </w:p>
    <w:p w:rsidR="009C4B1E" w:rsidRPr="0040595C" w:rsidRDefault="00623147" w:rsidP="0017293E">
      <w:pPr>
        <w:pStyle w:val="ListParagraph"/>
        <w:spacing w:before="100" w:beforeAutospacing="1" w:after="100" w:afterAutospacing="1"/>
        <w:jc w:val="both"/>
        <w:rPr>
          <w:b/>
          <w:bCs/>
        </w:rPr>
      </w:pPr>
      <w:r w:rsidRPr="0040595C">
        <w:rPr>
          <w:b/>
          <w:bCs/>
        </w:rPr>
        <w:t xml:space="preserve"> </w:t>
      </w:r>
      <w:r w:rsidR="0040595C" w:rsidRPr="0040595C">
        <w:rPr>
          <w:b/>
          <w:bCs/>
        </w:rPr>
        <w:t>Note: Project reports and posters</w:t>
      </w:r>
      <w:r w:rsidR="0040595C">
        <w:rPr>
          <w:b/>
          <w:bCs/>
        </w:rPr>
        <w:t xml:space="preserve"> are to be written individually, not </w:t>
      </w:r>
      <w:bookmarkStart w:id="0" w:name="_GoBack"/>
      <w:bookmarkEnd w:id="0"/>
      <w:r w:rsidR="0040595C">
        <w:rPr>
          <w:b/>
          <w:bCs/>
        </w:rPr>
        <w:t>as a team.</w:t>
      </w:r>
      <w:r w:rsidR="0040595C" w:rsidRPr="0040595C">
        <w:rPr>
          <w:b/>
          <w:bCs/>
        </w:rPr>
        <w:t xml:space="preserve"> </w:t>
      </w:r>
    </w:p>
    <w:sectPr w:rsidR="009C4B1E" w:rsidRPr="0040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373"/>
    <w:multiLevelType w:val="hybridMultilevel"/>
    <w:tmpl w:val="2102D284"/>
    <w:lvl w:ilvl="0" w:tplc="A434D60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0DEE"/>
    <w:multiLevelType w:val="hybridMultilevel"/>
    <w:tmpl w:val="163C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D6DDF"/>
    <w:multiLevelType w:val="multilevel"/>
    <w:tmpl w:val="882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727B3"/>
    <w:multiLevelType w:val="hybridMultilevel"/>
    <w:tmpl w:val="4F2242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C5DFC"/>
    <w:multiLevelType w:val="hybridMultilevel"/>
    <w:tmpl w:val="639E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30995"/>
    <w:multiLevelType w:val="hybridMultilevel"/>
    <w:tmpl w:val="A11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yMTQyMjUwNTUzMDNR0lEKTi0uzszPAykwrAUAQZTOzCwAAAA="/>
  </w:docVars>
  <w:rsids>
    <w:rsidRoot w:val="009F6B75"/>
    <w:rsid w:val="0001728D"/>
    <w:rsid w:val="00050F3D"/>
    <w:rsid w:val="000610BB"/>
    <w:rsid w:val="00095598"/>
    <w:rsid w:val="00097A82"/>
    <w:rsid w:val="000A1B38"/>
    <w:rsid w:val="000C01FF"/>
    <w:rsid w:val="000D1CB3"/>
    <w:rsid w:val="000E25EF"/>
    <w:rsid w:val="000E4173"/>
    <w:rsid w:val="001348D3"/>
    <w:rsid w:val="001416F9"/>
    <w:rsid w:val="001560A2"/>
    <w:rsid w:val="0017293E"/>
    <w:rsid w:val="001E0E68"/>
    <w:rsid w:val="001E633E"/>
    <w:rsid w:val="00220E9C"/>
    <w:rsid w:val="00261557"/>
    <w:rsid w:val="002D684B"/>
    <w:rsid w:val="003015D3"/>
    <w:rsid w:val="00331CCD"/>
    <w:rsid w:val="003B73EA"/>
    <w:rsid w:val="0040595C"/>
    <w:rsid w:val="004A0737"/>
    <w:rsid w:val="004D20C0"/>
    <w:rsid w:val="004F7022"/>
    <w:rsid w:val="005041CD"/>
    <w:rsid w:val="00546C33"/>
    <w:rsid w:val="00581BC4"/>
    <w:rsid w:val="0059141D"/>
    <w:rsid w:val="005B30C0"/>
    <w:rsid w:val="005D17BA"/>
    <w:rsid w:val="005D2F66"/>
    <w:rsid w:val="005E1DAC"/>
    <w:rsid w:val="00604F5D"/>
    <w:rsid w:val="00623147"/>
    <w:rsid w:val="006B38E0"/>
    <w:rsid w:val="006C756E"/>
    <w:rsid w:val="007041B9"/>
    <w:rsid w:val="00707400"/>
    <w:rsid w:val="00717DFF"/>
    <w:rsid w:val="00742D68"/>
    <w:rsid w:val="00763AA3"/>
    <w:rsid w:val="007F1215"/>
    <w:rsid w:val="00865154"/>
    <w:rsid w:val="00866824"/>
    <w:rsid w:val="008A29AB"/>
    <w:rsid w:val="00910EF1"/>
    <w:rsid w:val="00927C6C"/>
    <w:rsid w:val="00941C62"/>
    <w:rsid w:val="00960F00"/>
    <w:rsid w:val="0096619C"/>
    <w:rsid w:val="009A0EA9"/>
    <w:rsid w:val="009C4B1E"/>
    <w:rsid w:val="009E1A1D"/>
    <w:rsid w:val="009F6B75"/>
    <w:rsid w:val="009F7145"/>
    <w:rsid w:val="00A04DD9"/>
    <w:rsid w:val="00AA7589"/>
    <w:rsid w:val="00AB0C72"/>
    <w:rsid w:val="00B14018"/>
    <w:rsid w:val="00B24602"/>
    <w:rsid w:val="00B64DCF"/>
    <w:rsid w:val="00BA6E7C"/>
    <w:rsid w:val="00BC1DED"/>
    <w:rsid w:val="00BC438A"/>
    <w:rsid w:val="00C329EE"/>
    <w:rsid w:val="00C3408A"/>
    <w:rsid w:val="00C378E3"/>
    <w:rsid w:val="00C608CE"/>
    <w:rsid w:val="00C750C0"/>
    <w:rsid w:val="00CA36C4"/>
    <w:rsid w:val="00CB42C3"/>
    <w:rsid w:val="00D40EAB"/>
    <w:rsid w:val="00E048D8"/>
    <w:rsid w:val="00E32479"/>
    <w:rsid w:val="00E727AE"/>
    <w:rsid w:val="00EB6056"/>
    <w:rsid w:val="00ED43AB"/>
    <w:rsid w:val="00F22465"/>
    <w:rsid w:val="00F52F61"/>
    <w:rsid w:val="00F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B6C45-C9A8-43C0-B930-720014A7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7041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0E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29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digikey.com/t/i2c-master-vhdl/127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digikey.com/t/i2c-master-vhdl/127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2c-bus.org/fileadmin/ftp/i2c_bus_specification_1995.pdf" TargetMode="External"/><Relationship Id="rId5" Type="http://schemas.openxmlformats.org/officeDocument/2006/relationships/hyperlink" Target="https://www.sparkfun.com/products/114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khondker</dc:creator>
  <cp:lastModifiedBy>Abul N. Khondker - akhondke</cp:lastModifiedBy>
  <cp:revision>6</cp:revision>
  <dcterms:created xsi:type="dcterms:W3CDTF">2023-01-26T21:22:00Z</dcterms:created>
  <dcterms:modified xsi:type="dcterms:W3CDTF">2023-01-31T15:01:00Z</dcterms:modified>
</cp:coreProperties>
</file>