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earliestStart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first activity,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earliestStart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0</w:t>
      </w:r>
      <w:bookmarkStart w:id="0" w:name="_GoBack"/>
      <w:bookmarkEnd w:id="0"/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earliestStart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how many activities the current one depends on</w:t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//Then choose the activity with the latest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earliestFinish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calculate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earliestStart</w:t>
      </w:r>
      <w:proofErr w:type="spellEnd"/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earliestStart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Activities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previous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id.earliestFinish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earliestFinish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earliestFinish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always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earliestStart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 duration of the activity</w:t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earliestFinish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earliestStart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latestFinish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Activity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last activity,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latestFinish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earliestFinish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actvity</w:t>
      </w:r>
      <w:proofErr w:type="spellEnd"/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latestFinish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earliestFinish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how many activities depend on the current one</w:t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latestFinish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the current activity is the earliest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latestStart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its following activities</w:t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latestFinish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nextActivity</w:t>
      </w:r>
      <w:r>
        <w:rPr>
          <w:rFonts w:ascii="Consolas" w:hAnsi="Consolas" w:cs="Consolas"/>
          <w:color w:val="000000"/>
          <w:sz w:val="20"/>
          <w:szCs w:val="20"/>
        </w:rPr>
        <w:t>.latestStart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latestStart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always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latestFinish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duration of the activity</w:t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latestStart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latestFinish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activityFloat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activityFloat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earliestStart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criticalPath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588F" w:rsidRDefault="0088588F" w:rsidP="0088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588F" w:rsidRDefault="0088588F" w:rsidP="0088588F"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88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88F"/>
    <w:rsid w:val="0088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83B9F-00B3-40FC-8A79-7BD227FA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961</Characters>
  <Application>Microsoft Office Word</Application>
  <DocSecurity>0</DocSecurity>
  <Lines>8</Lines>
  <Paragraphs>2</Paragraphs>
  <ScaleCrop>false</ScaleCrop>
  <Company>ENCS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Pierre-Olivier Jourdenais</dc:creator>
  <cp:keywords/>
  <dc:description/>
  <cp:lastModifiedBy>Pierre-Olivier Jourdenais</cp:lastModifiedBy>
  <cp:revision>1</cp:revision>
  <dcterms:created xsi:type="dcterms:W3CDTF">2016-05-26T23:15:00Z</dcterms:created>
  <dcterms:modified xsi:type="dcterms:W3CDTF">2016-05-26T23:16:00Z</dcterms:modified>
</cp:coreProperties>
</file>