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E47" w:rsidRPr="00BD3EEE" w:rsidRDefault="009E4BCC" w:rsidP="00DE1E47">
      <w:pPr>
        <w:pStyle w:val="Title"/>
        <w:ind w:firstLine="0"/>
        <w:rPr>
          <w:rFonts w:asciiTheme="minorHAnsi" w:hAnsiTheme="minorHAnsi" w:cstheme="minorHAnsi"/>
          <w:sz w:val="56"/>
        </w:rPr>
      </w:pPr>
      <w:r w:rsidRPr="00BD3EEE">
        <w:rPr>
          <w:rFonts w:asciiTheme="minorHAnsi" w:hAnsiTheme="minorHAnsi" w:cstheme="minorHAnsi"/>
        </w:rPr>
        <w:t>Processing Multispectral Images in Pix4D for Agricultural Research</w:t>
      </w:r>
    </w:p>
    <w:p w:rsidR="00DE1E47" w:rsidRPr="00BD3EEE" w:rsidRDefault="00DE1E47" w:rsidP="00DE1E47">
      <w:pPr>
        <w:rPr>
          <w:rStyle w:val="SubtleEmphasis"/>
          <w:rFonts w:cstheme="minorHAnsi"/>
        </w:rPr>
      </w:pPr>
      <w:r w:rsidRPr="00BD3EEE">
        <w:rPr>
          <w:rStyle w:val="SubtleEmphasis"/>
          <w:rFonts w:cstheme="minorHAnsi"/>
        </w:rPr>
        <w:t>Taylor Nelsen</w:t>
      </w:r>
    </w:p>
    <w:p w:rsidR="009E4BCC" w:rsidRPr="00BD3EEE" w:rsidRDefault="009E4BCC" w:rsidP="009E4BCC">
      <w:pPr>
        <w:rPr>
          <w:rStyle w:val="SubtleEmphasis"/>
          <w:rFonts w:cstheme="minorHAnsi"/>
        </w:rPr>
      </w:pPr>
      <w:r w:rsidRPr="00BD3EEE">
        <w:rPr>
          <w:rStyle w:val="SubtleEmphasis"/>
          <w:rFonts w:cstheme="minorHAnsi"/>
        </w:rPr>
        <w:t>March 20, 2019</w:t>
      </w:r>
    </w:p>
    <w:p w:rsidR="009E4BCC" w:rsidRPr="00BD3EEE" w:rsidRDefault="009E4BCC" w:rsidP="009E4BCC">
      <w:pPr>
        <w:rPr>
          <w:rFonts w:cstheme="minorHAnsi"/>
          <w:i/>
          <w:iCs/>
          <w:color w:val="808080" w:themeColor="text1" w:themeTint="7F"/>
        </w:rPr>
      </w:pPr>
      <w:r w:rsidRPr="00BD3EEE">
        <w:rPr>
          <w:rFonts w:cstheme="minorHAnsi"/>
          <w:i/>
        </w:rPr>
        <w:t xml:space="preserve">This standard operating procedure (SOP) was written based on Pix4D Version 4.3.31. </w:t>
      </w:r>
    </w:p>
    <w:p w:rsidR="009E4BCC" w:rsidRPr="00BD3EEE" w:rsidRDefault="009E4BCC" w:rsidP="00F1200B">
      <w:pPr>
        <w:pStyle w:val="Heading1"/>
        <w:rPr>
          <w:rFonts w:asciiTheme="minorHAnsi" w:hAnsiTheme="minorHAnsi" w:cstheme="minorHAnsi"/>
        </w:rPr>
      </w:pPr>
      <w:r w:rsidRPr="00BD3EEE">
        <w:rPr>
          <w:rFonts w:asciiTheme="minorHAnsi" w:hAnsiTheme="minorHAnsi" w:cstheme="minorHAnsi"/>
        </w:rPr>
        <w:t>Introduction</w:t>
      </w:r>
    </w:p>
    <w:p w:rsidR="009E4BCC" w:rsidRPr="00BD3EEE" w:rsidRDefault="009E4BCC" w:rsidP="009E4BCC">
      <w:pPr>
        <w:rPr>
          <w:rFonts w:cstheme="minorHAnsi"/>
        </w:rPr>
      </w:pPr>
      <w:r w:rsidRPr="00BD3EEE">
        <w:rPr>
          <w:rFonts w:cstheme="minorHAnsi"/>
        </w:rPr>
        <w:t xml:space="preserve">Collecting research quality data with small Unmanned Ariel Systems (UAS) requires users to be aware of the many factors that can affect their platform and its data outputs. This SOP outlines the method of processing multispectral images in Pix4D. It assumes the images are of research grade quality and were flown regarding best practices. </w:t>
      </w:r>
    </w:p>
    <w:p w:rsidR="009E4BCC" w:rsidRPr="00BD3EEE" w:rsidRDefault="009E4BCC" w:rsidP="00F1200B">
      <w:pPr>
        <w:pStyle w:val="Heading1"/>
        <w:rPr>
          <w:rFonts w:asciiTheme="minorHAnsi" w:hAnsiTheme="minorHAnsi" w:cstheme="minorHAnsi"/>
        </w:rPr>
      </w:pPr>
      <w:r w:rsidRPr="00BD3EEE">
        <w:rPr>
          <w:rFonts w:asciiTheme="minorHAnsi" w:hAnsiTheme="minorHAnsi" w:cstheme="minorHAnsi"/>
        </w:rPr>
        <w:t xml:space="preserve">Set-up a </w:t>
      </w:r>
      <w:r w:rsidR="00F1200B" w:rsidRPr="00BD3EEE">
        <w:rPr>
          <w:rFonts w:asciiTheme="minorHAnsi" w:hAnsiTheme="minorHAnsi" w:cstheme="minorHAnsi"/>
        </w:rPr>
        <w:t>consistent</w:t>
      </w:r>
      <w:r w:rsidRPr="00BD3EEE">
        <w:rPr>
          <w:rFonts w:asciiTheme="minorHAnsi" w:hAnsiTheme="minorHAnsi" w:cstheme="minorHAnsi"/>
        </w:rPr>
        <w:t xml:space="preserve"> image file structure </w:t>
      </w:r>
    </w:p>
    <w:p w:rsidR="00147AF7" w:rsidRPr="00BD3EEE" w:rsidRDefault="009E4BCC" w:rsidP="009E4BCC">
      <w:pPr>
        <w:rPr>
          <w:rFonts w:cstheme="minorHAnsi"/>
        </w:rPr>
      </w:pPr>
      <w:r w:rsidRPr="00BD3EEE">
        <w:rPr>
          <w:rFonts w:cstheme="minorHAnsi"/>
        </w:rPr>
        <w:t xml:space="preserve">Images should be stored in </w:t>
      </w:r>
      <w:proofErr w:type="gramStart"/>
      <w:r w:rsidRPr="00BD3EEE">
        <w:rPr>
          <w:rFonts w:cstheme="minorHAnsi"/>
        </w:rPr>
        <w:t>a</w:t>
      </w:r>
      <w:proofErr w:type="gramEnd"/>
      <w:r w:rsidRPr="00BD3EEE">
        <w:rPr>
          <w:rFonts w:cstheme="minorHAnsi"/>
        </w:rPr>
        <w:t xml:space="preserve"> organized and </w:t>
      </w:r>
      <w:proofErr w:type="spellStart"/>
      <w:r w:rsidRPr="00BD3EEE">
        <w:rPr>
          <w:rFonts w:cstheme="minorHAnsi"/>
        </w:rPr>
        <w:t>consistant</w:t>
      </w:r>
      <w:proofErr w:type="spellEnd"/>
      <w:r w:rsidRPr="00BD3EEE">
        <w:rPr>
          <w:rFonts w:cstheme="minorHAnsi"/>
        </w:rPr>
        <w:t xml:space="preserve"> fashion. The recommended file structure is as follows: YEAR &gt; SITE &gt; CAMERA &gt; IMAGE FILES. For example, 2019 &gt; Davis &gt; </w:t>
      </w:r>
      <w:proofErr w:type="spellStart"/>
      <w:r w:rsidRPr="00BD3EEE">
        <w:rPr>
          <w:rFonts w:cstheme="minorHAnsi"/>
        </w:rPr>
        <w:t>RedEdgeM</w:t>
      </w:r>
      <w:proofErr w:type="spellEnd"/>
      <w:r w:rsidRPr="00BD3EEE">
        <w:rPr>
          <w:rFonts w:cstheme="minorHAnsi"/>
        </w:rPr>
        <w:t xml:space="preserve"> &gt; ... When transferring images from the camera's SD card keep the image files in the folders they a</w:t>
      </w:r>
      <w:r w:rsidR="00F1200B" w:rsidRPr="00BD3EEE">
        <w:rPr>
          <w:rFonts w:cstheme="minorHAnsi"/>
        </w:rPr>
        <w:t>re automatically organized into</w:t>
      </w:r>
    </w:p>
    <w:p w:rsidR="00F1200B" w:rsidRPr="00BD3EEE" w:rsidRDefault="00F1200B" w:rsidP="009E4BCC">
      <w:pPr>
        <w:rPr>
          <w:rFonts w:cstheme="minorHAnsi"/>
        </w:rPr>
      </w:pPr>
    </w:p>
    <w:p w:rsidR="007D716A" w:rsidRPr="00BD3EEE" w:rsidRDefault="00F1200B" w:rsidP="007D716A">
      <w:pPr>
        <w:pStyle w:val="Heading1"/>
        <w:rPr>
          <w:rFonts w:asciiTheme="minorHAnsi" w:hAnsiTheme="minorHAnsi" w:cstheme="minorHAnsi"/>
        </w:rPr>
      </w:pPr>
      <w:r w:rsidRPr="00BD3EEE">
        <w:rPr>
          <w:rFonts w:asciiTheme="minorHAnsi" w:hAnsiTheme="minorHAnsi" w:cstheme="minorHAnsi"/>
        </w:rPr>
        <w:t>Process images in Pix4D</w:t>
      </w:r>
    </w:p>
    <w:p w:rsidR="007D716A" w:rsidRPr="00BD3EEE" w:rsidRDefault="007D716A" w:rsidP="007D716A">
      <w:pPr>
        <w:pStyle w:val="ListParagraph"/>
        <w:numPr>
          <w:ilvl w:val="0"/>
          <w:numId w:val="4"/>
        </w:numPr>
        <w:rPr>
          <w:rFonts w:cstheme="minorHAnsi"/>
        </w:rPr>
      </w:pPr>
      <w:r w:rsidRPr="00BD3EEE">
        <w:rPr>
          <w:rFonts w:cstheme="minorHAnsi"/>
        </w:rPr>
        <w:t>Open Pix4D Desktop</w:t>
      </w:r>
    </w:p>
    <w:p w:rsidR="007D716A" w:rsidRPr="00BD3EEE" w:rsidRDefault="00BC7C9B" w:rsidP="007D716A">
      <w:pPr>
        <w:pStyle w:val="ListParagraph"/>
        <w:numPr>
          <w:ilvl w:val="0"/>
          <w:numId w:val="4"/>
        </w:numPr>
        <w:rPr>
          <w:rFonts w:cstheme="minorHAnsi"/>
        </w:rPr>
      </w:pPr>
      <w:r w:rsidRPr="00BD3EEE">
        <w:rPr>
          <w:rFonts w:cstheme="minorHAnsi"/>
        </w:rPr>
        <w:t xml:space="preserve">From the home screen choose “Project” &gt; “New Project” or </w:t>
      </w:r>
      <w:proofErr w:type="spellStart"/>
      <w:r w:rsidRPr="00BD3EEE">
        <w:rPr>
          <w:rFonts w:cstheme="minorHAnsi"/>
        </w:rPr>
        <w:t>Ctrl+N</w:t>
      </w:r>
      <w:proofErr w:type="spellEnd"/>
      <w:r w:rsidRPr="00BD3EEE">
        <w:rPr>
          <w:rFonts w:cstheme="minorHAnsi"/>
        </w:rPr>
        <w:t xml:space="preserve"> on a Windows machine.</w:t>
      </w:r>
    </w:p>
    <w:p w:rsidR="00BC7C9B" w:rsidRPr="00BD3EEE" w:rsidRDefault="00BC7C9B" w:rsidP="00BC7C9B">
      <w:pPr>
        <w:pStyle w:val="ListParagraph"/>
        <w:rPr>
          <w:rFonts w:cstheme="minorHAnsi"/>
        </w:rPr>
      </w:pPr>
      <w:r w:rsidRPr="00BD3EEE">
        <w:rPr>
          <w:rFonts w:cstheme="minorHAnsi"/>
          <w:noProof/>
        </w:rPr>
        <w:drawing>
          <wp:inline distT="0" distB="0" distL="0" distR="0" wp14:anchorId="4929CFED" wp14:editId="261A9EDA">
            <wp:extent cx="3566160" cy="2005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6160" cy="2005965"/>
                    </a:xfrm>
                    <a:prstGeom prst="rect">
                      <a:avLst/>
                    </a:prstGeom>
                  </pic:spPr>
                </pic:pic>
              </a:graphicData>
            </a:graphic>
          </wp:inline>
        </w:drawing>
      </w:r>
    </w:p>
    <w:p w:rsidR="00BC7C9B" w:rsidRPr="00BD3EEE" w:rsidRDefault="00BC7C9B" w:rsidP="00FE0634">
      <w:pPr>
        <w:pStyle w:val="ListParagraph"/>
        <w:numPr>
          <w:ilvl w:val="0"/>
          <w:numId w:val="4"/>
        </w:numPr>
        <w:rPr>
          <w:rFonts w:cstheme="minorHAnsi"/>
        </w:rPr>
      </w:pPr>
      <w:r w:rsidRPr="00BD3EEE">
        <w:rPr>
          <w:rFonts w:cstheme="minorHAnsi"/>
        </w:rPr>
        <w:t xml:space="preserve">Name your project with </w:t>
      </w:r>
      <w:proofErr w:type="spellStart"/>
      <w:r w:rsidRPr="00BD3EEE">
        <w:rPr>
          <w:rFonts w:cstheme="minorHAnsi"/>
        </w:rPr>
        <w:t>location_date</w:t>
      </w:r>
      <w:proofErr w:type="spellEnd"/>
      <w:r w:rsidR="003670C3" w:rsidRPr="00BD3EEE">
        <w:rPr>
          <w:rFonts w:cstheme="minorHAnsi"/>
        </w:rPr>
        <w:t xml:space="preserve"> for example D</w:t>
      </w:r>
      <w:r w:rsidRPr="00BD3EEE">
        <w:rPr>
          <w:rFonts w:cstheme="minorHAnsi"/>
        </w:rPr>
        <w:t>avis_2l11l17</w:t>
      </w:r>
      <w:r w:rsidR="000105A4" w:rsidRPr="00BD3EEE">
        <w:rPr>
          <w:rFonts w:cstheme="minorHAnsi"/>
        </w:rPr>
        <w:t xml:space="preserve"> </w:t>
      </w:r>
      <w:r w:rsidR="00AB0192">
        <w:rPr>
          <w:rFonts w:cstheme="minorHAnsi"/>
        </w:rPr>
        <w:t>(this is the recommended naming format but not required)</w:t>
      </w:r>
    </w:p>
    <w:p w:rsidR="00FE0634" w:rsidRPr="00BD3EEE" w:rsidRDefault="00BC7C9B" w:rsidP="00BC7C9B">
      <w:pPr>
        <w:pStyle w:val="ListParagraph"/>
        <w:numPr>
          <w:ilvl w:val="0"/>
          <w:numId w:val="4"/>
        </w:numPr>
        <w:rPr>
          <w:rFonts w:cstheme="minorHAnsi"/>
        </w:rPr>
      </w:pPr>
      <w:r w:rsidRPr="00BD3EEE">
        <w:rPr>
          <w:rFonts w:cstheme="minorHAnsi"/>
        </w:rPr>
        <w:t>Press “Next &gt;”</w:t>
      </w:r>
    </w:p>
    <w:p w:rsidR="00FE0634" w:rsidRPr="00BD3EEE" w:rsidRDefault="00FE0634" w:rsidP="00FE0634">
      <w:pPr>
        <w:pStyle w:val="ListParagraph"/>
        <w:rPr>
          <w:rFonts w:cstheme="minorHAnsi"/>
        </w:rPr>
      </w:pPr>
    </w:p>
    <w:p w:rsidR="00BC7C9B" w:rsidRPr="00BD3EEE" w:rsidRDefault="00FE0634" w:rsidP="00FE0634">
      <w:pPr>
        <w:pStyle w:val="ListParagraph"/>
        <w:rPr>
          <w:rFonts w:cstheme="minorHAnsi"/>
        </w:rPr>
      </w:pPr>
      <w:r w:rsidRPr="00BD3EEE">
        <w:rPr>
          <w:rFonts w:cstheme="minorHAnsi"/>
          <w:noProof/>
        </w:rPr>
        <w:lastRenderedPageBreak/>
        <w:drawing>
          <wp:inline distT="0" distB="0" distL="0" distR="0" wp14:anchorId="241FCE27" wp14:editId="733484A2">
            <wp:extent cx="3566160" cy="2005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6160" cy="2005965"/>
                    </a:xfrm>
                    <a:prstGeom prst="rect">
                      <a:avLst/>
                    </a:prstGeom>
                  </pic:spPr>
                </pic:pic>
              </a:graphicData>
            </a:graphic>
          </wp:inline>
        </w:drawing>
      </w:r>
    </w:p>
    <w:p w:rsidR="00BC7C9B" w:rsidRPr="00BD3EEE" w:rsidRDefault="00BC7C9B" w:rsidP="00BC7C9B">
      <w:pPr>
        <w:pStyle w:val="ListParagraph"/>
        <w:numPr>
          <w:ilvl w:val="0"/>
          <w:numId w:val="4"/>
        </w:numPr>
        <w:rPr>
          <w:rFonts w:cstheme="minorHAnsi"/>
        </w:rPr>
      </w:pPr>
      <w:r w:rsidRPr="00BD3EEE">
        <w:rPr>
          <w:rFonts w:cstheme="minorHAnsi"/>
        </w:rPr>
        <w:t xml:space="preserve">Choose “Add Directories” and navigate to your image database. </w:t>
      </w:r>
    </w:p>
    <w:p w:rsidR="00FE0634" w:rsidRPr="00BD3EEE" w:rsidRDefault="00FE0634" w:rsidP="00FE0634">
      <w:pPr>
        <w:pStyle w:val="ListParagraph"/>
        <w:rPr>
          <w:rFonts w:cstheme="minorHAnsi"/>
        </w:rPr>
      </w:pPr>
      <w:r w:rsidRPr="00BD3EEE">
        <w:rPr>
          <w:rFonts w:cstheme="minorHAnsi"/>
          <w:noProof/>
        </w:rPr>
        <w:drawing>
          <wp:inline distT="0" distB="0" distL="0" distR="0" wp14:anchorId="53741E28" wp14:editId="2ACE3605">
            <wp:extent cx="3566160" cy="2005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6160" cy="2005965"/>
                    </a:xfrm>
                    <a:prstGeom prst="rect">
                      <a:avLst/>
                    </a:prstGeom>
                  </pic:spPr>
                </pic:pic>
              </a:graphicData>
            </a:graphic>
          </wp:inline>
        </w:drawing>
      </w:r>
    </w:p>
    <w:p w:rsidR="002520A9" w:rsidRPr="00BD3EEE" w:rsidRDefault="002520A9" w:rsidP="002520A9">
      <w:pPr>
        <w:pStyle w:val="ListParagraph"/>
        <w:rPr>
          <w:rFonts w:cstheme="minorHAnsi"/>
        </w:rPr>
      </w:pPr>
    </w:p>
    <w:p w:rsidR="002520A9" w:rsidRPr="00BD3EEE" w:rsidRDefault="002520A9" w:rsidP="002520A9">
      <w:pPr>
        <w:pStyle w:val="ListParagraph"/>
        <w:numPr>
          <w:ilvl w:val="0"/>
          <w:numId w:val="4"/>
        </w:numPr>
        <w:rPr>
          <w:rFonts w:cstheme="minorHAnsi"/>
        </w:rPr>
      </w:pPr>
      <w:r w:rsidRPr="00BD3EEE">
        <w:rPr>
          <w:rFonts w:cstheme="minorHAnsi"/>
        </w:rPr>
        <w:t>Highlight the directories and click “Choose”</w:t>
      </w:r>
      <w:r w:rsidR="00FE0634" w:rsidRPr="00BD3EEE">
        <w:rPr>
          <w:rFonts w:cstheme="minorHAnsi"/>
          <w:noProof/>
        </w:rPr>
        <w:t xml:space="preserve"> </w:t>
      </w:r>
      <w:r w:rsidR="00FE0634" w:rsidRPr="00BD3EEE">
        <w:rPr>
          <w:rFonts w:cstheme="minorHAnsi"/>
          <w:noProof/>
        </w:rPr>
        <w:drawing>
          <wp:inline distT="0" distB="0" distL="0" distR="0" wp14:anchorId="11058A93" wp14:editId="1CA1E160">
            <wp:extent cx="3566160" cy="2005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6160" cy="2005965"/>
                    </a:xfrm>
                    <a:prstGeom prst="rect">
                      <a:avLst/>
                    </a:prstGeom>
                  </pic:spPr>
                </pic:pic>
              </a:graphicData>
            </a:graphic>
          </wp:inline>
        </w:drawing>
      </w:r>
    </w:p>
    <w:p w:rsidR="004F5A5C" w:rsidRPr="00BD3EEE" w:rsidRDefault="004F5A5C" w:rsidP="002520A9">
      <w:pPr>
        <w:pStyle w:val="ListParagraph"/>
        <w:numPr>
          <w:ilvl w:val="0"/>
          <w:numId w:val="4"/>
        </w:numPr>
        <w:rPr>
          <w:rFonts w:cstheme="minorHAnsi"/>
        </w:rPr>
      </w:pPr>
      <w:r w:rsidRPr="00BD3EEE">
        <w:rPr>
          <w:rFonts w:cstheme="minorHAnsi"/>
          <w:noProof/>
        </w:rPr>
        <w:t>You should see a green check in the top left corner. Click “Next &gt;”</w:t>
      </w:r>
    </w:p>
    <w:p w:rsidR="004F5A5C" w:rsidRPr="00BD3EEE" w:rsidRDefault="004F5A5C" w:rsidP="004F5A5C">
      <w:pPr>
        <w:pStyle w:val="ListParagraph"/>
        <w:rPr>
          <w:rFonts w:cstheme="minorHAnsi"/>
        </w:rPr>
      </w:pPr>
      <w:r w:rsidRPr="00BD3EEE">
        <w:rPr>
          <w:rFonts w:cstheme="minorHAnsi"/>
          <w:noProof/>
        </w:rPr>
        <w:lastRenderedPageBreak/>
        <w:drawing>
          <wp:inline distT="0" distB="0" distL="0" distR="0" wp14:anchorId="60DA737C" wp14:editId="6F9DA2B1">
            <wp:extent cx="3566160" cy="2005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6160" cy="2005965"/>
                    </a:xfrm>
                    <a:prstGeom prst="rect">
                      <a:avLst/>
                    </a:prstGeom>
                  </pic:spPr>
                </pic:pic>
              </a:graphicData>
            </a:graphic>
          </wp:inline>
        </w:drawing>
      </w:r>
    </w:p>
    <w:p w:rsidR="00C53338" w:rsidRPr="00BD3EEE" w:rsidRDefault="000105A4" w:rsidP="00C53338">
      <w:pPr>
        <w:pStyle w:val="ListParagraph"/>
        <w:numPr>
          <w:ilvl w:val="0"/>
          <w:numId w:val="4"/>
        </w:numPr>
        <w:rPr>
          <w:rFonts w:cstheme="minorHAnsi"/>
        </w:rPr>
      </w:pPr>
      <w:r w:rsidRPr="00BD3EEE">
        <w:rPr>
          <w:rFonts w:cstheme="minorHAnsi"/>
        </w:rPr>
        <w:t xml:space="preserve">If you try to load both RGB and TIFF images </w:t>
      </w:r>
      <w:r w:rsidR="00C53338" w:rsidRPr="00BD3EEE">
        <w:rPr>
          <w:rFonts w:cstheme="minorHAnsi"/>
        </w:rPr>
        <w:t xml:space="preserve">Pix4D will not allow you to process </w:t>
      </w:r>
      <w:r w:rsidRPr="00BD3EEE">
        <w:rPr>
          <w:rFonts w:cstheme="minorHAnsi"/>
        </w:rPr>
        <w:t xml:space="preserve">them </w:t>
      </w:r>
      <w:r w:rsidR="00C53338" w:rsidRPr="00BD3EEE">
        <w:rPr>
          <w:rFonts w:cstheme="minorHAnsi"/>
        </w:rPr>
        <w:t xml:space="preserve">images together. </w:t>
      </w:r>
    </w:p>
    <w:p w:rsidR="00C53338" w:rsidRPr="00BD3EEE" w:rsidRDefault="00C53338" w:rsidP="00C53338">
      <w:pPr>
        <w:pStyle w:val="ListParagraph"/>
        <w:rPr>
          <w:rFonts w:cstheme="minorHAnsi"/>
        </w:rPr>
      </w:pPr>
      <w:r w:rsidRPr="00BD3EEE">
        <w:rPr>
          <w:rFonts w:cstheme="minorHAnsi"/>
          <w:noProof/>
        </w:rPr>
        <w:drawing>
          <wp:inline distT="0" distB="0" distL="0" distR="0" wp14:anchorId="18BAC526" wp14:editId="5A4FEECE">
            <wp:extent cx="3566160" cy="2005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6160" cy="2005965"/>
                    </a:xfrm>
                    <a:prstGeom prst="rect">
                      <a:avLst/>
                    </a:prstGeom>
                  </pic:spPr>
                </pic:pic>
              </a:graphicData>
            </a:graphic>
          </wp:inline>
        </w:drawing>
      </w:r>
    </w:p>
    <w:p w:rsidR="00C53338" w:rsidRPr="00BD3EEE" w:rsidRDefault="00C53338" w:rsidP="00C53338">
      <w:pPr>
        <w:pStyle w:val="ListParagraph"/>
        <w:numPr>
          <w:ilvl w:val="0"/>
          <w:numId w:val="4"/>
        </w:numPr>
        <w:rPr>
          <w:rFonts w:cstheme="minorHAnsi"/>
        </w:rPr>
      </w:pPr>
      <w:r w:rsidRPr="00BD3EEE">
        <w:rPr>
          <w:rFonts w:cstheme="minorHAnsi"/>
        </w:rPr>
        <w:t xml:space="preserve">Make sure all the images and their geolocations are being read by the program. </w:t>
      </w:r>
    </w:p>
    <w:p w:rsidR="00C53338" w:rsidRPr="00BD3EEE" w:rsidRDefault="00C53338" w:rsidP="00C53338">
      <w:pPr>
        <w:pStyle w:val="ListParagraph"/>
        <w:numPr>
          <w:ilvl w:val="0"/>
          <w:numId w:val="4"/>
        </w:numPr>
        <w:rPr>
          <w:rFonts w:cstheme="minorHAnsi"/>
        </w:rPr>
      </w:pPr>
      <w:r w:rsidRPr="00BD3EEE">
        <w:rPr>
          <w:rFonts w:cstheme="minorHAnsi"/>
        </w:rPr>
        <w:t>Click “Next &gt;”</w:t>
      </w:r>
    </w:p>
    <w:p w:rsidR="00C53338" w:rsidRPr="00BD3EEE" w:rsidRDefault="00C53338" w:rsidP="00C53338">
      <w:pPr>
        <w:pStyle w:val="ListParagraph"/>
        <w:rPr>
          <w:rFonts w:cstheme="minorHAnsi"/>
        </w:rPr>
      </w:pPr>
      <w:r w:rsidRPr="00BD3EEE">
        <w:rPr>
          <w:rFonts w:cstheme="minorHAnsi"/>
          <w:noProof/>
        </w:rPr>
        <w:drawing>
          <wp:inline distT="0" distB="0" distL="0" distR="0" wp14:anchorId="497119A4" wp14:editId="12F17DD9">
            <wp:extent cx="3566160" cy="2005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6160" cy="2005965"/>
                    </a:xfrm>
                    <a:prstGeom prst="rect">
                      <a:avLst/>
                    </a:prstGeom>
                  </pic:spPr>
                </pic:pic>
              </a:graphicData>
            </a:graphic>
          </wp:inline>
        </w:drawing>
      </w:r>
    </w:p>
    <w:p w:rsidR="00C53338" w:rsidRPr="00BD3EEE" w:rsidRDefault="00C53338" w:rsidP="00C53338">
      <w:pPr>
        <w:pStyle w:val="ListParagraph"/>
        <w:numPr>
          <w:ilvl w:val="0"/>
          <w:numId w:val="4"/>
        </w:numPr>
        <w:rPr>
          <w:rFonts w:cstheme="minorHAnsi"/>
        </w:rPr>
      </w:pPr>
      <w:r w:rsidRPr="00BD3EEE">
        <w:rPr>
          <w:rFonts w:cstheme="minorHAnsi"/>
        </w:rPr>
        <w:t xml:space="preserve">You can change the output coordinate system but it is fine to leave the auto detected one. </w:t>
      </w:r>
    </w:p>
    <w:p w:rsidR="00C53338" w:rsidRPr="00BD3EEE" w:rsidRDefault="00C53338" w:rsidP="00C53338">
      <w:pPr>
        <w:pStyle w:val="ListParagraph"/>
        <w:rPr>
          <w:rFonts w:cstheme="minorHAnsi"/>
        </w:rPr>
      </w:pPr>
      <w:r w:rsidRPr="00BD3EEE">
        <w:rPr>
          <w:rFonts w:cstheme="minorHAnsi"/>
          <w:noProof/>
        </w:rPr>
        <w:lastRenderedPageBreak/>
        <w:drawing>
          <wp:inline distT="0" distB="0" distL="0" distR="0" wp14:anchorId="4BE7A458" wp14:editId="62C093FF">
            <wp:extent cx="3566160" cy="20059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6160" cy="2005965"/>
                    </a:xfrm>
                    <a:prstGeom prst="rect">
                      <a:avLst/>
                    </a:prstGeom>
                  </pic:spPr>
                </pic:pic>
              </a:graphicData>
            </a:graphic>
          </wp:inline>
        </w:drawing>
      </w:r>
    </w:p>
    <w:p w:rsidR="00074915" w:rsidRPr="00BD3EEE" w:rsidRDefault="00074915" w:rsidP="00074915">
      <w:pPr>
        <w:pStyle w:val="ListParagraph"/>
        <w:numPr>
          <w:ilvl w:val="0"/>
          <w:numId w:val="4"/>
        </w:numPr>
        <w:rPr>
          <w:rFonts w:cstheme="minorHAnsi"/>
        </w:rPr>
      </w:pPr>
      <w:r w:rsidRPr="00BD3EEE">
        <w:rPr>
          <w:rFonts w:cstheme="minorHAnsi"/>
        </w:rPr>
        <w:t>Choose the “Ag Multispectral” Processing Template. Make sure the “Start Processing Now” box is unchecked. Click “Finish.”</w:t>
      </w:r>
    </w:p>
    <w:p w:rsidR="00074915" w:rsidRPr="00BD3EEE" w:rsidRDefault="00074915" w:rsidP="00074915">
      <w:pPr>
        <w:pStyle w:val="ListParagraph"/>
        <w:rPr>
          <w:rFonts w:cstheme="minorHAnsi"/>
        </w:rPr>
      </w:pPr>
      <w:r w:rsidRPr="00BD3EEE">
        <w:rPr>
          <w:rFonts w:cstheme="minorHAnsi"/>
          <w:noProof/>
        </w:rPr>
        <w:drawing>
          <wp:inline distT="0" distB="0" distL="0" distR="0" wp14:anchorId="001A2ECE" wp14:editId="46A202FA">
            <wp:extent cx="3566160" cy="2005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6160" cy="2005965"/>
                    </a:xfrm>
                    <a:prstGeom prst="rect">
                      <a:avLst/>
                    </a:prstGeom>
                  </pic:spPr>
                </pic:pic>
              </a:graphicData>
            </a:graphic>
          </wp:inline>
        </w:drawing>
      </w:r>
    </w:p>
    <w:p w:rsidR="005800B1" w:rsidRPr="00BD3EEE" w:rsidRDefault="005800B1" w:rsidP="005800B1">
      <w:pPr>
        <w:pStyle w:val="ListParagraph"/>
        <w:numPr>
          <w:ilvl w:val="0"/>
          <w:numId w:val="4"/>
        </w:numPr>
        <w:rPr>
          <w:rFonts w:cstheme="minorHAnsi"/>
        </w:rPr>
      </w:pPr>
      <w:r w:rsidRPr="00BD3EEE">
        <w:rPr>
          <w:rFonts w:cstheme="minorHAnsi"/>
        </w:rPr>
        <w:t>You should see a red dot for each image location.</w:t>
      </w:r>
    </w:p>
    <w:p w:rsidR="005800B1" w:rsidRPr="00BD3EEE" w:rsidRDefault="005800B1" w:rsidP="005800B1">
      <w:pPr>
        <w:pStyle w:val="ListParagraph"/>
        <w:rPr>
          <w:rFonts w:cstheme="minorHAnsi"/>
        </w:rPr>
      </w:pPr>
      <w:r w:rsidRPr="00BD3EEE">
        <w:rPr>
          <w:rFonts w:cstheme="minorHAnsi"/>
          <w:noProof/>
        </w:rPr>
        <w:drawing>
          <wp:inline distT="0" distB="0" distL="0" distR="0" wp14:anchorId="79941521" wp14:editId="45AF7C9C">
            <wp:extent cx="3566160" cy="2005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6160" cy="2005965"/>
                    </a:xfrm>
                    <a:prstGeom prst="rect">
                      <a:avLst/>
                    </a:prstGeom>
                  </pic:spPr>
                </pic:pic>
              </a:graphicData>
            </a:graphic>
          </wp:inline>
        </w:drawing>
      </w:r>
    </w:p>
    <w:p w:rsidR="005800B1" w:rsidRPr="00BD3EEE" w:rsidRDefault="005800B1" w:rsidP="005800B1">
      <w:pPr>
        <w:pStyle w:val="ListParagraph"/>
        <w:rPr>
          <w:rFonts w:cstheme="minorHAnsi"/>
        </w:rPr>
      </w:pPr>
    </w:p>
    <w:p w:rsidR="00867140" w:rsidRPr="00BD3EEE" w:rsidRDefault="00867140" w:rsidP="000105A4">
      <w:pPr>
        <w:rPr>
          <w:rFonts w:cstheme="minorHAnsi"/>
        </w:rPr>
      </w:pPr>
    </w:p>
    <w:p w:rsidR="00EB69F4" w:rsidRPr="00BD3EEE" w:rsidRDefault="00EB69F4" w:rsidP="00EB69F4">
      <w:pPr>
        <w:pStyle w:val="ListParagraph"/>
        <w:numPr>
          <w:ilvl w:val="0"/>
          <w:numId w:val="4"/>
        </w:numPr>
        <w:rPr>
          <w:rFonts w:cstheme="minorHAnsi"/>
        </w:rPr>
      </w:pPr>
      <w:r w:rsidRPr="00BD3EEE">
        <w:rPr>
          <w:rFonts w:cstheme="minorHAnsi"/>
        </w:rPr>
        <w:t xml:space="preserve">In the processing options, go to step 3 “DSM, </w:t>
      </w:r>
      <w:proofErr w:type="spellStart"/>
      <w:r w:rsidRPr="00BD3EEE">
        <w:rPr>
          <w:rFonts w:cstheme="minorHAnsi"/>
        </w:rPr>
        <w:t>Orthomosaic</w:t>
      </w:r>
      <w:proofErr w:type="spellEnd"/>
      <w:r w:rsidRPr="00BD3EEE">
        <w:rPr>
          <w:rFonts w:cstheme="minorHAnsi"/>
        </w:rPr>
        <w:t xml:space="preserve"> and Index”, then click “Index calculator” on top right</w:t>
      </w:r>
      <w:r w:rsidR="00867140" w:rsidRPr="00BD3EEE">
        <w:rPr>
          <w:rFonts w:cstheme="minorHAnsi"/>
        </w:rPr>
        <w:t>.</w:t>
      </w:r>
    </w:p>
    <w:p w:rsidR="00EB69F4" w:rsidRPr="00BD3EEE" w:rsidRDefault="00867140" w:rsidP="00EB69F4">
      <w:pPr>
        <w:pStyle w:val="ListParagraph"/>
        <w:numPr>
          <w:ilvl w:val="0"/>
          <w:numId w:val="4"/>
        </w:numPr>
        <w:rPr>
          <w:rFonts w:cstheme="minorHAnsi"/>
        </w:rPr>
      </w:pPr>
      <w:r w:rsidRPr="00BD3EEE">
        <w:rPr>
          <w:rFonts w:cstheme="minorHAnsi"/>
        </w:rPr>
        <w:t>Under</w:t>
      </w:r>
      <w:r w:rsidR="00EB69F4" w:rsidRPr="00BD3EEE">
        <w:rPr>
          <w:rFonts w:cstheme="minorHAnsi"/>
        </w:rPr>
        <w:t xml:space="preserve"> “Radiometric Processing and Calibration”, check whether the calibration for each band is calibrated or not. If the symbol on the right of “Reset” is a yellow warning mark, the bands are </w:t>
      </w:r>
      <w:r w:rsidR="00EB69F4" w:rsidRPr="00BD3EEE">
        <w:rPr>
          <w:rFonts w:cstheme="minorHAnsi"/>
        </w:rPr>
        <w:lastRenderedPageBreak/>
        <w:t>not calibrated yet</w:t>
      </w:r>
      <w:r w:rsidR="006D37F6">
        <w:rPr>
          <w:rFonts w:cstheme="minorHAnsi"/>
        </w:rPr>
        <w:t>, follow the calibration instructions below.</w:t>
      </w:r>
      <w:r w:rsidR="00EB69F4" w:rsidRPr="00BD3EEE">
        <w:rPr>
          <w:rFonts w:cstheme="minorHAnsi"/>
        </w:rPr>
        <w:t xml:space="preserve"> If the symbol is a green check mark, that means the bands are calibrated, </w:t>
      </w:r>
      <w:r w:rsidR="006D37F6">
        <w:rPr>
          <w:rFonts w:cstheme="minorHAnsi"/>
        </w:rPr>
        <w:t>go ahead to step 20</w:t>
      </w:r>
      <w:r w:rsidRPr="00BD3EEE">
        <w:rPr>
          <w:rFonts w:cstheme="minorHAnsi"/>
        </w:rPr>
        <w:t xml:space="preserve">. </w:t>
      </w:r>
    </w:p>
    <w:p w:rsidR="00374AA9" w:rsidRDefault="00EB69F4" w:rsidP="00EB69F4">
      <w:pPr>
        <w:pStyle w:val="ListParagraph"/>
        <w:numPr>
          <w:ilvl w:val="0"/>
          <w:numId w:val="4"/>
        </w:numPr>
        <w:rPr>
          <w:rFonts w:cstheme="minorHAnsi"/>
        </w:rPr>
      </w:pPr>
      <w:r w:rsidRPr="00BD3EEE">
        <w:rPr>
          <w:rFonts w:cstheme="minorHAnsi"/>
        </w:rPr>
        <w:t xml:space="preserve">Click “Calibrate…”, then click “browse” on top right, choose the calibrate images is from the target folder. (The calibrate image only show a panel in the image, which are different from other field image) </w:t>
      </w:r>
    </w:p>
    <w:p w:rsidR="00EB69F4" w:rsidRDefault="00374AA9" w:rsidP="00374AA9">
      <w:pPr>
        <w:pStyle w:val="ListParagraph"/>
        <w:numPr>
          <w:ilvl w:val="1"/>
          <w:numId w:val="4"/>
        </w:numPr>
        <w:rPr>
          <w:rFonts w:cstheme="minorHAnsi"/>
        </w:rPr>
      </w:pPr>
      <w:r>
        <w:rPr>
          <w:rFonts w:cstheme="minorHAnsi"/>
        </w:rPr>
        <w:t xml:space="preserve">For the Sequoia: </w:t>
      </w:r>
      <w:r w:rsidR="00EB69F4" w:rsidRPr="00BD3EEE">
        <w:rPr>
          <w:rFonts w:cstheme="minorHAnsi"/>
        </w:rPr>
        <w:t xml:space="preserve">Different bands have different names in calibrate images, green = “GRE”, red = “RED”, </w:t>
      </w:r>
      <w:proofErr w:type="spellStart"/>
      <w:r w:rsidR="00EB69F4" w:rsidRPr="00BD3EEE">
        <w:rPr>
          <w:rFonts w:cstheme="minorHAnsi"/>
        </w:rPr>
        <w:t>nir</w:t>
      </w:r>
      <w:proofErr w:type="spellEnd"/>
      <w:r w:rsidR="00EB69F4" w:rsidRPr="00BD3EEE">
        <w:rPr>
          <w:rFonts w:cstheme="minorHAnsi"/>
        </w:rPr>
        <w:t xml:space="preserve"> = “NIR”, red edge = “REG”. Choose the calibrate image that matches the band you click to calibrate.</w:t>
      </w:r>
    </w:p>
    <w:p w:rsidR="00374AA9" w:rsidRDefault="00374AA9" w:rsidP="00374AA9">
      <w:pPr>
        <w:pStyle w:val="ListParagraph"/>
        <w:numPr>
          <w:ilvl w:val="1"/>
          <w:numId w:val="4"/>
        </w:numPr>
        <w:rPr>
          <w:rFonts w:cstheme="minorHAnsi"/>
        </w:rPr>
      </w:pPr>
      <w:r>
        <w:rPr>
          <w:rFonts w:cstheme="minorHAnsi"/>
        </w:rPr>
        <w:t xml:space="preserve">For the </w:t>
      </w:r>
      <w:proofErr w:type="spellStart"/>
      <w:r>
        <w:rPr>
          <w:rFonts w:cstheme="minorHAnsi"/>
        </w:rPr>
        <w:t>RedEdgeM</w:t>
      </w:r>
      <w:proofErr w:type="spellEnd"/>
      <w:r>
        <w:rPr>
          <w:rFonts w:cstheme="minorHAnsi"/>
        </w:rPr>
        <w:t xml:space="preserve"> see below:</w:t>
      </w:r>
    </w:p>
    <w:p w:rsidR="00374AA9" w:rsidRDefault="00374AA9" w:rsidP="00374AA9">
      <w:pPr>
        <w:pStyle w:val="ListParagraph"/>
        <w:ind w:left="1440"/>
        <w:rPr>
          <w:rFonts w:cstheme="minorHAnsi"/>
          <w:color w:val="2B2E2F"/>
          <w:sz w:val="21"/>
          <w:szCs w:val="21"/>
        </w:rPr>
      </w:pPr>
      <w:r w:rsidRPr="00374AA9">
        <w:rPr>
          <w:rFonts w:cstheme="minorHAnsi"/>
          <w:color w:val="2B2E2F"/>
          <w:sz w:val="21"/>
          <w:szCs w:val="21"/>
        </w:rPr>
        <w:t>REDEDGE RAW IMAGE BAND ORDER</w:t>
      </w:r>
    </w:p>
    <w:p w:rsidR="00374AA9" w:rsidRPr="00374AA9" w:rsidRDefault="00374AA9" w:rsidP="00374AA9">
      <w:pPr>
        <w:pStyle w:val="ListParagraph"/>
        <w:ind w:left="1440"/>
        <w:rPr>
          <w:rFonts w:cstheme="minorHAnsi"/>
        </w:rPr>
      </w:pPr>
      <w:r w:rsidRPr="00BD3EEE">
        <w:rPr>
          <w:rFonts w:cstheme="minorHAnsi"/>
          <w:color w:val="2B2E2F"/>
          <w:sz w:val="21"/>
          <w:szCs w:val="21"/>
        </w:rPr>
        <w:t>IMG_0500_1.tif (Blue</w:t>
      </w:r>
      <w:proofErr w:type="gramStart"/>
      <w:r w:rsidRPr="00BD3EEE">
        <w:rPr>
          <w:rFonts w:cstheme="minorHAnsi"/>
          <w:color w:val="2B2E2F"/>
          <w:sz w:val="21"/>
          <w:szCs w:val="21"/>
        </w:rPr>
        <w:t>)</w:t>
      </w:r>
      <w:proofErr w:type="gramEnd"/>
      <w:r w:rsidRPr="00BD3EEE">
        <w:rPr>
          <w:rFonts w:cstheme="minorHAnsi"/>
          <w:color w:val="2B2E2F"/>
          <w:sz w:val="21"/>
          <w:szCs w:val="21"/>
        </w:rPr>
        <w:br/>
        <w:t>IMG_0500_2.tif (Green)</w:t>
      </w:r>
      <w:r w:rsidRPr="00BD3EEE">
        <w:rPr>
          <w:rFonts w:cstheme="minorHAnsi"/>
          <w:color w:val="2B2E2F"/>
          <w:sz w:val="21"/>
          <w:szCs w:val="21"/>
        </w:rPr>
        <w:br/>
        <w:t>IMG_0500_3.tif (Red)</w:t>
      </w:r>
      <w:r w:rsidRPr="00BD3EEE">
        <w:rPr>
          <w:rFonts w:cstheme="minorHAnsi"/>
          <w:color w:val="2B2E2F"/>
          <w:sz w:val="21"/>
          <w:szCs w:val="21"/>
        </w:rPr>
        <w:br/>
        <w:t>IMG_0500_4.tif (Near Infrared)</w:t>
      </w:r>
      <w:r w:rsidRPr="00BD3EEE">
        <w:rPr>
          <w:rFonts w:cstheme="minorHAnsi"/>
          <w:color w:val="2B2E2F"/>
          <w:sz w:val="21"/>
          <w:szCs w:val="21"/>
        </w:rPr>
        <w:br/>
        <w:t>IMG_0500_5.tif (Red Edge)</w:t>
      </w:r>
    </w:p>
    <w:p w:rsidR="00EB69F4" w:rsidRPr="00BD3EEE" w:rsidRDefault="00EB69F4" w:rsidP="00EB69F4">
      <w:pPr>
        <w:pStyle w:val="ListParagraph"/>
        <w:numPr>
          <w:ilvl w:val="0"/>
          <w:numId w:val="4"/>
        </w:numPr>
        <w:rPr>
          <w:rFonts w:cstheme="minorHAnsi"/>
        </w:rPr>
      </w:pPr>
      <w:r w:rsidRPr="00BD3EEE">
        <w:rPr>
          <w:rFonts w:cstheme="minorHAnsi"/>
        </w:rPr>
        <w:t>Draw 4 points on the white broad of the panel (left bottom, do not overlap the lines between points), then follow the instruction, use a right mouse click to finish.</w:t>
      </w:r>
    </w:p>
    <w:p w:rsidR="00EB69F4" w:rsidRPr="00BD3EEE" w:rsidRDefault="00BB4432" w:rsidP="00EB69F4">
      <w:pPr>
        <w:pStyle w:val="ListParagraph"/>
        <w:numPr>
          <w:ilvl w:val="0"/>
          <w:numId w:val="4"/>
        </w:numPr>
        <w:rPr>
          <w:rFonts w:cstheme="minorHAnsi"/>
        </w:rPr>
      </w:pPr>
      <w:r>
        <w:rPr>
          <w:rFonts w:cstheme="minorHAnsi"/>
        </w:rPr>
        <w:t>In the “Reflectance Factor</w:t>
      </w:r>
      <w:r w:rsidR="00EB69F4" w:rsidRPr="00BD3EEE">
        <w:rPr>
          <w:rFonts w:cstheme="minorHAnsi"/>
        </w:rPr>
        <w:t>” field, check for the band albedo values of our calibration panel (</w:t>
      </w:r>
      <w:r w:rsidR="00567350" w:rsidRPr="00BD3EEE">
        <w:rPr>
          <w:rFonts w:cstheme="minorHAnsi"/>
        </w:rPr>
        <w:t>see below</w:t>
      </w:r>
      <w:r w:rsidR="00EB69F4" w:rsidRPr="00BD3EEE">
        <w:rPr>
          <w:rFonts w:cstheme="minorHAnsi"/>
        </w:rPr>
        <w:t>), input the value, and then click ok.</w:t>
      </w:r>
      <w:r w:rsidR="00567350" w:rsidRPr="00BD3EEE">
        <w:rPr>
          <w:rFonts w:cstheme="minorHAnsi"/>
        </w:rPr>
        <w:t xml:space="preserve"> </w:t>
      </w:r>
    </w:p>
    <w:p w:rsidR="00451C85" w:rsidRPr="00BD3EEE" w:rsidRDefault="00451C85" w:rsidP="00BD3EEE">
      <w:pPr>
        <w:pStyle w:val="NormalWeb"/>
        <w:shd w:val="clear" w:color="auto" w:fill="FFFFFF"/>
        <w:spacing w:before="0" w:beforeAutospacing="0" w:after="0" w:afterAutospacing="0" w:line="330" w:lineRule="atLeast"/>
        <w:rPr>
          <w:rFonts w:asciiTheme="minorHAnsi" w:hAnsiTheme="minorHAnsi" w:cstheme="minorHAnsi"/>
          <w:b/>
          <w:color w:val="2B2E2F"/>
          <w:sz w:val="22"/>
          <w:szCs w:val="21"/>
        </w:rPr>
      </w:pPr>
      <w:r w:rsidRPr="00BD3EEE">
        <w:rPr>
          <w:rFonts w:asciiTheme="minorHAnsi" w:hAnsiTheme="minorHAnsi" w:cstheme="minorHAnsi"/>
          <w:b/>
          <w:color w:val="2B2E2F"/>
          <w:sz w:val="22"/>
          <w:szCs w:val="21"/>
        </w:rPr>
        <w:t>Processing Software: Pix4D</w:t>
      </w:r>
    </w:p>
    <w:p w:rsidR="00567350" w:rsidRPr="00BD3EEE" w:rsidRDefault="00567350" w:rsidP="00BD3EEE">
      <w:pPr>
        <w:pStyle w:val="NormalWeb"/>
        <w:shd w:val="clear" w:color="auto" w:fill="FFFFFF"/>
        <w:spacing w:before="0" w:beforeAutospacing="0" w:after="0" w:afterAutospacing="0" w:line="330" w:lineRule="atLeast"/>
        <w:rPr>
          <w:rFonts w:asciiTheme="minorHAnsi" w:hAnsiTheme="minorHAnsi" w:cstheme="minorHAnsi"/>
          <w:b/>
          <w:color w:val="2B2E2F"/>
          <w:sz w:val="22"/>
          <w:szCs w:val="21"/>
        </w:rPr>
      </w:pPr>
      <w:r w:rsidRPr="00BD3EEE">
        <w:rPr>
          <w:rFonts w:asciiTheme="minorHAnsi" w:hAnsiTheme="minorHAnsi" w:cstheme="minorHAnsi"/>
          <w:b/>
          <w:color w:val="2B2E2F"/>
          <w:sz w:val="22"/>
          <w:szCs w:val="21"/>
        </w:rPr>
        <w:t>Panel Serial Number: RP02-1648197-SC</w:t>
      </w:r>
    </w:p>
    <w:p w:rsidR="00BD3EEE" w:rsidRPr="00BD3EEE" w:rsidRDefault="00BD3EEE" w:rsidP="00567350">
      <w:pPr>
        <w:pStyle w:val="NormalWeb"/>
        <w:shd w:val="clear" w:color="auto" w:fill="FFFFFF"/>
        <w:spacing w:before="225" w:beforeAutospacing="0" w:after="225" w:afterAutospacing="0" w:line="330" w:lineRule="atLeast"/>
        <w:ind w:left="360"/>
        <w:rPr>
          <w:rStyle w:val="Emphasis"/>
          <w:rFonts w:asciiTheme="minorHAnsi" w:hAnsiTheme="minorHAnsi" w:cstheme="minorHAnsi"/>
          <w:color w:val="2B2E2F"/>
          <w:sz w:val="21"/>
          <w:szCs w:val="21"/>
        </w:rPr>
        <w:sectPr w:rsidR="00BD3EEE" w:rsidRPr="00BD3EEE">
          <w:pgSz w:w="12240" w:h="15840"/>
          <w:pgMar w:top="1440" w:right="1440" w:bottom="1440" w:left="1440" w:header="720" w:footer="720" w:gutter="0"/>
          <w:cols w:space="720"/>
          <w:docGrid w:linePitch="360"/>
        </w:sectPr>
      </w:pPr>
    </w:p>
    <w:p w:rsidR="00567350" w:rsidRPr="00BD3EEE" w:rsidRDefault="00567350" w:rsidP="00E01863">
      <w:pPr>
        <w:pStyle w:val="NormalWeb"/>
        <w:shd w:val="clear" w:color="auto" w:fill="FFFFFF"/>
        <w:spacing w:before="0" w:beforeAutospacing="0" w:after="0" w:afterAutospacing="0" w:line="330" w:lineRule="atLeast"/>
        <w:rPr>
          <w:rFonts w:asciiTheme="minorHAnsi" w:hAnsiTheme="minorHAnsi" w:cstheme="minorHAnsi"/>
          <w:color w:val="2B2E2F"/>
          <w:sz w:val="21"/>
          <w:szCs w:val="21"/>
        </w:rPr>
      </w:pPr>
      <w:proofErr w:type="spellStart"/>
      <w:r w:rsidRPr="00BD3EEE">
        <w:rPr>
          <w:rStyle w:val="Emphasis"/>
          <w:rFonts w:asciiTheme="minorHAnsi" w:hAnsiTheme="minorHAnsi" w:cstheme="minorHAnsi"/>
          <w:color w:val="2B2E2F"/>
          <w:sz w:val="21"/>
          <w:szCs w:val="21"/>
        </w:rPr>
        <w:t>RedEdge</w:t>
      </w:r>
      <w:proofErr w:type="spellEnd"/>
      <w:r w:rsidRPr="00BD3EEE">
        <w:rPr>
          <w:rFonts w:asciiTheme="minorHAnsi" w:hAnsiTheme="minorHAnsi" w:cstheme="minorHAnsi"/>
          <w:color w:val="2B2E2F"/>
          <w:sz w:val="21"/>
          <w:szCs w:val="21"/>
        </w:rPr>
        <w:br/>
      </w:r>
      <w:proofErr w:type="gramStart"/>
      <w:r w:rsidRPr="00BD3EEE">
        <w:rPr>
          <w:rFonts w:asciiTheme="minorHAnsi" w:hAnsiTheme="minorHAnsi" w:cstheme="minorHAnsi"/>
          <w:color w:val="2B2E2F"/>
          <w:sz w:val="21"/>
          <w:szCs w:val="21"/>
        </w:rPr>
        <w:t>Blue  0.55</w:t>
      </w:r>
      <w:proofErr w:type="gramEnd"/>
      <w:r w:rsidRPr="00BD3EEE">
        <w:rPr>
          <w:rFonts w:asciiTheme="minorHAnsi" w:hAnsiTheme="minorHAnsi" w:cstheme="minorHAnsi"/>
          <w:color w:val="2B2E2F"/>
          <w:sz w:val="21"/>
          <w:szCs w:val="21"/>
        </w:rPr>
        <w:t xml:space="preserve"> </w:t>
      </w:r>
      <w:r w:rsidRPr="00BD3EEE">
        <w:rPr>
          <w:rFonts w:asciiTheme="minorHAnsi" w:hAnsiTheme="minorHAnsi" w:cstheme="minorHAnsi"/>
          <w:color w:val="2B2E2F"/>
          <w:sz w:val="21"/>
          <w:szCs w:val="21"/>
        </w:rPr>
        <w:br/>
        <w:t xml:space="preserve">Green  0.55 </w:t>
      </w:r>
      <w:r w:rsidRPr="00BD3EEE">
        <w:rPr>
          <w:rFonts w:asciiTheme="minorHAnsi" w:hAnsiTheme="minorHAnsi" w:cstheme="minorHAnsi"/>
          <w:color w:val="2B2E2F"/>
          <w:sz w:val="21"/>
          <w:szCs w:val="21"/>
        </w:rPr>
        <w:br/>
        <w:t xml:space="preserve">Red 668 0.55 </w:t>
      </w:r>
      <w:r w:rsidRPr="00BD3EEE">
        <w:rPr>
          <w:rFonts w:asciiTheme="minorHAnsi" w:hAnsiTheme="minorHAnsi" w:cstheme="minorHAnsi"/>
          <w:color w:val="2B2E2F"/>
          <w:sz w:val="21"/>
          <w:szCs w:val="21"/>
        </w:rPr>
        <w:br/>
        <w:t xml:space="preserve">Red Edge 0.54 </w:t>
      </w:r>
      <w:r w:rsidRPr="00BD3EEE">
        <w:rPr>
          <w:rFonts w:asciiTheme="minorHAnsi" w:hAnsiTheme="minorHAnsi" w:cstheme="minorHAnsi"/>
          <w:color w:val="2B2E2F"/>
          <w:sz w:val="21"/>
          <w:szCs w:val="21"/>
        </w:rPr>
        <w:br/>
        <w:t>Near IR 0.51</w:t>
      </w:r>
    </w:p>
    <w:p w:rsidR="00567350" w:rsidRPr="00BD3EEE" w:rsidRDefault="00567350" w:rsidP="00E01863">
      <w:pPr>
        <w:pStyle w:val="NormalWeb"/>
        <w:shd w:val="clear" w:color="auto" w:fill="FFFFFF"/>
        <w:spacing w:before="0" w:beforeAutospacing="0" w:after="0" w:afterAutospacing="0" w:line="330" w:lineRule="atLeast"/>
        <w:rPr>
          <w:rFonts w:asciiTheme="minorHAnsi" w:hAnsiTheme="minorHAnsi" w:cstheme="minorHAnsi"/>
          <w:color w:val="2B2E2F"/>
          <w:sz w:val="21"/>
          <w:szCs w:val="21"/>
        </w:rPr>
      </w:pPr>
      <w:r w:rsidRPr="00BD3EEE">
        <w:rPr>
          <w:rStyle w:val="Emphasis"/>
          <w:rFonts w:asciiTheme="minorHAnsi" w:hAnsiTheme="minorHAnsi" w:cstheme="minorHAnsi"/>
          <w:color w:val="2B2E2F"/>
          <w:sz w:val="21"/>
          <w:szCs w:val="21"/>
        </w:rPr>
        <w:t>Sequoia</w:t>
      </w:r>
      <w:r w:rsidRPr="00BD3EEE">
        <w:rPr>
          <w:rFonts w:asciiTheme="minorHAnsi" w:hAnsiTheme="minorHAnsi" w:cstheme="minorHAnsi"/>
          <w:color w:val="2B2E2F"/>
          <w:sz w:val="21"/>
          <w:szCs w:val="21"/>
        </w:rPr>
        <w:br/>
        <w:t>Green 0.55</w:t>
      </w:r>
      <w:r w:rsidR="00BD3EEE" w:rsidRPr="00BD3EEE">
        <w:rPr>
          <w:rFonts w:asciiTheme="minorHAnsi" w:hAnsiTheme="minorHAnsi" w:cstheme="minorHAnsi"/>
          <w:color w:val="2B2E2F"/>
          <w:sz w:val="21"/>
          <w:szCs w:val="21"/>
        </w:rPr>
        <w:br/>
        <w:t>Red 0.55</w:t>
      </w:r>
      <w:r w:rsidRPr="00BD3EEE">
        <w:rPr>
          <w:rFonts w:asciiTheme="minorHAnsi" w:hAnsiTheme="minorHAnsi" w:cstheme="minorHAnsi"/>
          <w:color w:val="2B2E2F"/>
          <w:sz w:val="21"/>
          <w:szCs w:val="21"/>
        </w:rPr>
        <w:br/>
        <w:t>Red Edge 0.54</w:t>
      </w:r>
      <w:r w:rsidRPr="00BD3EEE">
        <w:rPr>
          <w:rFonts w:asciiTheme="minorHAnsi" w:hAnsiTheme="minorHAnsi" w:cstheme="minorHAnsi"/>
          <w:color w:val="2B2E2F"/>
          <w:sz w:val="21"/>
          <w:szCs w:val="21"/>
        </w:rPr>
        <w:br/>
      </w:r>
      <w:proofErr w:type="gramStart"/>
      <w:r w:rsidRPr="00BD3EEE">
        <w:rPr>
          <w:rFonts w:asciiTheme="minorHAnsi" w:hAnsiTheme="minorHAnsi" w:cstheme="minorHAnsi"/>
          <w:color w:val="2B2E2F"/>
          <w:sz w:val="21"/>
          <w:szCs w:val="21"/>
        </w:rPr>
        <w:t>Near</w:t>
      </w:r>
      <w:proofErr w:type="gramEnd"/>
      <w:r w:rsidRPr="00BD3EEE">
        <w:rPr>
          <w:rFonts w:asciiTheme="minorHAnsi" w:hAnsiTheme="minorHAnsi" w:cstheme="minorHAnsi"/>
          <w:color w:val="2B2E2F"/>
          <w:sz w:val="21"/>
          <w:szCs w:val="21"/>
        </w:rPr>
        <w:t xml:space="preserve"> IR 0.52</w:t>
      </w:r>
    </w:p>
    <w:p w:rsidR="00BD3EEE" w:rsidRPr="00BD3EEE" w:rsidRDefault="00BD3EEE" w:rsidP="00E01863">
      <w:pPr>
        <w:spacing w:before="0" w:after="0"/>
        <w:rPr>
          <w:rFonts w:cstheme="minorHAnsi"/>
        </w:rPr>
        <w:sectPr w:rsidR="00BD3EEE" w:rsidRPr="00BD3EEE" w:rsidSect="00BD3EEE">
          <w:type w:val="continuous"/>
          <w:pgSz w:w="12240" w:h="15840"/>
          <w:pgMar w:top="1440" w:right="1440" w:bottom="1440" w:left="1440" w:header="720" w:footer="720" w:gutter="0"/>
          <w:cols w:num="2" w:space="720"/>
          <w:docGrid w:linePitch="360"/>
        </w:sectPr>
      </w:pPr>
    </w:p>
    <w:p w:rsidR="00782DB7" w:rsidRPr="00BD3EEE" w:rsidRDefault="00BD3EEE" w:rsidP="00671264">
      <w:pPr>
        <w:rPr>
          <w:rFonts w:eastAsia="Times New Roman" w:cstheme="minorHAnsi"/>
          <w:b/>
          <w:sz w:val="22"/>
          <w:szCs w:val="22"/>
        </w:rPr>
      </w:pPr>
      <w:r w:rsidRPr="00BD3EEE">
        <w:rPr>
          <w:rFonts w:cstheme="minorHAnsi"/>
          <w:b/>
          <w:color w:val="2B2E2F"/>
          <w:sz w:val="22"/>
          <w:szCs w:val="22"/>
        </w:rPr>
        <w:t xml:space="preserve">Panel Serial Number: </w:t>
      </w:r>
      <w:r w:rsidR="00782DB7" w:rsidRPr="00BD3EEE">
        <w:rPr>
          <w:rFonts w:cstheme="minorHAnsi"/>
          <w:b/>
          <w:sz w:val="22"/>
          <w:szCs w:val="22"/>
        </w:rPr>
        <w:t>RP03-1731298-SC</w:t>
      </w:r>
    </w:p>
    <w:p w:rsidR="00671264" w:rsidRPr="00BD3EEE" w:rsidRDefault="00671264" w:rsidP="00671264">
      <w:pPr>
        <w:rPr>
          <w:rFonts w:cstheme="minorHAnsi"/>
        </w:rPr>
        <w:sectPr w:rsidR="00671264" w:rsidRPr="00BD3EEE" w:rsidSect="00BD3EEE">
          <w:type w:val="continuous"/>
          <w:pgSz w:w="12240" w:h="15840"/>
          <w:pgMar w:top="1440" w:right="1440" w:bottom="1440" w:left="1440" w:header="720" w:footer="720" w:gutter="0"/>
          <w:cols w:space="720"/>
          <w:docGrid w:linePitch="360"/>
        </w:sectPr>
      </w:pPr>
    </w:p>
    <w:p w:rsidR="00782DB7" w:rsidRPr="00BD3EEE" w:rsidRDefault="00782DB7" w:rsidP="00E01863">
      <w:pPr>
        <w:spacing w:before="0" w:after="0"/>
        <w:rPr>
          <w:rFonts w:cstheme="minorHAnsi"/>
          <w:sz w:val="22"/>
          <w:szCs w:val="22"/>
        </w:rPr>
      </w:pPr>
      <w:proofErr w:type="spellStart"/>
      <w:r w:rsidRPr="00BD3EEE">
        <w:rPr>
          <w:rFonts w:cstheme="minorHAnsi"/>
          <w:sz w:val="22"/>
          <w:szCs w:val="22"/>
        </w:rPr>
        <w:t>RedEdge</w:t>
      </w:r>
      <w:proofErr w:type="spellEnd"/>
    </w:p>
    <w:p w:rsidR="00782DB7" w:rsidRPr="00BD3EEE" w:rsidRDefault="00782DB7" w:rsidP="00E01863">
      <w:pPr>
        <w:spacing w:before="0" w:after="0"/>
        <w:rPr>
          <w:rFonts w:cstheme="minorHAnsi"/>
          <w:color w:val="2B2E2F"/>
          <w:sz w:val="22"/>
          <w:szCs w:val="22"/>
        </w:rPr>
      </w:pPr>
      <w:proofErr w:type="gramStart"/>
      <w:r w:rsidRPr="00BD3EEE">
        <w:rPr>
          <w:rFonts w:cstheme="minorHAnsi"/>
          <w:color w:val="2B2E2F"/>
          <w:sz w:val="22"/>
          <w:szCs w:val="22"/>
        </w:rPr>
        <w:t>blue</w:t>
      </w:r>
      <w:proofErr w:type="gramEnd"/>
      <w:r w:rsidRPr="00BD3EEE">
        <w:rPr>
          <w:rFonts w:cstheme="minorHAnsi"/>
          <w:color w:val="2B2E2F"/>
          <w:sz w:val="22"/>
          <w:szCs w:val="22"/>
        </w:rPr>
        <w:t xml:space="preserve"> 0.52</w:t>
      </w:r>
      <w:r w:rsidRPr="00BD3EEE">
        <w:rPr>
          <w:rFonts w:cstheme="minorHAnsi"/>
          <w:color w:val="2B2E2F"/>
          <w:sz w:val="22"/>
          <w:szCs w:val="22"/>
        </w:rPr>
        <w:br/>
        <w:t>green 0.53</w:t>
      </w:r>
      <w:r w:rsidRPr="00BD3EEE">
        <w:rPr>
          <w:rFonts w:cstheme="minorHAnsi"/>
          <w:color w:val="2B2E2F"/>
          <w:sz w:val="22"/>
          <w:szCs w:val="22"/>
        </w:rPr>
        <w:br/>
        <w:t>red 0.52</w:t>
      </w:r>
      <w:r w:rsidRPr="00BD3EEE">
        <w:rPr>
          <w:rFonts w:cstheme="minorHAnsi"/>
          <w:color w:val="2B2E2F"/>
          <w:sz w:val="22"/>
          <w:szCs w:val="22"/>
        </w:rPr>
        <w:br/>
      </w:r>
      <w:proofErr w:type="spellStart"/>
      <w:r w:rsidRPr="00BD3EEE">
        <w:rPr>
          <w:rFonts w:cstheme="minorHAnsi"/>
          <w:color w:val="2B2E2F"/>
          <w:sz w:val="22"/>
          <w:szCs w:val="22"/>
        </w:rPr>
        <w:t>nir</w:t>
      </w:r>
      <w:proofErr w:type="spellEnd"/>
      <w:r w:rsidRPr="00BD3EEE">
        <w:rPr>
          <w:rFonts w:cstheme="minorHAnsi"/>
          <w:color w:val="2B2E2F"/>
          <w:sz w:val="22"/>
          <w:szCs w:val="22"/>
        </w:rPr>
        <w:t xml:space="preserve"> 0.46</w:t>
      </w:r>
      <w:r w:rsidRPr="00BD3EEE">
        <w:rPr>
          <w:rFonts w:cstheme="minorHAnsi"/>
          <w:color w:val="2B2E2F"/>
          <w:sz w:val="22"/>
          <w:szCs w:val="22"/>
        </w:rPr>
        <w:br/>
        <w:t>re 0.50</w:t>
      </w:r>
    </w:p>
    <w:p w:rsidR="00782DB7" w:rsidRPr="00BD3EEE" w:rsidRDefault="00782DB7" w:rsidP="00E01863">
      <w:pPr>
        <w:spacing w:before="0" w:after="0"/>
        <w:rPr>
          <w:rFonts w:cstheme="minorHAnsi"/>
          <w:sz w:val="22"/>
          <w:szCs w:val="22"/>
        </w:rPr>
      </w:pPr>
      <w:r w:rsidRPr="00BD3EEE">
        <w:rPr>
          <w:rFonts w:cstheme="minorHAnsi"/>
          <w:sz w:val="22"/>
          <w:szCs w:val="22"/>
        </w:rPr>
        <w:t>Sequoia</w:t>
      </w:r>
    </w:p>
    <w:p w:rsidR="00671264" w:rsidRPr="00BD3EEE" w:rsidRDefault="00782DB7" w:rsidP="00374AA9">
      <w:pPr>
        <w:pStyle w:val="NormalWeb"/>
        <w:shd w:val="clear" w:color="auto" w:fill="FFFFFF"/>
        <w:spacing w:before="0" w:beforeAutospacing="0" w:after="0" w:afterAutospacing="0" w:line="330" w:lineRule="atLeast"/>
        <w:rPr>
          <w:rFonts w:asciiTheme="minorHAnsi" w:hAnsiTheme="minorHAnsi" w:cstheme="minorHAnsi"/>
          <w:color w:val="2B2E2F"/>
          <w:sz w:val="22"/>
          <w:szCs w:val="22"/>
        </w:rPr>
        <w:sectPr w:rsidR="00671264" w:rsidRPr="00BD3EEE" w:rsidSect="00671264">
          <w:type w:val="continuous"/>
          <w:pgSz w:w="12240" w:h="15840"/>
          <w:pgMar w:top="1440" w:right="1440" w:bottom="1440" w:left="1440" w:header="720" w:footer="720" w:gutter="0"/>
          <w:cols w:num="2" w:space="720"/>
          <w:docGrid w:linePitch="360"/>
        </w:sectPr>
      </w:pPr>
      <w:proofErr w:type="gramStart"/>
      <w:r w:rsidRPr="00BD3EEE">
        <w:rPr>
          <w:rFonts w:asciiTheme="minorHAnsi" w:hAnsiTheme="minorHAnsi" w:cstheme="minorHAnsi"/>
          <w:color w:val="2B2E2F"/>
          <w:sz w:val="22"/>
          <w:szCs w:val="22"/>
        </w:rPr>
        <w:t>gree</w:t>
      </w:r>
      <w:r w:rsidR="00374AA9">
        <w:rPr>
          <w:rFonts w:asciiTheme="minorHAnsi" w:hAnsiTheme="minorHAnsi" w:cstheme="minorHAnsi"/>
          <w:color w:val="2B2E2F"/>
          <w:sz w:val="22"/>
          <w:szCs w:val="22"/>
        </w:rPr>
        <w:t>n</w:t>
      </w:r>
      <w:proofErr w:type="gramEnd"/>
      <w:r w:rsidR="00374AA9">
        <w:rPr>
          <w:rFonts w:asciiTheme="minorHAnsi" w:hAnsiTheme="minorHAnsi" w:cstheme="minorHAnsi"/>
          <w:color w:val="2B2E2F"/>
          <w:sz w:val="22"/>
          <w:szCs w:val="22"/>
        </w:rPr>
        <w:t xml:space="preserve"> 0.52</w:t>
      </w:r>
      <w:r w:rsidR="00374AA9">
        <w:rPr>
          <w:rFonts w:asciiTheme="minorHAnsi" w:hAnsiTheme="minorHAnsi" w:cstheme="minorHAnsi"/>
          <w:color w:val="2B2E2F"/>
          <w:sz w:val="22"/>
          <w:szCs w:val="22"/>
        </w:rPr>
        <w:br/>
        <w:t>red 0.52</w:t>
      </w:r>
      <w:r w:rsidR="00374AA9">
        <w:rPr>
          <w:rFonts w:asciiTheme="minorHAnsi" w:hAnsiTheme="minorHAnsi" w:cstheme="minorHAnsi"/>
          <w:color w:val="2B2E2F"/>
          <w:sz w:val="22"/>
          <w:szCs w:val="22"/>
        </w:rPr>
        <w:br/>
      </w:r>
      <w:proofErr w:type="spellStart"/>
      <w:r w:rsidR="00374AA9">
        <w:rPr>
          <w:rFonts w:asciiTheme="minorHAnsi" w:hAnsiTheme="minorHAnsi" w:cstheme="minorHAnsi"/>
          <w:color w:val="2B2E2F"/>
          <w:sz w:val="22"/>
          <w:szCs w:val="22"/>
        </w:rPr>
        <w:t>nir</w:t>
      </w:r>
      <w:proofErr w:type="spellEnd"/>
      <w:r w:rsidR="00374AA9">
        <w:rPr>
          <w:rFonts w:asciiTheme="minorHAnsi" w:hAnsiTheme="minorHAnsi" w:cstheme="minorHAnsi"/>
          <w:color w:val="2B2E2F"/>
          <w:sz w:val="22"/>
          <w:szCs w:val="22"/>
        </w:rPr>
        <w:t xml:space="preserve"> 0.47</w:t>
      </w:r>
      <w:r w:rsidR="00374AA9">
        <w:rPr>
          <w:rFonts w:asciiTheme="minorHAnsi" w:hAnsiTheme="minorHAnsi" w:cstheme="minorHAnsi"/>
          <w:color w:val="2B2E2F"/>
          <w:sz w:val="22"/>
          <w:szCs w:val="22"/>
        </w:rPr>
        <w:br/>
        <w:t>re 0.5</w:t>
      </w:r>
    </w:p>
    <w:p w:rsidR="009328C6" w:rsidRPr="00BD3EEE" w:rsidRDefault="009328C6" w:rsidP="00567350">
      <w:pPr>
        <w:pStyle w:val="NormalWeb"/>
        <w:shd w:val="clear" w:color="auto" w:fill="FFFFFF"/>
        <w:spacing w:before="225" w:beforeAutospacing="0" w:after="225" w:afterAutospacing="0" w:line="330" w:lineRule="atLeast"/>
        <w:ind w:left="360"/>
        <w:rPr>
          <w:rFonts w:asciiTheme="minorHAnsi" w:hAnsiTheme="minorHAnsi" w:cstheme="minorHAnsi"/>
          <w:color w:val="2B2E2F"/>
          <w:sz w:val="21"/>
          <w:szCs w:val="21"/>
        </w:rPr>
      </w:pPr>
      <w:r w:rsidRPr="00BD3EEE">
        <w:rPr>
          <w:rFonts w:asciiTheme="minorHAnsi" w:hAnsiTheme="minorHAnsi" w:cstheme="minorHAnsi"/>
          <w:noProof/>
        </w:rPr>
        <w:lastRenderedPageBreak/>
        <w:drawing>
          <wp:inline distT="0" distB="0" distL="0" distR="0" wp14:anchorId="0B861A83" wp14:editId="27A40F6A">
            <wp:extent cx="3566160" cy="2005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6160" cy="2005965"/>
                    </a:xfrm>
                    <a:prstGeom prst="rect">
                      <a:avLst/>
                    </a:prstGeom>
                  </pic:spPr>
                </pic:pic>
              </a:graphicData>
            </a:graphic>
          </wp:inline>
        </w:drawing>
      </w:r>
    </w:p>
    <w:p w:rsidR="008C3B82" w:rsidRPr="00BD3EEE" w:rsidRDefault="008C3B82" w:rsidP="008C3B82">
      <w:pPr>
        <w:pStyle w:val="NormalWeb"/>
        <w:numPr>
          <w:ilvl w:val="0"/>
          <w:numId w:val="4"/>
        </w:numPr>
        <w:shd w:val="clear" w:color="auto" w:fill="FFFFFF"/>
        <w:spacing w:before="0" w:beforeAutospacing="0" w:after="0" w:afterAutospacing="0" w:line="330" w:lineRule="atLeast"/>
        <w:rPr>
          <w:rFonts w:asciiTheme="minorHAnsi" w:hAnsiTheme="minorHAnsi" w:cstheme="minorHAnsi"/>
          <w:color w:val="2B2E2F"/>
          <w:sz w:val="22"/>
          <w:szCs w:val="21"/>
        </w:rPr>
      </w:pPr>
      <w:r w:rsidRPr="00BD3EEE">
        <w:rPr>
          <w:rFonts w:asciiTheme="minorHAnsi" w:hAnsiTheme="minorHAnsi" w:cstheme="minorHAnsi"/>
          <w:color w:val="2B2E2F"/>
          <w:sz w:val="22"/>
          <w:szCs w:val="21"/>
        </w:rPr>
        <w:t xml:space="preserve">Once all the bands are calibrated, </w:t>
      </w:r>
      <w:r w:rsidR="0097101F" w:rsidRPr="00BD3EEE">
        <w:rPr>
          <w:rFonts w:asciiTheme="minorHAnsi" w:hAnsiTheme="minorHAnsi" w:cstheme="minorHAnsi"/>
          <w:color w:val="2B2E2F"/>
          <w:sz w:val="22"/>
          <w:szCs w:val="21"/>
        </w:rPr>
        <w:t>click “ok.”</w:t>
      </w:r>
    </w:p>
    <w:p w:rsidR="008C3B82" w:rsidRPr="00BD3EEE" w:rsidRDefault="008C3B82" w:rsidP="0097101F">
      <w:pPr>
        <w:pStyle w:val="NormalWeb"/>
        <w:shd w:val="clear" w:color="auto" w:fill="FFFFFF"/>
        <w:spacing w:before="0" w:beforeAutospacing="0" w:after="0" w:afterAutospacing="0" w:line="330" w:lineRule="atLeast"/>
        <w:ind w:left="360"/>
        <w:rPr>
          <w:rFonts w:asciiTheme="minorHAnsi" w:hAnsiTheme="minorHAnsi" w:cstheme="minorHAnsi"/>
          <w:color w:val="2B2E2F"/>
          <w:sz w:val="22"/>
          <w:szCs w:val="21"/>
        </w:rPr>
      </w:pPr>
      <w:r w:rsidRPr="00BD3EEE">
        <w:rPr>
          <w:rFonts w:asciiTheme="minorHAnsi" w:hAnsiTheme="minorHAnsi" w:cstheme="minorHAnsi"/>
          <w:noProof/>
        </w:rPr>
        <w:drawing>
          <wp:inline distT="0" distB="0" distL="0" distR="0" wp14:anchorId="758F2963" wp14:editId="31AF568A">
            <wp:extent cx="3566160" cy="2005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6160" cy="2005965"/>
                    </a:xfrm>
                    <a:prstGeom prst="rect">
                      <a:avLst/>
                    </a:prstGeom>
                  </pic:spPr>
                </pic:pic>
              </a:graphicData>
            </a:graphic>
          </wp:inline>
        </w:drawing>
      </w:r>
    </w:p>
    <w:p w:rsidR="00597C12" w:rsidRPr="00BD3EEE" w:rsidRDefault="00597C12" w:rsidP="0097101F">
      <w:pPr>
        <w:pStyle w:val="NormalWeb"/>
        <w:numPr>
          <w:ilvl w:val="0"/>
          <w:numId w:val="4"/>
        </w:numPr>
        <w:shd w:val="clear" w:color="auto" w:fill="FFFFFF"/>
        <w:spacing w:before="0" w:beforeAutospacing="0" w:after="0" w:afterAutospacing="0" w:line="330" w:lineRule="atLeast"/>
        <w:rPr>
          <w:rFonts w:asciiTheme="minorHAnsi" w:hAnsiTheme="minorHAnsi" w:cstheme="minorHAnsi"/>
          <w:color w:val="2B2E2F"/>
          <w:sz w:val="22"/>
          <w:szCs w:val="21"/>
        </w:rPr>
      </w:pPr>
      <w:r w:rsidRPr="00BD3EEE">
        <w:rPr>
          <w:rFonts w:asciiTheme="minorHAnsi" w:hAnsiTheme="minorHAnsi" w:cstheme="minorHAnsi"/>
          <w:color w:val="2B2E2F"/>
          <w:sz w:val="22"/>
          <w:szCs w:val="21"/>
        </w:rPr>
        <w:t xml:space="preserve">Scroll down and check the bands / indices you want to be generated. </w:t>
      </w:r>
    </w:p>
    <w:p w:rsidR="00597C12" w:rsidRPr="00BD3EEE" w:rsidRDefault="00597C12" w:rsidP="00597C12">
      <w:pPr>
        <w:pStyle w:val="NormalWeb"/>
        <w:shd w:val="clear" w:color="auto" w:fill="FFFFFF"/>
        <w:spacing w:before="0" w:beforeAutospacing="0" w:after="0" w:afterAutospacing="0" w:line="330" w:lineRule="atLeast"/>
        <w:ind w:left="360"/>
        <w:rPr>
          <w:rFonts w:asciiTheme="minorHAnsi" w:hAnsiTheme="minorHAnsi" w:cstheme="minorHAnsi"/>
          <w:color w:val="2B2E2F"/>
          <w:sz w:val="22"/>
          <w:szCs w:val="21"/>
        </w:rPr>
      </w:pPr>
      <w:r w:rsidRPr="00BD3EEE">
        <w:rPr>
          <w:rFonts w:asciiTheme="minorHAnsi" w:hAnsiTheme="minorHAnsi" w:cstheme="minorHAnsi"/>
          <w:noProof/>
        </w:rPr>
        <w:drawing>
          <wp:inline distT="0" distB="0" distL="0" distR="0" wp14:anchorId="29C1E3AF" wp14:editId="28EC5CD5">
            <wp:extent cx="3566160" cy="20059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6160" cy="2005965"/>
                    </a:xfrm>
                    <a:prstGeom prst="rect">
                      <a:avLst/>
                    </a:prstGeom>
                  </pic:spPr>
                </pic:pic>
              </a:graphicData>
            </a:graphic>
          </wp:inline>
        </w:drawing>
      </w:r>
    </w:p>
    <w:p w:rsidR="008942DB" w:rsidRDefault="008942DB" w:rsidP="008942DB">
      <w:pPr>
        <w:pStyle w:val="NormalWeb"/>
        <w:numPr>
          <w:ilvl w:val="0"/>
          <w:numId w:val="4"/>
        </w:numPr>
        <w:shd w:val="clear" w:color="auto" w:fill="FFFFFF"/>
        <w:spacing w:before="0" w:beforeAutospacing="0" w:after="0" w:afterAutospacing="0" w:line="330" w:lineRule="atLeast"/>
        <w:rPr>
          <w:rFonts w:asciiTheme="minorHAnsi" w:hAnsiTheme="minorHAnsi" w:cstheme="minorHAnsi"/>
          <w:color w:val="2B2E2F"/>
          <w:sz w:val="22"/>
          <w:szCs w:val="21"/>
        </w:rPr>
      </w:pPr>
      <w:r w:rsidRPr="00BD3EEE">
        <w:rPr>
          <w:rFonts w:asciiTheme="minorHAnsi" w:hAnsiTheme="minorHAnsi" w:cstheme="minorHAnsi"/>
          <w:color w:val="2B2E2F"/>
          <w:sz w:val="22"/>
          <w:szCs w:val="21"/>
        </w:rPr>
        <w:t>Change th</w:t>
      </w:r>
      <w:r w:rsidR="00374AA9">
        <w:rPr>
          <w:rFonts w:asciiTheme="minorHAnsi" w:hAnsiTheme="minorHAnsi" w:cstheme="minorHAnsi"/>
          <w:color w:val="2B2E2F"/>
          <w:sz w:val="22"/>
          <w:szCs w:val="21"/>
        </w:rPr>
        <w:t xml:space="preserve">e </w:t>
      </w:r>
      <w:r w:rsidR="00BB4432">
        <w:rPr>
          <w:rFonts w:asciiTheme="minorHAnsi" w:hAnsiTheme="minorHAnsi" w:cstheme="minorHAnsi"/>
          <w:color w:val="2B2E2F"/>
          <w:sz w:val="22"/>
          <w:szCs w:val="21"/>
        </w:rPr>
        <w:t xml:space="preserve">Resolution from Automatic to custom at </w:t>
      </w:r>
      <w:r w:rsidR="00374AA9">
        <w:rPr>
          <w:rFonts w:asciiTheme="minorHAnsi" w:hAnsiTheme="minorHAnsi" w:cstheme="minorHAnsi"/>
          <w:color w:val="2B2E2F"/>
          <w:sz w:val="22"/>
          <w:szCs w:val="21"/>
        </w:rPr>
        <w:t>10</w:t>
      </w:r>
      <w:r w:rsidRPr="00BD3EEE">
        <w:rPr>
          <w:rFonts w:asciiTheme="minorHAnsi" w:hAnsiTheme="minorHAnsi" w:cstheme="minorHAnsi"/>
          <w:color w:val="2B2E2F"/>
          <w:sz w:val="22"/>
          <w:szCs w:val="21"/>
        </w:rPr>
        <w:t xml:space="preserve"> cm</w:t>
      </w:r>
      <w:r w:rsidR="00BB4432">
        <w:rPr>
          <w:rFonts w:asciiTheme="minorHAnsi" w:hAnsiTheme="minorHAnsi" w:cstheme="minorHAnsi"/>
          <w:color w:val="2B2E2F"/>
          <w:sz w:val="22"/>
          <w:szCs w:val="21"/>
        </w:rPr>
        <w:t>/pixel.</w:t>
      </w:r>
      <w:r w:rsidR="00BB4432" w:rsidRPr="00BB4432">
        <w:rPr>
          <w:rFonts w:asciiTheme="minorHAnsi" w:hAnsiTheme="minorHAnsi" w:cstheme="minorHAnsi"/>
          <w:color w:val="2B2E2F"/>
          <w:sz w:val="22"/>
          <w:szCs w:val="21"/>
        </w:rPr>
        <w:t xml:space="preserve"> </w:t>
      </w:r>
      <w:r w:rsidR="00BB4432" w:rsidRPr="00BD3EEE">
        <w:rPr>
          <w:rFonts w:asciiTheme="minorHAnsi" w:hAnsiTheme="minorHAnsi" w:cstheme="minorHAnsi"/>
          <w:color w:val="2B2E2F"/>
          <w:sz w:val="22"/>
          <w:szCs w:val="21"/>
        </w:rPr>
        <w:t>Click “ok”</w:t>
      </w:r>
    </w:p>
    <w:p w:rsidR="00567350" w:rsidRPr="00BB4432" w:rsidRDefault="00BB4432" w:rsidP="00BB4432">
      <w:pPr>
        <w:pStyle w:val="NormalWeb"/>
        <w:numPr>
          <w:ilvl w:val="0"/>
          <w:numId w:val="4"/>
        </w:numPr>
        <w:shd w:val="clear" w:color="auto" w:fill="FFFFFF"/>
        <w:spacing w:before="0" w:beforeAutospacing="0" w:after="0" w:afterAutospacing="0" w:line="330" w:lineRule="atLeast"/>
        <w:rPr>
          <w:rFonts w:asciiTheme="minorHAnsi" w:hAnsiTheme="minorHAnsi" w:cstheme="minorHAnsi"/>
          <w:color w:val="2B2E2F"/>
          <w:sz w:val="22"/>
          <w:szCs w:val="21"/>
        </w:rPr>
      </w:pPr>
      <w:r>
        <w:rPr>
          <w:rFonts w:asciiTheme="minorHAnsi" w:hAnsiTheme="minorHAnsi" w:cstheme="minorHAnsi"/>
          <w:color w:val="2B2E2F"/>
          <w:sz w:val="22"/>
          <w:szCs w:val="21"/>
        </w:rPr>
        <w:t xml:space="preserve">Make sure that all boxes under “Processing” are selected </w:t>
      </w:r>
      <w:r w:rsidR="004D1911" w:rsidRPr="00BD3EEE">
        <w:rPr>
          <w:rFonts w:asciiTheme="minorHAnsi" w:hAnsiTheme="minorHAnsi" w:cstheme="minorHAnsi"/>
          <w:color w:val="2B2E2F"/>
          <w:sz w:val="22"/>
          <w:szCs w:val="21"/>
        </w:rPr>
        <w:t xml:space="preserve">and </w:t>
      </w:r>
      <w:r>
        <w:rPr>
          <w:rFonts w:asciiTheme="minorHAnsi" w:hAnsiTheme="minorHAnsi" w:cstheme="minorHAnsi"/>
          <w:color w:val="2B2E2F"/>
          <w:sz w:val="22"/>
          <w:szCs w:val="21"/>
        </w:rPr>
        <w:t xml:space="preserve">click </w:t>
      </w:r>
      <w:r w:rsidR="004D1911" w:rsidRPr="00BD3EEE">
        <w:rPr>
          <w:rFonts w:asciiTheme="minorHAnsi" w:hAnsiTheme="minorHAnsi" w:cstheme="minorHAnsi"/>
          <w:color w:val="2B2E2F"/>
          <w:sz w:val="22"/>
          <w:szCs w:val="21"/>
        </w:rPr>
        <w:t>“Start.”</w:t>
      </w:r>
    </w:p>
    <w:p w:rsidR="00341E1F" w:rsidRPr="00BD3EEE" w:rsidRDefault="008530F5" w:rsidP="00EB69F4">
      <w:pPr>
        <w:pStyle w:val="ListParagraph"/>
        <w:numPr>
          <w:ilvl w:val="0"/>
          <w:numId w:val="4"/>
        </w:numPr>
        <w:rPr>
          <w:rFonts w:cstheme="minorHAnsi"/>
        </w:rPr>
      </w:pPr>
      <w:r w:rsidRPr="00BD3EEE">
        <w:rPr>
          <w:rFonts w:cstheme="minorHAnsi"/>
        </w:rPr>
        <w:t xml:space="preserve">When the images are finish stitching, </w:t>
      </w:r>
      <w:r w:rsidR="00341E1F" w:rsidRPr="00BD3EEE">
        <w:rPr>
          <w:rFonts w:cstheme="minorHAnsi"/>
        </w:rPr>
        <w:t>check the final quality report. You should have 5+ images overlapping in your survey location.</w:t>
      </w:r>
    </w:p>
    <w:p w:rsidR="00341E1F" w:rsidRPr="00BD3EEE" w:rsidRDefault="00341E1F" w:rsidP="00341E1F">
      <w:pPr>
        <w:ind w:left="360"/>
        <w:rPr>
          <w:rFonts w:cstheme="minorHAnsi"/>
        </w:rPr>
      </w:pPr>
      <w:r w:rsidRPr="00BD3EEE">
        <w:rPr>
          <w:rFonts w:cstheme="minorHAnsi"/>
          <w:noProof/>
        </w:rPr>
        <w:lastRenderedPageBreak/>
        <w:drawing>
          <wp:inline distT="0" distB="0" distL="0" distR="0" wp14:anchorId="6FEA6BAF" wp14:editId="09042314">
            <wp:extent cx="3566160" cy="2005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6160" cy="2005965"/>
                    </a:xfrm>
                    <a:prstGeom prst="rect">
                      <a:avLst/>
                    </a:prstGeom>
                  </pic:spPr>
                </pic:pic>
              </a:graphicData>
            </a:graphic>
          </wp:inline>
        </w:drawing>
      </w:r>
    </w:p>
    <w:p w:rsidR="00341E1F" w:rsidRPr="00BD3EEE" w:rsidRDefault="00341E1F" w:rsidP="00381FC1">
      <w:pPr>
        <w:pStyle w:val="ListParagraph"/>
        <w:numPr>
          <w:ilvl w:val="0"/>
          <w:numId w:val="4"/>
        </w:numPr>
        <w:ind w:left="360"/>
        <w:rPr>
          <w:rFonts w:cstheme="minorHAnsi"/>
        </w:rPr>
      </w:pPr>
      <w:r w:rsidRPr="00BD3EEE">
        <w:rPr>
          <w:rFonts w:cstheme="minorHAnsi"/>
        </w:rPr>
        <w:t>G</w:t>
      </w:r>
      <w:r w:rsidR="008530F5" w:rsidRPr="00BD3EEE">
        <w:rPr>
          <w:rFonts w:cstheme="minorHAnsi"/>
        </w:rPr>
        <w:t>o the index c</w:t>
      </w:r>
      <w:r w:rsidR="00763634" w:rsidRPr="00BD3EEE">
        <w:rPr>
          <w:rFonts w:cstheme="minorHAnsi"/>
        </w:rPr>
        <w:t xml:space="preserve">alculator on the far left side to view the stitched indices. </w:t>
      </w:r>
      <w:r w:rsidRPr="00BD3EEE">
        <w:rPr>
          <w:rFonts w:cstheme="minorHAnsi"/>
          <w:noProof/>
        </w:rPr>
        <w:drawing>
          <wp:inline distT="0" distB="0" distL="0" distR="0" wp14:anchorId="3B79027C" wp14:editId="388B2CF5">
            <wp:extent cx="3566160" cy="2005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6160" cy="2005965"/>
                    </a:xfrm>
                    <a:prstGeom prst="rect">
                      <a:avLst/>
                    </a:prstGeom>
                  </pic:spPr>
                </pic:pic>
              </a:graphicData>
            </a:graphic>
          </wp:inline>
        </w:drawing>
      </w:r>
    </w:p>
    <w:p w:rsidR="006C475E" w:rsidRPr="00BD3EEE" w:rsidRDefault="001A4D3D" w:rsidP="001A4D3D">
      <w:pPr>
        <w:pStyle w:val="ListParagraph"/>
        <w:numPr>
          <w:ilvl w:val="0"/>
          <w:numId w:val="4"/>
        </w:numPr>
        <w:rPr>
          <w:rFonts w:cstheme="minorHAnsi"/>
        </w:rPr>
      </w:pPr>
      <w:r w:rsidRPr="00BD3EEE">
        <w:rPr>
          <w:rFonts w:cstheme="minorHAnsi"/>
        </w:rPr>
        <w:t>The index calculator should look like this.</w:t>
      </w:r>
    </w:p>
    <w:p w:rsidR="003E77D6" w:rsidRPr="00BD3EEE" w:rsidRDefault="001A4D3D" w:rsidP="003E77D6">
      <w:pPr>
        <w:ind w:left="360"/>
        <w:rPr>
          <w:rFonts w:cstheme="minorHAnsi"/>
        </w:rPr>
      </w:pPr>
      <w:r w:rsidRPr="00BD3EEE">
        <w:rPr>
          <w:rFonts w:cstheme="minorHAnsi"/>
          <w:noProof/>
        </w:rPr>
        <w:drawing>
          <wp:inline distT="0" distB="0" distL="0" distR="0" wp14:anchorId="7134C48C" wp14:editId="36A6C981">
            <wp:extent cx="3566160" cy="2005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6160" cy="2005965"/>
                    </a:xfrm>
                    <a:prstGeom prst="rect">
                      <a:avLst/>
                    </a:prstGeom>
                  </pic:spPr>
                </pic:pic>
              </a:graphicData>
            </a:graphic>
          </wp:inline>
        </w:drawing>
      </w:r>
      <w:bookmarkStart w:id="0" w:name="_GoBack"/>
      <w:bookmarkEnd w:id="0"/>
    </w:p>
    <w:p w:rsidR="003E77D6" w:rsidRDefault="003E77D6" w:rsidP="003E77D6">
      <w:pPr>
        <w:pStyle w:val="ListParagraph"/>
        <w:numPr>
          <w:ilvl w:val="0"/>
          <w:numId w:val="4"/>
        </w:numPr>
        <w:rPr>
          <w:rFonts w:cstheme="minorHAnsi"/>
        </w:rPr>
      </w:pPr>
      <w:r>
        <w:rPr>
          <w:rFonts w:cstheme="minorHAnsi"/>
        </w:rPr>
        <w:t xml:space="preserve">To add a new calculated </w:t>
      </w:r>
      <w:proofErr w:type="spellStart"/>
      <w:r>
        <w:rPr>
          <w:rFonts w:cstheme="minorHAnsi"/>
        </w:rPr>
        <w:t>indice</w:t>
      </w:r>
      <w:proofErr w:type="spellEnd"/>
      <w:r>
        <w:rPr>
          <w:rFonts w:cstheme="minorHAnsi"/>
        </w:rPr>
        <w:t xml:space="preserve"> from the images you just </w:t>
      </w:r>
      <w:proofErr w:type="spellStart"/>
      <w:r>
        <w:rPr>
          <w:rFonts w:cstheme="minorHAnsi"/>
        </w:rPr>
        <w:t>stiched</w:t>
      </w:r>
      <w:proofErr w:type="spellEnd"/>
      <w:r>
        <w:rPr>
          <w:rFonts w:cstheme="minorHAnsi"/>
        </w:rPr>
        <w:t>, select “Indices…” under 3. Index map in the Index Calculator window.</w:t>
      </w:r>
    </w:p>
    <w:p w:rsidR="003E77D6" w:rsidRDefault="003E77D6" w:rsidP="003E77D6">
      <w:pPr>
        <w:pStyle w:val="ListParagraph"/>
        <w:rPr>
          <w:rFonts w:cstheme="minorHAnsi"/>
        </w:rPr>
      </w:pPr>
      <w:r>
        <w:rPr>
          <w:noProof/>
        </w:rPr>
        <w:lastRenderedPageBreak/>
        <w:drawing>
          <wp:inline distT="0" distB="0" distL="0" distR="0" wp14:anchorId="7F4DBB0D" wp14:editId="640DD303">
            <wp:extent cx="3076575" cy="32604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6616" cy="3281672"/>
                    </a:xfrm>
                    <a:prstGeom prst="rect">
                      <a:avLst/>
                    </a:prstGeom>
                  </pic:spPr>
                </pic:pic>
              </a:graphicData>
            </a:graphic>
          </wp:inline>
        </w:drawing>
      </w:r>
    </w:p>
    <w:p w:rsidR="003E77D6" w:rsidRDefault="003E77D6" w:rsidP="003E77D6">
      <w:pPr>
        <w:pStyle w:val="ListParagraph"/>
        <w:numPr>
          <w:ilvl w:val="0"/>
          <w:numId w:val="4"/>
        </w:numPr>
        <w:rPr>
          <w:rFonts w:cstheme="minorHAnsi"/>
        </w:rPr>
      </w:pPr>
      <w:r>
        <w:rPr>
          <w:rFonts w:cstheme="minorHAnsi"/>
        </w:rPr>
        <w:t xml:space="preserve">Click “Add” in the index list. Then use the bands and the operations to type your index of interest. Click “Ok”. You should now be able to load and view an image of your calculated </w:t>
      </w:r>
      <w:proofErr w:type="spellStart"/>
      <w:r>
        <w:rPr>
          <w:rFonts w:cstheme="minorHAnsi"/>
        </w:rPr>
        <w:t>indice</w:t>
      </w:r>
      <w:proofErr w:type="spellEnd"/>
      <w:r>
        <w:rPr>
          <w:rFonts w:cstheme="minorHAnsi"/>
        </w:rPr>
        <w:t>.</w:t>
      </w:r>
    </w:p>
    <w:p w:rsidR="003E77D6" w:rsidRDefault="003E77D6" w:rsidP="003E77D6">
      <w:pPr>
        <w:pStyle w:val="ListParagraph"/>
        <w:rPr>
          <w:rFonts w:cstheme="minorHAnsi"/>
        </w:rPr>
      </w:pPr>
      <w:r>
        <w:rPr>
          <w:noProof/>
        </w:rPr>
        <w:drawing>
          <wp:inline distT="0" distB="0" distL="0" distR="0" wp14:anchorId="1C9D98B7" wp14:editId="64F874E1">
            <wp:extent cx="3352800" cy="41054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3468" cy="4130776"/>
                    </a:xfrm>
                    <a:prstGeom prst="rect">
                      <a:avLst/>
                    </a:prstGeom>
                  </pic:spPr>
                </pic:pic>
              </a:graphicData>
            </a:graphic>
          </wp:inline>
        </w:drawing>
      </w:r>
    </w:p>
    <w:p w:rsidR="00DD6393" w:rsidRDefault="00AC5A8C" w:rsidP="00AB0192">
      <w:pPr>
        <w:pStyle w:val="ListParagraph"/>
        <w:numPr>
          <w:ilvl w:val="0"/>
          <w:numId w:val="4"/>
        </w:numPr>
        <w:rPr>
          <w:rFonts w:cstheme="minorHAnsi"/>
        </w:rPr>
      </w:pPr>
      <w:r w:rsidRPr="00BD3EEE">
        <w:rPr>
          <w:rFonts w:cstheme="minorHAnsi"/>
        </w:rPr>
        <w:t>You should see all your tiff images that you will extract your pixel values from under \pix4d\</w:t>
      </w:r>
      <w:proofErr w:type="spellStart"/>
      <w:r w:rsidRPr="00BD3EEE">
        <w:rPr>
          <w:rFonts w:cstheme="minorHAnsi"/>
        </w:rPr>
        <w:t>project_name</w:t>
      </w:r>
      <w:proofErr w:type="spellEnd"/>
      <w:r w:rsidRPr="00BD3EEE">
        <w:rPr>
          <w:rFonts w:cstheme="minorHAnsi"/>
        </w:rPr>
        <w:t>\4_index\indices</w:t>
      </w:r>
    </w:p>
    <w:p w:rsidR="003965D8" w:rsidRPr="00AB0192" w:rsidRDefault="003965D8" w:rsidP="00AB0192">
      <w:pPr>
        <w:pStyle w:val="ListParagraph"/>
        <w:numPr>
          <w:ilvl w:val="0"/>
          <w:numId w:val="4"/>
        </w:numPr>
        <w:rPr>
          <w:rFonts w:cstheme="minorHAnsi"/>
        </w:rPr>
      </w:pPr>
      <w:r>
        <w:rPr>
          <w:rFonts w:cstheme="minorHAnsi"/>
        </w:rPr>
        <w:lastRenderedPageBreak/>
        <w:t>Open the quality report under \pix4d\</w:t>
      </w:r>
      <w:proofErr w:type="spellStart"/>
      <w:r>
        <w:rPr>
          <w:rFonts w:cstheme="minorHAnsi"/>
        </w:rPr>
        <w:t>project_name</w:t>
      </w:r>
      <w:proofErr w:type="spellEnd"/>
      <w:r>
        <w:rPr>
          <w:rFonts w:cstheme="minorHAnsi"/>
        </w:rPr>
        <w:t>\1_initial</w:t>
      </w:r>
    </w:p>
    <w:sectPr w:rsidR="003965D8" w:rsidRPr="00AB0192" w:rsidSect="0067126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4714B"/>
    <w:multiLevelType w:val="hybridMultilevel"/>
    <w:tmpl w:val="50DE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03D2F"/>
    <w:multiLevelType w:val="hybridMultilevel"/>
    <w:tmpl w:val="DCD8D0B4"/>
    <w:lvl w:ilvl="0" w:tplc="A1664ECA">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031DD"/>
    <w:multiLevelType w:val="hybridMultilevel"/>
    <w:tmpl w:val="6C58E9D2"/>
    <w:lvl w:ilvl="0" w:tplc="9AC05BAA">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4B4152F"/>
    <w:multiLevelType w:val="hybridMultilevel"/>
    <w:tmpl w:val="AA4CB0BC"/>
    <w:lvl w:ilvl="0" w:tplc="A1664ECA">
      <w:start w:val="1"/>
      <w:numFmt w:val="decimal"/>
      <w:lvlText w:val="%1."/>
      <w:lvlJc w:val="left"/>
      <w:pPr>
        <w:ind w:left="324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46B25E94"/>
    <w:multiLevelType w:val="hybridMultilevel"/>
    <w:tmpl w:val="6F187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C91BC5"/>
    <w:multiLevelType w:val="hybridMultilevel"/>
    <w:tmpl w:val="F81E37BC"/>
    <w:lvl w:ilvl="0" w:tplc="A1664E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0A85831"/>
    <w:multiLevelType w:val="hybridMultilevel"/>
    <w:tmpl w:val="60481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91750D"/>
    <w:multiLevelType w:val="hybridMultilevel"/>
    <w:tmpl w:val="E17C0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79421F"/>
    <w:multiLevelType w:val="hybridMultilevel"/>
    <w:tmpl w:val="D65ACF60"/>
    <w:lvl w:ilvl="0" w:tplc="1134605C">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DCE4894"/>
    <w:multiLevelType w:val="hybridMultilevel"/>
    <w:tmpl w:val="60588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A11FA3"/>
    <w:multiLevelType w:val="hybridMultilevel"/>
    <w:tmpl w:val="B3648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0"/>
  </w:num>
  <w:num w:numId="4">
    <w:abstractNumId w:val="4"/>
  </w:num>
  <w:num w:numId="5">
    <w:abstractNumId w:val="9"/>
  </w:num>
  <w:num w:numId="6">
    <w:abstractNumId w:val="6"/>
  </w:num>
  <w:num w:numId="7">
    <w:abstractNumId w:val="7"/>
  </w:num>
  <w:num w:numId="8">
    <w:abstractNumId w:val="10"/>
  </w:num>
  <w:num w:numId="9">
    <w:abstractNumId w:val="5"/>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a3NLYwNDEwMDU3NDFV0lEKTi0uzszPAymwqAUAdFWgISwAAAA="/>
  </w:docVars>
  <w:rsids>
    <w:rsidRoot w:val="00DE1E47"/>
    <w:rsid w:val="000105A4"/>
    <w:rsid w:val="00074915"/>
    <w:rsid w:val="00080D4B"/>
    <w:rsid w:val="0012627F"/>
    <w:rsid w:val="00147AF7"/>
    <w:rsid w:val="001733ED"/>
    <w:rsid w:val="001A4D3D"/>
    <w:rsid w:val="001F731D"/>
    <w:rsid w:val="00200B99"/>
    <w:rsid w:val="002520A9"/>
    <w:rsid w:val="002D6A23"/>
    <w:rsid w:val="00334B1C"/>
    <w:rsid w:val="00341E1F"/>
    <w:rsid w:val="003670C3"/>
    <w:rsid w:val="00374AA9"/>
    <w:rsid w:val="003965D8"/>
    <w:rsid w:val="003E0AC3"/>
    <w:rsid w:val="003E77D6"/>
    <w:rsid w:val="00451C85"/>
    <w:rsid w:val="004B08BD"/>
    <w:rsid w:val="004D1911"/>
    <w:rsid w:val="004E01F0"/>
    <w:rsid w:val="004F5A5C"/>
    <w:rsid w:val="0050337B"/>
    <w:rsid w:val="00567350"/>
    <w:rsid w:val="005800B1"/>
    <w:rsid w:val="00597C12"/>
    <w:rsid w:val="005B60E3"/>
    <w:rsid w:val="005E56B6"/>
    <w:rsid w:val="00671264"/>
    <w:rsid w:val="00684BA4"/>
    <w:rsid w:val="006C475E"/>
    <w:rsid w:val="006D37F6"/>
    <w:rsid w:val="007350B3"/>
    <w:rsid w:val="00763634"/>
    <w:rsid w:val="00782DB7"/>
    <w:rsid w:val="00792F6C"/>
    <w:rsid w:val="007D716A"/>
    <w:rsid w:val="008530F5"/>
    <w:rsid w:val="00854E32"/>
    <w:rsid w:val="00867140"/>
    <w:rsid w:val="008942DB"/>
    <w:rsid w:val="008C3B82"/>
    <w:rsid w:val="008F6519"/>
    <w:rsid w:val="00930B54"/>
    <w:rsid w:val="009328C6"/>
    <w:rsid w:val="0096134F"/>
    <w:rsid w:val="0097101F"/>
    <w:rsid w:val="00985AE6"/>
    <w:rsid w:val="009E4BCC"/>
    <w:rsid w:val="00AB0192"/>
    <w:rsid w:val="00AC5A8C"/>
    <w:rsid w:val="00AD3546"/>
    <w:rsid w:val="00AE4564"/>
    <w:rsid w:val="00B2649D"/>
    <w:rsid w:val="00B52DFF"/>
    <w:rsid w:val="00B62406"/>
    <w:rsid w:val="00BB4432"/>
    <w:rsid w:val="00BC7C9B"/>
    <w:rsid w:val="00BD3EEE"/>
    <w:rsid w:val="00C53338"/>
    <w:rsid w:val="00C53BBD"/>
    <w:rsid w:val="00D85E92"/>
    <w:rsid w:val="00DD6393"/>
    <w:rsid w:val="00DE1E47"/>
    <w:rsid w:val="00E01863"/>
    <w:rsid w:val="00E4432A"/>
    <w:rsid w:val="00EB69F4"/>
    <w:rsid w:val="00EC4D02"/>
    <w:rsid w:val="00ED2D3F"/>
    <w:rsid w:val="00F1200B"/>
    <w:rsid w:val="00F23EC0"/>
    <w:rsid w:val="00F323B3"/>
    <w:rsid w:val="00FA3471"/>
    <w:rsid w:val="00FE0634"/>
    <w:rsid w:val="00FE7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71F7E"/>
  <w15:chartTrackingRefBased/>
  <w15:docId w15:val="{B7A9A73A-F2C1-4805-BAB8-4211DE13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47"/>
    <w:pPr>
      <w:spacing w:before="120" w:after="120" w:line="240" w:lineRule="auto"/>
    </w:pPr>
    <w:rPr>
      <w:rFonts w:eastAsiaTheme="minorEastAsia"/>
      <w:sz w:val="24"/>
      <w:szCs w:val="24"/>
    </w:rPr>
  </w:style>
  <w:style w:type="paragraph" w:styleId="Heading1">
    <w:name w:val="heading 1"/>
    <w:basedOn w:val="Normal"/>
    <w:next w:val="Normal"/>
    <w:link w:val="Heading1Char"/>
    <w:uiPriority w:val="9"/>
    <w:qFormat/>
    <w:rsid w:val="00DE1E47"/>
    <w:pPr>
      <w:keepNext/>
      <w:keepLines/>
      <w:ind w:firstLine="432"/>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semiHidden/>
    <w:unhideWhenUsed/>
    <w:qFormat/>
    <w:rsid w:val="00782D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E47"/>
    <w:rPr>
      <w:rFonts w:asciiTheme="majorHAnsi" w:eastAsiaTheme="majorEastAsia" w:hAnsiTheme="majorHAnsi" w:cstheme="majorBidi"/>
      <w:b/>
      <w:bCs/>
      <w:color w:val="000000" w:themeColor="text1"/>
      <w:sz w:val="32"/>
      <w:szCs w:val="32"/>
    </w:rPr>
  </w:style>
  <w:style w:type="paragraph" w:styleId="Title">
    <w:name w:val="Title"/>
    <w:basedOn w:val="Normal"/>
    <w:next w:val="Normal"/>
    <w:link w:val="TitleChar"/>
    <w:uiPriority w:val="10"/>
    <w:qFormat/>
    <w:rsid w:val="00DE1E47"/>
    <w:pPr>
      <w:pBdr>
        <w:bottom w:val="single" w:sz="8" w:space="4" w:color="000000" w:themeColor="text1"/>
      </w:pBdr>
      <w:spacing w:after="300"/>
      <w:ind w:firstLine="432"/>
      <w:contextualSpacing/>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DE1E47"/>
    <w:rPr>
      <w:rFonts w:asciiTheme="majorHAnsi" w:eastAsiaTheme="majorEastAsia" w:hAnsiTheme="majorHAnsi" w:cstheme="majorBidi"/>
      <w:color w:val="000000" w:themeColor="text1"/>
      <w:spacing w:val="5"/>
      <w:kern w:val="28"/>
      <w:sz w:val="52"/>
      <w:szCs w:val="52"/>
    </w:rPr>
  </w:style>
  <w:style w:type="character" w:styleId="SubtleEmphasis">
    <w:name w:val="Subtle Emphasis"/>
    <w:basedOn w:val="DefaultParagraphFont"/>
    <w:uiPriority w:val="19"/>
    <w:qFormat/>
    <w:rsid w:val="00DE1E47"/>
    <w:rPr>
      <w:i/>
      <w:iCs/>
      <w:color w:val="808080" w:themeColor="text1" w:themeTint="7F"/>
    </w:rPr>
  </w:style>
  <w:style w:type="paragraph" w:styleId="ListParagraph">
    <w:name w:val="List Paragraph"/>
    <w:basedOn w:val="Normal"/>
    <w:uiPriority w:val="34"/>
    <w:qFormat/>
    <w:rsid w:val="0050337B"/>
    <w:pPr>
      <w:spacing w:before="0" w:after="160" w:line="259" w:lineRule="auto"/>
      <w:ind w:left="720"/>
      <w:contextualSpacing/>
    </w:pPr>
    <w:rPr>
      <w:rFonts w:eastAsiaTheme="minorHAnsi"/>
      <w:sz w:val="22"/>
      <w:szCs w:val="22"/>
    </w:rPr>
  </w:style>
  <w:style w:type="paragraph" w:styleId="NormalWeb">
    <w:name w:val="Normal (Web)"/>
    <w:basedOn w:val="Normal"/>
    <w:uiPriority w:val="99"/>
    <w:unhideWhenUsed/>
    <w:rsid w:val="00567350"/>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567350"/>
    <w:rPr>
      <w:i/>
      <w:iCs/>
    </w:rPr>
  </w:style>
  <w:style w:type="table" w:styleId="TableGrid">
    <w:name w:val="Table Grid"/>
    <w:basedOn w:val="TableNormal"/>
    <w:uiPriority w:val="39"/>
    <w:rsid w:val="00961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30B54"/>
    <w:rPr>
      <w:color w:val="0563C1" w:themeColor="hyperlink"/>
      <w:u w:val="single"/>
    </w:rPr>
  </w:style>
  <w:style w:type="character" w:customStyle="1" w:styleId="Heading2Char">
    <w:name w:val="Heading 2 Char"/>
    <w:basedOn w:val="DefaultParagraphFont"/>
    <w:link w:val="Heading2"/>
    <w:uiPriority w:val="9"/>
    <w:semiHidden/>
    <w:rsid w:val="00782DB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15274">
      <w:bodyDiv w:val="1"/>
      <w:marLeft w:val="0"/>
      <w:marRight w:val="0"/>
      <w:marTop w:val="0"/>
      <w:marBottom w:val="0"/>
      <w:divBdr>
        <w:top w:val="none" w:sz="0" w:space="0" w:color="auto"/>
        <w:left w:val="none" w:sz="0" w:space="0" w:color="auto"/>
        <w:bottom w:val="none" w:sz="0" w:space="0" w:color="auto"/>
        <w:right w:val="none" w:sz="0" w:space="0" w:color="auto"/>
      </w:divBdr>
    </w:div>
    <w:div w:id="541597749">
      <w:bodyDiv w:val="1"/>
      <w:marLeft w:val="0"/>
      <w:marRight w:val="0"/>
      <w:marTop w:val="0"/>
      <w:marBottom w:val="0"/>
      <w:divBdr>
        <w:top w:val="none" w:sz="0" w:space="0" w:color="auto"/>
        <w:left w:val="none" w:sz="0" w:space="0" w:color="auto"/>
        <w:bottom w:val="none" w:sz="0" w:space="0" w:color="auto"/>
        <w:right w:val="none" w:sz="0" w:space="0" w:color="auto"/>
      </w:divBdr>
    </w:div>
    <w:div w:id="946497967">
      <w:bodyDiv w:val="1"/>
      <w:marLeft w:val="0"/>
      <w:marRight w:val="0"/>
      <w:marTop w:val="0"/>
      <w:marBottom w:val="0"/>
      <w:divBdr>
        <w:top w:val="none" w:sz="0" w:space="0" w:color="auto"/>
        <w:left w:val="none" w:sz="0" w:space="0" w:color="auto"/>
        <w:bottom w:val="none" w:sz="0" w:space="0" w:color="auto"/>
        <w:right w:val="none" w:sz="0" w:space="0" w:color="auto"/>
      </w:divBdr>
    </w:div>
    <w:div w:id="159817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94D25-1019-4358-98A9-26D936A87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680</Words>
  <Characters>3877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LundyAdmin</dc:creator>
  <cp:keywords/>
  <dc:description/>
  <cp:lastModifiedBy>Taylor Becker</cp:lastModifiedBy>
  <cp:revision>2</cp:revision>
  <dcterms:created xsi:type="dcterms:W3CDTF">2019-03-21T23:00:00Z</dcterms:created>
  <dcterms:modified xsi:type="dcterms:W3CDTF">2019-03-21T23:00:00Z</dcterms:modified>
</cp:coreProperties>
</file>