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C67" w:rsidRPr="00196D1F" w:rsidRDefault="00196D1F" w:rsidP="00196D1F">
      <w:pPr>
        <w:jc w:val="center"/>
        <w:rPr>
          <w:rFonts w:ascii="Trebuchet MS" w:hAnsi="Trebuchet MS"/>
          <w:b/>
          <w:sz w:val="40"/>
          <w:szCs w:val="40"/>
        </w:rPr>
      </w:pPr>
      <w:r w:rsidRPr="00196D1F">
        <w:rPr>
          <w:rFonts w:ascii="Trebuchet MS" w:hAnsi="Trebuchet MS"/>
          <w:b/>
          <w:sz w:val="40"/>
          <w:szCs w:val="40"/>
        </w:rPr>
        <w:t>Zadanie nr 1 – Generacja sygnału i szumu</w:t>
      </w:r>
    </w:p>
    <w:p w:rsidR="00196D1F" w:rsidRPr="00196D1F" w:rsidRDefault="00196D1F" w:rsidP="00196D1F">
      <w:pPr>
        <w:jc w:val="center"/>
        <w:rPr>
          <w:rFonts w:ascii="Trebuchet MS" w:hAnsi="Trebuchet MS"/>
          <w:sz w:val="36"/>
          <w:szCs w:val="36"/>
        </w:rPr>
      </w:pPr>
      <w:r w:rsidRPr="00196D1F">
        <w:rPr>
          <w:rFonts w:ascii="Trebuchet MS" w:hAnsi="Trebuchet MS"/>
          <w:sz w:val="36"/>
          <w:szCs w:val="36"/>
        </w:rPr>
        <w:t>Cyfrowe Przetwarzanie Sygnałów</w:t>
      </w:r>
    </w:p>
    <w:p w:rsidR="00196D1F" w:rsidRDefault="00196D1F" w:rsidP="00196D1F">
      <w:pPr>
        <w:jc w:val="center"/>
        <w:rPr>
          <w:rFonts w:ascii="Trebuchet MS" w:hAnsi="Trebuchet MS"/>
          <w:sz w:val="28"/>
          <w:szCs w:val="28"/>
        </w:rPr>
      </w:pPr>
    </w:p>
    <w:p w:rsidR="00196D1F" w:rsidRDefault="00196D1F" w:rsidP="00196D1F">
      <w:pPr>
        <w:jc w:val="center"/>
        <w:rPr>
          <w:rFonts w:ascii="Trebuchet MS" w:hAnsi="Trebuchet MS"/>
          <w:sz w:val="28"/>
          <w:szCs w:val="28"/>
        </w:rPr>
      </w:pPr>
    </w:p>
    <w:p w:rsidR="00196D1F" w:rsidRPr="00196D1F" w:rsidRDefault="00196D1F" w:rsidP="00196D1F">
      <w:pPr>
        <w:jc w:val="center"/>
        <w:rPr>
          <w:rFonts w:ascii="Trebuchet MS" w:hAnsi="Trebuchet MS"/>
          <w:sz w:val="28"/>
          <w:szCs w:val="28"/>
        </w:rPr>
      </w:pPr>
      <w:r w:rsidRPr="00196D1F">
        <w:rPr>
          <w:rFonts w:ascii="Trebuchet MS" w:hAnsi="Trebuchet MS"/>
          <w:sz w:val="28"/>
          <w:szCs w:val="28"/>
        </w:rPr>
        <w:t>Gracjan Grala,</w:t>
      </w:r>
      <w:r w:rsidRPr="00196D1F">
        <w:rPr>
          <w:rFonts w:ascii="Trebuchet MS" w:hAnsi="Trebuchet MS"/>
          <w:sz w:val="28"/>
          <w:szCs w:val="28"/>
        </w:rPr>
        <w:br/>
        <w:t>Jan Kisielewicz, 210221</w:t>
      </w:r>
    </w:p>
    <w:p w:rsidR="00196D1F" w:rsidRDefault="00196D1F" w:rsidP="00196D1F">
      <w:pPr>
        <w:jc w:val="center"/>
        <w:rPr>
          <w:rFonts w:ascii="Trebuchet MS" w:hAnsi="Trebuchet MS"/>
          <w:sz w:val="28"/>
          <w:szCs w:val="28"/>
        </w:rPr>
      </w:pPr>
    </w:p>
    <w:p w:rsidR="00196D1F" w:rsidRPr="00196D1F" w:rsidRDefault="00196D1F" w:rsidP="00196D1F">
      <w:pPr>
        <w:jc w:val="center"/>
        <w:rPr>
          <w:rFonts w:ascii="Trebuchet MS" w:hAnsi="Trebuchet MS"/>
          <w:sz w:val="28"/>
          <w:szCs w:val="28"/>
        </w:rPr>
      </w:pPr>
      <w:r w:rsidRPr="00196D1F">
        <w:rPr>
          <w:rFonts w:ascii="Trebuchet MS" w:hAnsi="Trebuchet MS"/>
          <w:sz w:val="28"/>
          <w:szCs w:val="28"/>
        </w:rPr>
        <w:t>3 kwietnia 2019r.</w:t>
      </w:r>
    </w:p>
    <w:p w:rsidR="00196D1F" w:rsidRDefault="00196D1F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196D1F" w:rsidRPr="00196D1F" w:rsidRDefault="00196D1F" w:rsidP="00196D1F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8"/>
          <w:szCs w:val="28"/>
        </w:rPr>
      </w:pPr>
      <w:r w:rsidRPr="00196D1F">
        <w:rPr>
          <w:rFonts w:ascii="Trebuchet MS" w:hAnsi="Trebuchet MS"/>
          <w:b/>
          <w:sz w:val="28"/>
          <w:szCs w:val="28"/>
        </w:rPr>
        <w:lastRenderedPageBreak/>
        <w:t>Cel zadania</w:t>
      </w:r>
    </w:p>
    <w:p w:rsidR="00196D1F" w:rsidRDefault="00196D1F" w:rsidP="00F874A3">
      <w:pPr>
        <w:ind w:left="360"/>
        <w:jc w:val="both"/>
        <w:rPr>
          <w:rFonts w:ascii="Trebuchet MS" w:hAnsi="Trebuchet MS"/>
        </w:rPr>
      </w:pPr>
      <w:r w:rsidRPr="00196D1F">
        <w:rPr>
          <w:rFonts w:ascii="Trebuchet MS" w:hAnsi="Trebuchet MS"/>
        </w:rPr>
        <w:t>Celem zadania jest zapoznanie się z właściwościami wybranych sygnałów ciągłych i</w:t>
      </w:r>
      <w:r w:rsidR="00F874A3">
        <w:rPr>
          <w:rFonts w:ascii="Trebuchet MS" w:hAnsi="Trebuchet MS"/>
        </w:rPr>
        <w:t> </w:t>
      </w:r>
      <w:r w:rsidRPr="00196D1F">
        <w:rPr>
          <w:rFonts w:ascii="Trebuchet MS" w:hAnsi="Trebuchet MS"/>
        </w:rPr>
        <w:t>dyskretnych oraz szumów, poprzez napisanie aplikacji umożliwiającej generowanie i</w:t>
      </w:r>
      <w:r w:rsidR="00F874A3">
        <w:rPr>
          <w:rFonts w:ascii="Trebuchet MS" w:hAnsi="Trebuchet MS"/>
        </w:rPr>
        <w:t> </w:t>
      </w:r>
      <w:r w:rsidRPr="00196D1F">
        <w:rPr>
          <w:rFonts w:ascii="Trebuchet MS" w:hAnsi="Trebuchet MS"/>
        </w:rPr>
        <w:t>przeprowadzanie operacji na sygnałach, tworzenie wykresów i histogramów oraz zapis i odczyt sygnału do pliku.</w:t>
      </w:r>
    </w:p>
    <w:p w:rsidR="007D3647" w:rsidRPr="00196D1F" w:rsidRDefault="007D3647" w:rsidP="00F874A3">
      <w:pPr>
        <w:ind w:left="360"/>
        <w:jc w:val="both"/>
        <w:rPr>
          <w:rFonts w:ascii="Trebuchet MS" w:hAnsi="Trebuchet MS"/>
        </w:rPr>
      </w:pPr>
    </w:p>
    <w:p w:rsidR="00196D1F" w:rsidRDefault="00196D1F" w:rsidP="00196D1F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8"/>
          <w:szCs w:val="28"/>
        </w:rPr>
      </w:pPr>
      <w:r w:rsidRPr="00196D1F">
        <w:rPr>
          <w:rFonts w:ascii="Trebuchet MS" w:hAnsi="Trebuchet MS"/>
          <w:b/>
          <w:sz w:val="28"/>
          <w:szCs w:val="28"/>
        </w:rPr>
        <w:t>Wstęp teoretyczny</w:t>
      </w:r>
    </w:p>
    <w:p w:rsidR="00611828" w:rsidRDefault="00611828" w:rsidP="00611828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 sprawozdaniu wykorzystano następujące oznaczenia:</w:t>
      </w:r>
    </w:p>
    <w:p w:rsidR="002026E9" w:rsidRDefault="002026E9" w:rsidP="00611828">
      <w:pPr>
        <w:pStyle w:val="Akapitzlist"/>
        <w:numPr>
          <w:ilvl w:val="0"/>
          <w:numId w:val="2"/>
        </w:numPr>
        <w:rPr>
          <w:rFonts w:ascii="Cambria Math" w:hAnsi="Cambria Math"/>
          <w:oMath/>
        </w:rPr>
        <w:sectPr w:rsidR="002026E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611828" w:rsidRPr="00611828" w:rsidRDefault="00611828" w:rsidP="00611828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026E9" w:rsidRPr="00611828" w:rsidRDefault="00921F36" w:rsidP="002026E9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–</w:t>
      </w:r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średnia wartość sygnału</w:t>
      </w:r>
    </w:p>
    <w:p w:rsidR="002026E9" w:rsidRPr="00611828" w:rsidRDefault="00921F36" w:rsidP="002026E9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 w:rsidR="002026E9">
        <w:rPr>
          <w:rFonts w:ascii="Trebuchet MS" w:eastAsiaTheme="minorEastAsia" w:hAnsi="Trebuchet MS"/>
        </w:rPr>
        <w:t xml:space="preserve"> -</w:t>
      </w:r>
      <w:r>
        <w:rPr>
          <w:rFonts w:ascii="Trebuchet MS" w:eastAsiaTheme="minorEastAsia" w:hAnsi="Trebuchet MS"/>
        </w:rPr>
        <w:t xml:space="preserve"> bezwzględna średnia wartość sygnału</w:t>
      </w:r>
    </w:p>
    <w:p w:rsidR="002026E9" w:rsidRPr="00611828" w:rsidRDefault="007D3647" w:rsidP="002026E9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–</w:t>
      </w:r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moc średnia sygnału</w:t>
      </w:r>
    </w:p>
    <w:p w:rsidR="002026E9" w:rsidRPr="00611828" w:rsidRDefault="007D3647" w:rsidP="002026E9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–</w:t>
      </w:r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wariancja sygnału</w:t>
      </w:r>
    </w:p>
    <w:p w:rsidR="00611828" w:rsidRPr="002026E9" w:rsidRDefault="007D3647" w:rsidP="002026E9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–</w:t>
      </w:r>
      <w:r w:rsidR="002026E9">
        <w:rPr>
          <w:rFonts w:ascii="Trebuchet MS" w:eastAsiaTheme="minorEastAsia" w:hAnsi="Trebuchet MS"/>
        </w:rPr>
        <w:t xml:space="preserve"> </w:t>
      </w:r>
      <w:r>
        <w:rPr>
          <w:rFonts w:ascii="Trebuchet MS" w:eastAsiaTheme="minorEastAsia" w:hAnsi="Trebuchet MS"/>
        </w:rPr>
        <w:t>wartość skuteczna</w:t>
      </w:r>
    </w:p>
    <w:p w:rsidR="002026E9" w:rsidRDefault="002026E9" w:rsidP="00611828">
      <w:pPr>
        <w:ind w:left="360"/>
        <w:rPr>
          <w:rFonts w:ascii="Trebuchet MS" w:hAnsi="Trebuchet MS"/>
        </w:rPr>
      </w:pPr>
    </w:p>
    <w:p w:rsidR="002026E9" w:rsidRDefault="002026E9" w:rsidP="00611828">
      <w:pPr>
        <w:ind w:left="360"/>
        <w:rPr>
          <w:rFonts w:ascii="Trebuchet MS" w:hAnsi="Trebuchet MS"/>
        </w:rPr>
        <w:sectPr w:rsidR="002026E9" w:rsidSect="002026E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026E9" w:rsidRDefault="002026E9" w:rsidP="00611828">
      <w:pPr>
        <w:ind w:left="360"/>
        <w:rPr>
          <w:rFonts w:ascii="Trebuchet MS" w:hAnsi="Trebuchet MS"/>
        </w:rPr>
      </w:pPr>
    </w:p>
    <w:p w:rsidR="00611828" w:rsidRDefault="007D3647" w:rsidP="007D3647">
      <w:pPr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Metody generowania sygnału wykorzystane w programie zaimplementowano w oparciu o wzory zawarte w instrukcji do zadania.</w:t>
      </w:r>
    </w:p>
    <w:p w:rsidR="007D3647" w:rsidRDefault="007D3647" w:rsidP="007D3647">
      <w:pPr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Program został napisany w języku programowania </w:t>
      </w:r>
      <w:r w:rsidRPr="007D3647">
        <w:rPr>
          <w:rFonts w:ascii="Trebuchet MS" w:hAnsi="Trebuchet MS"/>
          <w:i/>
        </w:rPr>
        <w:t>Java</w:t>
      </w:r>
      <w:r>
        <w:rPr>
          <w:rFonts w:ascii="Trebuchet MS" w:hAnsi="Trebuchet MS"/>
        </w:rPr>
        <w:t xml:space="preserve">. Do wykonania interfejsu wykorzystano bibliotekę </w:t>
      </w:r>
      <w:proofErr w:type="spellStart"/>
      <w:r w:rsidRPr="007D3647">
        <w:rPr>
          <w:rFonts w:ascii="Trebuchet MS" w:hAnsi="Trebuchet MS"/>
          <w:i/>
        </w:rPr>
        <w:t>JavaFX</w:t>
      </w:r>
      <w:proofErr w:type="spellEnd"/>
      <w:r>
        <w:rPr>
          <w:rFonts w:ascii="Trebuchet MS" w:hAnsi="Trebuchet MS"/>
        </w:rPr>
        <w:t>.</w:t>
      </w:r>
    </w:p>
    <w:p w:rsidR="007D3647" w:rsidRDefault="007D3647" w:rsidP="007D3647">
      <w:pPr>
        <w:ind w:left="360"/>
        <w:jc w:val="both"/>
        <w:rPr>
          <w:rFonts w:ascii="Trebuchet MS" w:hAnsi="Trebuchet MS"/>
        </w:rPr>
      </w:pPr>
    </w:p>
    <w:p w:rsidR="00611828" w:rsidRPr="007D3647" w:rsidRDefault="0077652D" w:rsidP="007D3647">
      <w:pPr>
        <w:pStyle w:val="Akapitzlist"/>
        <w:numPr>
          <w:ilvl w:val="1"/>
          <w:numId w:val="1"/>
        </w:num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. </w:t>
      </w:r>
      <w:r w:rsidR="00611828" w:rsidRPr="007D3647">
        <w:rPr>
          <w:rFonts w:ascii="Trebuchet MS" w:hAnsi="Trebuchet MS"/>
          <w:b/>
          <w:sz w:val="24"/>
          <w:szCs w:val="24"/>
        </w:rPr>
        <w:t>Obsługa programu</w:t>
      </w:r>
    </w:p>
    <w:p w:rsidR="007D3647" w:rsidRDefault="007D3647" w:rsidP="007D364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Bla </w:t>
      </w:r>
      <w:proofErr w:type="spellStart"/>
      <w:r>
        <w:rPr>
          <w:rFonts w:ascii="Trebuchet MS" w:hAnsi="Trebuchet MS"/>
        </w:rPr>
        <w:t>bla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bla</w:t>
      </w:r>
      <w:proofErr w:type="spellEnd"/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D3647" w:rsidTr="007D3647">
        <w:tc>
          <w:tcPr>
            <w:tcW w:w="9062" w:type="dxa"/>
          </w:tcPr>
          <w:p w:rsidR="007D3647" w:rsidRDefault="007D3647" w:rsidP="007D3647">
            <w:pPr>
              <w:rPr>
                <w:rFonts w:ascii="Trebuchet MS" w:hAnsi="Trebuchet MS"/>
              </w:rPr>
            </w:pPr>
          </w:p>
        </w:tc>
      </w:tr>
      <w:tr w:rsidR="007D3647" w:rsidTr="007D3647">
        <w:tc>
          <w:tcPr>
            <w:tcW w:w="9062" w:type="dxa"/>
          </w:tcPr>
          <w:p w:rsidR="007D3647" w:rsidRPr="007D3647" w:rsidRDefault="007D3647" w:rsidP="007D364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7D3647">
              <w:rPr>
                <w:rFonts w:ascii="Trebuchet MS" w:hAnsi="Trebuchet MS"/>
                <w:sz w:val="20"/>
                <w:szCs w:val="20"/>
              </w:rPr>
              <w:t>Rysunek 1: Główne okno programu</w:t>
            </w:r>
          </w:p>
        </w:tc>
      </w:tr>
    </w:tbl>
    <w:p w:rsidR="00681D94" w:rsidRPr="007D3647" w:rsidRDefault="00681D94" w:rsidP="007D3647">
      <w:pPr>
        <w:ind w:left="360"/>
        <w:rPr>
          <w:rFonts w:ascii="Trebuchet MS" w:hAnsi="Trebuchet MS"/>
        </w:rPr>
      </w:pPr>
    </w:p>
    <w:p w:rsidR="00196D1F" w:rsidRDefault="00196D1F" w:rsidP="00196D1F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8"/>
          <w:szCs w:val="28"/>
        </w:rPr>
      </w:pPr>
      <w:r w:rsidRPr="00196D1F">
        <w:rPr>
          <w:rFonts w:ascii="Trebuchet MS" w:hAnsi="Trebuchet MS"/>
          <w:b/>
          <w:sz w:val="28"/>
          <w:szCs w:val="28"/>
        </w:rPr>
        <w:t>Eksperymenty</w:t>
      </w:r>
      <w:r w:rsidR="001B0300">
        <w:rPr>
          <w:rFonts w:ascii="Trebuchet MS" w:hAnsi="Trebuchet MS"/>
          <w:b/>
          <w:sz w:val="28"/>
          <w:szCs w:val="28"/>
        </w:rPr>
        <w:t xml:space="preserve"> i wyniki</w:t>
      </w:r>
    </w:p>
    <w:p w:rsidR="00681D94" w:rsidRDefault="001B0300" w:rsidP="00681D94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Wykonano następujące eksperymenty:</w:t>
      </w:r>
    </w:p>
    <w:p w:rsidR="00284E91" w:rsidRDefault="00284E91" w:rsidP="00681D94">
      <w:pPr>
        <w:ind w:left="360"/>
        <w:rPr>
          <w:rFonts w:ascii="Trebuchet MS" w:hAnsi="Trebuchet MS"/>
        </w:rPr>
      </w:pPr>
    </w:p>
    <w:p w:rsidR="001B0300" w:rsidRPr="00284E91" w:rsidRDefault="001B0300" w:rsidP="00681D94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3.1. Eksperyment 1 – szum o rozkładzie jednostajnym</w:t>
      </w:r>
    </w:p>
    <w:p w:rsidR="001B0300" w:rsidRDefault="00284E91" w:rsidP="00681D94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Eksperyment polegał na generacji szumu o rozkładzie jednostajnym</w:t>
      </w:r>
      <w:r w:rsidR="005B246C">
        <w:rPr>
          <w:rFonts w:ascii="Trebuchet MS" w:hAnsi="Trebuchet MS"/>
        </w:rPr>
        <w:t>.</w:t>
      </w:r>
    </w:p>
    <w:p w:rsidR="00284E91" w:rsidRDefault="00284E91" w:rsidP="00681D94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681D94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Default="00284E91" w:rsidP="00681D94">
      <w:pPr>
        <w:ind w:left="360"/>
        <w:rPr>
          <w:rFonts w:ascii="Trebuchet MS" w:hAnsi="Trebuchet MS"/>
        </w:rPr>
      </w:pPr>
    </w:p>
    <w:p w:rsidR="00284E91" w:rsidRDefault="00284E91" w:rsidP="00681D94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681D94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681D94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>Rysunek 2: Wykres przedstawiający szum o rozkładzie jednostajnym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>Rysunek 3: Histogram dla szumu o rozkładzie jednostajnym</w:t>
            </w:r>
          </w:p>
        </w:tc>
      </w:tr>
    </w:tbl>
    <w:p w:rsidR="00284E91" w:rsidRDefault="00284E91" w:rsidP="00681D94">
      <w:pPr>
        <w:ind w:left="360"/>
        <w:rPr>
          <w:rFonts w:ascii="Trebuchet MS" w:hAnsi="Trebuchet MS"/>
        </w:rPr>
      </w:pPr>
    </w:p>
    <w:p w:rsidR="001B0300" w:rsidRPr="00284E91" w:rsidRDefault="001B0300" w:rsidP="00681D94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3.2. Eksperyment 2 – szum gaussowski</w:t>
      </w:r>
    </w:p>
    <w:p w:rsidR="00284E91" w:rsidRDefault="00284E91" w:rsidP="005B246C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rebuchet MS" w:hAnsi="Trebuchet MS"/>
        </w:rPr>
        <w:t>Eksperyment polegał na generacji szumu gaussowskiego</w:t>
      </w:r>
      <w:r w:rsidR="005B246C">
        <w:rPr>
          <w:rFonts w:ascii="Trebuchet MS" w:hAnsi="Trebuchet MS"/>
        </w:rPr>
        <w:t>.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Wykres przedstawiający szum </w:t>
            </w:r>
            <w:r>
              <w:rPr>
                <w:rFonts w:ascii="Trebuchet MS" w:hAnsi="Trebuchet MS"/>
                <w:sz w:val="20"/>
                <w:szCs w:val="20"/>
              </w:rPr>
              <w:t>gaussowski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Histogram dla szumu </w:t>
            </w:r>
            <w:r>
              <w:rPr>
                <w:rFonts w:ascii="Trebuchet MS" w:hAnsi="Trebuchet MS"/>
                <w:sz w:val="20"/>
                <w:szCs w:val="20"/>
              </w:rPr>
              <w:t>gaussowskiego</w:t>
            </w:r>
          </w:p>
        </w:tc>
      </w:tr>
    </w:tbl>
    <w:p w:rsidR="00284E91" w:rsidRDefault="00284E91" w:rsidP="00681D94">
      <w:pPr>
        <w:ind w:left="360"/>
        <w:rPr>
          <w:rFonts w:ascii="Trebuchet MS" w:hAnsi="Trebuchet MS"/>
        </w:rPr>
      </w:pPr>
    </w:p>
    <w:p w:rsidR="001B0300" w:rsidRPr="00284E91" w:rsidRDefault="001B0300" w:rsidP="00681D94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3.3. Eksperyment 3 – sygnał sinusoidalny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sygnału sinusoidalnego.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>: Wykres przedstawiający s</w:t>
            </w:r>
            <w:r w:rsidR="005B246C">
              <w:rPr>
                <w:rFonts w:ascii="Trebuchet MS" w:hAnsi="Trebuchet MS"/>
                <w:sz w:val="20"/>
                <w:szCs w:val="20"/>
              </w:rPr>
              <w:t>ygnał sinusoidalny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>: Histogram dla s</w:t>
            </w:r>
            <w:r w:rsidR="005B246C">
              <w:rPr>
                <w:rFonts w:ascii="Trebuchet MS" w:hAnsi="Trebuchet MS"/>
                <w:sz w:val="20"/>
                <w:szCs w:val="20"/>
              </w:rPr>
              <w:t>ygnału sinusoidalnego</w:t>
            </w:r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Default="00284E91" w:rsidP="00681D94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lastRenderedPageBreak/>
        <w:t xml:space="preserve">3.4. Eksperyment 4 – sygnał sinusoidalny wyprostowany </w:t>
      </w:r>
      <w:proofErr w:type="spellStart"/>
      <w:r w:rsidRPr="00284E91">
        <w:rPr>
          <w:rFonts w:ascii="Trebuchet MS" w:hAnsi="Trebuchet MS"/>
          <w:b/>
          <w:sz w:val="24"/>
          <w:szCs w:val="24"/>
        </w:rPr>
        <w:t>jednopołówkowo</w:t>
      </w:r>
      <w:proofErr w:type="spellEnd"/>
    </w:p>
    <w:p w:rsidR="00284E91" w:rsidRDefault="00284E91" w:rsidP="005B246C">
      <w:pPr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sygnału sinusoidalnego</w:t>
      </w:r>
      <w:r w:rsidR="005B246C">
        <w:rPr>
          <w:rFonts w:ascii="Trebuchet MS" w:hAnsi="Trebuchet MS"/>
        </w:rPr>
        <w:t xml:space="preserve"> wyprostowanego </w:t>
      </w:r>
      <w:proofErr w:type="spellStart"/>
      <w:r w:rsidR="005B246C">
        <w:rPr>
          <w:rFonts w:ascii="Trebuchet MS" w:hAnsi="Trebuchet MS"/>
        </w:rPr>
        <w:t>jednopołówkowo</w:t>
      </w:r>
      <w:proofErr w:type="spellEnd"/>
      <w:r w:rsidR="005B246C">
        <w:rPr>
          <w:rFonts w:ascii="Trebuchet MS" w:hAnsi="Trebuchet MS"/>
        </w:rPr>
        <w:t>.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Wykres przedstawiający </w:t>
            </w:r>
            <w:r w:rsidR="005B246C">
              <w:rPr>
                <w:rFonts w:ascii="Trebuchet MS" w:hAnsi="Trebuchet MS"/>
                <w:sz w:val="20"/>
                <w:szCs w:val="20"/>
              </w:rPr>
              <w:t xml:space="preserve">sygnał sinusoidalny wyprostowany </w:t>
            </w:r>
            <w:proofErr w:type="spellStart"/>
            <w:r w:rsidR="005B246C">
              <w:rPr>
                <w:rFonts w:ascii="Trebuchet MS" w:hAnsi="Trebuchet MS"/>
                <w:sz w:val="20"/>
                <w:szCs w:val="20"/>
              </w:rPr>
              <w:t>jednopołówkowo</w:t>
            </w:r>
            <w:proofErr w:type="spellEnd"/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>: Histogram dla s</w:t>
            </w:r>
            <w:r w:rsidR="005B246C">
              <w:rPr>
                <w:rFonts w:ascii="Trebuchet MS" w:hAnsi="Trebuchet MS"/>
                <w:sz w:val="20"/>
                <w:szCs w:val="20"/>
              </w:rPr>
              <w:t xml:space="preserve">ygnału sinusoidalnego wyprostowanego </w:t>
            </w:r>
            <w:proofErr w:type="spellStart"/>
            <w:r w:rsidR="005B246C">
              <w:rPr>
                <w:rFonts w:ascii="Trebuchet MS" w:hAnsi="Trebuchet MS"/>
                <w:sz w:val="20"/>
                <w:szCs w:val="20"/>
              </w:rPr>
              <w:t>jednopołówkowo</w:t>
            </w:r>
            <w:proofErr w:type="spellEnd"/>
            <w:r w:rsidR="005B246C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Pr="00681D94" w:rsidRDefault="00284E91" w:rsidP="001B0300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 xml:space="preserve">3.5. Eksperyment 5 – sygnał sinusoidalny wyprostowany </w:t>
      </w:r>
      <w:proofErr w:type="spellStart"/>
      <w:r w:rsidRPr="00284E91">
        <w:rPr>
          <w:rFonts w:ascii="Trebuchet MS" w:hAnsi="Trebuchet MS"/>
          <w:b/>
          <w:sz w:val="24"/>
          <w:szCs w:val="24"/>
        </w:rPr>
        <w:t>dwupołówkowo</w:t>
      </w:r>
      <w:proofErr w:type="spellEnd"/>
    </w:p>
    <w:p w:rsidR="00284E91" w:rsidRDefault="00284E91" w:rsidP="005B246C">
      <w:pPr>
        <w:ind w:left="360"/>
        <w:jc w:val="both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sygnału sinusoidalnego wyprostowanego</w:t>
      </w:r>
      <w:r w:rsidR="005B246C">
        <w:rPr>
          <w:rFonts w:ascii="Trebuchet MS" w:hAnsi="Trebuchet MS"/>
        </w:rPr>
        <w:t xml:space="preserve"> </w:t>
      </w:r>
      <w:proofErr w:type="spellStart"/>
      <w:r w:rsidR="005B246C">
        <w:rPr>
          <w:rFonts w:ascii="Trebuchet MS" w:hAnsi="Trebuchet MS"/>
        </w:rPr>
        <w:t>dwupołówkowo</w:t>
      </w:r>
      <w:proofErr w:type="spellEnd"/>
      <w:r w:rsidR="005B246C">
        <w:rPr>
          <w:rFonts w:ascii="Trebuchet MS" w:hAnsi="Trebuchet MS"/>
        </w:rPr>
        <w:t>.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Wykres przedstawiający </w:t>
            </w:r>
            <w:r w:rsidR="005B246C">
              <w:rPr>
                <w:rFonts w:ascii="Trebuchet MS" w:hAnsi="Trebuchet MS"/>
                <w:sz w:val="20"/>
                <w:szCs w:val="20"/>
              </w:rPr>
              <w:t xml:space="preserve">sygnał sinusoidalny wyprostowany </w:t>
            </w:r>
            <w:proofErr w:type="spellStart"/>
            <w:r w:rsidR="005B246C">
              <w:rPr>
                <w:rFonts w:ascii="Trebuchet MS" w:hAnsi="Trebuchet MS"/>
                <w:sz w:val="20"/>
                <w:szCs w:val="20"/>
              </w:rPr>
              <w:t>dwupołówkowo</w:t>
            </w:r>
            <w:proofErr w:type="spellEnd"/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Histogram dla </w:t>
            </w:r>
            <w:r w:rsidR="005B246C">
              <w:rPr>
                <w:rFonts w:ascii="Trebuchet MS" w:hAnsi="Trebuchet MS"/>
                <w:sz w:val="20"/>
                <w:szCs w:val="20"/>
              </w:rPr>
              <w:t xml:space="preserve">sygnału sinusoidalnego wyprostowanego </w:t>
            </w:r>
            <w:proofErr w:type="spellStart"/>
            <w:r w:rsidR="005B246C">
              <w:rPr>
                <w:rFonts w:ascii="Trebuchet MS" w:hAnsi="Trebuchet MS"/>
                <w:sz w:val="20"/>
                <w:szCs w:val="20"/>
              </w:rPr>
              <w:t>dwupołówkowo</w:t>
            </w:r>
            <w:proofErr w:type="spellEnd"/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Pr="00681D94" w:rsidRDefault="00284E91" w:rsidP="001B0300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3.6. Eksperyment 6 – sygnał prostokątny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sygnału prostokątnego.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Wykres przedstawiający </w:t>
            </w:r>
            <w:r w:rsidR="005B246C">
              <w:rPr>
                <w:rFonts w:ascii="Trebuchet MS" w:hAnsi="Trebuchet MS"/>
                <w:sz w:val="20"/>
                <w:szCs w:val="20"/>
              </w:rPr>
              <w:t>sygnał prostokątny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Histogram dla </w:t>
            </w:r>
            <w:r w:rsidR="005B246C">
              <w:rPr>
                <w:rFonts w:ascii="Trebuchet MS" w:hAnsi="Trebuchet MS"/>
                <w:sz w:val="20"/>
                <w:szCs w:val="20"/>
              </w:rPr>
              <w:t>sygnału prostokątnego</w:t>
            </w:r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Default="00284E91" w:rsidP="001B0300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3.7. Eksperyment 7 – sygnał prostokątny symetryczny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sygnału prostokątnego symetrycznego.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>: Wykres przedstawiający s</w:t>
            </w:r>
            <w:r w:rsidR="005B246C">
              <w:rPr>
                <w:rFonts w:ascii="Trebuchet MS" w:hAnsi="Trebuchet MS"/>
                <w:sz w:val="20"/>
                <w:szCs w:val="20"/>
              </w:rPr>
              <w:t>ygnał prostokątny symetryczny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Histogram dla </w:t>
            </w:r>
            <w:r w:rsidR="005B246C">
              <w:rPr>
                <w:rFonts w:ascii="Trebuchet MS" w:hAnsi="Trebuchet MS"/>
                <w:sz w:val="20"/>
                <w:szCs w:val="20"/>
              </w:rPr>
              <w:t>sygnału prostokątnego symetrycznego</w:t>
            </w:r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Default="00284E91" w:rsidP="001B0300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3.8. Eksperyment 8 – sygnał trójkątny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sygnału trójkątnego.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Wykres przedstawiający </w:t>
            </w:r>
            <w:r w:rsidR="005B246C">
              <w:rPr>
                <w:rFonts w:ascii="Trebuchet MS" w:hAnsi="Trebuchet MS"/>
                <w:sz w:val="20"/>
                <w:szCs w:val="20"/>
              </w:rPr>
              <w:t>sygnał trójkątny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>: Histogram dla s</w:t>
            </w:r>
            <w:r w:rsidR="005B246C">
              <w:rPr>
                <w:rFonts w:ascii="Trebuchet MS" w:hAnsi="Trebuchet MS"/>
                <w:sz w:val="20"/>
                <w:szCs w:val="20"/>
              </w:rPr>
              <w:t>ygnału trójkątnego</w:t>
            </w:r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Default="00284E91" w:rsidP="001B0300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3.9. Eksperyment 9 – skok jednostkowy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skoku jednostkowego.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>: Wykres przedstawiający s</w:t>
            </w:r>
            <w:r w:rsidR="005B246C">
              <w:rPr>
                <w:rFonts w:ascii="Trebuchet MS" w:hAnsi="Trebuchet MS"/>
                <w:sz w:val="20"/>
                <w:szCs w:val="20"/>
              </w:rPr>
              <w:t>kok jednostkowy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>: Histogram dla s</w:t>
            </w:r>
            <w:r w:rsidR="005B246C">
              <w:rPr>
                <w:rFonts w:ascii="Trebuchet MS" w:hAnsi="Trebuchet MS"/>
                <w:sz w:val="20"/>
                <w:szCs w:val="20"/>
              </w:rPr>
              <w:t>koku jednostkowego</w:t>
            </w:r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Default="00284E91" w:rsidP="001B0300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3.10. Eksperyment 10 – impuls jednostkowy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</w:t>
      </w:r>
      <w:r w:rsidR="005B246C">
        <w:rPr>
          <w:rFonts w:ascii="Trebuchet MS" w:hAnsi="Trebuchet MS"/>
        </w:rPr>
        <w:t>impulsu jednostkowego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Wykres przedstawiający </w:t>
            </w:r>
            <w:r w:rsidR="005B246C">
              <w:rPr>
                <w:rFonts w:ascii="Trebuchet MS" w:hAnsi="Trebuchet MS"/>
                <w:sz w:val="20"/>
                <w:szCs w:val="20"/>
              </w:rPr>
              <w:t>impuls jednostkowy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lastRenderedPageBreak/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Histogram dla </w:t>
            </w:r>
            <w:r w:rsidR="005B246C">
              <w:rPr>
                <w:rFonts w:ascii="Trebuchet MS" w:hAnsi="Trebuchet MS"/>
                <w:sz w:val="20"/>
                <w:szCs w:val="20"/>
              </w:rPr>
              <w:t>impulsu jednostkowego</w:t>
            </w:r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284E91" w:rsidRDefault="00284E91" w:rsidP="001B0300">
      <w:pPr>
        <w:ind w:left="360"/>
        <w:rPr>
          <w:rFonts w:ascii="Trebuchet MS" w:hAnsi="Trebuchet MS"/>
        </w:rPr>
      </w:pPr>
    </w:p>
    <w:p w:rsidR="001B0300" w:rsidRPr="00284E91" w:rsidRDefault="001B0300" w:rsidP="001B0300">
      <w:pPr>
        <w:ind w:left="360"/>
        <w:rPr>
          <w:rFonts w:ascii="Trebuchet MS" w:hAnsi="Trebuchet MS"/>
          <w:b/>
          <w:sz w:val="24"/>
          <w:szCs w:val="24"/>
        </w:rPr>
      </w:pPr>
      <w:r w:rsidRPr="00284E91">
        <w:rPr>
          <w:rFonts w:ascii="Trebuchet MS" w:hAnsi="Trebuchet MS"/>
          <w:b/>
          <w:sz w:val="24"/>
          <w:szCs w:val="24"/>
        </w:rPr>
        <w:t>3.11. Eksperyment 11 – szum impulsowy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Eksperyment polegał na generacji szumu </w:t>
      </w:r>
      <w:r w:rsidR="005B246C">
        <w:rPr>
          <w:rFonts w:ascii="Trebuchet MS" w:hAnsi="Trebuchet MS"/>
        </w:rPr>
        <w:t>impulsowego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026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Parametry: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Trebuchet MS" w:eastAsiaTheme="minorEastAsia" w:hAnsi="Trebuchet MS"/>
        </w:rPr>
        <w:t xml:space="preserve"> – amplituda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rebuchet MS" w:eastAsiaTheme="minorEastAsia" w:hAnsi="Trebuchet MS"/>
        </w:rPr>
        <w:t xml:space="preserve"> – czas początkowy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Trebuchet MS" w:eastAsiaTheme="minorEastAsia" w:hAnsi="Trebuchet MS"/>
        </w:rPr>
        <w:t xml:space="preserve"> – czas trwania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Trebuchet MS" w:eastAsiaTheme="minorEastAsia" w:hAnsi="Trebuchet MS"/>
        </w:rPr>
        <w:t xml:space="preserve"> – okres podstawowy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ascii="Trebuchet MS" w:eastAsiaTheme="minorEastAsia" w:hAnsi="Trebuchet MS"/>
        </w:rPr>
        <w:t xml:space="preserve"> – współczynnik wypełnienia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– częstotliwość próbkowania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="Trebuchet MS" w:eastAsiaTheme="minorEastAsia" w:hAnsi="Trebuchet MS"/>
        </w:rPr>
        <w:t xml:space="preserve"> - skok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ascii="Trebuchet MS" w:eastAsiaTheme="minorEastAsia" w:hAnsi="Trebuchet MS"/>
        </w:rPr>
        <w:t xml:space="preserve"> - prawdopodobieństwo</w:t>
      </w: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Otrzymane wartości: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>
        <w:rPr>
          <w:rFonts w:ascii="Trebuchet MS" w:eastAsiaTheme="minorEastAsia" w:hAnsi="Trebuchet MS"/>
        </w:rPr>
        <w:t xml:space="preserve"> –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r>
          <w:rPr>
            <w:rFonts w:ascii="Cambria Math" w:eastAsiaTheme="minorEastAsia" w:hAnsi="Cambria Math"/>
          </w:rPr>
          <m:t>|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|</m:t>
        </m:r>
      </m:oMath>
      <w:r>
        <w:rPr>
          <w:rFonts w:ascii="Trebuchet MS" w:eastAsiaTheme="minorEastAsia" w:hAnsi="Trebuchet MS"/>
        </w:rPr>
        <w:t xml:space="preserve"> - bezwzględna średnia wartość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Trebuchet MS" w:eastAsiaTheme="minorEastAsia" w:hAnsi="Trebuchet MS"/>
        </w:rPr>
        <w:t xml:space="preserve"> – moc średnia sygnału</w:t>
      </w:r>
    </w:p>
    <w:p w:rsidR="00284E91" w:rsidRPr="00611828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Trebuchet MS" w:eastAsiaTheme="minorEastAsia" w:hAnsi="Trebuchet MS"/>
        </w:rPr>
        <w:t xml:space="preserve"> – wariancja sygnału</w:t>
      </w:r>
    </w:p>
    <w:p w:rsidR="00284E91" w:rsidRPr="002026E9" w:rsidRDefault="00284E91" w:rsidP="00284E91">
      <w:pPr>
        <w:pStyle w:val="Akapitzlist"/>
        <w:numPr>
          <w:ilvl w:val="0"/>
          <w:numId w:val="2"/>
        </w:numPr>
        <w:rPr>
          <w:rFonts w:ascii="Trebuchet MS" w:hAnsi="Trebuchet M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RMS</m:t>
            </m:r>
          </m:sub>
        </m:sSub>
      </m:oMath>
      <w:r>
        <w:rPr>
          <w:rFonts w:ascii="Trebuchet MS" w:eastAsiaTheme="minorEastAsia" w:hAnsi="Trebuchet MS"/>
        </w:rPr>
        <w:t xml:space="preserve"> – wartość skuteczna</w:t>
      </w:r>
    </w:p>
    <w:p w:rsidR="00284E91" w:rsidRDefault="00284E91" w:rsidP="00284E91">
      <w:pPr>
        <w:ind w:left="360"/>
        <w:rPr>
          <w:rFonts w:ascii="Trebuchet MS" w:hAnsi="Trebuchet MS"/>
        </w:rPr>
        <w:sectPr w:rsidR="00284E91" w:rsidSect="00284E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4E91" w:rsidRDefault="00284E91" w:rsidP="00284E91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Wyniki badań przedstawiono na poniższym wykresie i histogramie.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Wykres przedstawiający szum </w:t>
            </w:r>
            <w:r w:rsidR="005B246C">
              <w:rPr>
                <w:rFonts w:ascii="Trebuchet MS" w:hAnsi="Trebuchet MS"/>
                <w:sz w:val="20"/>
                <w:szCs w:val="20"/>
              </w:rPr>
              <w:t>impulsowy</w:t>
            </w: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284E91" w:rsidTr="00284E91">
        <w:tc>
          <w:tcPr>
            <w:tcW w:w="8702" w:type="dxa"/>
          </w:tcPr>
          <w:p w:rsidR="00284E91" w:rsidRPr="00284E91" w:rsidRDefault="00284E91" w:rsidP="00284E91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284E91">
              <w:rPr>
                <w:rFonts w:ascii="Trebuchet MS" w:hAnsi="Trebuchet MS"/>
                <w:sz w:val="20"/>
                <w:szCs w:val="20"/>
              </w:rPr>
              <w:t xml:space="preserve">Rysunek 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284E91">
              <w:rPr>
                <w:rFonts w:ascii="Trebuchet MS" w:hAnsi="Trebuchet MS"/>
                <w:sz w:val="20"/>
                <w:szCs w:val="20"/>
              </w:rPr>
              <w:t xml:space="preserve">: Histogram dla szumu </w:t>
            </w:r>
            <w:r w:rsidR="005B246C">
              <w:rPr>
                <w:rFonts w:ascii="Trebuchet MS" w:hAnsi="Trebuchet MS"/>
                <w:sz w:val="20"/>
                <w:szCs w:val="20"/>
              </w:rPr>
              <w:t>impulsowego</w:t>
            </w:r>
            <w:bookmarkStart w:id="0" w:name="_GoBack"/>
            <w:bookmarkEnd w:id="0"/>
          </w:p>
        </w:tc>
      </w:tr>
    </w:tbl>
    <w:p w:rsidR="00284E91" w:rsidRDefault="00284E91" w:rsidP="00284E91">
      <w:pPr>
        <w:ind w:left="360"/>
        <w:rPr>
          <w:rFonts w:ascii="Trebuchet MS" w:hAnsi="Trebuchet MS"/>
        </w:rPr>
      </w:pPr>
    </w:p>
    <w:p w:rsidR="001B0300" w:rsidRDefault="001B0300" w:rsidP="001B0300">
      <w:pPr>
        <w:ind w:left="360"/>
        <w:rPr>
          <w:rFonts w:ascii="Trebuchet MS" w:hAnsi="Trebuchet MS"/>
        </w:rPr>
      </w:pPr>
    </w:p>
    <w:p w:rsidR="001B0300" w:rsidRPr="00681D94" w:rsidRDefault="001B0300" w:rsidP="001B0300">
      <w:pPr>
        <w:ind w:left="360"/>
        <w:rPr>
          <w:rFonts w:ascii="Trebuchet MS" w:hAnsi="Trebuchet MS"/>
        </w:rPr>
      </w:pPr>
    </w:p>
    <w:p w:rsidR="001B0300" w:rsidRPr="00681D94" w:rsidRDefault="001B0300" w:rsidP="00681D94">
      <w:pPr>
        <w:ind w:left="360"/>
        <w:rPr>
          <w:rFonts w:ascii="Trebuchet MS" w:hAnsi="Trebuchet MS"/>
        </w:rPr>
      </w:pPr>
    </w:p>
    <w:p w:rsidR="00681D94" w:rsidRDefault="00681D94" w:rsidP="00196D1F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Wnioski</w:t>
      </w:r>
    </w:p>
    <w:p w:rsidR="00681D94" w:rsidRPr="00681D94" w:rsidRDefault="00681D94" w:rsidP="00681D94">
      <w:pPr>
        <w:ind w:left="36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ffff</w:t>
      </w:r>
      <w:proofErr w:type="spellEnd"/>
    </w:p>
    <w:p w:rsidR="00681D94" w:rsidRPr="00196D1F" w:rsidRDefault="00681D94" w:rsidP="00196D1F">
      <w:pPr>
        <w:pStyle w:val="Akapitzlist"/>
        <w:numPr>
          <w:ilvl w:val="0"/>
          <w:numId w:val="1"/>
        </w:num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Załączniki???</w:t>
      </w:r>
    </w:p>
    <w:sectPr w:rsidR="00681D94" w:rsidRPr="00196D1F" w:rsidSect="002026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B30"/>
    <w:multiLevelType w:val="hybridMultilevel"/>
    <w:tmpl w:val="0F8CB9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CC640F"/>
    <w:multiLevelType w:val="multilevel"/>
    <w:tmpl w:val="34CCC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44C67"/>
    <w:rsid w:val="00196D1F"/>
    <w:rsid w:val="001B0300"/>
    <w:rsid w:val="002026E9"/>
    <w:rsid w:val="00284E91"/>
    <w:rsid w:val="005B246C"/>
    <w:rsid w:val="00611828"/>
    <w:rsid w:val="00681D94"/>
    <w:rsid w:val="0077652D"/>
    <w:rsid w:val="007D3647"/>
    <w:rsid w:val="00921F36"/>
    <w:rsid w:val="00F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60E2"/>
  <w15:chartTrackingRefBased/>
  <w15:docId w15:val="{37421E6F-5DF9-45E0-920C-106C0FA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6D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11828"/>
    <w:rPr>
      <w:color w:val="808080"/>
    </w:rPr>
  </w:style>
  <w:style w:type="table" w:styleId="Tabela-Siatka">
    <w:name w:val="Table Grid"/>
    <w:basedOn w:val="Standardowy"/>
    <w:uiPriority w:val="39"/>
    <w:rsid w:val="007D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07F9F-03E4-48AC-9882-46819BC1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1279</Words>
  <Characters>7676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Kisielewicz</dc:creator>
  <cp:keywords/>
  <dc:description/>
  <cp:lastModifiedBy>Jan Kisielewicz</cp:lastModifiedBy>
  <cp:revision>8</cp:revision>
  <dcterms:created xsi:type="dcterms:W3CDTF">2019-04-03T06:17:00Z</dcterms:created>
  <dcterms:modified xsi:type="dcterms:W3CDTF">2019-04-03T07:07:00Z</dcterms:modified>
</cp:coreProperties>
</file>