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39B2E" w14:textId="184E8F5E" w:rsidR="00C479B2" w:rsidRPr="003D5640" w:rsidRDefault="00D13806" w:rsidP="00D13806">
      <w:pPr>
        <w:jc w:val="center"/>
        <w:rPr>
          <w:b/>
          <w:bCs/>
        </w:rPr>
      </w:pPr>
      <w:r w:rsidRPr="003D5640">
        <w:rPr>
          <w:b/>
          <w:bCs/>
        </w:rPr>
        <w:t>Laboratorio 03/10/2025</w:t>
      </w:r>
    </w:p>
    <w:p w14:paraId="31E41DE9" w14:textId="77777777" w:rsidR="00D13806" w:rsidRDefault="00D13806" w:rsidP="00D13806"/>
    <w:p w14:paraId="71E85DE9" w14:textId="62F43BE5" w:rsidR="00707161" w:rsidRPr="002E733D" w:rsidRDefault="008925C1" w:rsidP="00D13806">
      <w:pPr>
        <w:rPr>
          <w:b/>
          <w:bCs/>
        </w:rPr>
      </w:pPr>
      <w:r w:rsidRPr="002E733D">
        <w:rPr>
          <w:b/>
          <w:bCs/>
        </w:rPr>
        <w:t xml:space="preserve">Partendo da un gioco con meccaniche semplici e ben definite, </w:t>
      </w:r>
      <w:r w:rsidR="002E3513" w:rsidRPr="002E733D">
        <w:rPr>
          <w:b/>
          <w:bCs/>
        </w:rPr>
        <w:t>come Scacchi o Tris , si possono modificare queste meccaniche per gene</w:t>
      </w:r>
      <w:r w:rsidR="00707161" w:rsidRPr="002E733D">
        <w:rPr>
          <w:b/>
          <w:bCs/>
        </w:rPr>
        <w:t>rare nuove dinamiche di gioco.</w:t>
      </w:r>
      <w:r w:rsidR="00707161" w:rsidRPr="002E733D">
        <w:rPr>
          <w:b/>
          <w:bCs/>
        </w:rPr>
        <w:br/>
        <w:t>Descrivere poi delle dinamiche derivanti dai cambiamenti fatti.</w:t>
      </w:r>
    </w:p>
    <w:p w14:paraId="23AC9A29" w14:textId="1007B27D" w:rsidR="001E3F0E" w:rsidRDefault="001E3F0E" w:rsidP="00D13806">
      <w:r w:rsidRPr="005A7707">
        <w:rPr>
          <w:b/>
          <w:bCs/>
        </w:rPr>
        <w:t>Gioco scelto</w:t>
      </w:r>
      <w:r w:rsidR="005A7707">
        <w:rPr>
          <w:b/>
          <w:bCs/>
        </w:rPr>
        <w:t>:</w:t>
      </w:r>
      <w:r>
        <w:t xml:space="preserve"> Final Fantasy VIII</w:t>
      </w:r>
    </w:p>
    <w:p w14:paraId="11A3931B" w14:textId="6E6C65D4" w:rsidR="001E3F0E" w:rsidRDefault="001E3F0E" w:rsidP="00D13806">
      <w:r w:rsidRPr="007C2FE7">
        <w:rPr>
          <w:b/>
          <w:bCs/>
        </w:rPr>
        <w:t>Meccanica scelta</w:t>
      </w:r>
      <w:r>
        <w:t xml:space="preserve"> : Junction </w:t>
      </w:r>
      <w:r>
        <w:sym w:font="Wingdings" w:char="F0E0"/>
      </w:r>
      <w:r>
        <w:t xml:space="preserve"> J-Attacco Elementale</w:t>
      </w:r>
      <w:r w:rsidR="009E5A06">
        <w:t xml:space="preserve"> – J Dif Elementale</w:t>
      </w:r>
    </w:p>
    <w:p w14:paraId="1ACA4292" w14:textId="4499DE9D" w:rsidR="001E3F0E" w:rsidRDefault="001E3F0E" w:rsidP="00D13806">
      <w:r w:rsidRPr="007C2FE7">
        <w:rPr>
          <w:b/>
          <w:bCs/>
        </w:rPr>
        <w:t>Meccanica rivisitata</w:t>
      </w:r>
      <w:r>
        <w:t>:</w:t>
      </w:r>
      <w:r w:rsidR="00DC4A60">
        <w:t xml:space="preserve"> la Junction Difesa elementale è disabilitata , non è possibile sceglierla attivamente - </w:t>
      </w:r>
      <w:r>
        <w:t xml:space="preserve"> la scelta del Junction </w:t>
      </w:r>
      <w:r w:rsidR="009E5A06">
        <w:t xml:space="preserve">Attacco </w:t>
      </w:r>
      <w:r>
        <w:t>Elementale</w:t>
      </w:r>
      <w:r w:rsidR="002A56FB">
        <w:t xml:space="preserve"> dipende dalle scelte del personaggio</w:t>
      </w:r>
      <w:r w:rsidR="00C346A7">
        <w:t>, nel momento in cui viene scelta, in automatico, il personaggio stesso sarà debole a</w:t>
      </w:r>
      <w:r w:rsidR="007C5CE0">
        <w:t>l tipo di elemento contrapposto</w:t>
      </w:r>
      <w:r w:rsidR="00152320">
        <w:t xml:space="preserve"> all’elemento</w:t>
      </w:r>
      <w:r w:rsidR="00152320" w:rsidRPr="0046441B">
        <w:t xml:space="preserve"> scelto</w:t>
      </w:r>
      <w:r w:rsidR="0046441B" w:rsidRPr="0046441B">
        <w:t>, tale valore non potrà essere ridotto in quanto supererà il valore di resistenza del personaggio</w:t>
      </w:r>
      <w:r w:rsidR="007C5CE0">
        <w:t>.</w:t>
      </w:r>
    </w:p>
    <w:p w14:paraId="589E1A0C" w14:textId="7B64421E" w:rsidR="007C5CE0" w:rsidRDefault="007C5CE0" w:rsidP="00D13806">
      <w:r>
        <w:t xml:space="preserve">Esempio: Squall </w:t>
      </w:r>
      <w:r w:rsidR="00E44AA7">
        <w:t xml:space="preserve">ha attacco elementale fuoco al 100% </w:t>
      </w:r>
      <w:r w:rsidR="00E44AA7">
        <w:sym w:font="Wingdings" w:char="F0E0"/>
      </w:r>
      <w:r w:rsidR="00E44AA7">
        <w:t xml:space="preserve"> sarà debole al 100% ai danni da gelo.</w:t>
      </w:r>
    </w:p>
    <w:p w14:paraId="797B3397" w14:textId="43D3AC78" w:rsidR="00E44AA7" w:rsidRDefault="00C3775B" w:rsidP="00D13806">
      <w:r>
        <w:t xml:space="preserve">Questa dinamica risulta essere molto utile </w:t>
      </w:r>
      <w:r w:rsidR="00CF5E11">
        <w:t>per enfatizzare l’utilizzo dell’invocazione dei G</w:t>
      </w:r>
      <w:r w:rsidR="0047060B">
        <w:t>.</w:t>
      </w:r>
      <w:r w:rsidR="00CF5E11">
        <w:t>F</w:t>
      </w:r>
      <w:r w:rsidR="0047060B">
        <w:t>.</w:t>
      </w:r>
      <w:r w:rsidR="006907D9">
        <w:t xml:space="preserve"> </w:t>
      </w:r>
      <w:r w:rsidR="002A6C5C">
        <w:t xml:space="preserve">in quanto </w:t>
      </w:r>
      <w:r w:rsidR="00F47FD3">
        <w:t>sono utilizzati solo per migliorare le statistiche del personaggio</w:t>
      </w:r>
      <w:r w:rsidR="0019278B">
        <w:t xml:space="preserve"> e dare quel livello di difficoltà al gioco</w:t>
      </w:r>
      <w:r w:rsidR="00AA1D01">
        <w:t xml:space="preserve"> in più consentendo un livello di strategia aggiuntivo in quanto il giocatore</w:t>
      </w:r>
      <w:r w:rsidR="00A51906">
        <w:t>, in base al mostro che ha davanti di scegliere bene i suoi attacchi elementali per evitare dei game-over quasi assicurati.</w:t>
      </w:r>
    </w:p>
    <w:sectPr w:rsidR="00E44AA7" w:rsidSect="00735E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7C"/>
    <w:rsid w:val="00152320"/>
    <w:rsid w:val="0019278B"/>
    <w:rsid w:val="001E3F0E"/>
    <w:rsid w:val="002104F9"/>
    <w:rsid w:val="002A56FB"/>
    <w:rsid w:val="002A6C5C"/>
    <w:rsid w:val="002E3513"/>
    <w:rsid w:val="002E733D"/>
    <w:rsid w:val="003D5640"/>
    <w:rsid w:val="0046441B"/>
    <w:rsid w:val="0047060B"/>
    <w:rsid w:val="00537F1B"/>
    <w:rsid w:val="005A7707"/>
    <w:rsid w:val="006907D9"/>
    <w:rsid w:val="00707161"/>
    <w:rsid w:val="00735E88"/>
    <w:rsid w:val="007C2FE7"/>
    <w:rsid w:val="007C5CE0"/>
    <w:rsid w:val="007E64AA"/>
    <w:rsid w:val="008925C1"/>
    <w:rsid w:val="009877D2"/>
    <w:rsid w:val="009E5A06"/>
    <w:rsid w:val="00A51906"/>
    <w:rsid w:val="00AA1D01"/>
    <w:rsid w:val="00B32CA2"/>
    <w:rsid w:val="00BC2A9D"/>
    <w:rsid w:val="00BE5409"/>
    <w:rsid w:val="00C346A7"/>
    <w:rsid w:val="00C3775B"/>
    <w:rsid w:val="00C479B2"/>
    <w:rsid w:val="00CF5E11"/>
    <w:rsid w:val="00D13806"/>
    <w:rsid w:val="00DC4A60"/>
    <w:rsid w:val="00E44AA7"/>
    <w:rsid w:val="00EC73AA"/>
    <w:rsid w:val="00F4247C"/>
    <w:rsid w:val="00F4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142EF"/>
  <w15:chartTrackingRefBased/>
  <w15:docId w15:val="{3ACC18D5-AF9B-4670-A2B7-EE2B1EEB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3806"/>
  </w:style>
  <w:style w:type="paragraph" w:styleId="Titolo1">
    <w:name w:val="heading 1"/>
    <w:basedOn w:val="Normale"/>
    <w:next w:val="Normale"/>
    <w:link w:val="Titolo1Carattere"/>
    <w:uiPriority w:val="9"/>
    <w:qFormat/>
    <w:rsid w:val="00D1380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1380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138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138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138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138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138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138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138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3806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13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1380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1380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1380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1380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1380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1380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1380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D1380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D13806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138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1380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13806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13806"/>
    <w:rPr>
      <w:color w:val="0E2841" w:themeColor="text2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424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13806"/>
    <w:rPr>
      <w:b/>
      <w:bCs/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1380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1380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iferimentointenso">
    <w:name w:val="Intense Reference"/>
    <w:basedOn w:val="Carpredefinitoparagrafo"/>
    <w:uiPriority w:val="32"/>
    <w:qFormat/>
    <w:rsid w:val="00D13806"/>
    <w:rPr>
      <w:b/>
      <w:bCs/>
      <w:smallCaps/>
      <w:color w:val="0E2841" w:themeColor="text2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13806"/>
    <w:pPr>
      <w:spacing w:line="240" w:lineRule="auto"/>
    </w:pPr>
    <w:rPr>
      <w:b/>
      <w:bCs/>
      <w:smallCaps/>
      <w:color w:val="0E2841" w:themeColor="text2"/>
    </w:rPr>
  </w:style>
  <w:style w:type="character" w:styleId="Enfasigrassetto">
    <w:name w:val="Strong"/>
    <w:basedOn w:val="Carpredefinitoparagrafo"/>
    <w:uiPriority w:val="22"/>
    <w:qFormat/>
    <w:rsid w:val="00D13806"/>
    <w:rPr>
      <w:b/>
      <w:bCs/>
    </w:rPr>
  </w:style>
  <w:style w:type="character" w:styleId="Enfasicorsivo">
    <w:name w:val="Emphasis"/>
    <w:basedOn w:val="Carpredefinitoparagrafo"/>
    <w:uiPriority w:val="20"/>
    <w:qFormat/>
    <w:rsid w:val="00D13806"/>
    <w:rPr>
      <w:i/>
      <w:iCs/>
    </w:rPr>
  </w:style>
  <w:style w:type="paragraph" w:styleId="Nessunaspaziatura">
    <w:name w:val="No Spacing"/>
    <w:uiPriority w:val="1"/>
    <w:qFormat/>
    <w:rsid w:val="00D13806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D13806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D1380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olodellibro">
    <w:name w:val="Book Title"/>
    <w:basedOn w:val="Carpredefinitoparagrafo"/>
    <w:uiPriority w:val="33"/>
    <w:qFormat/>
    <w:rsid w:val="00D13806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138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>NTT Data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SCOTTI</dc:creator>
  <cp:keywords/>
  <dc:description/>
  <cp:lastModifiedBy>RAFFAELE SCOTTI</cp:lastModifiedBy>
  <cp:revision>18</cp:revision>
  <dcterms:created xsi:type="dcterms:W3CDTF">2025-10-03T12:56:00Z</dcterms:created>
  <dcterms:modified xsi:type="dcterms:W3CDTF">2025-10-03T14:06:00Z</dcterms:modified>
</cp:coreProperties>
</file>