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63172" w14:textId="657111E8" w:rsidR="00602D6D" w:rsidRPr="00447D19" w:rsidRDefault="00602D6D" w:rsidP="00602D6D">
      <w:pPr>
        <w:jc w:val="center"/>
        <w:rPr>
          <w:b/>
          <w:sz w:val="28"/>
          <w:szCs w:val="28"/>
          <w:lang w:val="en-US"/>
        </w:rPr>
      </w:pPr>
      <w:r>
        <w:rPr>
          <w:b/>
          <w:sz w:val="28"/>
          <w:szCs w:val="28"/>
        </w:rPr>
        <w:t xml:space="preserve">Договор транспортной экспедиции </w:t>
      </w:r>
      <w:r>
        <w:rPr>
          <w:rFonts w:ascii="Helvetica" w:hAnsi="Helvetica" w:cs="Helvetica"/>
          <w:b/>
          <w:color w:val="000000"/>
          <w:sz w:val="28"/>
          <w:szCs w:val="28"/>
          <w:shd w:val="clear" w:color="auto" w:fill="FFFFFF"/>
          <w:lang w:val="en-US"/>
        </w:rPr>
        <w:t>{contractNumberOnly}</w:t>
      </w:r>
    </w:p>
    <w:p w14:paraId="3673DE59" w14:textId="77777777" w:rsidR="00602D6D" w:rsidRDefault="00602D6D" w:rsidP="00602D6D">
      <w:pPr>
        <w:pStyle w:val="a3"/>
        <w:ind w:right="-81"/>
        <w:rPr>
          <w:rFonts w:ascii="Times New Roman" w:hAnsi="Times New Roman"/>
          <w:sz w:val="24"/>
          <w:szCs w:val="24"/>
        </w:rPr>
      </w:pPr>
    </w:p>
    <w:p w14:paraId="1625D773" w14:textId="77777777" w:rsidR="00602D6D" w:rsidRDefault="00602D6D" w:rsidP="00602D6D">
      <w:pPr>
        <w:jc w:val="center"/>
        <w:rPr>
          <w:b/>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4"/>
        <w:gridCol w:w="4812"/>
      </w:tblGrid>
      <w:tr w:rsidR="00602D6D" w:rsidRPr="00646EA3" w14:paraId="22921DE9" w14:textId="77777777" w:rsidTr="00933522">
        <w:tc>
          <w:tcPr>
            <w:tcW w:w="4805" w:type="dxa"/>
          </w:tcPr>
          <w:p w14:paraId="44C70575" w14:textId="77777777" w:rsidR="00602D6D" w:rsidRPr="00646EA3" w:rsidRDefault="00602D6D" w:rsidP="00933522">
            <w:pPr>
              <w:rPr>
                <w:b/>
                <w:sz w:val="24"/>
                <w:szCs w:val="24"/>
              </w:rPr>
            </w:pPr>
            <w:r>
              <w:rPr>
                <w:sz w:val="24"/>
                <w:szCs w:val="24"/>
              </w:rPr>
              <w:t>г. Алматы, РК</w:t>
            </w:r>
          </w:p>
        </w:tc>
        <w:tc>
          <w:tcPr>
            <w:tcW w:w="5258" w:type="dxa"/>
          </w:tcPr>
          <w:p w14:paraId="22293990" w14:textId="655E0EEB" w:rsidR="00602D6D" w:rsidRPr="00447D19" w:rsidRDefault="00447D19" w:rsidP="00933522">
            <w:pPr>
              <w:jc w:val="right"/>
              <w:rPr>
                <w:b/>
                <w:sz w:val="24"/>
                <w:szCs w:val="24"/>
                <w:highlight w:val="yellow"/>
                <w:lang w:val="en-US"/>
              </w:rPr>
            </w:pPr>
            <w:r>
              <w:rPr>
                <w:b/>
                <w:sz w:val="24"/>
                <w:szCs w:val="24"/>
                <w:lang w:val="en-US"/>
              </w:rPr>
              <w:t>{contractDateQuotes}</w:t>
            </w:r>
          </w:p>
        </w:tc>
      </w:tr>
      <w:tr w:rsidR="00602D6D" w14:paraId="14C5752C" w14:textId="77777777" w:rsidTr="00933522">
        <w:tc>
          <w:tcPr>
            <w:tcW w:w="4805" w:type="dxa"/>
          </w:tcPr>
          <w:p w14:paraId="5A9229E4" w14:textId="77777777" w:rsidR="00602D6D" w:rsidRDefault="00602D6D" w:rsidP="00933522"/>
        </w:tc>
        <w:tc>
          <w:tcPr>
            <w:tcW w:w="5258" w:type="dxa"/>
          </w:tcPr>
          <w:p w14:paraId="345DFD26" w14:textId="77777777" w:rsidR="00602D6D" w:rsidRDefault="00602D6D" w:rsidP="00933522">
            <w:pPr>
              <w:jc w:val="right"/>
            </w:pPr>
          </w:p>
        </w:tc>
      </w:tr>
    </w:tbl>
    <w:p w14:paraId="762CCEB4" w14:textId="66707B63" w:rsidR="00602D6D" w:rsidRPr="00646EA3" w:rsidRDefault="00602D6D" w:rsidP="00602D6D">
      <w:r>
        <w:rPr>
          <w:b/>
          <w:szCs w:val="28"/>
        </w:rPr>
        <w:t xml:space="preserve"> </w:t>
      </w:r>
      <w:r>
        <w:rPr>
          <w:b/>
          <w:bCs/>
        </w:rPr>
        <w:t>{</w:t>
      </w:r>
      <w:r>
        <w:rPr>
          <w:b/>
          <w:bCs/>
          <w:lang w:val="en-US"/>
        </w:rPr>
        <w:t>customer</w:t>
      </w:r>
      <w:r>
        <w:rPr>
          <w:b/>
          <w:bCs/>
        </w:rPr>
        <w:t>_</w:t>
      </w:r>
      <w:r>
        <w:rPr>
          <w:b/>
          <w:bCs/>
          <w:lang w:val="en-US"/>
        </w:rPr>
        <w:t>name</w:t>
      </w:r>
      <w:r>
        <w:rPr>
          <w:b/>
          <w:bCs/>
        </w:rPr>
        <w:t>}</w:t>
      </w:r>
      <w:r>
        <w:rPr>
          <w:b/>
          <w:bCs/>
          <w:szCs w:val="28"/>
        </w:rPr>
        <w:t>,</w:t>
      </w:r>
      <w:r>
        <w:rPr>
          <w:b/>
          <w:szCs w:val="28"/>
        </w:rPr>
        <w:t xml:space="preserve"> </w:t>
      </w:r>
      <w:r>
        <w:rPr>
          <w:color w:val="000000"/>
        </w:rPr>
        <w:t xml:space="preserve">именуемое в дальнейшем </w:t>
      </w:r>
      <w:r>
        <w:rPr>
          <w:b/>
          <w:i/>
          <w:color w:val="000000"/>
        </w:rPr>
        <w:t>«</w:t>
      </w:r>
      <w:r>
        <w:rPr>
          <w:b/>
          <w:color w:val="000000"/>
        </w:rPr>
        <w:t>Заказчик</w:t>
      </w:r>
      <w:r>
        <w:rPr>
          <w:b/>
          <w:i/>
          <w:color w:val="000000"/>
        </w:rPr>
        <w:t>»</w:t>
      </w:r>
      <w:r>
        <w:rPr>
          <w:color w:val="000000"/>
        </w:rPr>
        <w:t xml:space="preserve">, </w:t>
      </w:r>
      <w:r>
        <w:rPr>
          <w:b/>
        </w:rPr>
        <w:t xml:space="preserve"> </w:t>
      </w:r>
      <w:r>
        <w:rPr>
          <w:color w:val="000000"/>
        </w:rPr>
        <w:t>в лице</w:t>
      </w:r>
      <w:r>
        <w:rPr>
          <w:color w:val="000000"/>
          <w:lang w:val="kk-KZ"/>
        </w:rPr>
        <w:t xml:space="preserve"> директора </w:t>
      </w:r>
      <w:r>
        <w:t>{</w:t>
      </w:r>
      <w:r>
        <w:rPr>
          <w:lang w:val="en-US"/>
        </w:rPr>
        <w:t>customer</w:t>
      </w:r>
      <w:r>
        <w:t>_</w:t>
      </w:r>
      <w:r>
        <w:rPr>
          <w:lang w:val="en-US"/>
        </w:rPr>
        <w:t>director</w:t>
      </w:r>
      <w:r>
        <w:t>_</w:t>
      </w:r>
      <w:r>
        <w:rPr>
          <w:lang w:val="en-US"/>
        </w:rPr>
        <w:t>name</w:t>
      </w:r>
      <w:r>
        <w:t>}</w:t>
      </w:r>
      <w:r>
        <w:rPr>
          <w:lang w:eastAsia="ar-SA"/>
        </w:rPr>
        <w:t xml:space="preserve">, </w:t>
      </w:r>
      <w:r>
        <w:rPr>
          <w:color w:val="000000"/>
        </w:rPr>
        <w:t>действующего на основании Устава, с одной стороны, и</w:t>
      </w:r>
      <w:r>
        <w:rPr>
          <w:b/>
          <w:lang w:val="kk-KZ"/>
        </w:rPr>
        <w:t xml:space="preserve"> </w:t>
      </w:r>
      <w:r>
        <w:rPr>
          <w:b/>
        </w:rPr>
        <w:t>{</w:t>
      </w:r>
      <w:r>
        <w:rPr>
          <w:b/>
          <w:lang w:val="en-US"/>
        </w:rPr>
        <w:t>expeditor</w:t>
      </w:r>
      <w:r>
        <w:rPr>
          <w:b/>
        </w:rPr>
        <w:t>_</w:t>
      </w:r>
      <w:r>
        <w:rPr>
          <w:b/>
          <w:lang w:val="en-US"/>
        </w:rPr>
        <w:t>name</w:t>
      </w:r>
      <w:r>
        <w:rPr>
          <w:b/>
        </w:rPr>
        <w:t>}</w:t>
      </w:r>
      <w:r>
        <w:rPr>
          <w:b/>
          <w:szCs w:val="28"/>
        </w:rPr>
        <w:t xml:space="preserve">, </w:t>
      </w:r>
      <w:r>
        <w:rPr>
          <w:color w:val="000000"/>
        </w:rPr>
        <w:t xml:space="preserve">именуемое в дальнейшем </w:t>
      </w:r>
      <w:r>
        <w:rPr>
          <w:b/>
          <w:color w:val="000000"/>
        </w:rPr>
        <w:t>«Экспедитор</w:t>
      </w:r>
      <w:r>
        <w:rPr>
          <w:color w:val="000000"/>
        </w:rPr>
        <w:t xml:space="preserve">», в лице </w:t>
      </w:r>
      <w:r>
        <w:rPr>
          <w:color w:val="000000"/>
          <w:lang w:val="kk-KZ"/>
        </w:rPr>
        <w:t xml:space="preserve">директора  </w:t>
      </w:r>
      <w:r>
        <w:rPr>
          <w:szCs w:val="28"/>
        </w:rPr>
        <w:t>{</w:t>
      </w:r>
      <w:r>
        <w:rPr>
          <w:szCs w:val="28"/>
          <w:lang w:val="en-US"/>
        </w:rPr>
        <w:t>expeditor</w:t>
      </w:r>
      <w:r>
        <w:rPr>
          <w:szCs w:val="28"/>
        </w:rPr>
        <w:t>_</w:t>
      </w:r>
      <w:r>
        <w:rPr>
          <w:szCs w:val="28"/>
          <w:lang w:val="en-US"/>
        </w:rPr>
        <w:t>director</w:t>
      </w:r>
      <w:r>
        <w:rPr>
          <w:szCs w:val="28"/>
        </w:rPr>
        <w:t>_</w:t>
      </w:r>
      <w:r>
        <w:rPr>
          <w:szCs w:val="28"/>
          <w:lang w:val="en-US"/>
        </w:rPr>
        <w:t>name</w:t>
      </w:r>
      <w:r>
        <w:rPr>
          <w:szCs w:val="28"/>
        </w:rPr>
        <w:t>}</w:t>
      </w:r>
      <w:r>
        <w:rPr>
          <w:szCs w:val="28"/>
          <w:lang w:val="kk-KZ"/>
        </w:rPr>
        <w:t>,</w:t>
      </w:r>
      <w:r>
        <w:rPr>
          <w:color w:val="000000"/>
        </w:rPr>
        <w:t xml:space="preserve">, действующего </w:t>
      </w:r>
      <w:r>
        <w:rPr>
          <w:bCs/>
        </w:rPr>
        <w:t>на основании Устава</w:t>
      </w:r>
      <w:r>
        <w:rPr>
          <w:color w:val="000000"/>
        </w:rPr>
        <w:t xml:space="preserve">, с другой стороны, далее совместно именуемые </w:t>
      </w:r>
      <w:r>
        <w:rPr>
          <w:b/>
          <w:color w:val="000000"/>
        </w:rPr>
        <w:t xml:space="preserve">«Стороны», </w:t>
      </w:r>
      <w:r>
        <w:rPr>
          <w:color w:val="000000"/>
        </w:rPr>
        <w:t xml:space="preserve">а по отдельности </w:t>
      </w:r>
      <w:r>
        <w:rPr>
          <w:b/>
          <w:color w:val="000000"/>
        </w:rPr>
        <w:t>«Сторона»</w:t>
      </w:r>
      <w:r>
        <w:rPr>
          <w:color w:val="000000"/>
        </w:rPr>
        <w:t>,</w:t>
      </w:r>
      <w:r>
        <w:rPr>
          <w:b/>
          <w:color w:val="000000"/>
        </w:rPr>
        <w:t xml:space="preserve"> </w:t>
      </w:r>
      <w:r>
        <w:rPr>
          <w:color w:val="000000"/>
        </w:rPr>
        <w:t>заключили настоящий договор о нижеследующем:</w:t>
      </w:r>
    </w:p>
    <w:p w14:paraId="3002D8A9" w14:textId="77777777" w:rsidR="00602D6D" w:rsidRDefault="00602D6D" w:rsidP="00602D6D">
      <w:pPr>
        <w:pStyle w:val="a7"/>
        <w:numPr>
          <w:ilvl w:val="0"/>
          <w:numId w:val="1"/>
        </w:numPr>
        <w:tabs>
          <w:tab w:val="left" w:pos="993"/>
        </w:tabs>
        <w:spacing w:before="120" w:after="120"/>
        <w:ind w:left="851" w:firstLine="0"/>
        <w:rPr>
          <w:color w:val="000000"/>
        </w:rPr>
      </w:pPr>
      <w:r>
        <w:rPr>
          <w:b/>
          <w:color w:val="000000"/>
        </w:rPr>
        <w:t>ПРЕДМЕТ ДОГОВОРА</w:t>
      </w:r>
    </w:p>
    <w:p w14:paraId="783E9C3D" w14:textId="77777777" w:rsidR="00602D6D" w:rsidRDefault="00602D6D" w:rsidP="00602D6D">
      <w:pPr>
        <w:pStyle w:val="23"/>
        <w:numPr>
          <w:ilvl w:val="1"/>
          <w:numId w:val="2"/>
        </w:numPr>
        <w:tabs>
          <w:tab w:val="left" w:pos="709"/>
        </w:tabs>
        <w:spacing w:after="0" w:line="240" w:lineRule="auto"/>
        <w:ind w:left="0" w:firstLine="0"/>
        <w:jc w:val="both"/>
        <w:rPr>
          <w:color w:val="000000"/>
        </w:rPr>
      </w:pPr>
      <w:r>
        <w:rPr>
          <w:color w:val="000000"/>
        </w:rPr>
        <w:t xml:space="preserve">Экспедитор обязуется за вознаграждение и за счет Заказчика выполнить транспортно-экспедиторские услуги, связанные с организацией перевозок </w:t>
      </w:r>
      <w:r>
        <w:t>грузов воздушным, железнодорожным, автомобильным и иными видами транспорта в международном сообщении</w:t>
      </w:r>
      <w:r>
        <w:rPr>
          <w:color w:val="000000"/>
        </w:rPr>
        <w:t>, а так же на территории Республики Казахстан, в том числе междугородние межобластные, междугородние внутриобластные, городские, пригородные и соединяющие населенные пункты, согласно заявкам Заказчика, и выполнения дополнительных услуг, связанных с этими перевозками, а Заказчик обязуется оплатить данные услуги в соответствии с условиями настоящего договора.</w:t>
      </w:r>
    </w:p>
    <w:p w14:paraId="14FCCFFE" w14:textId="77777777" w:rsidR="00602D6D" w:rsidRDefault="00602D6D" w:rsidP="00602D6D">
      <w:pPr>
        <w:pStyle w:val="23"/>
        <w:numPr>
          <w:ilvl w:val="1"/>
          <w:numId w:val="2"/>
        </w:numPr>
        <w:tabs>
          <w:tab w:val="left" w:pos="709"/>
        </w:tabs>
        <w:spacing w:after="0" w:line="240" w:lineRule="auto"/>
        <w:ind w:left="0" w:firstLine="0"/>
        <w:jc w:val="both"/>
        <w:rPr>
          <w:color w:val="000000"/>
        </w:rPr>
      </w:pPr>
      <w:r>
        <w:rPr>
          <w:color w:val="000000"/>
        </w:rPr>
        <w:t>Заказчик уплачивает Экспедитору денежные средства, необходимые для оказания транспортных услуг, стоимость которых согласовывается отдельно в каждой заявке с учетом характера и объема груза, маршрута перевозки, на основании счета Экспедитора, при этом в сумму счета включаются расходы, понесенные Экспедитором в интересах Заказчика.</w:t>
      </w:r>
    </w:p>
    <w:p w14:paraId="41C3F241" w14:textId="77777777" w:rsidR="00602D6D" w:rsidRDefault="00602D6D" w:rsidP="00602D6D">
      <w:pPr>
        <w:pStyle w:val="23"/>
        <w:tabs>
          <w:tab w:val="left" w:pos="709"/>
        </w:tabs>
        <w:spacing w:after="0" w:line="240" w:lineRule="auto"/>
        <w:ind w:left="0"/>
        <w:jc w:val="both"/>
        <w:rPr>
          <w:color w:val="000000"/>
        </w:rPr>
      </w:pPr>
    </w:p>
    <w:p w14:paraId="15317D2F" w14:textId="77777777" w:rsidR="00602D6D" w:rsidRDefault="00602D6D" w:rsidP="00602D6D">
      <w:pPr>
        <w:pStyle w:val="a7"/>
        <w:numPr>
          <w:ilvl w:val="0"/>
          <w:numId w:val="1"/>
        </w:numPr>
        <w:tabs>
          <w:tab w:val="left" w:pos="993"/>
        </w:tabs>
        <w:spacing w:before="120" w:after="120"/>
        <w:ind w:left="851" w:firstLine="0"/>
        <w:rPr>
          <w:b/>
          <w:color w:val="000000"/>
        </w:rPr>
      </w:pPr>
      <w:r>
        <w:rPr>
          <w:b/>
          <w:color w:val="000000"/>
        </w:rPr>
        <w:t>ПРАВА И ОБЯЗАННОСТИ СТОРОН</w:t>
      </w:r>
    </w:p>
    <w:p w14:paraId="269C3830" w14:textId="77777777" w:rsidR="00602D6D" w:rsidRDefault="00602D6D" w:rsidP="00602D6D">
      <w:pPr>
        <w:pStyle w:val="23"/>
        <w:numPr>
          <w:ilvl w:val="1"/>
          <w:numId w:val="1"/>
        </w:numPr>
        <w:tabs>
          <w:tab w:val="left" w:pos="709"/>
        </w:tabs>
        <w:spacing w:after="0" w:line="240" w:lineRule="auto"/>
        <w:ind w:left="0" w:firstLine="0"/>
        <w:jc w:val="both"/>
        <w:rPr>
          <w:b/>
          <w:color w:val="000000"/>
        </w:rPr>
      </w:pPr>
      <w:r>
        <w:rPr>
          <w:b/>
          <w:color w:val="000000"/>
        </w:rPr>
        <w:t>Права и обязанности Экспедитора.</w:t>
      </w:r>
    </w:p>
    <w:p w14:paraId="5224412F" w14:textId="77777777" w:rsidR="00602D6D" w:rsidRDefault="00602D6D" w:rsidP="00602D6D">
      <w:pPr>
        <w:pStyle w:val="123123123132"/>
        <w:numPr>
          <w:ilvl w:val="2"/>
          <w:numId w:val="1"/>
        </w:numPr>
        <w:tabs>
          <w:tab w:val="left" w:pos="851"/>
        </w:tabs>
        <w:spacing w:before="120"/>
        <w:ind w:left="851" w:hanging="851"/>
        <w:jc w:val="left"/>
        <w:rPr>
          <w:b/>
          <w:color w:val="000000"/>
          <w:sz w:val="24"/>
          <w:szCs w:val="24"/>
        </w:rPr>
      </w:pPr>
      <w:r>
        <w:rPr>
          <w:b/>
          <w:color w:val="000000"/>
          <w:sz w:val="24"/>
          <w:szCs w:val="24"/>
        </w:rPr>
        <w:t>Экспедитор обязан:</w:t>
      </w:r>
    </w:p>
    <w:p w14:paraId="53E5874F"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 xml:space="preserve">Организовывать перевозки грузов Заказчика согласно письменным заявкам по форме, определенной в </w:t>
      </w:r>
      <w:r>
        <w:rPr>
          <w:color w:val="000000"/>
          <w:highlight w:val="red"/>
        </w:rPr>
        <w:t>приложении №1</w:t>
      </w:r>
      <w:r>
        <w:rPr>
          <w:color w:val="000000"/>
        </w:rPr>
        <w:t xml:space="preserve"> к настоящему Договору. </w:t>
      </w:r>
    </w:p>
    <w:p w14:paraId="2784B65F"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В интересах Заказчика осуществлять обслуживание и выполнять поручения добросовестно и в срок.</w:t>
      </w:r>
    </w:p>
    <w:p w14:paraId="295517BB"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Производить обслуживание в соответствии с письменными инструкциями Заказчика, а также незамедлительно информировать Заказчика в случае, если дальнейшее выполнение инструкций может привести к причинению вреда или убытков Заказчика или иным лицам.</w:t>
      </w:r>
    </w:p>
    <w:p w14:paraId="407C23C5"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Выбирать и предлагать Заказчику наиболее экономичную, рациональную и эффективную схему его обслуживания, окончательно утвержденную в подписанной обеими Сторонами Заявке.</w:t>
      </w:r>
    </w:p>
    <w:p w14:paraId="7575174D"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Оказывать обслуживание в согласованное с Заказчиком время и в согласованном месте, организовать предоставление транспортных средств в состоянии, пригодном для перевозки заявленного груза в соответствии с обязательными правилами, действующими на данном виде транспорта. Предоставление транспортного средства не пригодного для перевозки груза или не обеспеченного всеми необходимыми для осуществления перевозки документами считается неподачей транспортного средства.</w:t>
      </w:r>
    </w:p>
    <w:p w14:paraId="280BE3E7"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 xml:space="preserve">Организовать доставку груза в согласованные Заявкой срок и место. </w:t>
      </w:r>
    </w:p>
    <w:p w14:paraId="6B32E35E"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lastRenderedPageBreak/>
        <w:t xml:space="preserve">Своевременно передавать Заказчику в оригиналах или копиях документы, необходимые Заказчику для ведения бухгалтерского и налогового учета и пр. отчетности, а также при необходимости иного государственного контроля. </w:t>
      </w:r>
    </w:p>
    <w:p w14:paraId="1A496DCF"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 xml:space="preserve">По окончании перевозки получить отметку </w:t>
      </w:r>
      <w:r>
        <w:t>о доставке груза Получателю указанного в заявке</w:t>
      </w:r>
      <w:r>
        <w:rPr>
          <w:color w:val="000000"/>
        </w:rPr>
        <w:t xml:space="preserve"> на товаросопроводительном документе.</w:t>
      </w:r>
    </w:p>
    <w:p w14:paraId="0E065DF7"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В пределах действия Договора осуществлять информирование и консультирование Заказчика по вопросам, входящим в компетенцию Экспедитора.</w:t>
      </w:r>
    </w:p>
    <w:p w14:paraId="254F9650"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 xml:space="preserve">Осуществлять контроль над процессом погрузки и разгрузки, поштучного пересчета грузовых мест, проверки внешнего состояния упаковки. По результатам погрузки (разгрузки) предоставлять фото отчет (в случае необходимости). </w:t>
      </w:r>
    </w:p>
    <w:p w14:paraId="79463CC5"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 xml:space="preserve">В случаях если отсутствует возможность пересчета мест, имеются расхождения между фактическими и указанными в заявке данными, переадресации, выявлены другие недостатки и расхождения в сопроводительных документах или при погрузке, которые могут привести к нанесению ущерба грузу в процессе транспортировки, не покидая места загрузки, известить об этом Заказчика, и сделать необходимые, обоснованные отметки в товаротранспортных документах (инвойс, товарно-транспортная накладная и т.д.). </w:t>
      </w:r>
    </w:p>
    <w:p w14:paraId="16965D3C"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При обнаружении на месте погрузки фактов оговоренных в п.2.1.11., приостановить погрузку и дальнейшие действия осуществлять только после разрешения Заказчика. При этом разрешение должно быть отправлено уполномоченным лицом Заказчика Экспедитору по электронной почте или иными средствами передачи данных. В случае возникновения простоя, стороны руководствуются п.5.6. настоящего договора.</w:t>
      </w:r>
    </w:p>
    <w:p w14:paraId="21839074"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В случае если погрузка произведена по схеме грузоотправителя, Экспедитор или третья сторона делает соответствующие отметки в транспортных документах. В таком случае все риски и расходы, которые могут возникнуть в процессе перевозки, вызванные невозможностью участия при погрузке, такие как повреждение товара, штрафы, наложенные на Экспедитора уполномоченными органами и т.п., несет Заказчик.</w:t>
      </w:r>
    </w:p>
    <w:p w14:paraId="4F497AD2"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Информировать Заказчика о прибытии груза, а так же письменно по e-mail или иными средствами передачи данных, информировать Заказчика о местонахождении грузов не реже 1 раза в сутки.</w:t>
      </w:r>
    </w:p>
    <w:p w14:paraId="50F9AB78"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Подготовить и передать на подписание акт выполненных работ.</w:t>
      </w:r>
    </w:p>
    <w:p w14:paraId="15340AFD"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Соблюдать конфиденциальность полученной от Заказчика информации, сведений и материалов, согласно перечня конфиденциальной информации, предоставленной Заказчиком, а также ставшей известной Экспедитору в период действия Договора.</w:t>
      </w:r>
    </w:p>
    <w:p w14:paraId="08965113"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Немедленно информировать Заказчика о вынужденных задержках в процессе перевозки или оказания иных услуг и принимать меры по их устранению.</w:t>
      </w:r>
    </w:p>
    <w:p w14:paraId="09B0EC1F"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Устранить без промедления, с того момента, как ему стало об этом известно, все нарушения принятых на себя обязательств.</w:t>
      </w:r>
    </w:p>
    <w:p w14:paraId="635F06CD"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Не позднее 2 (двух) рабочих дней с момента разгрузки передать скан копии документов подтверждающих выполнение услуг в рамках данного договора Заказчику, и не позднее 5 дней с момента разгрузки передать оригиналы Заявки, Акта выполненных работ и ТТН, а также копии документов, подтверждающих фактов оплат возникших в процессе перевозки дополнительных расходов, если таковые были предоставлены уполномоченными органами.</w:t>
      </w:r>
    </w:p>
    <w:p w14:paraId="4F94C063"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По просьбе и за счет Заказчика, предоставить услуги по упаковке и переупаковке груза, а также по разгрузке (погрузке).</w:t>
      </w:r>
    </w:p>
    <w:p w14:paraId="18A56E9C"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lastRenderedPageBreak/>
        <w:t xml:space="preserve">В случае, если это было оговорено в заявке, предоставлять полные данные водителя (ФИО, копия удостоверения личности) и транспортного средства в течении 1-го рабочего дня до отправления груза. </w:t>
      </w:r>
    </w:p>
    <w:p w14:paraId="1D910594"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 xml:space="preserve">Если того требуют условия перевозки или существуют предписания и правила объекта, на котором осуществляется погрузка/выгрузка, предоставить машину отвечающим всем нормам для выполнения такой перевозки, а также обеспечить водителя со средствами индивидуальной защиты (специальная обувь, каска, светоотражающий жилет), требуемыми для доставки на объект. </w:t>
      </w:r>
    </w:p>
    <w:p w14:paraId="5F8FCD5D"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В случае наступления страхового случая, Экспедитор обязуется оказывать помощь в сборе и предоставлении необходимых документов для составления отчета сюрвейера и/или страховой компании</w:t>
      </w:r>
      <w:r>
        <w:t>.</w:t>
      </w:r>
      <w:r>
        <w:rPr>
          <w:color w:val="000000"/>
        </w:rPr>
        <w:t xml:space="preserve"> </w:t>
      </w:r>
    </w:p>
    <w:p w14:paraId="2AC65762" w14:textId="77777777" w:rsidR="00602D6D" w:rsidRDefault="00602D6D" w:rsidP="00602D6D">
      <w:pPr>
        <w:pStyle w:val="23"/>
        <w:tabs>
          <w:tab w:val="left" w:pos="993"/>
        </w:tabs>
        <w:spacing w:after="0" w:line="240" w:lineRule="auto"/>
        <w:ind w:left="0"/>
        <w:jc w:val="both"/>
        <w:rPr>
          <w:color w:val="000000"/>
        </w:rPr>
      </w:pPr>
    </w:p>
    <w:p w14:paraId="161301FA" w14:textId="77777777" w:rsidR="00602D6D" w:rsidRDefault="00602D6D" w:rsidP="00602D6D">
      <w:pPr>
        <w:pStyle w:val="123123123132"/>
        <w:numPr>
          <w:ilvl w:val="2"/>
          <w:numId w:val="1"/>
        </w:numPr>
        <w:tabs>
          <w:tab w:val="left" w:pos="851"/>
        </w:tabs>
        <w:spacing w:before="120"/>
        <w:ind w:left="851" w:hanging="851"/>
        <w:jc w:val="left"/>
        <w:rPr>
          <w:b/>
          <w:bCs/>
          <w:color w:val="000000"/>
          <w:sz w:val="24"/>
          <w:szCs w:val="24"/>
        </w:rPr>
      </w:pPr>
      <w:r>
        <w:rPr>
          <w:b/>
          <w:color w:val="000000"/>
          <w:sz w:val="24"/>
          <w:szCs w:val="24"/>
        </w:rPr>
        <w:t>Экспедитор</w:t>
      </w:r>
      <w:r>
        <w:rPr>
          <w:b/>
          <w:bCs/>
          <w:color w:val="000000"/>
          <w:sz w:val="24"/>
          <w:szCs w:val="24"/>
        </w:rPr>
        <w:t xml:space="preserve"> вправе:</w:t>
      </w:r>
    </w:p>
    <w:p w14:paraId="723F9036"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Требовать от Заказчика предоставления сведений, информации, документов и пр. необходимого для осуществления транспортировки груза.</w:t>
      </w:r>
    </w:p>
    <w:p w14:paraId="0B8C50E5"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По просьбе и за счет Заказчика оформлять транспортные накладные, спецификации и другие необходимые документы, требуемые для выполнения данной перевозки.</w:t>
      </w:r>
    </w:p>
    <w:p w14:paraId="21081C9D"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Сообщить Заказчику об обнаруженных недостатках полученной информации, а в случае неполноты запросить у Заказчика необходимые дополнительные данные.</w:t>
      </w:r>
    </w:p>
    <w:p w14:paraId="4F3E6815"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Не принимать к транспортировке груз, в случае если упаковка груза не соответствует данной перевозке.</w:t>
      </w:r>
    </w:p>
    <w:p w14:paraId="282BDE8C"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Исполнить обязательства по настоящему Договору лично либо с привлечением третьей стороны, что не снимает с него ответственности по условиям данного договора.</w:t>
      </w:r>
    </w:p>
    <w:p w14:paraId="3605706F"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Застраховать свою гражданско-правовую ответственность в любой страховой компании.</w:t>
      </w:r>
    </w:p>
    <w:p w14:paraId="09B7286C" w14:textId="77777777" w:rsidR="00602D6D" w:rsidRDefault="00602D6D" w:rsidP="00602D6D">
      <w:pPr>
        <w:pStyle w:val="23"/>
        <w:numPr>
          <w:ilvl w:val="3"/>
          <w:numId w:val="1"/>
        </w:numPr>
        <w:tabs>
          <w:tab w:val="left" w:pos="993"/>
        </w:tabs>
        <w:spacing w:after="0" w:line="240" w:lineRule="auto"/>
        <w:ind w:left="0" w:firstLine="0"/>
        <w:jc w:val="both"/>
      </w:pPr>
      <w:r>
        <w:rPr>
          <w:color w:val="000000"/>
        </w:rPr>
        <w:t>Удерживать груз только в связи с неоплатой счетов Экспедитора, которые он должен получить за оказанные</w:t>
      </w:r>
      <w:r>
        <w:t xml:space="preserve"> услуги. При этом все расходы, связанные с задержкой ТС, будет нести Заказчик.</w:t>
      </w:r>
    </w:p>
    <w:p w14:paraId="52965F65" w14:textId="77777777" w:rsidR="00602D6D" w:rsidRDefault="00602D6D" w:rsidP="00602D6D">
      <w:pPr>
        <w:pStyle w:val="23"/>
        <w:numPr>
          <w:ilvl w:val="1"/>
          <w:numId w:val="1"/>
        </w:numPr>
        <w:tabs>
          <w:tab w:val="left" w:pos="709"/>
        </w:tabs>
        <w:spacing w:before="120" w:after="0" w:line="240" w:lineRule="auto"/>
        <w:ind w:left="0" w:firstLine="0"/>
        <w:jc w:val="both"/>
        <w:rPr>
          <w:b/>
          <w:color w:val="000000"/>
        </w:rPr>
      </w:pPr>
      <w:r>
        <w:rPr>
          <w:b/>
          <w:color w:val="000000"/>
        </w:rPr>
        <w:t>Права и обязанности Заказчика</w:t>
      </w:r>
    </w:p>
    <w:p w14:paraId="6DD68D51" w14:textId="77777777" w:rsidR="00602D6D" w:rsidRDefault="00602D6D" w:rsidP="00602D6D">
      <w:pPr>
        <w:pStyle w:val="123123123132"/>
        <w:numPr>
          <w:ilvl w:val="2"/>
          <w:numId w:val="1"/>
        </w:numPr>
        <w:tabs>
          <w:tab w:val="left" w:pos="709"/>
        </w:tabs>
        <w:spacing w:before="120"/>
        <w:ind w:left="0" w:firstLine="0"/>
        <w:rPr>
          <w:b/>
          <w:color w:val="000000"/>
          <w:sz w:val="24"/>
          <w:szCs w:val="24"/>
        </w:rPr>
      </w:pPr>
      <w:r>
        <w:rPr>
          <w:b/>
          <w:color w:val="000000"/>
          <w:sz w:val="24"/>
          <w:szCs w:val="24"/>
        </w:rPr>
        <w:t>Заказчик обязан:</w:t>
      </w:r>
    </w:p>
    <w:p w14:paraId="5AF83E48"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 xml:space="preserve">Заказчик обязан предоставить письменную Заявку на оказание услуг по форме, определенной в </w:t>
      </w:r>
      <w:r>
        <w:rPr>
          <w:color w:val="000000"/>
          <w:highlight w:val="red"/>
        </w:rPr>
        <w:t>приложении №1</w:t>
      </w:r>
      <w:r>
        <w:rPr>
          <w:color w:val="000000"/>
        </w:rPr>
        <w:t xml:space="preserve"> к настоящему Договору в виде сообщения, отправленного по электронной почте минимум за 2 (два) дня до даты начала перевозки, а также предоставить необходимую информацию и документацию по грузу.</w:t>
      </w:r>
    </w:p>
    <w:p w14:paraId="007A32B1" w14:textId="77777777" w:rsidR="00602D6D" w:rsidRDefault="00602D6D" w:rsidP="00602D6D">
      <w:pPr>
        <w:ind w:firstLine="851"/>
        <w:jc w:val="both"/>
        <w:rPr>
          <w:color w:val="000000"/>
        </w:rPr>
      </w:pPr>
      <w:r>
        <w:rPr>
          <w:color w:val="000000"/>
        </w:rPr>
        <w:t xml:space="preserve">Подписанная и заверенная печатями с обеих сторон Заявка, переданная посредством </w:t>
      </w:r>
      <w:r>
        <w:t>электронной почты и иных средств передачи данных,</w:t>
      </w:r>
      <w:r>
        <w:rPr>
          <w:color w:val="000000"/>
        </w:rPr>
        <w:t xml:space="preserve"> имеет юридическую силу.</w:t>
      </w:r>
    </w:p>
    <w:p w14:paraId="6AF75E4E"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 xml:space="preserve">В письменной заявке сообщить Экспедитору точные и полные данные о грузе и его свойствах, условиях его перевозки, типе транспортного средства, маршруте и сроках перевозки, наименование груза, вес и объем груза, количество мест, названия и точные адреса грузоотправителей и грузополучателей, дату и время подачи транспорта под погрузку, а также об особых условиях возврата доставочных документов, транспортировки, доставки, обработки, упаковки и хранения груза (если таковые требуются). По первому требованию Экспедитора, в том числе устному, оперативно уточнять сведения о грузе, указанные или не указанные в Заявке. </w:t>
      </w:r>
    </w:p>
    <w:p w14:paraId="2EE9C468"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lastRenderedPageBreak/>
        <w:t>Обеспечить правильное, точное и своевременное предоставление сопроводительных и иных необходимых для выполнения Экспедитором Заявки документов, и пропусков, касающихся въездов на территорию Заказчика, Получателя либо Отправителя в целях беспрепятственного выполнения Заявки.</w:t>
      </w:r>
    </w:p>
    <w:p w14:paraId="5920A8B7"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Оперативно сообщать Экспедитору обо всех изменениях относительно груза, адресах грузоотправителей и грузополучателей или иной информации.</w:t>
      </w:r>
    </w:p>
    <w:p w14:paraId="54F553A3"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Предоставить груз в надлежащей промаркированной упаковке, обеспечивающей сохранность и целостность груза в процессе транспортировки, а также отвечающей требованиям Экспедитора относительно безопасности дорожного движения и сохранности транспортного средства. При предоставлении груза в несоответствующей упаковке Экспедитор вправе не принимать груз к транспортировке.</w:t>
      </w:r>
    </w:p>
    <w:p w14:paraId="62968847"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Обеспечивать своевременную погрузку (разгрузку).</w:t>
      </w:r>
    </w:p>
    <w:p w14:paraId="43F6F37E"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Обеспечить проведение погрузки/разгрузки в течении 24 часов на территории стран участниц таможенного союза и в течении 48 часов при международных перевозках, если иное не указано в Заявке. Отсчет указанного времени начинается с момента прибытия транспортного средства к месту погрузки (разгрузки) при условии прибытия транспортного средства до 16 часов местного времени.</w:t>
      </w:r>
    </w:p>
    <w:p w14:paraId="73E81198"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 xml:space="preserve">Принимать груз от Экспедитора по количеству грузовых мест и качеству упаковки. </w:t>
      </w:r>
    </w:p>
    <w:p w14:paraId="28F7F8D8"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Подписать Акт выполненных работ (оказанных услуг) в пятидневный срок с момента его предоставления Экспедитором. Если в течении указанного срока Заказчиком не было выдвинуто письменных обоснованных возражений против подписания Акта, предоставленного Экспедитором, Акт считается подписанным, а услуги оказанными надлежащим образом, по умолчанию.</w:t>
      </w:r>
    </w:p>
    <w:p w14:paraId="4C123D6D"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Своевременно и в полном объеме оплатить оказанные Экспедитором услуги, в соответствии с разделом III настоящего договора.</w:t>
      </w:r>
    </w:p>
    <w:p w14:paraId="72CB58F5" w14:textId="77777777" w:rsidR="00602D6D" w:rsidRDefault="00602D6D" w:rsidP="00602D6D">
      <w:pPr>
        <w:pStyle w:val="123123123132"/>
        <w:numPr>
          <w:ilvl w:val="2"/>
          <w:numId w:val="1"/>
        </w:numPr>
        <w:tabs>
          <w:tab w:val="left" w:pos="709"/>
        </w:tabs>
        <w:spacing w:before="120"/>
        <w:ind w:left="0" w:firstLine="0"/>
        <w:rPr>
          <w:b/>
          <w:bCs/>
          <w:color w:val="000000"/>
          <w:sz w:val="24"/>
          <w:szCs w:val="24"/>
        </w:rPr>
      </w:pPr>
      <w:r>
        <w:rPr>
          <w:b/>
          <w:color w:val="000000"/>
          <w:sz w:val="24"/>
          <w:szCs w:val="24"/>
        </w:rPr>
        <w:t>Заказчик</w:t>
      </w:r>
      <w:r>
        <w:rPr>
          <w:b/>
          <w:bCs/>
          <w:color w:val="000000"/>
          <w:sz w:val="24"/>
          <w:szCs w:val="24"/>
        </w:rPr>
        <w:t xml:space="preserve"> </w:t>
      </w:r>
      <w:r>
        <w:rPr>
          <w:b/>
          <w:color w:val="000000"/>
          <w:sz w:val="24"/>
          <w:szCs w:val="24"/>
        </w:rPr>
        <w:t>вправе</w:t>
      </w:r>
      <w:r>
        <w:rPr>
          <w:b/>
          <w:bCs/>
          <w:color w:val="000000"/>
          <w:sz w:val="24"/>
          <w:szCs w:val="24"/>
        </w:rPr>
        <w:t>:</w:t>
      </w:r>
    </w:p>
    <w:p w14:paraId="7E20B173"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Получать от Экспедитора акт сверки взаиморасчетов.</w:t>
      </w:r>
    </w:p>
    <w:p w14:paraId="4744921F"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В одностороннем порядке расторгнуть настоящий Договор, уведомив об этом Экспедитора за 30 (тридцать) календарных дней до предполагаемой даты расторжения, при этом до расторжения Договора Стороны должны надлежащим образом исполнить ранее принятые по договору обязательства и произвести все полагающиеся по данному Договору взаиморасчеты.</w:t>
      </w:r>
    </w:p>
    <w:p w14:paraId="2CA68727"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Получать от Экспедитора информацию о ходе выполнения перевозки: о датах отправки и прибытия груза, а также о количестве принятых и отгруженных местах, о местонахождении груза и т.п.</w:t>
      </w:r>
    </w:p>
    <w:p w14:paraId="0B9BBF7C" w14:textId="77777777" w:rsidR="00602D6D" w:rsidRDefault="00602D6D" w:rsidP="00602D6D">
      <w:pPr>
        <w:pStyle w:val="23"/>
        <w:numPr>
          <w:ilvl w:val="3"/>
          <w:numId w:val="1"/>
        </w:numPr>
        <w:tabs>
          <w:tab w:val="left" w:pos="993"/>
        </w:tabs>
        <w:spacing w:after="0" w:line="240" w:lineRule="auto"/>
        <w:ind w:left="0" w:firstLine="0"/>
        <w:jc w:val="both"/>
        <w:rPr>
          <w:color w:val="000000"/>
        </w:rPr>
      </w:pPr>
      <w:r>
        <w:rPr>
          <w:color w:val="000000"/>
        </w:rPr>
        <w:t xml:space="preserve">Получить полный пакет документов, необходимых для бухгалтерского учета согласно действующего Налогового Кодекса РК, за тот отчетный период, когда оказывались Услуги. </w:t>
      </w:r>
    </w:p>
    <w:p w14:paraId="710DA321" w14:textId="77777777" w:rsidR="00602D6D" w:rsidRDefault="00602D6D" w:rsidP="00602D6D">
      <w:pPr>
        <w:pStyle w:val="23"/>
        <w:numPr>
          <w:ilvl w:val="3"/>
          <w:numId w:val="1"/>
        </w:numPr>
        <w:tabs>
          <w:tab w:val="left" w:pos="993"/>
        </w:tabs>
        <w:spacing w:after="0" w:line="240" w:lineRule="auto"/>
        <w:ind w:left="0" w:firstLine="0"/>
        <w:jc w:val="both"/>
      </w:pPr>
      <w:r>
        <w:rPr>
          <w:color w:val="000000"/>
        </w:rPr>
        <w:t>Осуществлять</w:t>
      </w:r>
      <w:r>
        <w:t xml:space="preserve"> страхование грузов от всех видов рисков путем обращения в страховую компанию по своему усмотрению либо посредством помощи Экспедитора. В случае если Заказчик застраховал груз не через Экспедитора, предоставить копию страхового полиса и договора страхования. </w:t>
      </w:r>
    </w:p>
    <w:p w14:paraId="333813D6" w14:textId="77777777" w:rsidR="00602D6D" w:rsidRDefault="00602D6D" w:rsidP="00602D6D">
      <w:pPr>
        <w:pStyle w:val="23"/>
        <w:tabs>
          <w:tab w:val="left" w:pos="993"/>
        </w:tabs>
        <w:spacing w:after="0" w:line="240" w:lineRule="auto"/>
        <w:ind w:left="0"/>
        <w:jc w:val="both"/>
      </w:pPr>
    </w:p>
    <w:p w14:paraId="095DD37C" w14:textId="77777777" w:rsidR="00602D6D" w:rsidRDefault="00602D6D" w:rsidP="00602D6D">
      <w:pPr>
        <w:pStyle w:val="a7"/>
        <w:numPr>
          <w:ilvl w:val="0"/>
          <w:numId w:val="1"/>
        </w:numPr>
        <w:tabs>
          <w:tab w:val="left" w:pos="993"/>
        </w:tabs>
        <w:spacing w:before="120" w:after="120"/>
        <w:ind w:left="851" w:firstLine="0"/>
        <w:rPr>
          <w:b/>
          <w:color w:val="000000"/>
        </w:rPr>
      </w:pPr>
      <w:r>
        <w:rPr>
          <w:b/>
          <w:color w:val="000000"/>
        </w:rPr>
        <w:t>ПРАВИЛА ОФОРМЛЕНИЯ ЗАЯВОК И ПОРЯДОК РАСЧЕТОВ</w:t>
      </w:r>
    </w:p>
    <w:p w14:paraId="6F86EE3F"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 xml:space="preserve">Заявка оговаривает и содержит условия и обязательства конкретного случая организации обслуживания и является приоритетным документом на данную перевозку. Она вступает в силу с момента подписания сторонами и действует, если иное не указано </w:t>
        <w:lastRenderedPageBreak/>
        <w:t xml:space="preserve">в настоящем Договоре или в Заявке, до полного выполнения сторонами своих обязательств и подписания акта выполненных работ. </w:t>
      </w:r>
    </w:p>
    <w:p w14:paraId="266EDB8D"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Согласование Заявки начинается с момента поступления письменного запроса Заказчика и может происходить как в письменной, так и в устной форме. Окончательно согласованная Заявка подписывается уполномоченными представителями обеих Сторон.</w:t>
      </w:r>
    </w:p>
    <w:p w14:paraId="05E98306"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Фактическая дата отправки груза, а также срок транспортировки оговариваются в процессе обработки заявки Заказчика и окончательно утверждаются в подписанной обеими Сторонами Заявке.</w:t>
      </w:r>
    </w:p>
    <w:p w14:paraId="6A5425A4" w14:textId="77777777" w:rsidR="00602D6D" w:rsidRDefault="00602D6D" w:rsidP="00602D6D">
      <w:pPr>
        <w:pStyle w:val="23"/>
        <w:numPr>
          <w:ilvl w:val="1"/>
          <w:numId w:val="1"/>
        </w:numPr>
        <w:tabs>
          <w:tab w:val="left" w:pos="709"/>
        </w:tabs>
        <w:spacing w:after="0" w:line="240" w:lineRule="auto"/>
        <w:ind w:left="0" w:firstLine="0"/>
        <w:jc w:val="both"/>
        <w:rPr>
          <w:color w:val="000000"/>
        </w:rPr>
      </w:pPr>
      <w:r>
        <w:t>Условия оплаты и стоимость</w:t>
      </w:r>
      <w:r>
        <w:rPr>
          <w:color w:val="000000"/>
        </w:rPr>
        <w:t xml:space="preserve"> услуг (работ) согласовывается сторонами в Заявке, и подтверждается Актом выполненных работ по каждой перевозке не позднее 5 дней с момента их оказания и подписывается уполномоченными представителями сторон</w:t>
      </w:r>
    </w:p>
    <w:p w14:paraId="3934E1B7" w14:textId="77777777" w:rsidR="00602D6D" w:rsidRDefault="00602D6D" w:rsidP="00602D6D">
      <w:pPr>
        <w:pStyle w:val="23"/>
        <w:numPr>
          <w:ilvl w:val="1"/>
          <w:numId w:val="1"/>
        </w:numPr>
        <w:tabs>
          <w:tab w:val="left" w:pos="709"/>
        </w:tabs>
        <w:spacing w:after="0" w:line="240" w:lineRule="auto"/>
        <w:ind w:left="0" w:firstLine="0"/>
        <w:jc w:val="both"/>
        <w:rPr>
          <w:color w:val="000000"/>
        </w:rPr>
      </w:pPr>
      <w:r>
        <w:t>Окончательная сумма счета-фактуры, выставленного Экспедитором, оплачивается Заказчиком в полном объеме в оговоренный в Заявке срок.</w:t>
      </w:r>
      <w:r>
        <w:rPr>
          <w:color w:val="000000"/>
        </w:rPr>
        <w:t xml:space="preserve"> Не предусматривается права зачета сумм фрахта и претензий, предъявленных Экспедитору, включая претензии за утрату и повреждение груза, но, не ограничиваясь таковыми.</w:t>
      </w:r>
    </w:p>
    <w:p w14:paraId="3CC3FADA"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 xml:space="preserve">Расчеты по штрафным санкциям и выставленным претензиям производятся непосредственно между Экспедитором и Заказчиком </w:t>
      </w:r>
      <w:r>
        <w:t>в тридцатидневный срок</w:t>
      </w:r>
      <w:r>
        <w:rPr>
          <w:color w:val="000000"/>
        </w:rPr>
        <w:t xml:space="preserve"> по предъявлению претензии.</w:t>
      </w:r>
    </w:p>
    <w:p w14:paraId="457B6113" w14:textId="77777777" w:rsidR="00602D6D" w:rsidRDefault="00602D6D" w:rsidP="00602D6D">
      <w:pPr>
        <w:pStyle w:val="23"/>
        <w:numPr>
          <w:ilvl w:val="1"/>
          <w:numId w:val="1"/>
        </w:numPr>
        <w:tabs>
          <w:tab w:val="left" w:pos="709"/>
        </w:tabs>
        <w:spacing w:after="0" w:line="240" w:lineRule="auto"/>
        <w:ind w:left="0" w:firstLine="0"/>
        <w:jc w:val="both"/>
      </w:pPr>
      <w:r>
        <w:t>Дополнительные услуги, не оговоренные в Заявке, а также сверхнормативные простои транспортных средств по вине Заказчика, оплачиваются последним Экспедитору согласно счета на оплату, в течение 3-х дней с даты выставления счета.</w:t>
      </w:r>
    </w:p>
    <w:p w14:paraId="2947F49D" w14:textId="77777777" w:rsidR="00602D6D" w:rsidRDefault="00602D6D" w:rsidP="00602D6D">
      <w:pPr>
        <w:pStyle w:val="23"/>
        <w:numPr>
          <w:ilvl w:val="1"/>
          <w:numId w:val="1"/>
        </w:numPr>
        <w:tabs>
          <w:tab w:val="left" w:pos="709"/>
        </w:tabs>
        <w:spacing w:after="0" w:line="240" w:lineRule="auto"/>
        <w:ind w:left="0" w:firstLine="0"/>
        <w:jc w:val="both"/>
      </w:pPr>
      <w:r>
        <w:t>Расчет производится в национальной валюте Республики Казахстан.</w:t>
      </w:r>
    </w:p>
    <w:p w14:paraId="487FF54A"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Датой оплаты услуг является дата зачисления средств на расчетный счет Экспедитора.</w:t>
      </w:r>
    </w:p>
    <w:p w14:paraId="6FF1F1F2"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Расходы по банковским операциям несет Сторона, производящая оплату.</w:t>
      </w:r>
    </w:p>
    <w:p w14:paraId="2FDBB77E" w14:textId="77777777" w:rsidR="00602D6D" w:rsidRDefault="00602D6D" w:rsidP="00602D6D">
      <w:pPr>
        <w:pStyle w:val="23"/>
        <w:tabs>
          <w:tab w:val="left" w:pos="709"/>
        </w:tabs>
        <w:spacing w:after="0" w:line="240" w:lineRule="auto"/>
        <w:ind w:left="0"/>
        <w:jc w:val="both"/>
        <w:rPr>
          <w:color w:val="000000"/>
        </w:rPr>
      </w:pPr>
    </w:p>
    <w:p w14:paraId="1B1B29E1" w14:textId="77777777" w:rsidR="00602D6D" w:rsidRDefault="00602D6D" w:rsidP="00602D6D">
      <w:pPr>
        <w:pStyle w:val="a7"/>
        <w:numPr>
          <w:ilvl w:val="0"/>
          <w:numId w:val="1"/>
        </w:numPr>
        <w:tabs>
          <w:tab w:val="left" w:pos="993"/>
        </w:tabs>
        <w:spacing w:before="120" w:after="120"/>
        <w:ind w:left="851" w:firstLine="0"/>
        <w:rPr>
          <w:color w:val="000000"/>
        </w:rPr>
      </w:pPr>
      <w:r>
        <w:rPr>
          <w:b/>
          <w:color w:val="000000"/>
        </w:rPr>
        <w:t>СТРАХОВАНИЕ</w:t>
      </w:r>
    </w:p>
    <w:p w14:paraId="7C224CB0"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Страхование груза, перевозимого по данному договору, осуществляется Экспедитором по желанию и за счет Заказчика и указывается в Заявке.</w:t>
      </w:r>
    </w:p>
    <w:p w14:paraId="4AE505BB" w14:textId="77777777" w:rsidR="00602D6D" w:rsidRDefault="00602D6D" w:rsidP="00602D6D">
      <w:pPr>
        <w:pStyle w:val="23"/>
        <w:numPr>
          <w:ilvl w:val="1"/>
          <w:numId w:val="1"/>
        </w:numPr>
        <w:tabs>
          <w:tab w:val="left" w:pos="709"/>
        </w:tabs>
        <w:spacing w:after="0" w:line="240" w:lineRule="auto"/>
        <w:ind w:left="0" w:firstLine="0"/>
        <w:jc w:val="both"/>
      </w:pPr>
      <w:r>
        <w:t>Сумма страхования перевозимого груза оплачивается Заказчиком на расчетный счет Экспедитора, дополнительно к сумме за транспортировку.</w:t>
      </w:r>
    </w:p>
    <w:p w14:paraId="4F19B245"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 xml:space="preserve">При наступлении страхового случая (порчи, утери груза) Экспедитор несет ответственность перед Заказчиком в пределах ответственности страховой компании, при этом, при наступлении страхового случая Экспедитор обязан незамедлительно выслать официальное уведомление Заказчику о происшедшем. </w:t>
      </w:r>
    </w:p>
    <w:p w14:paraId="27D8EB04" w14:textId="77777777" w:rsidR="00602D6D" w:rsidRDefault="00602D6D" w:rsidP="00602D6D">
      <w:pPr>
        <w:pStyle w:val="23"/>
        <w:numPr>
          <w:ilvl w:val="1"/>
          <w:numId w:val="1"/>
        </w:numPr>
        <w:tabs>
          <w:tab w:val="left" w:pos="709"/>
        </w:tabs>
        <w:spacing w:after="0" w:line="240" w:lineRule="auto"/>
        <w:ind w:left="0" w:firstLine="0"/>
        <w:jc w:val="both"/>
      </w:pPr>
      <w:r>
        <w:t>В случае если страховая компания осуществила выплату Заказчику по соответствующему страховому случаю, Заказчик обязуется не предъявлять каких-либо претензий Экспедитору по дальнейшим выплатам.</w:t>
      </w:r>
    </w:p>
    <w:p w14:paraId="47BCCC26" w14:textId="77777777" w:rsidR="00602D6D" w:rsidRDefault="00602D6D" w:rsidP="00602D6D">
      <w:pPr>
        <w:pStyle w:val="23"/>
        <w:tabs>
          <w:tab w:val="left" w:pos="709"/>
        </w:tabs>
        <w:spacing w:after="0" w:line="240" w:lineRule="auto"/>
        <w:ind w:left="0"/>
        <w:jc w:val="both"/>
      </w:pPr>
    </w:p>
    <w:p w14:paraId="30F0A386" w14:textId="77777777" w:rsidR="00602D6D" w:rsidRDefault="00602D6D" w:rsidP="00602D6D">
      <w:pPr>
        <w:pStyle w:val="a7"/>
        <w:numPr>
          <w:ilvl w:val="0"/>
          <w:numId w:val="1"/>
        </w:numPr>
        <w:tabs>
          <w:tab w:val="left" w:pos="993"/>
        </w:tabs>
        <w:spacing w:before="120" w:after="120"/>
        <w:ind w:left="851" w:firstLine="0"/>
        <w:rPr>
          <w:b/>
          <w:color w:val="000000"/>
        </w:rPr>
      </w:pPr>
      <w:r>
        <w:rPr>
          <w:b/>
          <w:color w:val="000000"/>
        </w:rPr>
        <w:t>ОТВЕТСТВЕННОСТЬ СТОРОН</w:t>
      </w:r>
    </w:p>
    <w:p w14:paraId="1ABE1DBB"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За невыполнение или ненадлежащее выполнение своих обязательств, стороны несут ответственность, предусмотренную законодательством и настоящим договором. Ни одна из сторон не несет ответственность за упущенную выгоду другой стороны.</w:t>
      </w:r>
    </w:p>
    <w:p w14:paraId="0A873E71"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Каждая из сторон должна исполнять свои обязательства надлежащим образом, оказывая другой стороне всевозможное содействие в исполнении своих обязательств.</w:t>
      </w:r>
    </w:p>
    <w:p w14:paraId="01732EAD"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Стороны, нарушившие свои обязательства по договору, должны без промедления устранить эти нарушения.</w:t>
      </w:r>
    </w:p>
    <w:p w14:paraId="3AD24A1C"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lastRenderedPageBreak/>
        <w:t xml:space="preserve">Стороны несут ответственность в документально доказанном объеме. </w:t>
      </w:r>
    </w:p>
    <w:p w14:paraId="3071F4E8"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Экспедитор несет полную ответственность за принятый к перевозке груз с момента его принятия и до момента его сдачи Получателю или Заказчику в размере, установленном договором страхования грузов. Так как Экспедитор принимает груз по внешнему состоянию упаковки, то Стороны соглашаются, что сдача груза производится также по внешнему состоянию упаковки, т.е. груз считается доставленным в сохранности, при отсутствии внешних повреждений упаковки (намокание, разрыв упаковки, замятия, вскрытая упаковка).</w:t>
      </w:r>
    </w:p>
    <w:p w14:paraId="1ECD3A55" w14:textId="77777777" w:rsidR="00602D6D" w:rsidRDefault="00602D6D" w:rsidP="00602D6D">
      <w:pPr>
        <w:pStyle w:val="23"/>
        <w:numPr>
          <w:ilvl w:val="1"/>
          <w:numId w:val="1"/>
        </w:numPr>
        <w:tabs>
          <w:tab w:val="left" w:pos="709"/>
        </w:tabs>
        <w:spacing w:after="0" w:line="240" w:lineRule="auto"/>
        <w:ind w:left="0" w:firstLine="0"/>
        <w:jc w:val="both"/>
        <w:rPr>
          <w:color w:val="000000"/>
        </w:rPr>
      </w:pPr>
      <w:r>
        <w:t>. За нарушение сроков подачи транспортного средства на погрузку,за простой автотранспорта под погрузкой (разгрузкой) более 48 часов (консолидированного груза - более 24 часов), а также за простой в пути следования вызванный прямой или косвенной виной Клиента / Экспедитора, последний оплачивает штраф в размере: 30 000 тенге за каждый день простоя при простое транспорта на территории Республики Казахстан; 40 000 тенге за каждый день простоя - на территории другого государства</w:t>
      </w:r>
      <w:r>
        <w:rPr>
          <w:color w:val="000000"/>
        </w:rPr>
        <w:t xml:space="preserve">. </w:t>
      </w:r>
    </w:p>
    <w:p w14:paraId="42437E62" w14:textId="77777777" w:rsidR="00602D6D" w:rsidRDefault="00602D6D" w:rsidP="00602D6D">
      <w:pPr>
        <w:pStyle w:val="23"/>
        <w:tabs>
          <w:tab w:val="left" w:pos="709"/>
        </w:tabs>
        <w:spacing w:after="0" w:line="240" w:lineRule="auto"/>
        <w:ind w:left="0"/>
        <w:jc w:val="both"/>
        <w:rPr>
          <w:color w:val="000000"/>
        </w:rPr>
      </w:pPr>
      <w:r>
        <w:rPr>
          <w:color w:val="000000"/>
        </w:rPr>
        <w:tab/>
        <w:t>Простойными будут считаться все выходные и праздничные дни, которые автотранспортное средство простояло сверх оговоренного данным договором и заявкой норматива, при условии прибытия автотранспортного средства не в праздничный или выходной день.</w:t>
      </w:r>
    </w:p>
    <w:p w14:paraId="32545596" w14:textId="77777777" w:rsidR="00602D6D" w:rsidRDefault="00602D6D" w:rsidP="00602D6D">
      <w:pPr>
        <w:pStyle w:val="23"/>
        <w:numPr>
          <w:ilvl w:val="1"/>
          <w:numId w:val="1"/>
        </w:numPr>
        <w:tabs>
          <w:tab w:val="left" w:pos="709"/>
        </w:tabs>
        <w:spacing w:after="0" w:line="240" w:lineRule="auto"/>
        <w:ind w:left="0" w:firstLine="0"/>
        <w:jc w:val="both"/>
        <w:rPr>
          <w:color w:val="000000"/>
        </w:rPr>
      </w:pPr>
      <w:r>
        <w:t xml:space="preserve">В случае просрочки доставки груза, Экспелитор обязан уплатить Клиенту, по его письменному требованию, штраф за просрочку /поставки груза Грузополучателю в размере эквивалентном 30 000 (тридцать тысяч) тенге за каждые сутки просрочки. </w:t>
      </w:r>
      <w:r>
        <w:rPr>
          <w:color w:val="000000"/>
        </w:rPr>
        <w:t xml:space="preserve">В случаях задержки доставки груза в пункт назначения свыше срока указанного в Заявке, произошедших непосредственно по вине Экспедитора, </w:t>
      </w:r>
      <w:r>
        <w:t>Заказчик может востребовать от Экспедитора штр</w:t>
      </w:r>
      <w:r>
        <w:rPr>
          <w:color w:val="000000"/>
        </w:rPr>
        <w:t xml:space="preserve">аф в размере </w:t>
      </w:r>
      <w:r>
        <w:t>20 000 (двадцать тысяч) тенге за каждый день задержки доставки в пределах стран участниц таможенного союза, 40 000 (сорок тысяч) тенге (</w:t>
      </w:r>
      <w:r>
        <w:rPr>
          <w:color w:val="000000"/>
        </w:rPr>
        <w:t>или эквивалентно 100 евро по обменному курсу банка плательщика</w:t>
      </w:r>
      <w:r>
        <w:t>) в других странах за каждый календарный день задержки от даты планируемой доставки, указанной в Заявке, но не более 10% от общей суммы фрахта.</w:t>
      </w:r>
    </w:p>
    <w:p w14:paraId="6864291E"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В случае отказа Заказчика от согласованной перевозки более 48 часов от планируемой даты погрузки указанной в подписанной обеими Сторонами Заявке, Заказчик возмещает Экспедитору фактически понесенные расходы. В случае отказа Заказчика от перевозки менее чем за сутки от планируемой даты погрузки, указанной в подписанной обеими Сторонами Заявке, Заказчик возмещает Экспедитору штраф в размере 10 % от стоимости перевозки.</w:t>
      </w:r>
    </w:p>
    <w:p w14:paraId="658A44A1"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В случае отказа Экспедитора от согласованной перевозки более 48 часов от планируемой даты погрузки указанной в подписанной обеими Сторонами Заявке, Экспедитор возмещает Заказчику фактически понесенные расходы. В случае отказа Экспедитора от перевозки менее чем за сутки от планируемой даты погрузки, указанной в подписанной обеими Сторонами Заявке, Экспедитор возмещает Заказчику штраф в размере 10 % от стоимости перевозки.</w:t>
      </w:r>
    </w:p>
    <w:p w14:paraId="0477C170" w14:textId="77777777" w:rsidR="00602D6D" w:rsidRDefault="00602D6D" w:rsidP="00602D6D">
      <w:pPr>
        <w:pStyle w:val="23"/>
        <w:numPr>
          <w:ilvl w:val="1"/>
          <w:numId w:val="1"/>
        </w:numPr>
        <w:tabs>
          <w:tab w:val="left" w:pos="709"/>
        </w:tabs>
        <w:spacing w:after="0" w:line="240" w:lineRule="auto"/>
        <w:ind w:left="0" w:firstLine="0"/>
        <w:jc w:val="both"/>
      </w:pPr>
      <w:r>
        <w:t>В случае доказанной вины Экспедитора, при утере груза, частичной или полной его непригодности, произошедшей в результате перевозки или погрузки (разгрузки), ущерб, возмещается в размере и в сроки, установленные договором страхования грузов.</w:t>
      </w:r>
    </w:p>
    <w:p w14:paraId="01449D37" w14:textId="77777777" w:rsidR="00602D6D" w:rsidRDefault="00602D6D" w:rsidP="00602D6D">
      <w:pPr>
        <w:pStyle w:val="23"/>
        <w:numPr>
          <w:ilvl w:val="1"/>
          <w:numId w:val="1"/>
        </w:numPr>
        <w:tabs>
          <w:tab w:val="left" w:pos="709"/>
        </w:tabs>
        <w:spacing w:after="0" w:line="240" w:lineRule="auto"/>
        <w:ind w:left="0" w:firstLine="0"/>
        <w:jc w:val="both"/>
      </w:pPr>
      <w:r>
        <w:t>Экспедитор не несет ответственности за изменение качества груза вследствие естественных причин, связанных с перевозкой груза, норм естественной убыли (усушка, утряска, выветривание и т.п.) или погрешностей измерения массы нетто, если разница между массой груза, определенной на железнодорожной станции назначения, не превышает погрешности измерения массы нетто такого груза, а также норму естественной убыли его массы, установленной нормативными актами РК.</w:t>
      </w:r>
    </w:p>
    <w:p w14:paraId="404FEAF2" w14:textId="77777777" w:rsidR="00602D6D" w:rsidRDefault="00602D6D" w:rsidP="00602D6D">
      <w:pPr>
        <w:pStyle w:val="23"/>
        <w:numPr>
          <w:ilvl w:val="1"/>
          <w:numId w:val="1"/>
        </w:numPr>
        <w:tabs>
          <w:tab w:val="left" w:pos="709"/>
        </w:tabs>
        <w:spacing w:after="0" w:line="240" w:lineRule="auto"/>
        <w:ind w:left="0" w:firstLine="0"/>
        <w:jc w:val="both"/>
      </w:pPr>
      <w:r>
        <w:lastRenderedPageBreak/>
        <w:t xml:space="preserve">Экспедитор не несет ответственности по настоящему Договору в следующих случаях: </w:t>
      </w:r>
    </w:p>
    <w:p w14:paraId="54F526F2" w14:textId="77777777" w:rsidR="00602D6D" w:rsidRDefault="00602D6D" w:rsidP="00602D6D">
      <w:pPr>
        <w:pStyle w:val="123123123132"/>
        <w:numPr>
          <w:ilvl w:val="0"/>
          <w:numId w:val="3"/>
        </w:numPr>
        <w:tabs>
          <w:tab w:val="left" w:pos="851"/>
        </w:tabs>
        <w:spacing w:after="0"/>
        <w:ind w:left="851" w:hanging="425"/>
        <w:rPr>
          <w:sz w:val="24"/>
          <w:szCs w:val="24"/>
        </w:rPr>
      </w:pPr>
      <w:r>
        <w:rPr>
          <w:sz w:val="24"/>
          <w:szCs w:val="24"/>
        </w:rPr>
        <w:t>введения государственными органами, на территории которых происходит перевозка, конвенционных запрещений на отгрузку/прием груза определенными станциям/портами;</w:t>
      </w:r>
    </w:p>
    <w:p w14:paraId="5BE3FFD5" w14:textId="77777777" w:rsidR="00602D6D" w:rsidRDefault="00602D6D" w:rsidP="00602D6D">
      <w:pPr>
        <w:pStyle w:val="123123123132"/>
        <w:numPr>
          <w:ilvl w:val="0"/>
          <w:numId w:val="3"/>
        </w:numPr>
        <w:tabs>
          <w:tab w:val="left" w:pos="851"/>
        </w:tabs>
        <w:spacing w:after="0"/>
        <w:ind w:left="851" w:hanging="425"/>
      </w:pPr>
      <w:r>
        <w:rPr>
          <w:sz w:val="24"/>
          <w:szCs w:val="24"/>
        </w:rPr>
        <w:t>изъятия, конфискации, реквизиции, ареста или уничтожения груза по распоряжению государственных органов</w:t>
      </w:r>
      <w:r>
        <w:t>.</w:t>
      </w:r>
    </w:p>
    <w:p w14:paraId="54DA7A20" w14:textId="77777777" w:rsidR="00602D6D" w:rsidRDefault="00602D6D" w:rsidP="00602D6D">
      <w:pPr>
        <w:pStyle w:val="23"/>
        <w:numPr>
          <w:ilvl w:val="1"/>
          <w:numId w:val="1"/>
        </w:numPr>
        <w:tabs>
          <w:tab w:val="left" w:pos="709"/>
        </w:tabs>
        <w:spacing w:after="0" w:line="240" w:lineRule="auto"/>
        <w:ind w:left="0" w:firstLine="0"/>
        <w:jc w:val="both"/>
      </w:pPr>
      <w:r>
        <w:t>Экспедитор не несет ответственности перед Заказчиком за повреждение груза, сданного к перевозке в ненадлежащей таре, упаковке (либо без таковой).</w:t>
      </w:r>
    </w:p>
    <w:p w14:paraId="5C8BFF1B" w14:textId="77777777" w:rsidR="00602D6D" w:rsidRDefault="00602D6D" w:rsidP="00602D6D">
      <w:pPr>
        <w:pStyle w:val="23"/>
        <w:numPr>
          <w:ilvl w:val="1"/>
          <w:numId w:val="1"/>
        </w:numPr>
        <w:tabs>
          <w:tab w:val="left" w:pos="709"/>
        </w:tabs>
        <w:spacing w:after="0" w:line="240" w:lineRule="auto"/>
        <w:ind w:left="0" w:firstLine="0"/>
        <w:jc w:val="both"/>
        <w:rPr>
          <w:color w:val="000000"/>
        </w:rPr>
      </w:pPr>
      <w:r>
        <w:t>Все споры и разногласия, возникшие в связи с настоящим Договором, стороны будут</w:t>
      </w:r>
      <w:r>
        <w:rPr>
          <w:color w:val="000000"/>
        </w:rPr>
        <w:t xml:space="preserve"> стремиться разрешить путем переговоров.</w:t>
      </w:r>
    </w:p>
    <w:p w14:paraId="01C694B7"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Все споры, разногласия, требования, возникающие в связи с договором или касающиеся его нарушения, прекращения, недействительности, подлежат разрешению в СМЭС г. Алматы.</w:t>
      </w:r>
    </w:p>
    <w:p w14:paraId="3A43E528" w14:textId="77777777" w:rsidR="00602D6D" w:rsidRDefault="00602D6D" w:rsidP="00602D6D">
      <w:pPr>
        <w:pStyle w:val="23"/>
        <w:tabs>
          <w:tab w:val="left" w:pos="709"/>
        </w:tabs>
        <w:spacing w:after="0" w:line="240" w:lineRule="auto"/>
        <w:ind w:left="0"/>
        <w:jc w:val="both"/>
        <w:rPr>
          <w:color w:val="000000"/>
        </w:rPr>
      </w:pPr>
    </w:p>
    <w:p w14:paraId="59BAFD9C" w14:textId="77777777" w:rsidR="00602D6D" w:rsidRDefault="00602D6D" w:rsidP="00602D6D">
      <w:pPr>
        <w:pStyle w:val="a7"/>
        <w:numPr>
          <w:ilvl w:val="0"/>
          <w:numId w:val="1"/>
        </w:numPr>
        <w:tabs>
          <w:tab w:val="left" w:pos="993"/>
        </w:tabs>
        <w:spacing w:before="120" w:after="120"/>
        <w:ind w:left="851" w:firstLine="0"/>
        <w:rPr>
          <w:b/>
        </w:rPr>
      </w:pPr>
      <w:r>
        <w:rPr>
          <w:b/>
          <w:color w:val="000000"/>
        </w:rPr>
        <w:t>ПОРЯДОК</w:t>
      </w:r>
      <w:r>
        <w:rPr>
          <w:b/>
        </w:rPr>
        <w:t xml:space="preserve"> </w:t>
      </w:r>
      <w:r>
        <w:rPr>
          <w:b/>
          <w:color w:val="000000"/>
        </w:rPr>
        <w:t>ПРЕДЪЯВЛЕНИЯ</w:t>
      </w:r>
      <w:r>
        <w:rPr>
          <w:b/>
        </w:rPr>
        <w:t xml:space="preserve"> ПРЕТЕНЗИЙ</w:t>
      </w:r>
    </w:p>
    <w:p w14:paraId="75A01E7D"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 xml:space="preserve">При обнаружении повреждения, утраты груза во время доставки Заказчик (представитель Заказчика или Грузополучатель) в присутствии представителя </w:t>
      </w:r>
      <w:r>
        <w:t>Экспедитора и, при необходимости, аварийного комиссара страховой компании, составляет Акт р</w:t>
      </w:r>
      <w:r>
        <w:rPr>
          <w:color w:val="000000"/>
        </w:rPr>
        <w:t xml:space="preserve">асхождения. В случае отсутствия данного Акта претензия считается не действительной. Акт расхождения передачи товара должен быть подписан представителями обеих Сторон </w:t>
      </w:r>
      <w:r>
        <w:t>и, при необходимости, представителем страховой компании,</w:t>
      </w:r>
      <w:r>
        <w:rPr>
          <w:color w:val="000000"/>
        </w:rPr>
        <w:t xml:space="preserve"> в момент обнаружения повреждения и подкреплен датированными фотографиями, сделанными также в момент обнаружения повреждения в присутствии представителей обеих Сторон.</w:t>
      </w:r>
    </w:p>
    <w:p w14:paraId="1ABE92EE" w14:textId="77777777" w:rsidR="00602D6D" w:rsidRDefault="00602D6D" w:rsidP="00602D6D">
      <w:pPr>
        <w:pStyle w:val="23"/>
        <w:tabs>
          <w:tab w:val="left" w:pos="709"/>
        </w:tabs>
        <w:spacing w:after="0" w:line="240" w:lineRule="auto"/>
        <w:ind w:left="0" w:firstLine="709"/>
        <w:jc w:val="both"/>
      </w:pPr>
      <w:r>
        <w:t>Внутри-тарная недостача не может быть основанием для выставления претензии если груз был доставлен в исправном ТС, с ненарушенными пломбами и в упаковках без доступа к содержимому.</w:t>
      </w:r>
    </w:p>
    <w:p w14:paraId="1C176F22"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Сторона, к которой предъявлена претензия, обязана рассмотреть заявленную претензию и уведомить другую Сторону об удовлетворении или отклонении в течение 5 (пяти) рабочих дней со дня получения претензии.</w:t>
      </w:r>
    </w:p>
    <w:p w14:paraId="4A0F2772" w14:textId="77777777" w:rsidR="00602D6D" w:rsidRDefault="00602D6D" w:rsidP="00602D6D">
      <w:pPr>
        <w:pStyle w:val="23"/>
        <w:tabs>
          <w:tab w:val="left" w:pos="709"/>
        </w:tabs>
        <w:spacing w:after="0" w:line="240" w:lineRule="auto"/>
        <w:ind w:left="0"/>
        <w:jc w:val="both"/>
        <w:rPr>
          <w:color w:val="000000"/>
        </w:rPr>
      </w:pPr>
    </w:p>
    <w:p w14:paraId="42690DD1" w14:textId="77777777" w:rsidR="00602D6D" w:rsidRDefault="00602D6D" w:rsidP="00602D6D">
      <w:pPr>
        <w:pStyle w:val="23"/>
        <w:numPr>
          <w:ilvl w:val="1"/>
          <w:numId w:val="1"/>
        </w:numPr>
        <w:tabs>
          <w:tab w:val="left" w:pos="709"/>
        </w:tabs>
        <w:spacing w:after="0" w:line="240" w:lineRule="auto"/>
        <w:ind w:left="0" w:firstLine="0"/>
        <w:jc w:val="both"/>
      </w:pPr>
      <w:r>
        <w:rPr>
          <w:color w:val="000000"/>
        </w:rPr>
        <w:t>В случае обоснованности претензии, взаиморасчет должен происходить в течении следующих 30 (тридцати) календарных дней после получения ответа прямым перечислением на счет, по взаимному согласию сторон путем взаимозачета или согласно договора страхования грузов.</w:t>
      </w:r>
    </w:p>
    <w:p w14:paraId="5343D6C1" w14:textId="77777777" w:rsidR="00602D6D" w:rsidRDefault="00602D6D" w:rsidP="00602D6D">
      <w:pPr>
        <w:ind w:right="57" w:firstLine="709"/>
        <w:jc w:val="both"/>
      </w:pPr>
      <w:r>
        <w:t xml:space="preserve">К претензии должны быть приложены следующие документы: </w:t>
      </w:r>
    </w:p>
    <w:p w14:paraId="6C927D0E" w14:textId="77777777" w:rsidR="00602D6D" w:rsidRDefault="00602D6D" w:rsidP="00602D6D">
      <w:pPr>
        <w:pStyle w:val="123123123132"/>
        <w:numPr>
          <w:ilvl w:val="0"/>
          <w:numId w:val="3"/>
        </w:numPr>
        <w:tabs>
          <w:tab w:val="left" w:pos="851"/>
        </w:tabs>
        <w:spacing w:after="0"/>
        <w:ind w:left="851" w:hanging="425"/>
        <w:rPr>
          <w:color w:val="000000"/>
          <w:sz w:val="24"/>
          <w:szCs w:val="24"/>
        </w:rPr>
      </w:pPr>
      <w:r>
        <w:t>Товарно</w:t>
      </w:r>
      <w:r>
        <w:rPr>
          <w:color w:val="000000"/>
          <w:sz w:val="24"/>
          <w:szCs w:val="24"/>
        </w:rPr>
        <w:t>-транспортная накладная с соответствующими отметками;</w:t>
      </w:r>
    </w:p>
    <w:p w14:paraId="4AD48536" w14:textId="77777777" w:rsidR="00602D6D" w:rsidRDefault="00602D6D" w:rsidP="00602D6D">
      <w:pPr>
        <w:pStyle w:val="123123123132"/>
        <w:numPr>
          <w:ilvl w:val="0"/>
          <w:numId w:val="3"/>
        </w:numPr>
        <w:tabs>
          <w:tab w:val="left" w:pos="851"/>
        </w:tabs>
        <w:spacing w:after="0"/>
        <w:ind w:left="851" w:hanging="425"/>
        <w:rPr>
          <w:color w:val="000000"/>
          <w:sz w:val="24"/>
          <w:szCs w:val="24"/>
        </w:rPr>
      </w:pPr>
      <w:r>
        <w:rPr>
          <w:color w:val="000000"/>
          <w:sz w:val="24"/>
          <w:szCs w:val="24"/>
        </w:rPr>
        <w:t>Документ, удостоверяющий стоимость поврежденного имущества (груза);</w:t>
      </w:r>
    </w:p>
    <w:p w14:paraId="56073DA9" w14:textId="77777777" w:rsidR="00602D6D" w:rsidRDefault="00602D6D" w:rsidP="00602D6D">
      <w:pPr>
        <w:pStyle w:val="123123123132"/>
        <w:numPr>
          <w:ilvl w:val="0"/>
          <w:numId w:val="3"/>
        </w:numPr>
        <w:tabs>
          <w:tab w:val="left" w:pos="851"/>
        </w:tabs>
        <w:spacing w:after="0"/>
        <w:ind w:left="851" w:hanging="425"/>
        <w:rPr>
          <w:color w:val="000000"/>
          <w:sz w:val="24"/>
          <w:szCs w:val="24"/>
        </w:rPr>
      </w:pPr>
      <w:r>
        <w:rPr>
          <w:color w:val="000000"/>
          <w:sz w:val="24"/>
          <w:szCs w:val="24"/>
        </w:rPr>
        <w:t>Акт о повреждении, утрате имущества (груза) составленный и подписанный представителями обеих Сторон, с приложенными фотографиями;</w:t>
      </w:r>
    </w:p>
    <w:p w14:paraId="6ED55C73" w14:textId="77777777" w:rsidR="00602D6D" w:rsidRDefault="00602D6D" w:rsidP="00602D6D">
      <w:pPr>
        <w:pStyle w:val="123123123132"/>
        <w:numPr>
          <w:ilvl w:val="0"/>
          <w:numId w:val="3"/>
        </w:numPr>
        <w:tabs>
          <w:tab w:val="left" w:pos="851"/>
        </w:tabs>
        <w:spacing w:after="0"/>
        <w:ind w:left="851" w:hanging="425"/>
        <w:rPr>
          <w:color w:val="000000"/>
          <w:sz w:val="24"/>
          <w:szCs w:val="24"/>
        </w:rPr>
      </w:pPr>
      <w:r>
        <w:rPr>
          <w:color w:val="000000"/>
          <w:sz w:val="24"/>
          <w:szCs w:val="24"/>
        </w:rPr>
        <w:t>Расчет убытков;</w:t>
      </w:r>
    </w:p>
    <w:p w14:paraId="0A48A2BD" w14:textId="77777777" w:rsidR="00602D6D" w:rsidRDefault="00602D6D" w:rsidP="00602D6D">
      <w:pPr>
        <w:pStyle w:val="123123123132"/>
        <w:numPr>
          <w:ilvl w:val="0"/>
          <w:numId w:val="3"/>
        </w:numPr>
        <w:tabs>
          <w:tab w:val="left" w:pos="851"/>
        </w:tabs>
        <w:spacing w:after="0"/>
        <w:ind w:left="851" w:hanging="425"/>
      </w:pPr>
      <w:r>
        <w:rPr>
          <w:color w:val="000000"/>
          <w:sz w:val="24"/>
          <w:szCs w:val="24"/>
        </w:rPr>
        <w:t>Счет на</w:t>
      </w:r>
      <w:r>
        <w:t xml:space="preserve"> оплату суммы убытка.</w:t>
      </w:r>
    </w:p>
    <w:p w14:paraId="1F97E2FC" w14:textId="77777777" w:rsidR="00602D6D" w:rsidRDefault="00602D6D" w:rsidP="00602D6D">
      <w:pPr>
        <w:pStyle w:val="123123123132"/>
        <w:tabs>
          <w:tab w:val="left" w:pos="851"/>
        </w:tabs>
        <w:spacing w:after="0"/>
        <w:ind w:left="851" w:firstLine="0"/>
      </w:pPr>
    </w:p>
    <w:p w14:paraId="20EBAB79" w14:textId="77777777" w:rsidR="00602D6D" w:rsidRDefault="00602D6D" w:rsidP="00602D6D">
      <w:pPr>
        <w:pStyle w:val="a7"/>
        <w:numPr>
          <w:ilvl w:val="0"/>
          <w:numId w:val="1"/>
        </w:numPr>
        <w:tabs>
          <w:tab w:val="left" w:pos="993"/>
        </w:tabs>
        <w:spacing w:before="120" w:after="120"/>
        <w:ind w:left="851" w:firstLine="0"/>
        <w:rPr>
          <w:b/>
          <w:color w:val="000000"/>
        </w:rPr>
      </w:pPr>
      <w:r>
        <w:rPr>
          <w:b/>
          <w:color w:val="000000"/>
        </w:rPr>
        <w:t>ФОРС-МАЖОР</w:t>
      </w:r>
    </w:p>
    <w:p w14:paraId="0C1E1734"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 xml:space="preserve">Стороны освобождаются от ответственности за неисполнение или ненадлежащее исполнение обязательств по соответствующей Заявке в рамках настоящего Договора, если это неисполнение или ненадлежащее исполнение явилось следствием </w:t>
        <w:lastRenderedPageBreak/>
        <w:t>обстоятельств непреодолимой силы (форс-мажорных обстоятельств), возникших после заключения Договора (подписания соответствующей Заявки уполномоченными представителями обеих Сторон) и представляющих собой события чрезвычайного характера, которые Сторона не могла ни предвидеть, ни предотвратить разумными мерами</w:t>
      </w:r>
      <w:r>
        <w:t>. К таким обстоятельствам относятся, но не ограничиваются таковыми: землетрясения, навод</w:t>
      </w:r>
      <w:r>
        <w:rPr>
          <w:color w:val="000000"/>
        </w:rPr>
        <w:t xml:space="preserve">нения, другие стихийные бедствия, террористические акты, массовые беспорядки и волнения гражданского населения, военные действия. </w:t>
      </w:r>
    </w:p>
    <w:p w14:paraId="796CDBFC" w14:textId="77777777" w:rsidR="00602D6D" w:rsidRDefault="00602D6D" w:rsidP="00602D6D">
      <w:pPr>
        <w:pStyle w:val="23"/>
        <w:tabs>
          <w:tab w:val="left" w:pos="709"/>
        </w:tabs>
        <w:spacing w:after="0" w:line="240" w:lineRule="auto"/>
        <w:ind w:left="0" w:firstLine="709"/>
        <w:jc w:val="both"/>
        <w:rPr>
          <w:color w:val="000000"/>
        </w:rPr>
      </w:pPr>
      <w:r>
        <w:rPr>
          <w:color w:val="000000"/>
        </w:rPr>
        <w:t>Отсутствие денежных средств и неисполнение своих обязательств контрагентами соответствующей Стороны не признаются в качестве обстоятельств форс-мажора.</w:t>
      </w:r>
    </w:p>
    <w:p w14:paraId="6040584B"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При наступлении обстоятельств непреодолимой силы Сторона, для которой создалась невозможность надлежащего исполнения обязательств по соответствующей Заявке в рамках настоящего Договора, должна без промедления, но в любом случае не позднее 3 (трех) дней с даты наступления обстоятельств непреодолимой силы, известить в письменном виде другую Сторону. Извещение должно содержать данные о характере обстоятельств, а также, по возможности, оценку их влияния на исполнение Стороной своего обязательства по Договору и срок предполагаемого исполнения обязательства. Наличие форс-мажорных обстоятельств должно быть по требованию другой Стороны подтверждено соответствующими документами (сертификатом Торгово-промышленной палаты или иного компетентного органа по месту наступления обстоятельств непреодолимой силы). По прекращении указанных обстоятельств Сторона, для которой создалась невозможность исполнения обязательств по Договору, должна без промедления, но в любом случае не позднее 3 (трех) дней с даты прекращения действия обстоятельств непреодолимой силы известить об этом другую Сторону в письменном виде. В извещении должен быть указан срок, в который предполагается исполнить обязательство по Договору.</w:t>
      </w:r>
    </w:p>
    <w:p w14:paraId="1F8817EE"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При возникновении каких-либо форс-мажорных обстоятельств, препятствующих надлежащему исполнению любой из Сторон ее обязательств по настоящему Договору, срок исполнения этих обязательств отодвигается соразмерно времени, в течение которого действуют такие обстоятельства.</w:t>
      </w:r>
    </w:p>
    <w:p w14:paraId="430AC167"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 xml:space="preserve">Если форс-мажорные обстоятельства будут продолжаться более 30 (тридцати) дней, то любая из Сторон вправе в одностороннем порядке отказаться от исполнения Договора в соответствующей части (в части соответствующей Заявки) путем направления соответствующего письменного уведомления другой Сторон, при этом датой расторжения Договора в части соответствующей Заявки будет считаться дата получения указанного уведомления другой Стороной. </w:t>
      </w:r>
    </w:p>
    <w:p w14:paraId="0EAA7240"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Ни одна из Сторон не будет иметь права требовать от другой Стороны возмещения возможных понесенных убытков в результате действия форс-мажорных обстоятельств.</w:t>
      </w:r>
    </w:p>
    <w:p w14:paraId="3BEDAEF5" w14:textId="77777777" w:rsidR="00602D6D" w:rsidRDefault="00602D6D" w:rsidP="00602D6D">
      <w:pPr>
        <w:pStyle w:val="23"/>
        <w:tabs>
          <w:tab w:val="left" w:pos="709"/>
        </w:tabs>
        <w:spacing w:after="0" w:line="240" w:lineRule="auto"/>
        <w:ind w:left="0"/>
        <w:jc w:val="both"/>
        <w:rPr>
          <w:color w:val="000000"/>
        </w:rPr>
      </w:pPr>
    </w:p>
    <w:p w14:paraId="285DBF34" w14:textId="77777777" w:rsidR="00602D6D" w:rsidRDefault="00602D6D" w:rsidP="00602D6D">
      <w:pPr>
        <w:pStyle w:val="a7"/>
        <w:numPr>
          <w:ilvl w:val="0"/>
          <w:numId w:val="1"/>
        </w:numPr>
        <w:tabs>
          <w:tab w:val="left" w:pos="993"/>
        </w:tabs>
        <w:spacing w:before="120" w:after="120"/>
        <w:ind w:left="851" w:firstLine="0"/>
        <w:rPr>
          <w:b/>
          <w:color w:val="000000"/>
        </w:rPr>
      </w:pPr>
      <w:r>
        <w:rPr>
          <w:b/>
          <w:color w:val="000000"/>
        </w:rPr>
        <w:t xml:space="preserve">КОРПОРАТИВНАЯ ОТВЕТСТВЕННОСТЬ </w:t>
      </w:r>
    </w:p>
    <w:p w14:paraId="2F7CEB55"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Заказчик и его уполномоченные агенты и представители и/или третьи лица, назначенные Заказчиком и на разумных основаниях приемлемые для Экспедитора, имеют право (но не обязаны) проводить проверки, включая проверки на территории Экспедитора, с целью подтверждения исполнения требований Кодекса корпоративной этики.</w:t>
      </w:r>
    </w:p>
    <w:p w14:paraId="665CF39E"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 xml:space="preserve">Любые проверки могут проводиться исключительно после предварительного письменного уведомления Экспедитора Заказчиком. Проверки будут проводиться по будням, в рабочие часы, с соблюдением норм применимого законодательства о защите информации и не будут основанием для безосновательного вмешательства в </w:t>
        <w:lastRenderedPageBreak/>
        <w:t>предпринимательскую деятельность Экспедитора или для нарушения соглашений о конфиденциальности между Экспедитором и третьими лицами. Экспедитор обязан оказывать надлежащее содействие при проведении проверок. Каждая сторона самостоятельно несет расходы, связанные с проведением указанных проверок.</w:t>
      </w:r>
    </w:p>
    <w:p w14:paraId="16FAE924"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В дополнение ко всем прочим правам и средствам правовой защиты, которые могут иметься в распоряжении Заказчика, в случае существенного или повторного нарушения Кодекса корпоративной этики или препятствования реализации права Заказчика на проведение проверок, предусмотренных третьим пунктом настоящей Статьи, после предоставления разумного предупреждения и разумной возможности для устранения нарушений, Заказчик имеет право расторгнуть настоящий Договор и/или любой заказ на транспортировку, произведенный в соответствии с настоящим Договором, без какой-либо ответственности со стороны Заказчика перед Экспедитором.</w:t>
      </w:r>
    </w:p>
    <w:p w14:paraId="32CEBD68" w14:textId="77777777" w:rsidR="00602D6D" w:rsidRDefault="00602D6D" w:rsidP="00602D6D">
      <w:pPr>
        <w:pStyle w:val="23"/>
        <w:numPr>
          <w:ilvl w:val="1"/>
          <w:numId w:val="1"/>
        </w:numPr>
        <w:tabs>
          <w:tab w:val="left" w:pos="709"/>
        </w:tabs>
        <w:spacing w:after="0" w:line="240" w:lineRule="auto"/>
        <w:ind w:left="0" w:firstLine="0"/>
        <w:jc w:val="both"/>
        <w:rPr>
          <w:bCs/>
        </w:rPr>
      </w:pPr>
      <w:r>
        <w:rPr>
          <w:color w:val="000000"/>
        </w:rPr>
        <w:t>Существенными нарушениями являются, но не ограничиваясь этим, незаконное использован</w:t>
      </w:r>
      <w:r>
        <w:rPr>
          <w:bCs/>
        </w:rPr>
        <w:t>ие детского труда, коррупция и взяточничество, невыполнение требований Кодекса корпоративной этики о защите окружающей среды. Условие о предоставлении разумного предупреждения и возможности устранения нарушений не применимо к нарушениям требований и принципов Кодекса корпоративной этики в отношении запрета на использование детского труда или умышленного невыполнения требований Кодекса корпоративной этики о защите окружающей среды.</w:t>
      </w:r>
    </w:p>
    <w:p w14:paraId="40450284" w14:textId="77777777" w:rsidR="00602D6D" w:rsidRDefault="00602D6D" w:rsidP="00602D6D">
      <w:pPr>
        <w:pStyle w:val="23"/>
        <w:tabs>
          <w:tab w:val="left" w:pos="709"/>
        </w:tabs>
        <w:spacing w:after="0" w:line="240" w:lineRule="auto"/>
        <w:ind w:left="0"/>
        <w:jc w:val="both"/>
        <w:rPr>
          <w:bCs/>
        </w:rPr>
      </w:pPr>
    </w:p>
    <w:p w14:paraId="327E6396" w14:textId="77777777" w:rsidR="00602D6D" w:rsidRDefault="00602D6D" w:rsidP="00602D6D">
      <w:pPr>
        <w:pStyle w:val="a7"/>
        <w:numPr>
          <w:ilvl w:val="0"/>
          <w:numId w:val="1"/>
        </w:numPr>
        <w:tabs>
          <w:tab w:val="left" w:pos="993"/>
        </w:tabs>
        <w:spacing w:before="120" w:after="120"/>
        <w:ind w:left="851" w:firstLine="0"/>
        <w:rPr>
          <w:b/>
          <w:color w:val="000000"/>
        </w:rPr>
      </w:pPr>
      <w:r>
        <w:rPr>
          <w:b/>
          <w:color w:val="000000"/>
        </w:rPr>
        <w:t>КОНФИДЕНЦИАЛЬНОСТЬ</w:t>
      </w:r>
    </w:p>
    <w:p w14:paraId="35BF3EF8"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 xml:space="preserve">Содержание Заявок Заказчика, а также всей документации, предоставляемой Заказчиком в рамках настоящего Договора, а также переписки между Сторонами, составляют коммерческую тайну Заказчика, могут использоваться только для целей исполнения обязательств Экспедитора по настоящему Договору и не подлежат разглашению Экспедитором каким-либо третьим лицам без предварительного письменного согласия Заказчика, кроме случаев передачи информации подрядчикам Экспедитора в целях исполнения обязательств по настоящему Договору, а также кроме случаев предоставления информации таможенным органам и иным государственным органам РК, уполномоченным запрашивать соответствующие документы и информацию. Информация, составляющая коммерческую тайну Заказчика, может быть передана Экспедитором своим подрядчикам только при условии принятия ими на себя обязательства по соблюдению конфиденциальности, не менее строгого, чем положения настоящей статьи. Экспедитор несет перед Заказчиком ответственность за соблюдение подрядчиками Экспедитора данного обязательства. </w:t>
      </w:r>
    </w:p>
    <w:p w14:paraId="04DF82E5"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Полученные Экспедитором от Заказчика документация и информация не будут считаться конфиденциальными, если данная документация и/или информация:</w:t>
      </w:r>
    </w:p>
    <w:p w14:paraId="0DAD33A8" w14:textId="77777777" w:rsidR="00602D6D" w:rsidRDefault="00602D6D" w:rsidP="00602D6D">
      <w:pPr>
        <w:pStyle w:val="123123123132"/>
        <w:numPr>
          <w:ilvl w:val="0"/>
          <w:numId w:val="3"/>
        </w:numPr>
        <w:tabs>
          <w:tab w:val="left" w:pos="851"/>
        </w:tabs>
        <w:spacing w:after="0"/>
        <w:ind w:left="851" w:hanging="425"/>
        <w:rPr>
          <w:color w:val="000000"/>
          <w:sz w:val="24"/>
          <w:szCs w:val="24"/>
        </w:rPr>
      </w:pPr>
      <w:r>
        <w:rPr>
          <w:color w:val="000000"/>
          <w:sz w:val="24"/>
          <w:szCs w:val="24"/>
        </w:rPr>
        <w:t>была опубликована или становится доступной неопределенному кругу лиц не в результате нарушения Экспедитором своих обязательств по настоящему Договору;</w:t>
      </w:r>
    </w:p>
    <w:p w14:paraId="48A36ACE" w14:textId="77777777" w:rsidR="00602D6D" w:rsidRDefault="00602D6D" w:rsidP="00602D6D">
      <w:pPr>
        <w:pStyle w:val="123123123132"/>
        <w:numPr>
          <w:ilvl w:val="0"/>
          <w:numId w:val="3"/>
        </w:numPr>
        <w:tabs>
          <w:tab w:val="left" w:pos="851"/>
        </w:tabs>
        <w:spacing w:after="0"/>
        <w:ind w:left="851" w:hanging="425"/>
        <w:rPr>
          <w:color w:val="000000"/>
          <w:sz w:val="24"/>
          <w:szCs w:val="24"/>
        </w:rPr>
      </w:pPr>
      <w:r>
        <w:rPr>
          <w:color w:val="000000"/>
          <w:sz w:val="24"/>
          <w:szCs w:val="24"/>
        </w:rPr>
        <w:t>в соответствии с законодательством РК не может быть отнесена к конфиденциальной;</w:t>
      </w:r>
    </w:p>
    <w:p w14:paraId="40453235" w14:textId="77777777" w:rsidR="00602D6D" w:rsidRDefault="00602D6D" w:rsidP="00602D6D">
      <w:pPr>
        <w:pStyle w:val="123123123132"/>
        <w:numPr>
          <w:ilvl w:val="0"/>
          <w:numId w:val="3"/>
        </w:numPr>
        <w:tabs>
          <w:tab w:val="left" w:pos="851"/>
        </w:tabs>
        <w:spacing w:after="0"/>
        <w:ind w:left="851" w:hanging="425"/>
        <w:rPr>
          <w:color w:val="000000"/>
          <w:sz w:val="24"/>
          <w:szCs w:val="24"/>
        </w:rPr>
      </w:pPr>
      <w:r>
        <w:rPr>
          <w:color w:val="000000"/>
          <w:sz w:val="24"/>
          <w:szCs w:val="24"/>
        </w:rPr>
        <w:t>была правомерно получена Экспедитором от третьего лица без обязательства о неразглашении, при том, что, насколько это известно Экспедитору и насколько он может предположить, это лицо не нарушает каких-либо обязательств по соблюдению конфиденциальности в результате передачи информации Экспедитору.</w:t>
      </w:r>
    </w:p>
    <w:p w14:paraId="39A3FF22"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 xml:space="preserve">После исполнения Заявки или по требованию Заказчика документы, содержащие коммерческую тайну Заказчика (например, списки его Заказчиков, покупателей) </w:t>
        <w:lastRenderedPageBreak/>
        <w:t>должны быть незамедлительно возвращены Заказчику. В случае прекращения договорных отношений Сторон Экспедитор также обязуется не разглашать и не использовать в своих интересах конфиденциальную информацию, полученную им в процессе сотрудничества с Заказчиком в течение 5 (пяти) лет с даты расторжения или прекращения срока действия настоящего Договора.</w:t>
      </w:r>
    </w:p>
    <w:p w14:paraId="637F9A0F" w14:textId="77777777" w:rsidR="00602D6D" w:rsidRDefault="00602D6D" w:rsidP="00602D6D">
      <w:pPr>
        <w:pStyle w:val="23"/>
        <w:tabs>
          <w:tab w:val="left" w:pos="709"/>
        </w:tabs>
        <w:spacing w:after="0" w:line="240" w:lineRule="auto"/>
        <w:ind w:left="0"/>
        <w:jc w:val="both"/>
        <w:rPr>
          <w:color w:val="000000"/>
        </w:rPr>
      </w:pPr>
    </w:p>
    <w:p w14:paraId="31462211" w14:textId="77777777" w:rsidR="00602D6D" w:rsidRDefault="00602D6D" w:rsidP="00602D6D">
      <w:pPr>
        <w:pStyle w:val="a7"/>
        <w:numPr>
          <w:ilvl w:val="0"/>
          <w:numId w:val="1"/>
        </w:numPr>
        <w:tabs>
          <w:tab w:val="left" w:pos="993"/>
        </w:tabs>
        <w:spacing w:before="120" w:after="120"/>
        <w:ind w:left="851" w:firstLine="0"/>
        <w:rPr>
          <w:b/>
          <w:color w:val="000000"/>
        </w:rPr>
      </w:pPr>
      <w:r>
        <w:rPr>
          <w:b/>
          <w:color w:val="000000"/>
        </w:rPr>
        <w:t>ПРОЧИЕ УСЛОВИЯ</w:t>
      </w:r>
    </w:p>
    <w:p w14:paraId="6A95C03D"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 xml:space="preserve">Все изменения, дополнения и приложения к настоящему Договору должны быть совершены в письменной форме и подписаны уполномоченными представителями обеих Сторон. </w:t>
      </w:r>
    </w:p>
    <w:p w14:paraId="0DFCCABE"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 xml:space="preserve">Если отдельные положения настоящего Договора полностью или частично становятся недействительными или не имеющими юридической силы, это не сказывается на действительности остальных положений настоящего Договора. Недействительные или не имеющие юридической силы положения заменяются новыми положениями, согласованными Сторонами, по возможности в полной мере отвечающими смыслу, целям и экономической эффективности положений, ставших недействительными или потерявших юридическую силу. </w:t>
      </w:r>
    </w:p>
    <w:p w14:paraId="35FA81B0" w14:textId="77777777" w:rsidR="00602D6D" w:rsidRDefault="00602D6D" w:rsidP="00602D6D">
      <w:pPr>
        <w:pStyle w:val="23"/>
        <w:tabs>
          <w:tab w:val="left" w:pos="709"/>
        </w:tabs>
        <w:spacing w:after="0" w:line="240" w:lineRule="auto"/>
        <w:ind w:left="0"/>
        <w:jc w:val="both"/>
        <w:rPr>
          <w:color w:val="000000"/>
        </w:rPr>
      </w:pPr>
    </w:p>
    <w:p w14:paraId="664E0C49" w14:textId="77777777" w:rsidR="00602D6D" w:rsidRDefault="00602D6D" w:rsidP="00602D6D">
      <w:pPr>
        <w:pStyle w:val="a7"/>
        <w:numPr>
          <w:ilvl w:val="0"/>
          <w:numId w:val="1"/>
        </w:numPr>
        <w:tabs>
          <w:tab w:val="left" w:pos="993"/>
        </w:tabs>
        <w:spacing w:before="120" w:after="120"/>
        <w:ind w:left="851" w:firstLine="0"/>
        <w:rPr>
          <w:color w:val="000000"/>
        </w:rPr>
      </w:pPr>
      <w:r>
        <w:rPr>
          <w:b/>
          <w:color w:val="000000"/>
        </w:rPr>
        <w:t>РАЗРЕШЕНИЕ СПОРОВ</w:t>
      </w:r>
    </w:p>
    <w:p w14:paraId="5B3A3412"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В случае возникновения споров, вытекающих из заключения, исполнения, действительности и/или расторжения данного Договора, Стороны примут все меры к их разрешению путем переговоров между собой и направления друг другу письменных претензий. Срок ответа на претензию составляет 10 календарных дней с даты получения Стороной претензии от другой Стороны.</w:t>
      </w:r>
    </w:p>
    <w:p w14:paraId="62EC716D"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В случае невозможности разрешения спора путем переговоров, о чем одна Сторона уведомляет другую в письменной форме, спор передается на разрешение в СМЭС г. Алматы.</w:t>
      </w:r>
    </w:p>
    <w:p w14:paraId="23C8491A" w14:textId="77777777" w:rsidR="00602D6D" w:rsidRDefault="00602D6D" w:rsidP="00602D6D">
      <w:pPr>
        <w:pStyle w:val="23"/>
        <w:numPr>
          <w:ilvl w:val="1"/>
          <w:numId w:val="1"/>
        </w:numPr>
        <w:tabs>
          <w:tab w:val="left" w:pos="709"/>
        </w:tabs>
        <w:spacing w:after="0" w:line="240" w:lineRule="auto"/>
        <w:ind w:left="0" w:firstLine="0"/>
        <w:jc w:val="both"/>
      </w:pPr>
      <w:r>
        <w:t>Стороны соглашаются что при заключении настоящего договора они руководствуются следующими нормативными документами: международные Конвенции и Соглашения, включая, но не ограничиваясь КДПГ, Варшавская Конвенция, Монреальская Конвенция, СМГС, а также законодательство Республики Казахстан.</w:t>
      </w:r>
    </w:p>
    <w:p w14:paraId="55A93081" w14:textId="77777777" w:rsidR="00602D6D" w:rsidRDefault="00602D6D" w:rsidP="00602D6D">
      <w:pPr>
        <w:pStyle w:val="23"/>
        <w:tabs>
          <w:tab w:val="left" w:pos="709"/>
        </w:tabs>
        <w:spacing w:after="0" w:line="240" w:lineRule="auto"/>
        <w:ind w:left="0"/>
        <w:jc w:val="both"/>
      </w:pPr>
    </w:p>
    <w:p w14:paraId="56B69855" w14:textId="77777777" w:rsidR="00602D6D" w:rsidRDefault="00602D6D" w:rsidP="00602D6D">
      <w:pPr>
        <w:pStyle w:val="a7"/>
        <w:numPr>
          <w:ilvl w:val="0"/>
          <w:numId w:val="1"/>
        </w:numPr>
        <w:tabs>
          <w:tab w:val="left" w:pos="993"/>
        </w:tabs>
        <w:spacing w:before="120" w:after="120"/>
        <w:ind w:left="851" w:firstLine="0"/>
        <w:rPr>
          <w:b/>
          <w:color w:val="000000"/>
        </w:rPr>
      </w:pPr>
      <w:r>
        <w:rPr>
          <w:b/>
          <w:color w:val="000000"/>
        </w:rPr>
        <w:t>СРОК ДЕЙСТВИЯ ДОГОВОРА И УСЛОВИЯ ЕГО ПРОЛОНГАЦИИ</w:t>
      </w:r>
    </w:p>
    <w:p w14:paraId="35FEDC0E"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 xml:space="preserve">Договор вступает в силу с момента его подписания уполномоченными представителями обеих Сторон и действует </w:t>
      </w:r>
      <w:r>
        <w:rPr>
          <w:color w:val="000000"/>
          <w:highlight w:val="red"/>
        </w:rPr>
        <w:t>до 31 декабря 2025 г</w:t>
      </w:r>
      <w:r>
        <w:rPr>
          <w:color w:val="000000"/>
        </w:rPr>
        <w:t>., Договор может быть пролонгирован по соглашению Сторон, о чем составляется дополнительное соглашение. Во избежание сомнений, Заявки, согласованные Сторонами до даты истечения срока действия (расторжения) Договора продолжают действовать до полного исполнения Сторонами своих обязательств по таким согласованным Заявкам, если иное прямо не согласовано Сторонами в письменном виде.</w:t>
      </w:r>
    </w:p>
    <w:p w14:paraId="0D4CE380"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 xml:space="preserve">Каждая из Сторон имеет право досрочно расторгнуть настоящий Договор в одностороннем порядке путем направления письменного уведомления другой Стороне не менее чем за 1 (один) календарный месяц. При досрочном расторжении Договора Стороны обязуются произвести окончательные взаиморасчеты. </w:t>
      </w:r>
    </w:p>
    <w:p w14:paraId="59C053E1"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Настоящий Договор составлен в 2-х экземплярах, имеющих одинаковую юридическую силу.</w:t>
      </w:r>
    </w:p>
    <w:p w14:paraId="425EC949"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lastRenderedPageBreak/>
        <w:t xml:space="preserve">Все предварительные соглашения, переговоры и переписка между Сторонами по вопросам, изложенным в настоящем Договоре, предшествовавшие его заключению, теряют силу с момента подписания Договора уполномоченными представителями обеих Сторон. </w:t>
      </w:r>
    </w:p>
    <w:p w14:paraId="495CDA99"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Во всем, что не предусмотрено настоящим Договором, Стороны будут руководствоваться нормами и положениями действующего законодательства Республики Казахстан.</w:t>
      </w:r>
    </w:p>
    <w:p w14:paraId="0A3AFAB3"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Документы, направляемые Сторонами в ходе переписки в рамках настоящего Договора, способами факсимильной или электронной связи признаются направленными надлежащим образом и имеющими юридическую силу. При этом Сторона, направившая такой документ, несет ответственность за подлинность подписей своих уполномоченных представителей и оттисков печатей. Досылка оригиналов является обязательной в случае поступления такого требования от одной из Сторон.</w:t>
      </w:r>
    </w:p>
    <w:p w14:paraId="13B053B6"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При изменении адресов, банковских реквизитов, а также иных, влияющих на исполнение Договора обстоятельств, Стороны обязуются письменно уведомить друг друга не позднее 10 (десяти) рабочих дней с даты их вступления в юридическую силу. Уведомление о произошедших изменениях признается неотъемлемой частью настоящего Договора с момента его получения другой Стороной. Все платежи и/или уведомления, направленные по старым реквизитам и/или адресу, считаются надлежащим образом отправленными до момента получения соответствующей Стороной уведомления об изменении от другой Стороны.</w:t>
      </w:r>
    </w:p>
    <w:p w14:paraId="6E8826CF" w14:textId="77777777" w:rsidR="00602D6D" w:rsidRDefault="00602D6D" w:rsidP="00602D6D">
      <w:pPr>
        <w:pStyle w:val="23"/>
        <w:numPr>
          <w:ilvl w:val="1"/>
          <w:numId w:val="1"/>
        </w:numPr>
        <w:tabs>
          <w:tab w:val="left" w:pos="709"/>
        </w:tabs>
        <w:spacing w:after="0" w:line="240" w:lineRule="auto"/>
        <w:ind w:left="0" w:firstLine="0"/>
        <w:jc w:val="both"/>
        <w:rPr>
          <w:color w:val="000000"/>
        </w:rPr>
      </w:pPr>
      <w:r>
        <w:rPr>
          <w:color w:val="000000"/>
        </w:rPr>
        <w:t>К Договору имеются следующие Приложения, которые являются его неотъемлемой частью:</w:t>
      </w:r>
    </w:p>
    <w:p w14:paraId="7845CE27" w14:textId="77777777" w:rsidR="00602D6D" w:rsidRDefault="00602D6D" w:rsidP="00602D6D">
      <w:pPr>
        <w:pStyle w:val="123123123132"/>
        <w:numPr>
          <w:ilvl w:val="0"/>
          <w:numId w:val="4"/>
        </w:numPr>
        <w:spacing w:after="0"/>
        <w:rPr>
          <w:color w:val="000000"/>
          <w:sz w:val="24"/>
          <w:szCs w:val="24"/>
        </w:rPr>
      </w:pPr>
      <w:r>
        <w:rPr>
          <w:color w:val="000000"/>
          <w:sz w:val="24"/>
          <w:szCs w:val="24"/>
        </w:rPr>
        <w:t xml:space="preserve">Транспортная заявка </w:t>
      </w:r>
    </w:p>
    <w:p w14:paraId="2902B138" w14:textId="77777777" w:rsidR="00602D6D" w:rsidRDefault="00602D6D" w:rsidP="00602D6D">
      <w:pPr>
        <w:pStyle w:val="123123123132"/>
        <w:spacing w:after="0"/>
        <w:ind w:left="1069" w:firstLine="0"/>
        <w:rPr>
          <w:color w:val="000000"/>
          <w:sz w:val="24"/>
          <w:szCs w:val="24"/>
        </w:rPr>
      </w:pPr>
    </w:p>
    <w:p w14:paraId="67557F58" w14:textId="77777777" w:rsidR="00602D6D" w:rsidRDefault="00602D6D" w:rsidP="00602D6D">
      <w:pPr>
        <w:pStyle w:val="a7"/>
        <w:numPr>
          <w:ilvl w:val="0"/>
          <w:numId w:val="1"/>
        </w:numPr>
        <w:tabs>
          <w:tab w:val="left" w:pos="993"/>
        </w:tabs>
        <w:spacing w:before="120" w:after="120"/>
        <w:ind w:left="851" w:firstLine="0"/>
        <w:rPr>
          <w:b/>
          <w:u w:val="single"/>
        </w:rPr>
      </w:pPr>
      <w:r>
        <w:rPr>
          <w:b/>
          <w:color w:val="000000"/>
        </w:rPr>
        <w:t>ЮРИДИЧЕСКИЕ АДРЕСА И БАНКОВСКИЕ РЕКВИЗИТЫ</w:t>
      </w:r>
      <w:r>
        <w:rPr>
          <w:b/>
          <w:u w:val="single"/>
        </w:rPr>
        <w:t xml:space="preserve"> </w:t>
      </w:r>
    </w:p>
    <w:tbl>
      <w:tblPr>
        <w:tblpPr w:leftFromText="180" w:rightFromText="180" w:vertAnchor="text" w:tblpXSpec="center" w:tblpY="1"/>
        <w:tblOverlap w:val="never"/>
        <w:tblW w:w="9586" w:type="dxa"/>
        <w:tblLayout w:type="fixed"/>
        <w:tblLook w:val="04A0" w:firstRow="1" w:lastRow="0" w:firstColumn="1" w:lastColumn="0" w:noHBand="0" w:noVBand="1"/>
      </w:tblPr>
      <w:tblGrid>
        <w:gridCol w:w="4800"/>
        <w:gridCol w:w="4786"/>
      </w:tblGrid>
      <w:tr w:rsidR="00602D6D" w14:paraId="12392B7C" w14:textId="77777777" w:rsidTr="00933522">
        <w:trPr>
          <w:trHeight w:val="507"/>
        </w:trPr>
        <w:tc>
          <w:tcPr>
            <w:tcW w:w="4800" w:type="dxa"/>
          </w:tcPr>
          <w:p w14:paraId="5603302E" w14:textId="77777777" w:rsidR="00602D6D" w:rsidRDefault="00602D6D" w:rsidP="00933522">
            <w:pPr>
              <w:shd w:val="clear" w:color="auto" w:fill="FFFFFF"/>
              <w:jc w:val="center"/>
              <w:rPr>
                <w:b/>
              </w:rPr>
            </w:pPr>
            <w:r>
              <w:rPr>
                <w:b/>
              </w:rPr>
              <w:t>«Экспедитор»</w:t>
            </w:r>
          </w:p>
        </w:tc>
        <w:tc>
          <w:tcPr>
            <w:tcW w:w="4786" w:type="dxa"/>
          </w:tcPr>
          <w:p w14:paraId="535C2D0D" w14:textId="77777777" w:rsidR="00602D6D" w:rsidRDefault="00602D6D" w:rsidP="00933522">
            <w:pPr>
              <w:shd w:val="clear" w:color="auto" w:fill="FFFFFF"/>
              <w:jc w:val="center"/>
              <w:rPr>
                <w:b/>
              </w:rPr>
            </w:pPr>
            <w:r>
              <w:rPr>
                <w:b/>
                <w:color w:val="000000"/>
                <w:spacing w:val="-6"/>
              </w:rPr>
              <w:t>«Заказчик»</w:t>
            </w:r>
          </w:p>
        </w:tc>
      </w:tr>
      <w:tr w:rsidR="00602D6D" w14:paraId="10E0376F" w14:textId="77777777" w:rsidTr="00933522">
        <w:trPr>
          <w:trHeight w:val="611"/>
        </w:trPr>
        <w:tc>
          <w:tcPr>
            <w:tcW w:w="4800" w:type="dxa"/>
          </w:tcPr>
          <w:p w14:paraId="3645ECC5" w14:textId="2A94DDEF" w:rsidR="00602D6D" w:rsidRPr="00447D19" w:rsidRDefault="00891EAE" w:rsidP="00602D6D">
            <w:pPr>
              <w:rPr>
                <w:b/>
                <w:bCs/>
                <w:lang w:val="en-US"/>
              </w:rPr>
            </w:pPr>
            <w:r>
              <w:rPr>
                <w:b/>
                <w:bCs/>
                <w:lang w:val="en-US"/>
              </w:rPr>
              <w:t xml:space="preserve"> </w:t>
            </w:r>
            <w:r>
              <w:rPr>
                <w:b/>
                <w:bCs/>
              </w:rPr>
              <w:t xml:space="preserve">Компания: </w:t>
            </w:r>
            <w:r>
              <w:rPr>
                <w:b/>
                <w:bCs/>
                <w:lang w:val="en-US"/>
              </w:rPr>
              <w:t>{expeditor_name}</w:t>
            </w:r>
          </w:p>
        </w:tc>
        <w:tc>
          <w:tcPr>
            <w:tcW w:w="4786" w:type="dxa"/>
          </w:tcPr>
          <w:p w14:paraId="3399084D" w14:textId="03D2AF7C" w:rsidR="00602D6D" w:rsidRPr="001925FB" w:rsidRDefault="00447D19" w:rsidP="00602D6D">
            <w:pPr>
              <w:rPr>
                <w:b/>
                <w:bCs/>
                <w:u w:val="single"/>
              </w:rPr>
            </w:pPr>
            <w:r>
              <w:rPr>
                <w:b/>
                <w:bCs/>
                <w:u w:val="single"/>
                <w:lang w:val="en-US"/>
              </w:rPr>
              <w:t>{customer_name}</w:t>
            </w:r>
            <w:r>
              <w:rPr>
                <w:b/>
                <w:bCs/>
                <w:u w:val="single"/>
              </w:rPr>
              <w:t xml:space="preserve">  </w:t>
            </w:r>
          </w:p>
        </w:tc>
      </w:tr>
      <w:tr w:rsidR="00602D6D" w:rsidRPr="0076654F" w14:paraId="6634ADBA" w14:textId="77777777" w:rsidTr="00933522">
        <w:tc>
          <w:tcPr>
            <w:tcW w:w="4800" w:type="dxa"/>
          </w:tcPr>
          <w:p w14:paraId="2123FF83" w14:textId="6BB29415" w:rsidR="00602D6D" w:rsidRPr="00447D19" w:rsidRDefault="00E06D14" w:rsidP="00602D6D">
            <w:pPr>
              <w:rPr>
                <w:lang w:val="en-US"/>
              </w:rPr>
            </w:pPr>
            <w:r>
              <w:rPr>
                <w:lang w:val="en-US"/>
              </w:rPr>
              <w:t xml:space="preserve"> </w:t>
            </w:r>
            <w:r>
              <w:t>Адрес::</w:t>
            </w:r>
            <w:r>
              <w:rPr>
                <w:lang w:val="en-US"/>
              </w:rPr>
              <w:t xml:space="preserve"> {expeditor_address}</w:t>
            </w:r>
          </w:p>
          <w:p w14:paraId="7D0E0F24" w14:textId="4331963B" w:rsidR="00602D6D" w:rsidRPr="00447D19" w:rsidRDefault="00602D6D" w:rsidP="00602D6D">
            <w:pPr>
              <w:rPr>
                <w:lang w:val="en-US"/>
              </w:rPr>
            </w:pPr>
            <w:r>
              <w:rPr>
                <w:lang w:val="kk-KZ"/>
              </w:rPr>
              <w:t xml:space="preserve"> Бин (ИИН)::  </w:t>
            </w:r>
            <w:r>
              <w:rPr>
                <w:lang w:val="en-US"/>
              </w:rPr>
              <w:t>{expeditor_bin}</w:t>
            </w:r>
          </w:p>
          <w:p w14:paraId="1F67CE05" w14:textId="6C403973" w:rsidR="00602D6D" w:rsidRPr="00447D19" w:rsidRDefault="00602D6D" w:rsidP="00602D6D">
            <w:pPr>
              <w:rPr>
                <w:lang w:val="en-US"/>
              </w:rPr>
            </w:pPr>
            <w:r>
              <w:rPr>
                <w:lang w:val="kk-KZ"/>
              </w:rPr>
              <w:t xml:space="preserve"> Банк::  </w:t>
            </w:r>
            <w:r>
              <w:rPr>
                <w:lang w:val="en-US"/>
              </w:rPr>
              <w:t>{expeditor_bank}</w:t>
            </w:r>
          </w:p>
          <w:p w14:paraId="6C5745B1" w14:textId="7CD08A50" w:rsidR="00602D6D" w:rsidRPr="00447D19" w:rsidRDefault="00602D6D" w:rsidP="00602D6D">
            <w:pPr>
              <w:rPr>
                <w:lang w:val="en-US"/>
              </w:rPr>
            </w:pPr>
            <w:r>
              <w:rPr>
                <w:lang w:val="kk-KZ"/>
              </w:rPr>
              <w:t xml:space="preserve"> КБе::  </w:t>
            </w:r>
            <w:r>
              <w:rPr>
                <w:lang w:val="en-US"/>
              </w:rPr>
              <w:t>{expeditor_kbe}</w:t>
            </w:r>
          </w:p>
          <w:p w14:paraId="6B199A20" w14:textId="6BF9F24A" w:rsidR="00602D6D" w:rsidRPr="00447D19" w:rsidRDefault="00602D6D" w:rsidP="00602D6D">
            <w:pPr>
              <w:rPr>
                <w:lang w:val="en-US"/>
              </w:rPr>
            </w:pPr>
            <w:r>
              <w:rPr>
                <w:lang w:val="kk-KZ"/>
              </w:rPr>
              <w:t xml:space="preserve"> БИК::  </w:t>
            </w:r>
            <w:r>
              <w:rPr>
                <w:lang w:val="en-US"/>
              </w:rPr>
              <w:t>{expeditor_bik}</w:t>
            </w:r>
          </w:p>
          <w:p w14:paraId="503A9D28" w14:textId="22FF3BFF" w:rsidR="00602D6D" w:rsidRPr="00447D19" w:rsidRDefault="00602D6D" w:rsidP="00602D6D">
            <w:pPr>
              <w:rPr>
                <w:lang w:val="en-US"/>
              </w:rPr>
            </w:pPr>
            <w:r>
              <w:rPr>
                <w:lang w:val="kk-KZ"/>
              </w:rPr>
              <w:t xml:space="preserve"> Номер счета::  </w:t>
            </w:r>
            <w:r>
              <w:rPr>
                <w:lang w:val="en-US"/>
              </w:rPr>
              <w:t>{expeditor_account}</w:t>
            </w:r>
          </w:p>
          <w:p w14:paraId="73ABF825" w14:textId="77777777" w:rsidR="00602D6D" w:rsidRPr="00447D19" w:rsidRDefault="00602D6D" w:rsidP="00602D6D">
            <w:pPr>
              <w:rPr>
                <w:lang w:val="kk-KZ"/>
              </w:rPr>
            </w:pPr>
          </w:p>
        </w:tc>
        <w:tc>
          <w:tcPr>
            <w:tcW w:w="4786" w:type="dxa"/>
          </w:tcPr>
          <w:p w14:paraId="01AA6261" w14:textId="2EB52A62" w:rsidR="00602D6D" w:rsidRPr="001925FB" w:rsidRDefault="00602D6D" w:rsidP="00447D19">
            <w:pPr>
              <w:rPr>
                <w:lang w:val="en-US"/>
              </w:rPr>
            </w:pPr>
            <w:r>
              <w:t xml:space="preserve">Юридический адрес: </w:t>
            </w:r>
            <w:r>
              <w:rPr>
                <w:lang w:val="en-US"/>
              </w:rPr>
              <w:t>{customer_address}</w:t>
            </w:r>
          </w:p>
          <w:p w14:paraId="36411A37" w14:textId="0D680C75" w:rsidR="00602D6D" w:rsidRPr="001925FB" w:rsidRDefault="00602D6D" w:rsidP="00447D19">
            <w:pPr>
              <w:rPr>
                <w:lang w:val="en-US"/>
              </w:rPr>
            </w:pPr>
            <w:r>
              <w:t>Фактический</w:t>
            </w:r>
            <w:r>
              <w:rPr>
                <w:lang w:val="en-US"/>
              </w:rPr>
              <w:t xml:space="preserve"> </w:t>
            </w:r>
            <w:r>
              <w:t>адрес</w:t>
            </w:r>
            <w:r>
              <w:rPr>
                <w:lang w:val="en-US"/>
              </w:rPr>
              <w:t>: {customer_fact_address}</w:t>
            </w:r>
          </w:p>
          <w:p w14:paraId="7A9788E9" w14:textId="3D127505" w:rsidR="00602D6D" w:rsidRPr="001925FB" w:rsidRDefault="00602D6D" w:rsidP="00602D6D">
            <w:pPr>
              <w:rPr>
                <w:lang w:val="en-US"/>
              </w:rPr>
            </w:pPr>
            <w:r>
              <w:t>БИН</w:t>
            </w:r>
            <w:r>
              <w:rPr>
                <w:lang w:val="en-US"/>
              </w:rPr>
              <w:t xml:space="preserve"> {customer_bin}</w:t>
            </w:r>
          </w:p>
          <w:p w14:paraId="226C570C" w14:textId="0E422046" w:rsidR="00602D6D" w:rsidRPr="001925FB" w:rsidRDefault="00447D19" w:rsidP="00602D6D">
            <w:pPr>
              <w:outlineLvl w:val="1"/>
              <w:rPr>
                <w:lang w:val="en-US"/>
              </w:rPr>
            </w:pPr>
            <w:r>
              <w:rPr>
                <w:lang w:val="en-US"/>
              </w:rPr>
              <w:t>{customer_account}</w:t>
            </w:r>
          </w:p>
          <w:p w14:paraId="025CD801" w14:textId="41C874A6" w:rsidR="00602D6D" w:rsidRPr="001925FB" w:rsidRDefault="00447D19" w:rsidP="00602D6D">
            <w:pPr>
              <w:outlineLvl w:val="1"/>
              <w:rPr>
                <w:lang w:val="en-US"/>
              </w:rPr>
            </w:pPr>
            <w:r>
              <w:rPr>
                <w:lang w:val="en-US"/>
              </w:rPr>
              <w:t>{customer_bank}</w:t>
            </w:r>
          </w:p>
          <w:p w14:paraId="3ED75716" w14:textId="459A133C" w:rsidR="00602D6D" w:rsidRPr="001925FB" w:rsidRDefault="00602D6D" w:rsidP="00602D6D">
            <w:pPr>
              <w:rPr>
                <w:lang w:val="en-US"/>
              </w:rPr>
            </w:pPr>
            <w:r>
              <w:t>Кбе</w:t>
            </w:r>
            <w:r>
              <w:rPr>
                <w:lang w:val="en-US"/>
              </w:rPr>
              <w:t xml:space="preserve"> {customer_kbe}</w:t>
            </w:r>
          </w:p>
        </w:tc>
      </w:tr>
      <w:tr w:rsidR="00602D6D" w14:paraId="599F617D" w14:textId="77777777" w:rsidTr="00933522">
        <w:tc>
          <w:tcPr>
            <w:tcW w:w="4800" w:type="dxa"/>
          </w:tcPr>
          <w:p w14:paraId="0DF99509" w14:textId="77777777" w:rsidR="00602D6D" w:rsidRPr="00E06D14" w:rsidRDefault="00602D6D" w:rsidP="00933522">
            <w:pPr>
              <w:rPr>
                <w:b/>
                <w:lang w:val="en-US"/>
              </w:rPr>
            </w:pPr>
          </w:p>
          <w:p w14:paraId="3AD7334A" w14:textId="77777777" w:rsidR="00602D6D" w:rsidRDefault="00602D6D" w:rsidP="00933522">
            <w:pPr>
              <w:rPr>
                <w:b/>
              </w:rPr>
            </w:pPr>
            <w:r>
              <w:rPr>
                <w:b/>
              </w:rPr>
              <w:t>_________________________</w:t>
            </w:r>
          </w:p>
          <w:p w14:paraId="6CD7807C" w14:textId="322BF003" w:rsidR="00602D6D" w:rsidRPr="001925FB" w:rsidRDefault="001925FB" w:rsidP="00933522">
            <w:pPr>
              <w:pStyle w:val="ad"/>
              <w:rPr>
                <w:lang w:val="en-US"/>
              </w:rPr>
            </w:pPr>
            <w:r>
              <w:rPr>
                <w:lang w:val="en-US"/>
              </w:rPr>
              <w:t>{expeditor_director_name}</w:t>
            </w:r>
          </w:p>
          <w:p w14:paraId="226916C1" w14:textId="77777777" w:rsidR="00602D6D" w:rsidRDefault="00602D6D" w:rsidP="00933522">
            <w:r>
              <w:t>{%stamp}</w:t>
            </w:r>
          </w:p>
          <w:p w14:paraId="226916C0" w14:textId="77777777" w:rsidR="00602D6D" w:rsidRDefault="00602D6D" w:rsidP="00933522">
            <w:pPr>
              <w:rPr>
                <w:b/>
              </w:rPr>
            </w:pPr>
          </w:p>
          <w:p w14:paraId="349A8769" w14:textId="77777777" w:rsidR="00602D6D" w:rsidRDefault="00602D6D" w:rsidP="00933522">
            <w:pPr>
              <w:pStyle w:val="ad"/>
              <w:rPr>
                <w:b w:val="0"/>
                <w:color w:val="000000"/>
                <w:spacing w:val="-5"/>
              </w:rPr>
            </w:pPr>
          </w:p>
        </w:tc>
        <w:tc>
          <w:tcPr>
            <w:tcW w:w="4786" w:type="dxa"/>
          </w:tcPr>
          <w:p w14:paraId="2749A1CF" w14:textId="77777777" w:rsidR="00602D6D" w:rsidRPr="001925FB" w:rsidRDefault="00602D6D" w:rsidP="00933522">
            <w:pPr>
              <w:rPr>
                <w:b/>
              </w:rPr>
            </w:pPr>
          </w:p>
          <w:p w14:paraId="4ED153CC" w14:textId="77777777" w:rsidR="00602D6D" w:rsidRPr="001925FB" w:rsidRDefault="00602D6D" w:rsidP="00933522">
            <w:pPr>
              <w:rPr>
                <w:b/>
              </w:rPr>
            </w:pPr>
            <w:r>
              <w:rPr>
                <w:b/>
              </w:rPr>
              <w:t>_________________________</w:t>
            </w:r>
          </w:p>
          <w:p w14:paraId="4F888B88" w14:textId="19FA91E5" w:rsidR="00602D6D" w:rsidRPr="001925FB" w:rsidRDefault="001925FB" w:rsidP="00933522">
            <w:pPr>
              <w:pStyle w:val="ad"/>
              <w:rPr>
                <w:lang w:val="en-US"/>
              </w:rPr>
            </w:pPr>
            <w:r>
              <w:rPr>
                <w:lang w:val="en-US"/>
              </w:rPr>
              <w:t>{customer_director_name}</w:t>
            </w:r>
          </w:p>
          <w:p w14:paraId="445DB2C1" w14:textId="77777777" w:rsidR="00602D6D" w:rsidRPr="001925FB" w:rsidRDefault="00602D6D" w:rsidP="00933522"/>
        </w:tc>
      </w:tr>
    </w:tbl>
    <w:p w14:paraId="526BEE46" w14:textId="77777777" w:rsidR="009135AD" w:rsidRPr="00602D6D" w:rsidRDefault="009135AD">
      <w:pPr>
        <w:rPr>
          <w:lang w:val="en-US"/>
        </w:rPr>
      </w:pPr>
    </w:p>
    <w:sectPr w:rsidR="009135AD" w:rsidRPr="00602D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Helvetica">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B621F8"/>
    <w:multiLevelType w:val="multilevel"/>
    <w:tmpl w:val="32B621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DE76E2B"/>
    <w:multiLevelType w:val="multilevel"/>
    <w:tmpl w:val="4DE76E2B"/>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 w15:restartNumberingAfterBreak="0">
    <w:nsid w:val="59F12F7E"/>
    <w:multiLevelType w:val="multilevel"/>
    <w:tmpl w:val="59F12F7E"/>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 w15:restartNumberingAfterBreak="0">
    <w:nsid w:val="6F636CA7"/>
    <w:multiLevelType w:val="multilevel"/>
    <w:tmpl w:val="6F636CA7"/>
    <w:lvl w:ilvl="0">
      <w:start w:val="1"/>
      <w:numFmt w:val="upperRoman"/>
      <w:lvlText w:val="%1."/>
      <w:lvlJc w:val="right"/>
      <w:pPr>
        <w:ind w:left="901" w:hanging="360"/>
      </w:pPr>
      <w:rPr>
        <w:b/>
      </w:rPr>
    </w:lvl>
    <w:lvl w:ilvl="1">
      <w:start w:val="1"/>
      <w:numFmt w:val="decimal"/>
      <w:isLgl/>
      <w:lvlText w:val="%1.%2."/>
      <w:lvlJc w:val="left"/>
      <w:pPr>
        <w:ind w:left="976" w:hanging="435"/>
      </w:pPr>
      <w:rPr>
        <w:rFonts w:hint="default"/>
      </w:rPr>
    </w:lvl>
    <w:lvl w:ilvl="2">
      <w:start w:val="1"/>
      <w:numFmt w:val="decimal"/>
      <w:isLgl/>
      <w:lvlText w:val="%1.%2.%3."/>
      <w:lvlJc w:val="left"/>
      <w:pPr>
        <w:ind w:left="1261" w:hanging="720"/>
      </w:pPr>
      <w:rPr>
        <w:rFonts w:hint="default"/>
      </w:rPr>
    </w:lvl>
    <w:lvl w:ilvl="3">
      <w:start w:val="1"/>
      <w:numFmt w:val="decimal"/>
      <w:isLgl/>
      <w:lvlText w:val="%1.%2.%3.%4."/>
      <w:lvlJc w:val="left"/>
      <w:pPr>
        <w:ind w:left="1261" w:hanging="720"/>
      </w:pPr>
      <w:rPr>
        <w:rFonts w:hint="default"/>
      </w:rPr>
    </w:lvl>
    <w:lvl w:ilvl="4">
      <w:start w:val="1"/>
      <w:numFmt w:val="decimal"/>
      <w:isLgl/>
      <w:lvlText w:val="%1.%2.%3.%4.%5."/>
      <w:lvlJc w:val="left"/>
      <w:pPr>
        <w:ind w:left="1621" w:hanging="1080"/>
      </w:pPr>
      <w:rPr>
        <w:rFonts w:hint="default"/>
      </w:rPr>
    </w:lvl>
    <w:lvl w:ilvl="5">
      <w:start w:val="1"/>
      <w:numFmt w:val="decimal"/>
      <w:isLgl/>
      <w:lvlText w:val="%1.%2.%3.%4.%5.%6."/>
      <w:lvlJc w:val="left"/>
      <w:pPr>
        <w:ind w:left="1621" w:hanging="1080"/>
      </w:pPr>
      <w:rPr>
        <w:rFonts w:hint="default"/>
      </w:rPr>
    </w:lvl>
    <w:lvl w:ilvl="6">
      <w:start w:val="1"/>
      <w:numFmt w:val="decimal"/>
      <w:isLgl/>
      <w:lvlText w:val="%1.%2.%3.%4.%5.%6.%7."/>
      <w:lvlJc w:val="left"/>
      <w:pPr>
        <w:ind w:left="1981" w:hanging="1440"/>
      </w:pPr>
      <w:rPr>
        <w:rFonts w:hint="default"/>
      </w:rPr>
    </w:lvl>
    <w:lvl w:ilvl="7">
      <w:start w:val="1"/>
      <w:numFmt w:val="decimal"/>
      <w:isLgl/>
      <w:lvlText w:val="%1.%2.%3.%4.%5.%6.%7.%8."/>
      <w:lvlJc w:val="left"/>
      <w:pPr>
        <w:ind w:left="1981" w:hanging="1440"/>
      </w:pPr>
      <w:rPr>
        <w:rFonts w:hint="default"/>
      </w:rPr>
    </w:lvl>
    <w:lvl w:ilvl="8">
      <w:start w:val="1"/>
      <w:numFmt w:val="decimal"/>
      <w:isLgl/>
      <w:lvlText w:val="%1.%2.%3.%4.%5.%6.%7.%8.%9."/>
      <w:lvlJc w:val="left"/>
      <w:pPr>
        <w:ind w:left="2341" w:hanging="1800"/>
      </w:pPr>
      <w:rPr>
        <w:rFont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D6D"/>
    <w:rsid w:val="0008221F"/>
    <w:rsid w:val="001925FB"/>
    <w:rsid w:val="003B7EE9"/>
    <w:rsid w:val="00447D19"/>
    <w:rsid w:val="00480043"/>
    <w:rsid w:val="0056198A"/>
    <w:rsid w:val="00602D6D"/>
    <w:rsid w:val="006664E5"/>
    <w:rsid w:val="006D3785"/>
    <w:rsid w:val="0076654F"/>
    <w:rsid w:val="007F5B21"/>
    <w:rsid w:val="00891EAE"/>
    <w:rsid w:val="009135AD"/>
    <w:rsid w:val="00B16E4F"/>
    <w:rsid w:val="00D621F0"/>
    <w:rsid w:val="00E06D14"/>
    <w:rsid w:val="00F90F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4943B"/>
  <w15:chartTrackingRefBased/>
  <w15:docId w15:val="{DF537DE2-5072-3044-A6B2-AC1F3227A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2D6D"/>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602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02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02D6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02D6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02D6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02D6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02D6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02D6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02D6D"/>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02D6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02D6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02D6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02D6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02D6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02D6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02D6D"/>
    <w:rPr>
      <w:rFonts w:eastAsiaTheme="majorEastAsia" w:cstheme="majorBidi"/>
      <w:color w:val="595959" w:themeColor="text1" w:themeTint="A6"/>
    </w:rPr>
  </w:style>
  <w:style w:type="character" w:customStyle="1" w:styleId="80">
    <w:name w:val="Заголовок 8 Знак"/>
    <w:basedOn w:val="a0"/>
    <w:link w:val="8"/>
    <w:uiPriority w:val="9"/>
    <w:semiHidden/>
    <w:rsid w:val="00602D6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02D6D"/>
    <w:rPr>
      <w:rFonts w:eastAsiaTheme="majorEastAsia" w:cstheme="majorBidi"/>
      <w:color w:val="272727" w:themeColor="text1" w:themeTint="D8"/>
    </w:rPr>
  </w:style>
  <w:style w:type="paragraph" w:styleId="a3">
    <w:name w:val="Title"/>
    <w:basedOn w:val="a"/>
    <w:next w:val="a"/>
    <w:link w:val="a4"/>
    <w:qFormat/>
    <w:rsid w:val="00602D6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qFormat/>
    <w:rsid w:val="00602D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2D6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02D6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02D6D"/>
    <w:pPr>
      <w:spacing w:before="160"/>
      <w:jc w:val="center"/>
    </w:pPr>
    <w:rPr>
      <w:i/>
      <w:iCs/>
      <w:color w:val="404040" w:themeColor="text1" w:themeTint="BF"/>
    </w:rPr>
  </w:style>
  <w:style w:type="character" w:customStyle="1" w:styleId="22">
    <w:name w:val="Цитата 2 Знак"/>
    <w:basedOn w:val="a0"/>
    <w:link w:val="21"/>
    <w:uiPriority w:val="29"/>
    <w:rsid w:val="00602D6D"/>
    <w:rPr>
      <w:i/>
      <w:iCs/>
      <w:color w:val="404040" w:themeColor="text1" w:themeTint="BF"/>
    </w:rPr>
  </w:style>
  <w:style w:type="paragraph" w:styleId="a7">
    <w:name w:val="List Paragraph"/>
    <w:basedOn w:val="a"/>
    <w:uiPriority w:val="34"/>
    <w:qFormat/>
    <w:rsid w:val="00602D6D"/>
    <w:pPr>
      <w:ind w:left="720"/>
      <w:contextualSpacing/>
    </w:pPr>
  </w:style>
  <w:style w:type="character" w:styleId="a8">
    <w:name w:val="Intense Emphasis"/>
    <w:basedOn w:val="a0"/>
    <w:uiPriority w:val="21"/>
    <w:qFormat/>
    <w:rsid w:val="00602D6D"/>
    <w:rPr>
      <w:i/>
      <w:iCs/>
      <w:color w:val="0F4761" w:themeColor="accent1" w:themeShade="BF"/>
    </w:rPr>
  </w:style>
  <w:style w:type="paragraph" w:styleId="a9">
    <w:name w:val="Intense Quote"/>
    <w:basedOn w:val="a"/>
    <w:next w:val="a"/>
    <w:link w:val="aa"/>
    <w:uiPriority w:val="30"/>
    <w:qFormat/>
    <w:rsid w:val="00602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02D6D"/>
    <w:rPr>
      <w:i/>
      <w:iCs/>
      <w:color w:val="0F4761" w:themeColor="accent1" w:themeShade="BF"/>
    </w:rPr>
  </w:style>
  <w:style w:type="character" w:styleId="ab">
    <w:name w:val="Intense Reference"/>
    <w:basedOn w:val="a0"/>
    <w:uiPriority w:val="32"/>
    <w:qFormat/>
    <w:rsid w:val="00602D6D"/>
    <w:rPr>
      <w:b/>
      <w:bCs/>
      <w:smallCaps/>
      <w:color w:val="0F4761" w:themeColor="accent1" w:themeShade="BF"/>
      <w:spacing w:val="5"/>
    </w:rPr>
  </w:style>
  <w:style w:type="paragraph" w:styleId="23">
    <w:name w:val="Body Text Indent 2"/>
    <w:basedOn w:val="a"/>
    <w:link w:val="24"/>
    <w:rsid w:val="00602D6D"/>
    <w:pPr>
      <w:spacing w:after="120" w:line="480" w:lineRule="auto"/>
      <w:ind w:left="283"/>
    </w:pPr>
  </w:style>
  <w:style w:type="character" w:customStyle="1" w:styleId="24">
    <w:name w:val="Основной текст с отступом 2 Знак"/>
    <w:basedOn w:val="a0"/>
    <w:link w:val="23"/>
    <w:qFormat/>
    <w:rsid w:val="00602D6D"/>
    <w:rPr>
      <w:rFonts w:ascii="Times New Roman" w:eastAsia="Times New Roman" w:hAnsi="Times New Roman" w:cs="Times New Roman"/>
      <w:kern w:val="0"/>
      <w:lang w:val="ru-RU" w:eastAsia="ru-RU"/>
      <w14:ligatures w14:val="none"/>
    </w:rPr>
  </w:style>
  <w:style w:type="table" w:styleId="ac">
    <w:name w:val="Table Grid"/>
    <w:basedOn w:val="a1"/>
    <w:uiPriority w:val="59"/>
    <w:qFormat/>
    <w:rsid w:val="00602D6D"/>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3123123132">
    <w:name w:val="123123123132"/>
    <w:basedOn w:val="a"/>
    <w:link w:val="1231231231320"/>
    <w:qFormat/>
    <w:rsid w:val="00602D6D"/>
    <w:pPr>
      <w:spacing w:after="120"/>
      <w:ind w:firstLine="180"/>
      <w:jc w:val="both"/>
    </w:pPr>
    <w:rPr>
      <w:sz w:val="22"/>
      <w:szCs w:val="22"/>
      <w:lang w:eastAsia="en-US"/>
    </w:rPr>
  </w:style>
  <w:style w:type="character" w:customStyle="1" w:styleId="1231231231320">
    <w:name w:val="123123123132 Знак"/>
    <w:link w:val="123123123132"/>
    <w:qFormat/>
    <w:rsid w:val="00602D6D"/>
    <w:rPr>
      <w:rFonts w:ascii="Times New Roman" w:eastAsia="Times New Roman" w:hAnsi="Times New Roman" w:cs="Times New Roman"/>
      <w:kern w:val="0"/>
      <w:sz w:val="22"/>
      <w:szCs w:val="22"/>
      <w:lang w:val="ru-RU"/>
      <w14:ligatures w14:val="none"/>
    </w:rPr>
  </w:style>
  <w:style w:type="paragraph" w:customStyle="1" w:styleId="ad">
    <w:name w:val="Обычный + полужирный"/>
    <w:basedOn w:val="a"/>
    <w:qFormat/>
    <w:rsid w:val="00602D6D"/>
    <w:pPr>
      <w:ind w:right="57"/>
    </w:pPr>
    <w:rPr>
      <w:b/>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4867</Words>
  <Characters>27742</Characters>
  <Application>Microsoft Office Word</Application>
  <DocSecurity>0</DocSecurity>
  <Lines>231</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baimukhan</dc:creator>
  <cp:keywords/>
  <dc:description/>
  <cp:lastModifiedBy>Bekuzakov Dauren</cp:lastModifiedBy>
  <cp:revision>7</cp:revision>
  <dcterms:created xsi:type="dcterms:W3CDTF">2026-03-02T16:19:00Z</dcterms:created>
  <dcterms:modified xsi:type="dcterms:W3CDTF">2026-03-17T03:47:00Z</dcterms:modified>
</cp:coreProperties>
</file>