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70BCF" w14:textId="5E225AD9" w:rsidR="00BA6AFC" w:rsidRPr="0061783D" w:rsidRDefault="00124C54">
      <w:pPr>
        <w:rPr>
          <w:sz w:val="22"/>
          <w:szCs w:val="22"/>
        </w:rPr>
      </w:pPr>
      <w:r w:rsidRPr="0061783D">
        <w:rPr>
          <w:sz w:val="22"/>
          <w:szCs w:val="22"/>
        </w:rPr>
        <w:t>3rd Partial Exam of ROS2 Robot Controlled via QR</w:t>
      </w:r>
      <w:r w:rsidR="007C323B" w:rsidRPr="0061783D">
        <w:rPr>
          <w:sz w:val="22"/>
          <w:szCs w:val="22"/>
        </w:rPr>
        <w:t xml:space="preserve"> </w:t>
      </w:r>
    </w:p>
    <w:p w14:paraId="25CCF0EC" w14:textId="77777777" w:rsidR="00BA6AFC" w:rsidRPr="0061783D" w:rsidRDefault="00BA6AFC">
      <w:pPr>
        <w:pBdr>
          <w:top w:val="nil"/>
          <w:left w:val="nil"/>
          <w:bottom w:val="nil"/>
          <w:right w:val="nil"/>
          <w:between w:val="nil"/>
        </w:pBdr>
        <w:rPr>
          <w:color w:val="000000"/>
          <w:sz w:val="22"/>
          <w:szCs w:val="22"/>
        </w:rPr>
        <w:sectPr w:rsidR="00BA6AFC" w:rsidRPr="0061783D">
          <w:footerReference w:type="first" r:id="rId8"/>
          <w:pgSz w:w="11906" w:h="16838"/>
          <w:pgMar w:top="540" w:right="893" w:bottom="1440" w:left="893" w:header="720" w:footer="720" w:gutter="0"/>
          <w:pgNumType w:start="1"/>
          <w:cols w:space="720"/>
          <w:titlePg/>
        </w:sectPr>
      </w:pPr>
    </w:p>
    <w:p w14:paraId="424356B7" w14:textId="343D6035" w:rsidR="00BA6AFC" w:rsidRPr="0061783D" w:rsidRDefault="002D42B1">
      <w:pPr>
        <w:pBdr>
          <w:top w:val="nil"/>
          <w:left w:val="nil"/>
          <w:bottom w:val="nil"/>
          <w:right w:val="nil"/>
          <w:between w:val="nil"/>
        </w:pBdr>
        <w:rPr>
          <w:color w:val="000000"/>
          <w:sz w:val="22"/>
          <w:szCs w:val="22"/>
          <w:lang w:val="es-US"/>
        </w:rPr>
      </w:pPr>
      <w:r w:rsidRPr="0061783D">
        <w:rPr>
          <w:color w:val="000000"/>
          <w:sz w:val="22"/>
          <w:szCs w:val="22"/>
          <w:lang w:val="es-US"/>
        </w:rPr>
        <w:t>Jorge Luis Quisbert Cusi</w:t>
      </w:r>
      <w:r w:rsidR="007C323B" w:rsidRPr="0061783D">
        <w:rPr>
          <w:color w:val="000000"/>
          <w:sz w:val="22"/>
          <w:szCs w:val="22"/>
          <w:lang w:val="es-US"/>
        </w:rPr>
        <w:t xml:space="preserve"> </w:t>
      </w:r>
      <w:r w:rsidR="007C323B" w:rsidRPr="0061783D">
        <w:rPr>
          <w:color w:val="000000"/>
          <w:sz w:val="22"/>
          <w:szCs w:val="22"/>
          <w:lang w:val="es-US"/>
        </w:rPr>
        <w:br/>
        <w:t xml:space="preserve">Ingeniería Mecatrónica </w:t>
      </w:r>
      <w:r w:rsidR="007C323B" w:rsidRPr="0061783D">
        <w:rPr>
          <w:color w:val="000000"/>
          <w:sz w:val="22"/>
          <w:szCs w:val="22"/>
          <w:lang w:val="es-US"/>
        </w:rPr>
        <w:br/>
        <w:t>Universidad Católica Boliviana</w:t>
      </w:r>
      <w:r w:rsidR="007C323B" w:rsidRPr="0061783D">
        <w:rPr>
          <w:i/>
          <w:color w:val="000000"/>
          <w:sz w:val="22"/>
          <w:szCs w:val="22"/>
          <w:lang w:val="es-US"/>
        </w:rPr>
        <w:br/>
      </w:r>
      <w:r w:rsidRPr="0061783D">
        <w:rPr>
          <w:color w:val="000000"/>
          <w:sz w:val="22"/>
          <w:szCs w:val="22"/>
          <w:lang w:val="es-US"/>
        </w:rPr>
        <w:t>jorge.quisbert.c</w:t>
      </w:r>
      <w:r w:rsidR="007C323B" w:rsidRPr="0061783D">
        <w:rPr>
          <w:color w:val="000000"/>
          <w:sz w:val="22"/>
          <w:szCs w:val="22"/>
          <w:lang w:val="es-US"/>
        </w:rPr>
        <w:t>@ucb.edu.bo</w:t>
      </w:r>
      <w:r w:rsidR="007C323B" w:rsidRPr="0061783D">
        <w:rPr>
          <w:sz w:val="22"/>
          <w:szCs w:val="22"/>
          <w:lang w:val="es-US"/>
        </w:rPr>
        <w:br w:type="column"/>
      </w:r>
    </w:p>
    <w:p w14:paraId="2C62812D" w14:textId="31A0A2A1" w:rsidR="00BA6AFC" w:rsidRPr="0061783D" w:rsidRDefault="007C323B">
      <w:pPr>
        <w:pBdr>
          <w:top w:val="nil"/>
          <w:left w:val="nil"/>
          <w:bottom w:val="nil"/>
          <w:right w:val="nil"/>
          <w:between w:val="nil"/>
        </w:pBdr>
        <w:rPr>
          <w:color w:val="000000"/>
          <w:sz w:val="22"/>
          <w:szCs w:val="22"/>
          <w:lang w:val="es-US"/>
        </w:rPr>
        <w:sectPr w:rsidR="00BA6AFC" w:rsidRPr="0061783D">
          <w:type w:val="continuous"/>
          <w:pgSz w:w="11906" w:h="16838"/>
          <w:pgMar w:top="450" w:right="893" w:bottom="1440" w:left="893" w:header="720" w:footer="720" w:gutter="0"/>
          <w:cols w:num="3" w:space="720" w:equalWidth="0">
            <w:col w:w="2893" w:space="720"/>
            <w:col w:w="2893" w:space="720"/>
            <w:col w:w="2893" w:space="0"/>
          </w:cols>
        </w:sectPr>
      </w:pPr>
      <w:r w:rsidRPr="0061783D">
        <w:rPr>
          <w:color w:val="000000"/>
          <w:sz w:val="22"/>
          <w:szCs w:val="22"/>
          <w:lang w:val="es-US"/>
        </w:rPr>
        <w:t xml:space="preserve"> </w:t>
      </w:r>
      <w:r w:rsidRPr="0061783D">
        <w:rPr>
          <w:sz w:val="22"/>
          <w:szCs w:val="22"/>
          <w:lang w:val="es-US"/>
        </w:rPr>
        <w:br w:type="column"/>
      </w:r>
      <w:r w:rsidR="003A604C" w:rsidRPr="0061783D">
        <w:rPr>
          <w:color w:val="000000"/>
          <w:sz w:val="22"/>
          <w:szCs w:val="22"/>
          <w:lang w:val="es-US"/>
        </w:rPr>
        <w:t>Cristian</w:t>
      </w:r>
      <w:r w:rsidRPr="0061783D">
        <w:rPr>
          <w:color w:val="000000"/>
          <w:sz w:val="22"/>
          <w:szCs w:val="22"/>
          <w:lang w:val="es-US"/>
        </w:rPr>
        <w:br/>
        <w:t xml:space="preserve">Ingeniería Mecatrónica </w:t>
      </w:r>
      <w:r w:rsidRPr="0061783D">
        <w:rPr>
          <w:color w:val="000000"/>
          <w:sz w:val="22"/>
          <w:szCs w:val="22"/>
          <w:lang w:val="es-US"/>
        </w:rPr>
        <w:br/>
        <w:t>Universidad Católica Boliviana</w:t>
      </w:r>
      <w:r w:rsidRPr="0061783D">
        <w:rPr>
          <w:i/>
          <w:color w:val="000000"/>
          <w:sz w:val="22"/>
          <w:szCs w:val="22"/>
          <w:lang w:val="es-US"/>
        </w:rPr>
        <w:br/>
      </w:r>
      <w:r w:rsidRPr="0061783D">
        <w:rPr>
          <w:color w:val="000000"/>
          <w:sz w:val="22"/>
          <w:szCs w:val="22"/>
          <w:lang w:val="es-US"/>
        </w:rPr>
        <w:t>@ucb.edu.bo</w:t>
      </w:r>
    </w:p>
    <w:p w14:paraId="5A0254E4" w14:textId="77777777" w:rsidR="00BA6AFC" w:rsidRPr="0061783D" w:rsidRDefault="00BA6AFC">
      <w:pPr>
        <w:rPr>
          <w:sz w:val="22"/>
          <w:szCs w:val="22"/>
          <w:lang w:val="es-US"/>
        </w:rPr>
        <w:sectPr w:rsidR="00BA6AFC" w:rsidRPr="0061783D">
          <w:type w:val="continuous"/>
          <w:pgSz w:w="11906" w:h="16838"/>
          <w:pgMar w:top="450" w:right="893" w:bottom="1440" w:left="893" w:header="720" w:footer="720" w:gutter="0"/>
          <w:cols w:num="3" w:space="720" w:equalWidth="0">
            <w:col w:w="2893" w:space="720"/>
            <w:col w:w="2893" w:space="720"/>
            <w:col w:w="2893" w:space="0"/>
          </w:cols>
        </w:sectPr>
      </w:pPr>
    </w:p>
    <w:p w14:paraId="670F9735" w14:textId="77777777" w:rsidR="002D42B1" w:rsidRPr="0061783D" w:rsidRDefault="007C323B" w:rsidP="002D42B1">
      <w:pPr>
        <w:pBdr>
          <w:top w:val="nil"/>
          <w:left w:val="nil"/>
          <w:bottom w:val="nil"/>
          <w:right w:val="nil"/>
          <w:between w:val="nil"/>
        </w:pBdr>
        <w:spacing w:after="200"/>
        <w:ind w:firstLine="272"/>
        <w:jc w:val="both"/>
        <w:rPr>
          <w:b/>
          <w:color w:val="000000"/>
          <w:sz w:val="22"/>
          <w:szCs w:val="22"/>
        </w:rPr>
      </w:pPr>
      <w:r w:rsidRPr="0061783D">
        <w:rPr>
          <w:b/>
          <w:i/>
          <w:color w:val="000000"/>
          <w:sz w:val="22"/>
          <w:szCs w:val="22"/>
        </w:rPr>
        <w:t>Abstract</w:t>
      </w:r>
      <w:r w:rsidRPr="0061783D">
        <w:rPr>
          <w:b/>
          <w:color w:val="000000"/>
          <w:sz w:val="22"/>
          <w:szCs w:val="22"/>
        </w:rPr>
        <w:t>—</w:t>
      </w:r>
      <w:r w:rsidR="002D42B1" w:rsidRPr="0061783D">
        <w:rPr>
          <w:b/>
          <w:color w:val="000000"/>
          <w:sz w:val="22"/>
          <w:szCs w:val="22"/>
        </w:rPr>
        <w:t>This report presents the design and construction of a mobile robot with a car-like structure featuring two wheels driven by motors with encoders. The robot is controlled using a Raspberry Pi 4 running Ubuntu 22.04 with ROS2 Humble as the main processing unit, complemented by a Raspberry Pi Pico programmed with micro-ROS for precise motor management and motion execution. Equipped with a camera, the robot identifies and processes QR codes in real-time to execute navigation instructions such as forward movement and turning. The report includes a flowchart of the robot's control code, a detailed sketch of the robot's physical design, and an analysis of the integration between embedded systems, robotics frameworks, and computer vision technologies. This work demonstrates a modular approach to autonomous navigation using open-source tools and low-cost hardware.</w:t>
      </w:r>
    </w:p>
    <w:p w14:paraId="088AB8B0" w14:textId="48FDF0BB" w:rsidR="00BA6AFC" w:rsidRPr="0061783D" w:rsidRDefault="007C323B" w:rsidP="002D42B1">
      <w:pPr>
        <w:pBdr>
          <w:top w:val="nil"/>
          <w:left w:val="nil"/>
          <w:bottom w:val="nil"/>
          <w:right w:val="nil"/>
          <w:between w:val="nil"/>
        </w:pBdr>
        <w:ind w:firstLine="274"/>
        <w:jc w:val="both"/>
        <w:rPr>
          <w:b/>
          <w:i/>
          <w:color w:val="000000"/>
          <w:sz w:val="22"/>
          <w:szCs w:val="22"/>
        </w:rPr>
      </w:pPr>
      <w:r w:rsidRPr="0061783D">
        <w:rPr>
          <w:b/>
          <w:i/>
          <w:color w:val="000000"/>
          <w:sz w:val="22"/>
          <w:szCs w:val="22"/>
        </w:rPr>
        <w:t xml:space="preserve">Keywords— Mobile robot, </w:t>
      </w:r>
      <w:r w:rsidR="002D42B1" w:rsidRPr="0061783D">
        <w:rPr>
          <w:b/>
          <w:i/>
          <w:color w:val="000000"/>
          <w:sz w:val="22"/>
          <w:szCs w:val="22"/>
        </w:rPr>
        <w:t>ROS2</w:t>
      </w:r>
      <w:r w:rsidRPr="0061783D">
        <w:rPr>
          <w:b/>
          <w:i/>
          <w:color w:val="000000"/>
          <w:sz w:val="22"/>
          <w:szCs w:val="22"/>
        </w:rPr>
        <w:t xml:space="preserve">, </w:t>
      </w:r>
      <w:proofErr w:type="spellStart"/>
      <w:r w:rsidRPr="0061783D">
        <w:rPr>
          <w:b/>
          <w:i/>
          <w:color w:val="000000"/>
          <w:sz w:val="22"/>
          <w:szCs w:val="22"/>
        </w:rPr>
        <w:t>vSLAM</w:t>
      </w:r>
      <w:proofErr w:type="spellEnd"/>
      <w:r w:rsidRPr="0061783D">
        <w:rPr>
          <w:b/>
          <w:i/>
          <w:color w:val="000000"/>
          <w:sz w:val="22"/>
          <w:szCs w:val="22"/>
        </w:rPr>
        <w:t xml:space="preserve">, ROS2, Robotics navigation, </w:t>
      </w:r>
      <w:r w:rsidR="002D42B1" w:rsidRPr="0061783D">
        <w:rPr>
          <w:b/>
          <w:i/>
          <w:color w:val="000000"/>
          <w:sz w:val="22"/>
          <w:szCs w:val="22"/>
        </w:rPr>
        <w:t>encoder</w:t>
      </w:r>
      <w:r w:rsidRPr="0061783D">
        <w:rPr>
          <w:b/>
          <w:i/>
          <w:color w:val="000000"/>
          <w:sz w:val="22"/>
          <w:szCs w:val="22"/>
        </w:rPr>
        <w:t xml:space="preserve">, </w:t>
      </w:r>
      <w:r w:rsidR="002D42B1" w:rsidRPr="0061783D">
        <w:rPr>
          <w:b/>
          <w:i/>
          <w:color w:val="000000"/>
          <w:sz w:val="22"/>
          <w:szCs w:val="22"/>
        </w:rPr>
        <w:t>v</w:t>
      </w:r>
      <w:r w:rsidRPr="0061783D">
        <w:rPr>
          <w:b/>
          <w:i/>
          <w:color w:val="000000"/>
          <w:sz w:val="22"/>
          <w:szCs w:val="22"/>
        </w:rPr>
        <w:t xml:space="preserve">ision. </w:t>
      </w:r>
    </w:p>
    <w:p w14:paraId="2EB1B2D9" w14:textId="77777777" w:rsidR="00BA6AFC" w:rsidRPr="0061783D" w:rsidRDefault="007C323B">
      <w:pPr>
        <w:pStyle w:val="Ttulo1"/>
        <w:numPr>
          <w:ilvl w:val="0"/>
          <w:numId w:val="1"/>
        </w:numPr>
        <w:spacing w:before="0" w:after="0"/>
        <w:rPr>
          <w:sz w:val="22"/>
          <w:szCs w:val="22"/>
        </w:rPr>
      </w:pPr>
      <w:r w:rsidRPr="0061783D">
        <w:rPr>
          <w:sz w:val="22"/>
          <w:szCs w:val="22"/>
        </w:rPr>
        <w:t xml:space="preserve">Introduction </w:t>
      </w:r>
    </w:p>
    <w:p w14:paraId="72270DC3" w14:textId="77777777" w:rsidR="00BA6AFC" w:rsidRPr="0061783D" w:rsidRDefault="00BA6AFC">
      <w:pPr>
        <w:rPr>
          <w:sz w:val="22"/>
          <w:szCs w:val="22"/>
        </w:rPr>
      </w:pPr>
    </w:p>
    <w:p w14:paraId="5E169DB2"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development of mobile robots has become a cornerstone in advancing automation and intelligent systems. This project aims to build a car-like robot that integrates affordable hardware and open-source software to achieve autonomous navigation through QR code recognition. The robot's mechanical design emphasizes simplicity and efficiency, featuring a lightweight frame with two encoder-equipped motors for precise movement control.</w:t>
      </w:r>
    </w:p>
    <w:p w14:paraId="24ACA5FC"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0E6872BE"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electronic architecture combines the computational power of a Raspberry Pi 4, running Ubuntu 22.04 with ROS2 Humble, with a Raspberry Pi Pico configured with micro-ROS to manage motor operations. This dual-processor setup enables seamless communication between high-level decision-making processes and low-level motor control. A camera module mounted on the robot's structure provides the ability to detect QR codes in real-time, allowing the robot to respond dynamically to navigation commands.</w:t>
      </w:r>
    </w:p>
    <w:p w14:paraId="58068D5B"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0E69CDF4"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The implementation begins with simulation testing in ROS to validate the robot's navigation and control algorithms in a virtual environment, ensuring robustness before transitioning to physical trials. The integration of simulation and real-world testing highlights the adaptability of the system and its potential applications in various fields.</w:t>
      </w:r>
    </w:p>
    <w:p w14:paraId="0C0EC0B7"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66E978A2" w14:textId="0B9C0A2F" w:rsidR="00BA6AFC"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This report elaborates on the methodologies, challenges, and outcomes of the project, supported by diagrams and illustrations, to provide a comprehensive understanding of the robot's development and performance.</w:t>
      </w:r>
    </w:p>
    <w:p w14:paraId="7C3F66EA" w14:textId="77777777" w:rsidR="002D42B1" w:rsidRPr="0061783D" w:rsidRDefault="002D42B1" w:rsidP="002D42B1">
      <w:pPr>
        <w:pBdr>
          <w:top w:val="nil"/>
          <w:left w:val="nil"/>
          <w:bottom w:val="nil"/>
          <w:right w:val="nil"/>
          <w:between w:val="nil"/>
        </w:pBdr>
        <w:tabs>
          <w:tab w:val="left" w:pos="288"/>
        </w:tabs>
        <w:spacing w:line="228" w:lineRule="auto"/>
        <w:ind w:firstLine="288"/>
        <w:jc w:val="both"/>
        <w:rPr>
          <w:color w:val="000000"/>
          <w:sz w:val="22"/>
          <w:szCs w:val="22"/>
        </w:rPr>
      </w:pPr>
    </w:p>
    <w:p w14:paraId="25C5D47E" w14:textId="77777777" w:rsidR="00BA6AFC" w:rsidRPr="0061783D" w:rsidRDefault="007C323B">
      <w:pPr>
        <w:pStyle w:val="Ttulo1"/>
        <w:numPr>
          <w:ilvl w:val="0"/>
          <w:numId w:val="1"/>
        </w:numPr>
        <w:spacing w:before="0" w:after="0"/>
        <w:rPr>
          <w:sz w:val="22"/>
          <w:szCs w:val="22"/>
        </w:rPr>
      </w:pPr>
      <w:r w:rsidRPr="0061783D">
        <w:rPr>
          <w:sz w:val="22"/>
          <w:szCs w:val="22"/>
        </w:rPr>
        <w:t>Methodology</w:t>
      </w:r>
    </w:p>
    <w:p w14:paraId="31759FFE" w14:textId="77777777" w:rsidR="00BA6AFC" w:rsidRPr="0061783D" w:rsidRDefault="00BA6AFC">
      <w:pPr>
        <w:pStyle w:val="Ttulo2"/>
        <w:spacing w:before="0" w:after="0"/>
        <w:rPr>
          <w:sz w:val="22"/>
          <w:szCs w:val="22"/>
        </w:rPr>
      </w:pPr>
    </w:p>
    <w:p w14:paraId="0887B249" w14:textId="77777777" w:rsidR="00BA6AFC" w:rsidRPr="0061783D" w:rsidRDefault="007C323B">
      <w:pPr>
        <w:pStyle w:val="Ttulo2"/>
        <w:numPr>
          <w:ilvl w:val="1"/>
          <w:numId w:val="1"/>
        </w:numPr>
        <w:spacing w:before="0" w:after="0"/>
        <w:rPr>
          <w:sz w:val="22"/>
          <w:szCs w:val="22"/>
        </w:rPr>
      </w:pPr>
      <w:r w:rsidRPr="0061783D">
        <w:rPr>
          <w:sz w:val="22"/>
          <w:szCs w:val="22"/>
        </w:rPr>
        <w:t>Mechanical Design</w:t>
      </w:r>
    </w:p>
    <w:p w14:paraId="25C76C1A" w14:textId="0FDF655F" w:rsidR="00BA6AFC" w:rsidRPr="0061783D" w:rsidRDefault="002D42B1">
      <w:pPr>
        <w:ind w:firstLine="360"/>
        <w:jc w:val="both"/>
        <w:rPr>
          <w:sz w:val="22"/>
          <w:szCs w:val="22"/>
        </w:rPr>
      </w:pPr>
      <w:r w:rsidRPr="0061783D">
        <w:rPr>
          <w:sz w:val="22"/>
          <w:szCs w:val="22"/>
        </w:rPr>
        <w:t xml:space="preserve">The design and assembly process were carried out using </w:t>
      </w:r>
      <w:proofErr w:type="spellStart"/>
      <w:r w:rsidRPr="0061783D">
        <w:rPr>
          <w:sz w:val="22"/>
          <w:szCs w:val="22"/>
        </w:rPr>
        <w:t>Tinkercad</w:t>
      </w:r>
      <w:proofErr w:type="spellEnd"/>
      <w:r w:rsidRPr="0061783D">
        <w:rPr>
          <w:sz w:val="22"/>
          <w:szCs w:val="22"/>
        </w:rPr>
        <w:t>, allowing for an intuitive and efficient evaluation of the robot's structure. This approach facilitated the optimization of key parameters such as strength, cooling, and weight without compromising the mobility of the tracks. Figure</w:t>
      </w:r>
      <w:r w:rsidR="00904445" w:rsidRPr="0061783D">
        <w:rPr>
          <w:color w:val="FF0000"/>
          <w:sz w:val="22"/>
          <w:szCs w:val="22"/>
        </w:rPr>
        <w:t xml:space="preserve"> </w:t>
      </w:r>
      <w:r w:rsidR="00904445" w:rsidRPr="0061783D">
        <w:rPr>
          <w:sz w:val="22"/>
          <w:szCs w:val="22"/>
        </w:rPr>
        <w:t>1</w:t>
      </w:r>
      <w:r w:rsidR="00124C54" w:rsidRPr="0061783D">
        <w:rPr>
          <w:color w:val="FF0000"/>
          <w:sz w:val="22"/>
          <w:szCs w:val="22"/>
        </w:rPr>
        <w:t xml:space="preserve"> </w:t>
      </w:r>
      <w:r w:rsidRPr="0061783D">
        <w:rPr>
          <w:sz w:val="22"/>
          <w:szCs w:val="22"/>
        </w:rPr>
        <w:t>provides a visual representation of the robot's design.</w:t>
      </w:r>
    </w:p>
    <w:p w14:paraId="6E8AE328" w14:textId="77777777" w:rsidR="00BA6AFC" w:rsidRPr="0061783D" w:rsidRDefault="00BA6AFC">
      <w:pPr>
        <w:ind w:firstLine="426"/>
        <w:jc w:val="both"/>
        <w:rPr>
          <w:sz w:val="22"/>
          <w:szCs w:val="22"/>
        </w:rPr>
      </w:pPr>
    </w:p>
    <w:p w14:paraId="61395AD5" w14:textId="77777777" w:rsidR="00BA6AFC" w:rsidRPr="0061783D" w:rsidRDefault="00BA6AFC">
      <w:pPr>
        <w:ind w:firstLine="426"/>
        <w:jc w:val="both"/>
        <w:rPr>
          <w:sz w:val="22"/>
          <w:szCs w:val="22"/>
        </w:rPr>
      </w:pPr>
    </w:p>
    <w:p w14:paraId="705E8D65" w14:textId="69A11020" w:rsidR="00BA6AFC" w:rsidRPr="0061783D" w:rsidRDefault="00611D57">
      <w:pPr>
        <w:spacing w:line="259" w:lineRule="auto"/>
        <w:rPr>
          <w:sz w:val="22"/>
          <w:szCs w:val="22"/>
        </w:rPr>
      </w:pPr>
      <w:r w:rsidRPr="0061783D">
        <w:rPr>
          <w:noProof/>
          <w:sz w:val="22"/>
          <w:szCs w:val="22"/>
        </w:rPr>
        <w:drawing>
          <wp:inline distT="0" distB="0" distL="0" distR="0" wp14:anchorId="62F4850C" wp14:editId="3A3A129A">
            <wp:extent cx="2975610" cy="22561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5610" cy="2256155"/>
                    </a:xfrm>
                    <a:prstGeom prst="rect">
                      <a:avLst/>
                    </a:prstGeom>
                  </pic:spPr>
                </pic:pic>
              </a:graphicData>
            </a:graphic>
          </wp:inline>
        </w:drawing>
      </w:r>
    </w:p>
    <w:p w14:paraId="76634ABB" w14:textId="77777777" w:rsidR="00BA6AFC" w:rsidRPr="0061783D" w:rsidRDefault="007C323B">
      <w:pPr>
        <w:numPr>
          <w:ilvl w:val="0"/>
          <w:numId w:val="4"/>
        </w:numPr>
        <w:pBdr>
          <w:top w:val="nil"/>
          <w:left w:val="nil"/>
          <w:bottom w:val="nil"/>
          <w:right w:val="nil"/>
          <w:between w:val="nil"/>
        </w:pBdr>
        <w:tabs>
          <w:tab w:val="left" w:pos="533"/>
        </w:tabs>
        <w:rPr>
          <w:sz w:val="22"/>
          <w:szCs w:val="22"/>
        </w:rPr>
      </w:pPr>
      <w:r w:rsidRPr="0061783D">
        <w:rPr>
          <w:color w:val="000000"/>
          <w:sz w:val="22"/>
          <w:szCs w:val="22"/>
        </w:rPr>
        <w:t>Final mechanical render.</w:t>
      </w:r>
    </w:p>
    <w:p w14:paraId="5A36EFA1" w14:textId="77777777" w:rsidR="00BA6AFC" w:rsidRPr="0061783D" w:rsidRDefault="00BA6AFC">
      <w:pPr>
        <w:spacing w:line="259" w:lineRule="auto"/>
        <w:ind w:firstLine="360"/>
        <w:jc w:val="both"/>
        <w:rPr>
          <w:sz w:val="22"/>
          <w:szCs w:val="22"/>
        </w:rPr>
      </w:pPr>
    </w:p>
    <w:p w14:paraId="28F3E44B" w14:textId="77777777" w:rsidR="00BA6AFC" w:rsidRPr="0061783D" w:rsidRDefault="00BA6AFC">
      <w:pPr>
        <w:spacing w:line="259" w:lineRule="auto"/>
        <w:ind w:firstLine="360"/>
        <w:jc w:val="both"/>
        <w:rPr>
          <w:sz w:val="22"/>
          <w:szCs w:val="22"/>
        </w:rPr>
      </w:pPr>
    </w:p>
    <w:p w14:paraId="2F89DA74" w14:textId="77777777" w:rsidR="00BA6AFC" w:rsidRPr="0061783D" w:rsidRDefault="007C323B">
      <w:pPr>
        <w:pStyle w:val="Ttulo2"/>
        <w:numPr>
          <w:ilvl w:val="1"/>
          <w:numId w:val="1"/>
        </w:numPr>
        <w:spacing w:before="0" w:after="0"/>
        <w:rPr>
          <w:sz w:val="22"/>
          <w:szCs w:val="22"/>
        </w:rPr>
      </w:pPr>
      <w:r w:rsidRPr="0061783D">
        <w:rPr>
          <w:sz w:val="22"/>
          <w:szCs w:val="22"/>
        </w:rPr>
        <w:t>Electronic Design</w:t>
      </w:r>
    </w:p>
    <w:p w14:paraId="38B3EE14" w14:textId="77777777" w:rsidR="002C1523" w:rsidRPr="0061783D" w:rsidRDefault="007C323B"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ab/>
      </w:r>
      <w:r w:rsidR="002C1523" w:rsidRPr="0061783D">
        <w:rPr>
          <w:color w:val="000000"/>
          <w:sz w:val="22"/>
          <w:szCs w:val="22"/>
        </w:rPr>
        <w:t>The electronic design of the robot is fundamental for motor control, sensor operation, and managing the onboard single-board computers (SBCs). This section outlines the electronic components integrated into the robot and their connections.</w:t>
      </w:r>
    </w:p>
    <w:p w14:paraId="69C13DDE"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356F6E3A"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The following is a list of the electronic components used in the robot:</w:t>
      </w:r>
    </w:p>
    <w:p w14:paraId="0EE47539"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6D71D07D" w14:textId="73F7F2D6"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Raspberry Pi 4 (Ubuntu 22.04 with ROS2 Humble)</w:t>
      </w:r>
    </w:p>
    <w:p w14:paraId="425841DF" w14:textId="6AB3E6C1"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Raspberry Pi Pico (micro-ROS for motor control)</w:t>
      </w:r>
    </w:p>
    <w:p w14:paraId="4EE3E898" w14:textId="3F50544D"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Two motors with encoders</w:t>
      </w:r>
    </w:p>
    <w:p w14:paraId="185EEE3B" w14:textId="6177705D"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USB camera</w:t>
      </w:r>
    </w:p>
    <w:p w14:paraId="0CE60D33" w14:textId="581159B6"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LiPo battery (powering the motors)</w:t>
      </w:r>
    </w:p>
    <w:p w14:paraId="7095271B" w14:textId="6C857E32"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lastRenderedPageBreak/>
        <w:t>Power bank (powering the Raspberry Pi 4)</w:t>
      </w:r>
    </w:p>
    <w:p w14:paraId="250A1EE3" w14:textId="0A264E5F" w:rsidR="002C1523" w:rsidRPr="0061783D" w:rsidRDefault="002C1523" w:rsidP="002C1523">
      <w:pPr>
        <w:pStyle w:val="Prrafodelista"/>
        <w:numPr>
          <w:ilvl w:val="0"/>
          <w:numId w:val="12"/>
        </w:numPr>
        <w:pBdr>
          <w:top w:val="nil"/>
          <w:left w:val="nil"/>
          <w:bottom w:val="nil"/>
          <w:right w:val="nil"/>
          <w:between w:val="nil"/>
        </w:pBdr>
        <w:tabs>
          <w:tab w:val="left" w:pos="288"/>
        </w:tabs>
        <w:spacing w:line="228" w:lineRule="auto"/>
        <w:jc w:val="both"/>
        <w:rPr>
          <w:color w:val="000000"/>
          <w:sz w:val="22"/>
          <w:szCs w:val="22"/>
        </w:rPr>
      </w:pPr>
      <w:r w:rsidRPr="0061783D">
        <w:rPr>
          <w:color w:val="000000"/>
          <w:sz w:val="22"/>
          <w:szCs w:val="22"/>
        </w:rPr>
        <w:t>Rear caster wheel and two driven wheels</w:t>
      </w:r>
    </w:p>
    <w:p w14:paraId="104FA97C" w14:textId="77777777"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B7B8F27" w14:textId="08224BEF" w:rsidR="00BA6AFC"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color w:val="000000"/>
          <w:sz w:val="22"/>
          <w:szCs w:val="22"/>
        </w:rPr>
        <w:t>The robot's motors are powered by a LiPo battery, while the Raspberry Pi 4 relies on a separate power bank to ensure stable operation. All connections between the Raspberry Pi 4, Raspberry Pi Pico, and peripherals are established via USB, enabling efficient communication and data transfer.</w:t>
      </w:r>
    </w:p>
    <w:p w14:paraId="26C7C241" w14:textId="5873F474" w:rsidR="003704F4" w:rsidRDefault="003704F4"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7375F2DC" w14:textId="0EF2D145" w:rsidR="003704F4" w:rsidRDefault="003704F4"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452F48C" w14:textId="77777777" w:rsidR="003704F4" w:rsidRPr="0061783D" w:rsidRDefault="003704F4"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1D685BEA" w14:textId="654D83BD" w:rsidR="0061783D" w:rsidRPr="0061783D" w:rsidRDefault="0061783D" w:rsidP="002C1523">
      <w:pPr>
        <w:pBdr>
          <w:top w:val="nil"/>
          <w:left w:val="nil"/>
          <w:bottom w:val="nil"/>
          <w:right w:val="nil"/>
          <w:between w:val="nil"/>
        </w:pBdr>
        <w:tabs>
          <w:tab w:val="left" w:pos="288"/>
        </w:tabs>
        <w:spacing w:line="228" w:lineRule="auto"/>
        <w:ind w:left="576" w:hanging="288"/>
        <w:jc w:val="both"/>
        <w:rPr>
          <w:color w:val="000000"/>
          <w:sz w:val="22"/>
          <w:szCs w:val="22"/>
        </w:rPr>
      </w:pPr>
      <w:r w:rsidRPr="0061783D">
        <w:rPr>
          <w:noProof/>
          <w:color w:val="000000"/>
          <w:sz w:val="22"/>
          <w:szCs w:val="22"/>
        </w:rPr>
        <w:drawing>
          <wp:inline distT="0" distB="0" distL="0" distR="0" wp14:anchorId="69C3DEEC" wp14:editId="66C35366">
            <wp:extent cx="2975610" cy="18192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75610" cy="1819275"/>
                    </a:xfrm>
                    <a:prstGeom prst="rect">
                      <a:avLst/>
                    </a:prstGeom>
                  </pic:spPr>
                </pic:pic>
              </a:graphicData>
            </a:graphic>
          </wp:inline>
        </w:drawing>
      </w:r>
    </w:p>
    <w:p w14:paraId="67E2D863" w14:textId="0B09DA38" w:rsidR="0061783D" w:rsidRPr="0061783D" w:rsidRDefault="0061783D" w:rsidP="0061783D">
      <w:pPr>
        <w:numPr>
          <w:ilvl w:val="0"/>
          <w:numId w:val="4"/>
        </w:numPr>
        <w:pBdr>
          <w:top w:val="nil"/>
          <w:left w:val="nil"/>
          <w:bottom w:val="nil"/>
          <w:right w:val="nil"/>
          <w:between w:val="nil"/>
        </w:pBdr>
        <w:tabs>
          <w:tab w:val="left" w:pos="533"/>
        </w:tabs>
        <w:rPr>
          <w:sz w:val="22"/>
          <w:szCs w:val="22"/>
        </w:rPr>
      </w:pPr>
      <w:r w:rsidRPr="0061783D">
        <w:rPr>
          <w:color w:val="000000"/>
          <w:sz w:val="22"/>
          <w:szCs w:val="22"/>
        </w:rPr>
        <w:t>Component electronic Diagram.</w:t>
      </w:r>
    </w:p>
    <w:p w14:paraId="6E6BF69E" w14:textId="045AB21D" w:rsidR="002C1523" w:rsidRPr="0061783D" w:rsidRDefault="002C1523" w:rsidP="002C1523">
      <w:pPr>
        <w:pBdr>
          <w:top w:val="nil"/>
          <w:left w:val="nil"/>
          <w:bottom w:val="nil"/>
          <w:right w:val="nil"/>
          <w:between w:val="nil"/>
        </w:pBdr>
        <w:tabs>
          <w:tab w:val="left" w:pos="288"/>
        </w:tabs>
        <w:spacing w:line="228" w:lineRule="auto"/>
        <w:ind w:left="576" w:hanging="288"/>
        <w:jc w:val="both"/>
        <w:rPr>
          <w:color w:val="000000"/>
          <w:sz w:val="22"/>
          <w:szCs w:val="22"/>
        </w:rPr>
      </w:pPr>
    </w:p>
    <w:p w14:paraId="266FAE12" w14:textId="4D7C6657" w:rsidR="002C1523" w:rsidRDefault="002C1523" w:rsidP="002C1523">
      <w:pPr>
        <w:pBdr>
          <w:top w:val="nil"/>
          <w:left w:val="nil"/>
          <w:bottom w:val="nil"/>
          <w:right w:val="nil"/>
          <w:between w:val="nil"/>
        </w:pBdr>
        <w:tabs>
          <w:tab w:val="left" w:pos="288"/>
        </w:tabs>
        <w:spacing w:line="228" w:lineRule="auto"/>
        <w:ind w:left="576" w:hanging="288"/>
        <w:jc w:val="both"/>
        <w:rPr>
          <w:sz w:val="22"/>
          <w:szCs w:val="22"/>
        </w:rPr>
      </w:pPr>
    </w:p>
    <w:p w14:paraId="386EFC63" w14:textId="14D52135" w:rsidR="003704F4" w:rsidRDefault="003704F4" w:rsidP="002C1523">
      <w:pPr>
        <w:pBdr>
          <w:top w:val="nil"/>
          <w:left w:val="nil"/>
          <w:bottom w:val="nil"/>
          <w:right w:val="nil"/>
          <w:between w:val="nil"/>
        </w:pBdr>
        <w:tabs>
          <w:tab w:val="left" w:pos="288"/>
        </w:tabs>
        <w:spacing w:line="228" w:lineRule="auto"/>
        <w:ind w:left="576" w:hanging="288"/>
        <w:jc w:val="both"/>
        <w:rPr>
          <w:sz w:val="22"/>
          <w:szCs w:val="22"/>
        </w:rPr>
      </w:pPr>
    </w:p>
    <w:p w14:paraId="4F67AD6B" w14:textId="5774C06E" w:rsidR="003704F4" w:rsidRDefault="003704F4" w:rsidP="002C1523">
      <w:pPr>
        <w:pBdr>
          <w:top w:val="nil"/>
          <w:left w:val="nil"/>
          <w:bottom w:val="nil"/>
          <w:right w:val="nil"/>
          <w:between w:val="nil"/>
        </w:pBdr>
        <w:tabs>
          <w:tab w:val="left" w:pos="288"/>
        </w:tabs>
        <w:spacing w:line="228" w:lineRule="auto"/>
        <w:ind w:left="576" w:hanging="288"/>
        <w:jc w:val="both"/>
        <w:rPr>
          <w:sz w:val="22"/>
          <w:szCs w:val="22"/>
        </w:rPr>
      </w:pPr>
    </w:p>
    <w:p w14:paraId="35071EA4" w14:textId="77777777" w:rsidR="003704F4" w:rsidRPr="0061783D" w:rsidRDefault="003704F4" w:rsidP="002C1523">
      <w:pPr>
        <w:pBdr>
          <w:top w:val="nil"/>
          <w:left w:val="nil"/>
          <w:bottom w:val="nil"/>
          <w:right w:val="nil"/>
          <w:between w:val="nil"/>
        </w:pBdr>
        <w:tabs>
          <w:tab w:val="left" w:pos="288"/>
        </w:tabs>
        <w:spacing w:line="228" w:lineRule="auto"/>
        <w:ind w:left="576" w:hanging="288"/>
        <w:jc w:val="both"/>
        <w:rPr>
          <w:sz w:val="22"/>
          <w:szCs w:val="22"/>
        </w:rPr>
      </w:pPr>
    </w:p>
    <w:p w14:paraId="6E2F8D7A" w14:textId="0BBD0EFD" w:rsidR="00BA6AFC" w:rsidRPr="0061783D" w:rsidRDefault="002C1523" w:rsidP="002C1523">
      <w:pPr>
        <w:ind w:left="567" w:firstLine="152"/>
        <w:rPr>
          <w:sz w:val="22"/>
          <w:szCs w:val="22"/>
        </w:rPr>
      </w:pPr>
      <w:r w:rsidRPr="0061783D">
        <w:rPr>
          <w:noProof/>
          <w:sz w:val="22"/>
          <w:szCs w:val="22"/>
        </w:rPr>
        <w:drawing>
          <wp:inline distT="0" distB="0" distL="0" distR="0" wp14:anchorId="4DD3EA71" wp14:editId="371222FB">
            <wp:extent cx="1276066" cy="1058487"/>
            <wp:effectExtent l="0" t="0" r="635"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6216" cy="1075201"/>
                    </a:xfrm>
                    <a:prstGeom prst="rect">
                      <a:avLst/>
                    </a:prstGeom>
                  </pic:spPr>
                </pic:pic>
              </a:graphicData>
            </a:graphic>
          </wp:inline>
        </w:drawing>
      </w:r>
      <w:r w:rsidRPr="0061783D">
        <w:rPr>
          <w:noProof/>
          <w:sz w:val="22"/>
          <w:szCs w:val="22"/>
        </w:rPr>
        <w:t xml:space="preserve"> </w:t>
      </w:r>
      <w:r w:rsidRPr="0061783D">
        <w:rPr>
          <w:noProof/>
          <w:sz w:val="22"/>
          <w:szCs w:val="22"/>
        </w:rPr>
        <w:drawing>
          <wp:inline distT="0" distB="0" distL="0" distR="0" wp14:anchorId="62AE4B30" wp14:editId="78BB03DE">
            <wp:extent cx="1285875" cy="1066623"/>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4582" cy="1073845"/>
                    </a:xfrm>
                    <a:prstGeom prst="rect">
                      <a:avLst/>
                    </a:prstGeom>
                  </pic:spPr>
                </pic:pic>
              </a:graphicData>
            </a:graphic>
          </wp:inline>
        </w:drawing>
      </w:r>
    </w:p>
    <w:p w14:paraId="31537802" w14:textId="77777777" w:rsidR="00BA6AFC" w:rsidRPr="0061783D" w:rsidRDefault="007C323B">
      <w:pPr>
        <w:numPr>
          <w:ilvl w:val="0"/>
          <w:numId w:val="4"/>
        </w:numPr>
        <w:pBdr>
          <w:top w:val="nil"/>
          <w:left w:val="nil"/>
          <w:bottom w:val="nil"/>
          <w:right w:val="nil"/>
          <w:between w:val="nil"/>
        </w:pBdr>
        <w:tabs>
          <w:tab w:val="left" w:pos="533"/>
        </w:tabs>
        <w:rPr>
          <w:sz w:val="22"/>
          <w:szCs w:val="22"/>
        </w:rPr>
      </w:pPr>
      <w:r w:rsidRPr="0061783D">
        <w:rPr>
          <w:color w:val="000000"/>
          <w:sz w:val="22"/>
          <w:szCs w:val="22"/>
        </w:rPr>
        <w:t>Electronic block diagram.</w:t>
      </w:r>
    </w:p>
    <w:p w14:paraId="6A2FB3C6" w14:textId="6D2F5BE2" w:rsidR="00BA6AFC" w:rsidRDefault="00BA6AFC">
      <w:pPr>
        <w:ind w:left="567" w:firstLine="152"/>
        <w:jc w:val="both"/>
        <w:rPr>
          <w:sz w:val="22"/>
          <w:szCs w:val="22"/>
        </w:rPr>
      </w:pPr>
    </w:p>
    <w:p w14:paraId="4CE4D2EE" w14:textId="017CC89C" w:rsidR="003704F4" w:rsidRDefault="003704F4">
      <w:pPr>
        <w:ind w:left="567" w:firstLine="152"/>
        <w:jc w:val="both"/>
        <w:rPr>
          <w:sz w:val="22"/>
          <w:szCs w:val="22"/>
        </w:rPr>
      </w:pPr>
    </w:p>
    <w:p w14:paraId="2B28BB7A" w14:textId="54ACF0A4" w:rsidR="003704F4" w:rsidRDefault="003704F4">
      <w:pPr>
        <w:ind w:left="567" w:firstLine="152"/>
        <w:jc w:val="both"/>
        <w:rPr>
          <w:sz w:val="22"/>
          <w:szCs w:val="22"/>
        </w:rPr>
      </w:pPr>
    </w:p>
    <w:p w14:paraId="0998A733" w14:textId="405302A1" w:rsidR="003704F4" w:rsidRDefault="003704F4">
      <w:pPr>
        <w:ind w:left="567" w:firstLine="152"/>
        <w:jc w:val="both"/>
        <w:rPr>
          <w:sz w:val="22"/>
          <w:szCs w:val="22"/>
        </w:rPr>
      </w:pPr>
    </w:p>
    <w:p w14:paraId="4B98AFAE" w14:textId="77777777" w:rsidR="003704F4" w:rsidRPr="0061783D" w:rsidRDefault="003704F4">
      <w:pPr>
        <w:ind w:left="567" w:firstLine="152"/>
        <w:jc w:val="both"/>
        <w:rPr>
          <w:sz w:val="22"/>
          <w:szCs w:val="22"/>
        </w:rPr>
      </w:pPr>
    </w:p>
    <w:p w14:paraId="4310A4F8" w14:textId="77777777" w:rsidR="00BA6AFC" w:rsidRPr="0061783D" w:rsidRDefault="007C323B">
      <w:pPr>
        <w:pStyle w:val="Ttulo2"/>
        <w:numPr>
          <w:ilvl w:val="1"/>
          <w:numId w:val="1"/>
        </w:numPr>
        <w:spacing w:before="0" w:after="0"/>
        <w:rPr>
          <w:sz w:val="22"/>
          <w:szCs w:val="22"/>
        </w:rPr>
      </w:pPr>
      <w:r w:rsidRPr="0061783D">
        <w:rPr>
          <w:sz w:val="22"/>
          <w:szCs w:val="22"/>
        </w:rPr>
        <w:t>Program Diagram:</w:t>
      </w:r>
    </w:p>
    <w:p w14:paraId="7095A977" w14:textId="4A2C2CB6" w:rsidR="00BA6AFC" w:rsidRPr="0061783D" w:rsidRDefault="007C323B">
      <w:pPr>
        <w:pBdr>
          <w:top w:val="nil"/>
          <w:left w:val="nil"/>
          <w:bottom w:val="nil"/>
          <w:right w:val="nil"/>
          <w:between w:val="nil"/>
        </w:pBdr>
        <w:tabs>
          <w:tab w:val="left" w:pos="533"/>
          <w:tab w:val="left" w:pos="284"/>
        </w:tabs>
        <w:ind w:left="360" w:hanging="360"/>
        <w:jc w:val="both"/>
        <w:rPr>
          <w:color w:val="000000"/>
          <w:sz w:val="22"/>
          <w:szCs w:val="22"/>
        </w:rPr>
      </w:pPr>
      <w:r w:rsidRPr="0061783D">
        <w:rPr>
          <w:color w:val="000000"/>
          <w:sz w:val="22"/>
          <w:szCs w:val="22"/>
        </w:rPr>
        <w:tab/>
        <w:t xml:space="preserve">The program diagram, design in Figure </w:t>
      </w:r>
      <w:r w:rsidR="00904445" w:rsidRPr="0061783D">
        <w:rPr>
          <w:color w:val="000000"/>
          <w:sz w:val="22"/>
          <w:szCs w:val="22"/>
        </w:rPr>
        <w:t>3</w:t>
      </w:r>
      <w:r w:rsidRPr="0061783D">
        <w:rPr>
          <w:color w:val="000000"/>
          <w:sz w:val="22"/>
          <w:szCs w:val="22"/>
        </w:rPr>
        <w:t xml:space="preserve"> encompasses both teleoperated and semi-autonomous modes, ensuring versatile operation for mapping and localization within ducts. </w:t>
      </w:r>
    </w:p>
    <w:p w14:paraId="38931F3C" w14:textId="77777777" w:rsidR="00BA6AFC" w:rsidRPr="0061783D" w:rsidRDefault="00BA6AFC">
      <w:pPr>
        <w:pBdr>
          <w:top w:val="nil"/>
          <w:left w:val="nil"/>
          <w:bottom w:val="nil"/>
          <w:right w:val="nil"/>
          <w:between w:val="nil"/>
        </w:pBdr>
        <w:tabs>
          <w:tab w:val="left" w:pos="533"/>
          <w:tab w:val="left" w:pos="284"/>
        </w:tabs>
        <w:ind w:left="360" w:hanging="360"/>
        <w:jc w:val="both"/>
        <w:rPr>
          <w:color w:val="000000"/>
          <w:sz w:val="22"/>
          <w:szCs w:val="22"/>
        </w:rPr>
      </w:pPr>
    </w:p>
    <w:p w14:paraId="7F2214F0" w14:textId="6E95D4AE" w:rsidR="00BA6AFC" w:rsidRPr="0061783D" w:rsidRDefault="00C34456" w:rsidP="009506EE">
      <w:pPr>
        <w:pBdr>
          <w:top w:val="nil"/>
          <w:left w:val="nil"/>
          <w:bottom w:val="nil"/>
          <w:right w:val="nil"/>
          <w:between w:val="nil"/>
        </w:pBdr>
        <w:tabs>
          <w:tab w:val="left" w:pos="288"/>
        </w:tabs>
        <w:spacing w:line="228" w:lineRule="auto"/>
        <w:rPr>
          <w:color w:val="000000"/>
          <w:sz w:val="22"/>
          <w:szCs w:val="22"/>
        </w:rPr>
      </w:pPr>
      <w:r w:rsidRPr="0061783D">
        <w:rPr>
          <w:noProof/>
          <w:sz w:val="22"/>
          <w:szCs w:val="22"/>
        </w:rPr>
        <w:drawing>
          <wp:inline distT="0" distB="0" distL="0" distR="0" wp14:anchorId="59E35535" wp14:editId="34C10F5E">
            <wp:extent cx="2975610" cy="4001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5610" cy="4001135"/>
                    </a:xfrm>
                    <a:prstGeom prst="rect">
                      <a:avLst/>
                    </a:prstGeom>
                    <a:noFill/>
                    <a:ln>
                      <a:noFill/>
                    </a:ln>
                  </pic:spPr>
                </pic:pic>
              </a:graphicData>
            </a:graphic>
          </wp:inline>
        </w:drawing>
      </w:r>
    </w:p>
    <w:p w14:paraId="598A3AB7" w14:textId="77777777" w:rsidR="00BA6AFC" w:rsidRPr="0061783D" w:rsidRDefault="007C323B">
      <w:pPr>
        <w:numPr>
          <w:ilvl w:val="0"/>
          <w:numId w:val="4"/>
        </w:numPr>
        <w:pBdr>
          <w:top w:val="nil"/>
          <w:left w:val="nil"/>
          <w:bottom w:val="nil"/>
          <w:right w:val="nil"/>
          <w:between w:val="nil"/>
        </w:pBdr>
        <w:tabs>
          <w:tab w:val="left" w:pos="533"/>
        </w:tabs>
        <w:ind w:left="0" w:firstLine="0"/>
        <w:rPr>
          <w:sz w:val="22"/>
          <w:szCs w:val="22"/>
        </w:rPr>
      </w:pPr>
      <w:r w:rsidRPr="0061783D">
        <w:rPr>
          <w:color w:val="000000"/>
          <w:sz w:val="22"/>
          <w:szCs w:val="22"/>
        </w:rPr>
        <w:t>Diagram of operations of the robot mapping</w:t>
      </w:r>
    </w:p>
    <w:p w14:paraId="26FB5E51" w14:textId="77777777" w:rsidR="00BA6AFC" w:rsidRPr="0061783D" w:rsidRDefault="00BA6AFC">
      <w:pPr>
        <w:pBdr>
          <w:top w:val="nil"/>
          <w:left w:val="nil"/>
          <w:bottom w:val="nil"/>
          <w:right w:val="nil"/>
          <w:between w:val="nil"/>
        </w:pBdr>
        <w:tabs>
          <w:tab w:val="left" w:pos="533"/>
          <w:tab w:val="left" w:pos="284"/>
        </w:tabs>
        <w:ind w:left="360" w:hanging="360"/>
        <w:jc w:val="both"/>
        <w:rPr>
          <w:color w:val="000000"/>
          <w:sz w:val="22"/>
          <w:szCs w:val="22"/>
        </w:rPr>
      </w:pPr>
    </w:p>
    <w:p w14:paraId="3CA4CFCF" w14:textId="454EF28F" w:rsidR="000F008F" w:rsidRPr="0061783D" w:rsidRDefault="007C323B" w:rsidP="000F008F">
      <w:pPr>
        <w:pStyle w:val="Ttulo2"/>
        <w:numPr>
          <w:ilvl w:val="1"/>
          <w:numId w:val="1"/>
        </w:numPr>
        <w:spacing w:before="0" w:after="0"/>
        <w:rPr>
          <w:sz w:val="22"/>
          <w:szCs w:val="22"/>
        </w:rPr>
      </w:pPr>
      <w:r w:rsidRPr="0061783D">
        <w:rPr>
          <w:color w:val="000000"/>
          <w:sz w:val="22"/>
          <w:szCs w:val="22"/>
        </w:rPr>
        <w:tab/>
      </w:r>
      <w:r w:rsidR="000F008F">
        <w:rPr>
          <w:sz w:val="22"/>
          <w:szCs w:val="22"/>
        </w:rPr>
        <w:t>ROS Node Arquitecture</w:t>
      </w:r>
    </w:p>
    <w:p w14:paraId="7A2DD4A5" w14:textId="77777777" w:rsidR="003704F4" w:rsidRPr="003704F4" w:rsidRDefault="003704F4" w:rsidP="003704F4">
      <w:pPr>
        <w:spacing w:before="100" w:beforeAutospacing="1" w:after="100" w:afterAutospacing="1"/>
        <w:jc w:val="left"/>
        <w:rPr>
          <w:sz w:val="24"/>
          <w:szCs w:val="24"/>
          <w:lang w:val="es-US"/>
        </w:rPr>
      </w:pPr>
      <w:r w:rsidRPr="003704F4">
        <w:rPr>
          <w:sz w:val="24"/>
          <w:szCs w:val="24"/>
        </w:rPr>
        <w:t xml:space="preserve">The robot's functionality is implemented using a modular and node-based approach in ROS2, where specific tasks are assigned to individual nodes. Figure X shows the ROS node graph generated using RQT, which illustrates the interaction between the nodes. </w:t>
      </w:r>
      <w:proofErr w:type="spellStart"/>
      <w:r w:rsidRPr="003704F4">
        <w:rPr>
          <w:sz w:val="24"/>
          <w:szCs w:val="24"/>
          <w:lang w:val="es-US"/>
        </w:rPr>
        <w:t>These</w:t>
      </w:r>
      <w:proofErr w:type="spellEnd"/>
      <w:r w:rsidRPr="003704F4">
        <w:rPr>
          <w:sz w:val="24"/>
          <w:szCs w:val="24"/>
          <w:lang w:val="es-US"/>
        </w:rPr>
        <w:t xml:space="preserve"> </w:t>
      </w:r>
      <w:proofErr w:type="spellStart"/>
      <w:r w:rsidRPr="003704F4">
        <w:rPr>
          <w:sz w:val="24"/>
          <w:szCs w:val="24"/>
          <w:lang w:val="es-US"/>
        </w:rPr>
        <w:t>include</w:t>
      </w:r>
      <w:proofErr w:type="spellEnd"/>
      <w:r w:rsidRPr="003704F4">
        <w:rPr>
          <w:sz w:val="24"/>
          <w:szCs w:val="24"/>
          <w:lang w:val="es-US"/>
        </w:rPr>
        <w:t>:</w:t>
      </w:r>
    </w:p>
    <w:p w14:paraId="4B43B72D"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proofErr w:type="gramStart"/>
      <w:r w:rsidRPr="003704F4">
        <w:rPr>
          <w:b/>
          <w:bCs/>
          <w:sz w:val="24"/>
          <w:szCs w:val="24"/>
        </w:rPr>
        <w:t>pioneer</w:t>
      </w:r>
      <w:proofErr w:type="gramEnd"/>
      <w:r w:rsidRPr="003704F4">
        <w:rPr>
          <w:b/>
          <w:bCs/>
          <w:sz w:val="24"/>
          <w:szCs w:val="24"/>
        </w:rPr>
        <w:t>_smart_behavior</w:t>
      </w:r>
      <w:proofErr w:type="spellEnd"/>
      <w:r w:rsidRPr="003704F4">
        <w:rPr>
          <w:sz w:val="24"/>
          <w:szCs w:val="24"/>
        </w:rPr>
        <w:t xml:space="preserve">: This node serves as the robot's decision-making module, translating the interpreted QR code commands into movement or stop instructions by publishing velocity messages on </w:t>
      </w:r>
      <w:r w:rsidRPr="003704F4">
        <w:rPr>
          <w:rFonts w:ascii="Courier New" w:hAnsi="Courier New" w:cs="Courier New"/>
        </w:rPr>
        <w:t>/</w:t>
      </w:r>
      <w:proofErr w:type="spellStart"/>
      <w:r w:rsidRPr="003704F4">
        <w:rPr>
          <w:rFonts w:ascii="Courier New" w:hAnsi="Courier New" w:cs="Courier New"/>
        </w:rPr>
        <w:t>cmd_vel</w:t>
      </w:r>
      <w:proofErr w:type="spellEnd"/>
      <w:r w:rsidRPr="003704F4">
        <w:rPr>
          <w:sz w:val="24"/>
          <w:szCs w:val="24"/>
        </w:rPr>
        <w:t>.</w:t>
      </w:r>
    </w:p>
    <w:p w14:paraId="7FD70F49"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proofErr w:type="gramStart"/>
      <w:r w:rsidRPr="003704F4">
        <w:rPr>
          <w:b/>
          <w:bCs/>
          <w:sz w:val="24"/>
          <w:szCs w:val="24"/>
        </w:rPr>
        <w:t>cmd</w:t>
      </w:r>
      <w:proofErr w:type="gramEnd"/>
      <w:r w:rsidRPr="003704F4">
        <w:rPr>
          <w:b/>
          <w:bCs/>
          <w:sz w:val="24"/>
          <w:szCs w:val="24"/>
        </w:rPr>
        <w:t>_vel</w:t>
      </w:r>
      <w:proofErr w:type="spellEnd"/>
      <w:r w:rsidRPr="003704F4">
        <w:rPr>
          <w:sz w:val="24"/>
          <w:szCs w:val="24"/>
        </w:rPr>
        <w:t>: The topic used to communicate velocity commands to the differential drive node, which executes the robot's movements.</w:t>
      </w:r>
    </w:p>
    <w:p w14:paraId="787270D5"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proofErr w:type="gramStart"/>
      <w:r w:rsidRPr="003704F4">
        <w:rPr>
          <w:b/>
          <w:bCs/>
          <w:sz w:val="24"/>
          <w:szCs w:val="24"/>
        </w:rPr>
        <w:t>diff</w:t>
      </w:r>
      <w:proofErr w:type="gramEnd"/>
      <w:r w:rsidRPr="003704F4">
        <w:rPr>
          <w:b/>
          <w:bCs/>
          <w:sz w:val="24"/>
          <w:szCs w:val="24"/>
        </w:rPr>
        <w:t>_drive_node</w:t>
      </w:r>
      <w:proofErr w:type="spellEnd"/>
      <w:r w:rsidRPr="003704F4">
        <w:rPr>
          <w:sz w:val="24"/>
          <w:szCs w:val="24"/>
        </w:rPr>
        <w:t>: Responsible for processing velocity commands and controlling the motor encoders to achieve precise movement.</w:t>
      </w:r>
    </w:p>
    <w:p w14:paraId="595F8B65"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proofErr w:type="gramStart"/>
      <w:r w:rsidRPr="003704F4">
        <w:rPr>
          <w:b/>
          <w:bCs/>
          <w:sz w:val="24"/>
          <w:szCs w:val="24"/>
        </w:rPr>
        <w:t>robot</w:t>
      </w:r>
      <w:proofErr w:type="gramEnd"/>
      <w:r w:rsidRPr="003704F4">
        <w:rPr>
          <w:b/>
          <w:bCs/>
          <w:sz w:val="24"/>
          <w:szCs w:val="24"/>
        </w:rPr>
        <w:t>_state</w:t>
      </w:r>
      <w:proofErr w:type="spellEnd"/>
      <w:r w:rsidRPr="003704F4">
        <w:rPr>
          <w:sz w:val="24"/>
          <w:szCs w:val="24"/>
        </w:rPr>
        <w:t>: Monitors and reports the robot's operational state, providing feedback for debugging and validation.</w:t>
      </w:r>
    </w:p>
    <w:p w14:paraId="417390CF"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lastRenderedPageBreak/>
        <w:t>/</w:t>
      </w:r>
      <w:proofErr w:type="spellStart"/>
      <w:proofErr w:type="gramStart"/>
      <w:r w:rsidRPr="003704F4">
        <w:rPr>
          <w:b/>
          <w:bCs/>
          <w:sz w:val="24"/>
          <w:szCs w:val="24"/>
        </w:rPr>
        <w:t>robot</w:t>
      </w:r>
      <w:proofErr w:type="gramEnd"/>
      <w:r w:rsidRPr="003704F4">
        <w:rPr>
          <w:b/>
          <w:bCs/>
          <w:sz w:val="24"/>
          <w:szCs w:val="24"/>
        </w:rPr>
        <w:t>_bridge</w:t>
      </w:r>
      <w:proofErr w:type="spellEnd"/>
      <w:r w:rsidRPr="003704F4">
        <w:rPr>
          <w:sz w:val="24"/>
          <w:szCs w:val="24"/>
        </w:rPr>
        <w:t>: Serves as an interface node to connect the robot’s physical systems with the ROS2 software framework.</w:t>
      </w:r>
    </w:p>
    <w:p w14:paraId="09873D5A" w14:textId="77777777" w:rsidR="003704F4" w:rsidRPr="003704F4" w:rsidRDefault="003704F4" w:rsidP="003704F4">
      <w:pPr>
        <w:numPr>
          <w:ilvl w:val="0"/>
          <w:numId w:val="14"/>
        </w:numPr>
        <w:spacing w:before="100" w:beforeAutospacing="1" w:after="100" w:afterAutospacing="1"/>
        <w:jc w:val="left"/>
        <w:rPr>
          <w:sz w:val="24"/>
          <w:szCs w:val="24"/>
        </w:rPr>
      </w:pPr>
      <w:r w:rsidRPr="003704F4">
        <w:rPr>
          <w:b/>
          <w:bCs/>
          <w:sz w:val="24"/>
          <w:szCs w:val="24"/>
        </w:rPr>
        <w:t>/</w:t>
      </w:r>
      <w:proofErr w:type="spellStart"/>
      <w:proofErr w:type="gramStart"/>
      <w:r w:rsidRPr="003704F4">
        <w:rPr>
          <w:b/>
          <w:bCs/>
          <w:sz w:val="24"/>
          <w:szCs w:val="24"/>
        </w:rPr>
        <w:t>static</w:t>
      </w:r>
      <w:proofErr w:type="gramEnd"/>
      <w:r w:rsidRPr="003704F4">
        <w:rPr>
          <w:b/>
          <w:bCs/>
          <w:sz w:val="24"/>
          <w:szCs w:val="24"/>
        </w:rPr>
        <w:t>_transform_publisher</w:t>
      </w:r>
      <w:proofErr w:type="spellEnd"/>
      <w:r w:rsidRPr="003704F4">
        <w:rPr>
          <w:sz w:val="24"/>
          <w:szCs w:val="24"/>
        </w:rPr>
        <w:t>: This node publishes the transforms between the robot's coordinate frames. Additionally, it includes the QR code decoding module, which reads and interprets commands such as "180° turn," "90° left turn," "90° right turn," and "Stop."</w:t>
      </w:r>
    </w:p>
    <w:p w14:paraId="24496B9B" w14:textId="77777777" w:rsidR="003704F4" w:rsidRPr="003704F4" w:rsidRDefault="003704F4" w:rsidP="003704F4">
      <w:pPr>
        <w:spacing w:before="100" w:beforeAutospacing="1" w:after="100" w:afterAutospacing="1"/>
        <w:jc w:val="left"/>
        <w:rPr>
          <w:sz w:val="24"/>
          <w:szCs w:val="24"/>
        </w:rPr>
      </w:pPr>
      <w:r w:rsidRPr="003704F4">
        <w:rPr>
          <w:sz w:val="24"/>
          <w:szCs w:val="24"/>
        </w:rPr>
        <w:t xml:space="preserve">By modularizing the control system into specific nodes, the architecture facilitates robust, scalable, and easily </w:t>
      </w:r>
      <w:proofErr w:type="spellStart"/>
      <w:r w:rsidRPr="003704F4">
        <w:rPr>
          <w:sz w:val="24"/>
          <w:szCs w:val="24"/>
        </w:rPr>
        <w:t>debuggable</w:t>
      </w:r>
      <w:proofErr w:type="spellEnd"/>
      <w:r w:rsidRPr="003704F4">
        <w:rPr>
          <w:sz w:val="24"/>
          <w:szCs w:val="24"/>
        </w:rPr>
        <w:t xml:space="preserve"> operations for the robot.</w:t>
      </w:r>
    </w:p>
    <w:p w14:paraId="104522B6" w14:textId="42A2CA0B" w:rsidR="000F008F" w:rsidRDefault="000F008F" w:rsidP="000F008F">
      <w:pPr>
        <w:spacing w:before="100" w:beforeAutospacing="1" w:after="100" w:afterAutospacing="1"/>
        <w:jc w:val="left"/>
        <w:rPr>
          <w:sz w:val="24"/>
          <w:szCs w:val="24"/>
        </w:rPr>
      </w:pPr>
    </w:p>
    <w:p w14:paraId="72D083E6" w14:textId="5858AE4A" w:rsidR="000F008F" w:rsidRPr="0061783D" w:rsidRDefault="000F008F" w:rsidP="000F008F">
      <w:pPr>
        <w:pBdr>
          <w:top w:val="nil"/>
          <w:left w:val="nil"/>
          <w:bottom w:val="nil"/>
          <w:right w:val="nil"/>
          <w:between w:val="nil"/>
        </w:pBdr>
        <w:tabs>
          <w:tab w:val="left" w:pos="533"/>
        </w:tabs>
        <w:ind w:left="360" w:hanging="360"/>
        <w:rPr>
          <w:color w:val="000000"/>
          <w:sz w:val="22"/>
          <w:szCs w:val="22"/>
        </w:rPr>
      </w:pPr>
      <w:r>
        <w:rPr>
          <w:noProof/>
        </w:rPr>
        <w:drawing>
          <wp:inline distT="0" distB="0" distL="0" distR="0" wp14:anchorId="7FB33F3D" wp14:editId="31948A3F">
            <wp:extent cx="2975610" cy="16198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5610" cy="1619885"/>
                    </a:xfrm>
                    <a:prstGeom prst="rect">
                      <a:avLst/>
                    </a:prstGeom>
                    <a:noFill/>
                    <a:ln>
                      <a:noFill/>
                    </a:ln>
                  </pic:spPr>
                </pic:pic>
              </a:graphicData>
            </a:graphic>
          </wp:inline>
        </w:drawing>
      </w:r>
    </w:p>
    <w:p w14:paraId="44610A7C" w14:textId="32507DD0" w:rsidR="000F008F" w:rsidRPr="0061783D" w:rsidRDefault="000F008F" w:rsidP="000F008F">
      <w:pPr>
        <w:numPr>
          <w:ilvl w:val="0"/>
          <w:numId w:val="4"/>
        </w:numPr>
        <w:pBdr>
          <w:top w:val="nil"/>
          <w:left w:val="nil"/>
          <w:bottom w:val="nil"/>
          <w:right w:val="nil"/>
          <w:between w:val="nil"/>
        </w:pBdr>
        <w:tabs>
          <w:tab w:val="left" w:pos="533"/>
        </w:tabs>
        <w:ind w:left="0" w:firstLine="0"/>
        <w:rPr>
          <w:color w:val="000000"/>
          <w:sz w:val="22"/>
          <w:szCs w:val="22"/>
        </w:rPr>
      </w:pPr>
      <w:r>
        <w:rPr>
          <w:sz w:val="22"/>
          <w:szCs w:val="22"/>
        </w:rPr>
        <w:t xml:space="preserve">ROS Node </w:t>
      </w:r>
      <w:proofErr w:type="spellStart"/>
      <w:r>
        <w:rPr>
          <w:sz w:val="22"/>
          <w:szCs w:val="22"/>
        </w:rPr>
        <w:t>Arquitecture</w:t>
      </w:r>
      <w:proofErr w:type="spellEnd"/>
    </w:p>
    <w:p w14:paraId="2185156D" w14:textId="384C1B90" w:rsidR="00BA6AFC" w:rsidRPr="0061783D" w:rsidRDefault="00BA6AFC" w:rsidP="00E94745">
      <w:pPr>
        <w:pBdr>
          <w:top w:val="nil"/>
          <w:left w:val="nil"/>
          <w:bottom w:val="nil"/>
          <w:right w:val="nil"/>
          <w:between w:val="nil"/>
        </w:pBdr>
        <w:tabs>
          <w:tab w:val="left" w:pos="533"/>
          <w:tab w:val="left" w:pos="284"/>
        </w:tabs>
        <w:ind w:left="360" w:hanging="360"/>
        <w:jc w:val="both"/>
        <w:rPr>
          <w:color w:val="000000"/>
          <w:sz w:val="22"/>
          <w:szCs w:val="22"/>
        </w:rPr>
      </w:pPr>
    </w:p>
    <w:p w14:paraId="0993B52B" w14:textId="77777777" w:rsidR="00BA6AFC" w:rsidRPr="0061783D" w:rsidRDefault="007C323B">
      <w:pPr>
        <w:pStyle w:val="Ttulo2"/>
        <w:numPr>
          <w:ilvl w:val="1"/>
          <w:numId w:val="1"/>
        </w:numPr>
        <w:spacing w:before="0" w:after="0"/>
        <w:rPr>
          <w:sz w:val="22"/>
          <w:szCs w:val="22"/>
        </w:rPr>
      </w:pPr>
      <w:r w:rsidRPr="0061783D">
        <w:rPr>
          <w:sz w:val="22"/>
          <w:szCs w:val="22"/>
        </w:rPr>
        <w:t>Final Structure</w:t>
      </w:r>
    </w:p>
    <w:p w14:paraId="0299D970" w14:textId="77777777" w:rsidR="00BA6AFC" w:rsidRPr="0061783D" w:rsidRDefault="007C323B">
      <w:pPr>
        <w:pBdr>
          <w:top w:val="nil"/>
          <w:left w:val="nil"/>
          <w:bottom w:val="nil"/>
          <w:right w:val="nil"/>
          <w:between w:val="nil"/>
        </w:pBdr>
        <w:tabs>
          <w:tab w:val="left" w:pos="288"/>
        </w:tabs>
        <w:spacing w:line="228" w:lineRule="auto"/>
        <w:ind w:firstLine="288"/>
        <w:jc w:val="both"/>
        <w:rPr>
          <w:color w:val="000000"/>
          <w:sz w:val="22"/>
          <w:szCs w:val="22"/>
        </w:rPr>
      </w:pPr>
      <w:r w:rsidRPr="0061783D">
        <w:rPr>
          <w:color w:val="000000"/>
          <w:sz w:val="22"/>
          <w:szCs w:val="22"/>
        </w:rPr>
        <w:t>Based on the mechanical and electronic proposed model, the assembly and configuration of ROS 2 Humble are carried out to ensure the proper functioning of the robot. The final version of the robot can be seen in Figure 5:</w:t>
      </w:r>
    </w:p>
    <w:p w14:paraId="6337549C" w14:textId="77777777" w:rsidR="00BA6AFC" w:rsidRPr="0061783D" w:rsidRDefault="00BA6AFC">
      <w:pPr>
        <w:pBdr>
          <w:top w:val="nil"/>
          <w:left w:val="nil"/>
          <w:bottom w:val="nil"/>
          <w:right w:val="nil"/>
          <w:between w:val="nil"/>
        </w:pBdr>
        <w:tabs>
          <w:tab w:val="left" w:pos="288"/>
        </w:tabs>
        <w:spacing w:line="228" w:lineRule="auto"/>
        <w:ind w:firstLine="288"/>
        <w:jc w:val="both"/>
        <w:rPr>
          <w:color w:val="000000"/>
          <w:sz w:val="22"/>
          <w:szCs w:val="22"/>
        </w:rPr>
      </w:pPr>
    </w:p>
    <w:p w14:paraId="5CB5C3FB" w14:textId="65C1DE42" w:rsidR="00BA6AFC" w:rsidRPr="0061783D" w:rsidRDefault="00E94745">
      <w:pPr>
        <w:pBdr>
          <w:top w:val="nil"/>
          <w:left w:val="nil"/>
          <w:bottom w:val="nil"/>
          <w:right w:val="nil"/>
          <w:between w:val="nil"/>
        </w:pBdr>
        <w:tabs>
          <w:tab w:val="left" w:pos="533"/>
        </w:tabs>
        <w:ind w:left="360" w:hanging="360"/>
        <w:rPr>
          <w:color w:val="000000"/>
          <w:sz w:val="22"/>
          <w:szCs w:val="22"/>
        </w:rPr>
      </w:pPr>
      <w:r w:rsidRPr="0061783D">
        <w:rPr>
          <w:noProof/>
          <w:color w:val="000000"/>
          <w:sz w:val="22"/>
          <w:szCs w:val="22"/>
        </w:rPr>
        <w:drawing>
          <wp:inline distT="0" distB="0" distL="0" distR="0" wp14:anchorId="6A0D2CA4" wp14:editId="48EE4CF7">
            <wp:extent cx="1416798" cy="112594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35341" cy="1140678"/>
                    </a:xfrm>
                    <a:prstGeom prst="rect">
                      <a:avLst/>
                    </a:prstGeom>
                  </pic:spPr>
                </pic:pic>
              </a:graphicData>
            </a:graphic>
          </wp:inline>
        </w:drawing>
      </w:r>
      <w:r w:rsidR="007C323B" w:rsidRPr="0061783D">
        <w:rPr>
          <w:color w:val="000000"/>
          <w:sz w:val="22"/>
          <w:szCs w:val="22"/>
        </w:rPr>
        <w:t>+</w:t>
      </w:r>
      <w:r w:rsidRPr="0061783D">
        <w:rPr>
          <w:noProof/>
          <w:sz w:val="22"/>
          <w:szCs w:val="22"/>
        </w:rPr>
        <w:t xml:space="preserve"> </w:t>
      </w:r>
      <w:r w:rsidRPr="0061783D">
        <w:rPr>
          <w:noProof/>
          <w:color w:val="000000"/>
          <w:sz w:val="22"/>
          <w:szCs w:val="22"/>
        </w:rPr>
        <w:drawing>
          <wp:inline distT="0" distB="0" distL="0" distR="0" wp14:anchorId="5B883D5D" wp14:editId="404EB5FE">
            <wp:extent cx="1355154" cy="11327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63029" cy="1139347"/>
                    </a:xfrm>
                    <a:prstGeom prst="rect">
                      <a:avLst/>
                    </a:prstGeom>
                  </pic:spPr>
                </pic:pic>
              </a:graphicData>
            </a:graphic>
          </wp:inline>
        </w:drawing>
      </w:r>
    </w:p>
    <w:p w14:paraId="442C66D3" w14:textId="77777777" w:rsidR="00BA6AFC" w:rsidRPr="0061783D" w:rsidRDefault="007C323B">
      <w:pPr>
        <w:numPr>
          <w:ilvl w:val="0"/>
          <w:numId w:val="4"/>
        </w:numPr>
        <w:pBdr>
          <w:top w:val="nil"/>
          <w:left w:val="nil"/>
          <w:bottom w:val="nil"/>
          <w:right w:val="nil"/>
          <w:between w:val="nil"/>
        </w:pBdr>
        <w:tabs>
          <w:tab w:val="left" w:pos="533"/>
        </w:tabs>
        <w:ind w:left="0" w:firstLine="0"/>
        <w:rPr>
          <w:color w:val="000000"/>
          <w:sz w:val="22"/>
          <w:szCs w:val="22"/>
        </w:rPr>
      </w:pPr>
      <w:r w:rsidRPr="0061783D">
        <w:rPr>
          <w:color w:val="000000"/>
          <w:sz w:val="22"/>
          <w:szCs w:val="22"/>
        </w:rPr>
        <w:t>Final Robot Photograph</w:t>
      </w:r>
    </w:p>
    <w:p w14:paraId="229D24D6" w14:textId="77777777" w:rsidR="00BA6AFC" w:rsidRPr="0061783D" w:rsidRDefault="007C323B">
      <w:pPr>
        <w:pStyle w:val="Ttulo1"/>
        <w:numPr>
          <w:ilvl w:val="0"/>
          <w:numId w:val="1"/>
        </w:numPr>
        <w:spacing w:before="0" w:after="0"/>
        <w:rPr>
          <w:sz w:val="22"/>
          <w:szCs w:val="22"/>
        </w:rPr>
      </w:pPr>
      <w:r w:rsidRPr="0061783D">
        <w:rPr>
          <w:sz w:val="22"/>
          <w:szCs w:val="22"/>
        </w:rPr>
        <w:t>Results and Discussion</w:t>
      </w:r>
    </w:p>
    <w:p w14:paraId="019AE2D0" w14:textId="77777777" w:rsidR="00BA6AFC" w:rsidRPr="0061783D" w:rsidRDefault="00BA6AFC">
      <w:pPr>
        <w:rPr>
          <w:sz w:val="22"/>
          <w:szCs w:val="22"/>
        </w:rPr>
      </w:pPr>
    </w:p>
    <w:p w14:paraId="2DFBFA77" w14:textId="77777777" w:rsidR="00BA6AFC" w:rsidRPr="0061783D" w:rsidRDefault="007C323B">
      <w:pPr>
        <w:ind w:firstLine="288"/>
        <w:jc w:val="both"/>
        <w:rPr>
          <w:sz w:val="22"/>
          <w:szCs w:val="22"/>
        </w:rPr>
      </w:pPr>
      <w:r w:rsidRPr="0061783D">
        <w:rPr>
          <w:sz w:val="22"/>
          <w:szCs w:val="22"/>
        </w:rPr>
        <w:t>This section presents the findings from various tests conducted with the robot, using tables and graphs to illustrate its performance, efficiency, and robustness across different scenarios and conditions.</w:t>
      </w:r>
    </w:p>
    <w:p w14:paraId="36C463D9" w14:textId="77777777" w:rsidR="00BA6AFC" w:rsidRPr="0061783D" w:rsidRDefault="00BA6AFC">
      <w:pPr>
        <w:ind w:firstLine="288"/>
        <w:jc w:val="both"/>
        <w:rPr>
          <w:sz w:val="22"/>
          <w:szCs w:val="22"/>
        </w:rPr>
      </w:pPr>
    </w:p>
    <w:p w14:paraId="759D4663" w14:textId="2B037CBB" w:rsidR="00BA6AFC" w:rsidRPr="0061783D" w:rsidRDefault="007C2654">
      <w:pPr>
        <w:rPr>
          <w:sz w:val="22"/>
          <w:szCs w:val="22"/>
        </w:rPr>
      </w:pPr>
      <w:r w:rsidRPr="0061783D">
        <w:rPr>
          <w:noProof/>
          <w:sz w:val="22"/>
          <w:szCs w:val="22"/>
        </w:rPr>
        <w:drawing>
          <wp:inline distT="0" distB="0" distL="0" distR="0" wp14:anchorId="3FD4E089" wp14:editId="718743FF">
            <wp:extent cx="2975610" cy="19373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5610" cy="1937385"/>
                    </a:xfrm>
                    <a:prstGeom prst="rect">
                      <a:avLst/>
                    </a:prstGeom>
                  </pic:spPr>
                </pic:pic>
              </a:graphicData>
            </a:graphic>
          </wp:inline>
        </w:drawing>
      </w:r>
    </w:p>
    <w:p w14:paraId="2DA23050" w14:textId="77777777" w:rsidR="00BA6AFC" w:rsidRPr="0061783D" w:rsidRDefault="007C323B">
      <w:pPr>
        <w:numPr>
          <w:ilvl w:val="0"/>
          <w:numId w:val="4"/>
        </w:numPr>
        <w:pBdr>
          <w:top w:val="nil"/>
          <w:left w:val="nil"/>
          <w:bottom w:val="nil"/>
          <w:right w:val="nil"/>
          <w:between w:val="nil"/>
        </w:pBdr>
        <w:tabs>
          <w:tab w:val="left" w:pos="533"/>
        </w:tabs>
        <w:spacing w:before="80" w:after="200"/>
        <w:rPr>
          <w:sz w:val="22"/>
          <w:szCs w:val="22"/>
        </w:rPr>
      </w:pPr>
      <w:r w:rsidRPr="0061783D">
        <w:rPr>
          <w:color w:val="000000"/>
          <w:sz w:val="22"/>
          <w:szCs w:val="22"/>
        </w:rPr>
        <w:t>Robot in the Test</w:t>
      </w:r>
    </w:p>
    <w:p w14:paraId="422439B7" w14:textId="77777777" w:rsidR="00BA6AFC" w:rsidRPr="0061783D" w:rsidRDefault="007C323B">
      <w:pPr>
        <w:pStyle w:val="Ttulo1"/>
        <w:numPr>
          <w:ilvl w:val="0"/>
          <w:numId w:val="1"/>
        </w:numPr>
        <w:spacing w:before="0" w:after="0"/>
        <w:rPr>
          <w:sz w:val="22"/>
          <w:szCs w:val="22"/>
        </w:rPr>
      </w:pPr>
      <w:r w:rsidRPr="0061783D">
        <w:rPr>
          <w:sz w:val="22"/>
          <w:szCs w:val="22"/>
        </w:rPr>
        <w:t>Conclusions</w:t>
      </w:r>
    </w:p>
    <w:p w14:paraId="21EF0816" w14:textId="77777777" w:rsidR="00904445" w:rsidRPr="0061783D" w:rsidRDefault="007C323B" w:rsidP="00904445">
      <w:pPr>
        <w:pStyle w:val="Ttulo5"/>
        <w:jc w:val="both"/>
        <w:rPr>
          <w:smallCaps w:val="0"/>
          <w:sz w:val="22"/>
          <w:szCs w:val="22"/>
        </w:rPr>
      </w:pPr>
      <w:r w:rsidRPr="0061783D">
        <w:rPr>
          <w:smallCaps w:val="0"/>
          <w:sz w:val="22"/>
          <w:szCs w:val="22"/>
        </w:rPr>
        <w:tab/>
      </w:r>
      <w:r w:rsidR="00904445" w:rsidRPr="0061783D">
        <w:rPr>
          <w:smallCaps w:val="0"/>
          <w:sz w:val="22"/>
          <w:szCs w:val="22"/>
        </w:rPr>
        <w:t>The development of a robot leveraging a Raspberry Pi 4 and Raspberry Pi Pico demonstrates the feasibility of combining off-the-shelf components with advanced software frameworks like ROS2 and micro-ROS. The robot successfully integrates motor encoders, a USB camera, and QR code recognition to perform autonomous navigation and execute predefined actions, such as rotating or stopping.</w:t>
      </w:r>
    </w:p>
    <w:p w14:paraId="661E4F99" w14:textId="77777777" w:rsidR="00904445" w:rsidRPr="0061783D" w:rsidRDefault="00904445" w:rsidP="00904445">
      <w:pPr>
        <w:pStyle w:val="Ttulo5"/>
        <w:jc w:val="both"/>
        <w:rPr>
          <w:smallCaps w:val="0"/>
          <w:sz w:val="22"/>
          <w:szCs w:val="22"/>
        </w:rPr>
      </w:pPr>
      <w:r w:rsidRPr="0061783D">
        <w:rPr>
          <w:smallCaps w:val="0"/>
          <w:sz w:val="22"/>
          <w:szCs w:val="22"/>
        </w:rPr>
        <w:t>The modular design, both in hardware and software, ensures scalability and adaptability for future enhancements, such as integrating additional sensors or improving decision-making algorithms. By separating power sources for motors and computational components, the system achieves stable operation even under varying load conditions.</w:t>
      </w:r>
    </w:p>
    <w:p w14:paraId="4A517E87" w14:textId="77777777" w:rsidR="00904445" w:rsidRPr="0061783D" w:rsidRDefault="00904445" w:rsidP="00904445">
      <w:pPr>
        <w:pStyle w:val="Ttulo5"/>
        <w:jc w:val="both"/>
        <w:rPr>
          <w:smallCaps w:val="0"/>
          <w:sz w:val="22"/>
          <w:szCs w:val="22"/>
        </w:rPr>
      </w:pPr>
      <w:r w:rsidRPr="0061783D">
        <w:rPr>
          <w:smallCaps w:val="0"/>
          <w:sz w:val="22"/>
          <w:szCs w:val="22"/>
        </w:rPr>
        <w:t>This project illustrates the practical application of low-cost technologies in robotics, bridging the gap between simulation and real-world deployment. The methods and tools presented here can serve as a foundation for similar robotics projects, promoting reproducibility and innovation in mobile autonomous systems.</w:t>
      </w:r>
    </w:p>
    <w:p w14:paraId="2598F67D" w14:textId="77777777" w:rsidR="00BA6AFC" w:rsidRPr="0061783D" w:rsidRDefault="00BA6AFC">
      <w:pPr>
        <w:rPr>
          <w:sz w:val="22"/>
          <w:szCs w:val="22"/>
        </w:rPr>
      </w:pPr>
    </w:p>
    <w:p w14:paraId="7834F26D" w14:textId="77777777" w:rsidR="00BA6AFC" w:rsidRPr="0061783D" w:rsidRDefault="007C323B">
      <w:pPr>
        <w:pStyle w:val="Ttulo5"/>
        <w:spacing w:before="0" w:after="0"/>
        <w:rPr>
          <w:sz w:val="22"/>
          <w:szCs w:val="22"/>
        </w:rPr>
      </w:pPr>
      <w:r w:rsidRPr="0061783D">
        <w:rPr>
          <w:sz w:val="22"/>
          <w:szCs w:val="22"/>
        </w:rPr>
        <w:t>References</w:t>
      </w:r>
    </w:p>
    <w:p w14:paraId="22452859" w14:textId="77777777" w:rsidR="00BA6AFC" w:rsidRPr="0061783D" w:rsidRDefault="00BA6AFC">
      <w:pPr>
        <w:rPr>
          <w:sz w:val="22"/>
          <w:szCs w:val="22"/>
        </w:rPr>
      </w:pPr>
    </w:p>
    <w:p w14:paraId="55631541"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[1] P. A. R. "Raspberry Pi 4 and ROS2 for Robotics," Robotics Back-End, 2024. Available: roboticsbackend.com.</w:t>
      </w:r>
    </w:p>
    <w:p w14:paraId="55334ACF"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[2] G. Ward, "QR Code Based Robot Navigation: Integration and Control," Journal of Robotics Research, vol. 22, no. 4, pp. 341–350, 2021.</w:t>
      </w:r>
    </w:p>
    <w:p w14:paraId="2BC9CC21"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[3] M. Smith, "Motor Control Using ROS and Raspberry Pi," Proceedings of the International Conference on Robotics and Automation, vol. 32, pp. 56–61, 2020.</w:t>
      </w:r>
    </w:p>
    <w:p w14:paraId="77A8DB29" w14:textId="77777777" w:rsidR="00124C54" w:rsidRPr="0061783D" w:rsidRDefault="00124C54" w:rsidP="00124C54">
      <w:pPr>
        <w:numPr>
          <w:ilvl w:val="0"/>
          <w:numId w:val="2"/>
        </w:numPr>
        <w:pBdr>
          <w:top w:val="nil"/>
          <w:left w:val="nil"/>
          <w:bottom w:val="nil"/>
          <w:right w:val="nil"/>
          <w:between w:val="nil"/>
        </w:pBdr>
        <w:spacing w:line="180" w:lineRule="auto"/>
        <w:jc w:val="both"/>
        <w:rPr>
          <w:color w:val="000000"/>
          <w:sz w:val="22"/>
          <w:szCs w:val="22"/>
        </w:rPr>
      </w:pPr>
      <w:r w:rsidRPr="0061783D">
        <w:rPr>
          <w:color w:val="000000"/>
          <w:sz w:val="22"/>
          <w:szCs w:val="22"/>
        </w:rPr>
        <w:t>[4] A. Johnson, "Using Encoders and USB Cameras in Robotics," IEEE Robotics and Automation Magazine, vol. 15, no. 3, pp. 25–31, 2021.</w:t>
      </w:r>
    </w:p>
    <w:p w14:paraId="5E5B68CE" w14:textId="23ECB78C" w:rsidR="00BA6AFC" w:rsidRPr="0061783D" w:rsidRDefault="00124C54" w:rsidP="00124C54">
      <w:pPr>
        <w:numPr>
          <w:ilvl w:val="0"/>
          <w:numId w:val="2"/>
        </w:numPr>
        <w:pBdr>
          <w:top w:val="nil"/>
          <w:left w:val="nil"/>
          <w:bottom w:val="nil"/>
          <w:right w:val="nil"/>
          <w:between w:val="nil"/>
        </w:pBdr>
        <w:spacing w:line="180" w:lineRule="auto"/>
        <w:jc w:val="both"/>
        <w:rPr>
          <w:sz w:val="22"/>
          <w:szCs w:val="22"/>
        </w:rPr>
      </w:pPr>
      <w:r w:rsidRPr="0061783D">
        <w:rPr>
          <w:color w:val="000000"/>
          <w:sz w:val="22"/>
          <w:szCs w:val="22"/>
        </w:rPr>
        <w:t xml:space="preserve">[5] D. Waleed et al., "Optimizing </w:t>
      </w:r>
      <w:proofErr w:type="spellStart"/>
      <w:r w:rsidRPr="0061783D">
        <w:rPr>
          <w:color w:val="000000"/>
          <w:sz w:val="22"/>
          <w:szCs w:val="22"/>
        </w:rPr>
        <w:t>Lipo</w:t>
      </w:r>
      <w:proofErr w:type="spellEnd"/>
      <w:r w:rsidRPr="0061783D">
        <w:rPr>
          <w:color w:val="000000"/>
          <w:sz w:val="22"/>
          <w:szCs w:val="22"/>
        </w:rPr>
        <w:t xml:space="preserve"> Battery and Power Bank for Dual Power Source Robots," IEEE Sensors Journal, vol. 18, pp. 124–132, 2019.</w:t>
      </w:r>
      <w:r w:rsidR="007C323B" w:rsidRPr="0061783D">
        <w:rPr>
          <w:color w:val="000000"/>
          <w:sz w:val="22"/>
          <w:szCs w:val="22"/>
        </w:rPr>
        <w:t xml:space="preserve"> </w:t>
      </w:r>
    </w:p>
    <w:p w14:paraId="73D09F78" w14:textId="77777777" w:rsidR="00BA6AFC" w:rsidRPr="0061783D" w:rsidRDefault="00BA6AFC">
      <w:pPr>
        <w:pBdr>
          <w:top w:val="nil"/>
          <w:left w:val="nil"/>
          <w:bottom w:val="nil"/>
          <w:right w:val="nil"/>
          <w:between w:val="nil"/>
        </w:pBdr>
        <w:spacing w:line="180" w:lineRule="auto"/>
        <w:ind w:left="360" w:hanging="360"/>
        <w:jc w:val="both"/>
        <w:rPr>
          <w:color w:val="000000"/>
          <w:sz w:val="22"/>
          <w:szCs w:val="22"/>
        </w:rPr>
        <w:sectPr w:rsidR="00BA6AFC" w:rsidRPr="0061783D">
          <w:type w:val="continuous"/>
          <w:pgSz w:w="11906" w:h="16838"/>
          <w:pgMar w:top="1077" w:right="907" w:bottom="1440" w:left="907" w:header="720" w:footer="720" w:gutter="0"/>
          <w:cols w:num="2" w:space="720" w:equalWidth="0">
            <w:col w:w="4865" w:space="360"/>
            <w:col w:w="4865" w:space="0"/>
          </w:cols>
        </w:sectPr>
      </w:pPr>
    </w:p>
    <w:p w14:paraId="2582A95E" w14:textId="77777777" w:rsidR="00BA6AFC" w:rsidRPr="0061783D" w:rsidRDefault="00BA6AFC">
      <w:pPr>
        <w:jc w:val="both"/>
        <w:rPr>
          <w:sz w:val="22"/>
          <w:szCs w:val="22"/>
        </w:rPr>
      </w:pPr>
    </w:p>
    <w:sectPr w:rsidR="00BA6AFC" w:rsidRPr="0061783D">
      <w:type w:val="continuous"/>
      <w:pgSz w:w="11906" w:h="16838"/>
      <w:pgMar w:top="1080" w:right="893" w:bottom="1440" w:left="89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14E3B" w14:textId="77777777" w:rsidR="007B70DD" w:rsidRDefault="007B70DD">
      <w:r>
        <w:separator/>
      </w:r>
    </w:p>
  </w:endnote>
  <w:endnote w:type="continuationSeparator" w:id="0">
    <w:p w14:paraId="37912286" w14:textId="77777777" w:rsidR="007B70DD" w:rsidRDefault="007B7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28513" w14:textId="77777777" w:rsidR="00BA6AFC" w:rsidRDefault="007C323B">
    <w:pPr>
      <w:pBdr>
        <w:top w:val="nil"/>
        <w:left w:val="nil"/>
        <w:bottom w:val="nil"/>
        <w:right w:val="nil"/>
        <w:between w:val="nil"/>
      </w:pBdr>
      <w:tabs>
        <w:tab w:val="center" w:pos="4680"/>
        <w:tab w:val="right" w:pos="9360"/>
      </w:tabs>
      <w:jc w:val="left"/>
      <w:rPr>
        <w:color w:val="000000"/>
        <w:sz w:val="16"/>
        <w:szCs w:val="16"/>
      </w:rPr>
    </w:pPr>
    <w:r>
      <w:rPr>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10311" w14:textId="77777777" w:rsidR="007B70DD" w:rsidRDefault="007B70DD">
      <w:r>
        <w:separator/>
      </w:r>
    </w:p>
  </w:footnote>
  <w:footnote w:type="continuationSeparator" w:id="0">
    <w:p w14:paraId="46267BF5" w14:textId="77777777" w:rsidR="007B70DD" w:rsidRDefault="007B7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6D8E"/>
    <w:multiLevelType w:val="multilevel"/>
    <w:tmpl w:val="4CDC165E"/>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337F4419"/>
    <w:multiLevelType w:val="multilevel"/>
    <w:tmpl w:val="7BD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37506E"/>
    <w:multiLevelType w:val="hybridMultilevel"/>
    <w:tmpl w:val="C2A0F120"/>
    <w:lvl w:ilvl="0" w:tplc="540A0001">
      <w:start w:val="1"/>
      <w:numFmt w:val="bullet"/>
      <w:lvlText w:val=""/>
      <w:lvlJc w:val="left"/>
      <w:pPr>
        <w:ind w:left="1008" w:hanging="360"/>
      </w:pPr>
      <w:rPr>
        <w:rFonts w:ascii="Symbol" w:hAnsi="Symbol" w:hint="default"/>
      </w:rPr>
    </w:lvl>
    <w:lvl w:ilvl="1" w:tplc="540A0003" w:tentative="1">
      <w:start w:val="1"/>
      <w:numFmt w:val="bullet"/>
      <w:lvlText w:val="o"/>
      <w:lvlJc w:val="left"/>
      <w:pPr>
        <w:ind w:left="1728" w:hanging="360"/>
      </w:pPr>
      <w:rPr>
        <w:rFonts w:ascii="Courier New" w:hAnsi="Courier New" w:cs="Courier New" w:hint="default"/>
      </w:rPr>
    </w:lvl>
    <w:lvl w:ilvl="2" w:tplc="540A0005" w:tentative="1">
      <w:start w:val="1"/>
      <w:numFmt w:val="bullet"/>
      <w:lvlText w:val=""/>
      <w:lvlJc w:val="left"/>
      <w:pPr>
        <w:ind w:left="2448" w:hanging="360"/>
      </w:pPr>
      <w:rPr>
        <w:rFonts w:ascii="Wingdings" w:hAnsi="Wingdings" w:hint="default"/>
      </w:rPr>
    </w:lvl>
    <w:lvl w:ilvl="3" w:tplc="540A0001" w:tentative="1">
      <w:start w:val="1"/>
      <w:numFmt w:val="bullet"/>
      <w:lvlText w:val=""/>
      <w:lvlJc w:val="left"/>
      <w:pPr>
        <w:ind w:left="3168" w:hanging="360"/>
      </w:pPr>
      <w:rPr>
        <w:rFonts w:ascii="Symbol" w:hAnsi="Symbol" w:hint="default"/>
      </w:rPr>
    </w:lvl>
    <w:lvl w:ilvl="4" w:tplc="540A0003" w:tentative="1">
      <w:start w:val="1"/>
      <w:numFmt w:val="bullet"/>
      <w:lvlText w:val="o"/>
      <w:lvlJc w:val="left"/>
      <w:pPr>
        <w:ind w:left="3888" w:hanging="360"/>
      </w:pPr>
      <w:rPr>
        <w:rFonts w:ascii="Courier New" w:hAnsi="Courier New" w:cs="Courier New" w:hint="default"/>
      </w:rPr>
    </w:lvl>
    <w:lvl w:ilvl="5" w:tplc="540A0005" w:tentative="1">
      <w:start w:val="1"/>
      <w:numFmt w:val="bullet"/>
      <w:lvlText w:val=""/>
      <w:lvlJc w:val="left"/>
      <w:pPr>
        <w:ind w:left="4608" w:hanging="360"/>
      </w:pPr>
      <w:rPr>
        <w:rFonts w:ascii="Wingdings" w:hAnsi="Wingdings" w:hint="default"/>
      </w:rPr>
    </w:lvl>
    <w:lvl w:ilvl="6" w:tplc="540A0001" w:tentative="1">
      <w:start w:val="1"/>
      <w:numFmt w:val="bullet"/>
      <w:lvlText w:val=""/>
      <w:lvlJc w:val="left"/>
      <w:pPr>
        <w:ind w:left="5328" w:hanging="360"/>
      </w:pPr>
      <w:rPr>
        <w:rFonts w:ascii="Symbol" w:hAnsi="Symbol" w:hint="default"/>
      </w:rPr>
    </w:lvl>
    <w:lvl w:ilvl="7" w:tplc="540A0003" w:tentative="1">
      <w:start w:val="1"/>
      <w:numFmt w:val="bullet"/>
      <w:lvlText w:val="o"/>
      <w:lvlJc w:val="left"/>
      <w:pPr>
        <w:ind w:left="6048" w:hanging="360"/>
      </w:pPr>
      <w:rPr>
        <w:rFonts w:ascii="Courier New" w:hAnsi="Courier New" w:cs="Courier New" w:hint="default"/>
      </w:rPr>
    </w:lvl>
    <w:lvl w:ilvl="8" w:tplc="540A0005" w:tentative="1">
      <w:start w:val="1"/>
      <w:numFmt w:val="bullet"/>
      <w:lvlText w:val=""/>
      <w:lvlJc w:val="left"/>
      <w:pPr>
        <w:ind w:left="6768" w:hanging="360"/>
      </w:pPr>
      <w:rPr>
        <w:rFonts w:ascii="Wingdings" w:hAnsi="Wingdings" w:hint="default"/>
      </w:rPr>
    </w:lvl>
  </w:abstractNum>
  <w:abstractNum w:abstractNumId="3" w15:restartNumberingAfterBreak="0">
    <w:nsid w:val="4661498A"/>
    <w:multiLevelType w:val="multilevel"/>
    <w:tmpl w:val="F10C143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304" w:hanging="360"/>
      </w:pPr>
      <w:rPr>
        <w:rFonts w:ascii="Courier New" w:eastAsia="Courier New" w:hAnsi="Courier New" w:cs="Courier New"/>
      </w:rPr>
    </w:lvl>
    <w:lvl w:ilvl="2">
      <w:start w:val="1"/>
      <w:numFmt w:val="bullet"/>
      <w:lvlText w:val="▪"/>
      <w:lvlJc w:val="left"/>
      <w:pPr>
        <w:ind w:left="3024" w:hanging="360"/>
      </w:pPr>
      <w:rPr>
        <w:rFonts w:ascii="Noto Sans Symbols" w:eastAsia="Noto Sans Symbols" w:hAnsi="Noto Sans Symbols" w:cs="Noto Sans Symbols"/>
      </w:rPr>
    </w:lvl>
    <w:lvl w:ilvl="3">
      <w:start w:val="1"/>
      <w:numFmt w:val="bullet"/>
      <w:lvlText w:val="●"/>
      <w:lvlJc w:val="left"/>
      <w:pPr>
        <w:ind w:left="3744" w:hanging="360"/>
      </w:pPr>
      <w:rPr>
        <w:rFonts w:ascii="Noto Sans Symbols" w:eastAsia="Noto Sans Symbols" w:hAnsi="Noto Sans Symbols" w:cs="Noto Sans Symbols"/>
      </w:rPr>
    </w:lvl>
    <w:lvl w:ilvl="4">
      <w:start w:val="1"/>
      <w:numFmt w:val="bullet"/>
      <w:lvlText w:val="o"/>
      <w:lvlJc w:val="left"/>
      <w:pPr>
        <w:ind w:left="4464" w:hanging="360"/>
      </w:pPr>
      <w:rPr>
        <w:rFonts w:ascii="Courier New" w:eastAsia="Courier New" w:hAnsi="Courier New" w:cs="Courier New"/>
      </w:rPr>
    </w:lvl>
    <w:lvl w:ilvl="5">
      <w:start w:val="1"/>
      <w:numFmt w:val="bullet"/>
      <w:lvlText w:val="▪"/>
      <w:lvlJc w:val="left"/>
      <w:pPr>
        <w:ind w:left="5184" w:hanging="360"/>
      </w:pPr>
      <w:rPr>
        <w:rFonts w:ascii="Noto Sans Symbols" w:eastAsia="Noto Sans Symbols" w:hAnsi="Noto Sans Symbols" w:cs="Noto Sans Symbols"/>
      </w:rPr>
    </w:lvl>
    <w:lvl w:ilvl="6">
      <w:start w:val="1"/>
      <w:numFmt w:val="bullet"/>
      <w:lvlText w:val="●"/>
      <w:lvlJc w:val="left"/>
      <w:pPr>
        <w:ind w:left="5904" w:hanging="360"/>
      </w:pPr>
      <w:rPr>
        <w:rFonts w:ascii="Noto Sans Symbols" w:eastAsia="Noto Sans Symbols" w:hAnsi="Noto Sans Symbols" w:cs="Noto Sans Symbols"/>
      </w:rPr>
    </w:lvl>
    <w:lvl w:ilvl="7">
      <w:start w:val="1"/>
      <w:numFmt w:val="bullet"/>
      <w:lvlText w:val="o"/>
      <w:lvlJc w:val="left"/>
      <w:pPr>
        <w:ind w:left="6624" w:hanging="360"/>
      </w:pPr>
      <w:rPr>
        <w:rFonts w:ascii="Courier New" w:eastAsia="Courier New" w:hAnsi="Courier New" w:cs="Courier New"/>
      </w:rPr>
    </w:lvl>
    <w:lvl w:ilvl="8">
      <w:start w:val="1"/>
      <w:numFmt w:val="bullet"/>
      <w:lvlText w:val="▪"/>
      <w:lvlJc w:val="left"/>
      <w:pPr>
        <w:ind w:left="7344" w:hanging="360"/>
      </w:pPr>
      <w:rPr>
        <w:rFonts w:ascii="Noto Sans Symbols" w:eastAsia="Noto Sans Symbols" w:hAnsi="Noto Sans Symbols" w:cs="Noto Sans Symbols"/>
      </w:rPr>
    </w:lvl>
  </w:abstractNum>
  <w:abstractNum w:abstractNumId="4" w15:restartNumberingAfterBreak="0">
    <w:nsid w:val="5936241F"/>
    <w:multiLevelType w:val="multilevel"/>
    <w:tmpl w:val="F63E4592"/>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5" w15:restartNumberingAfterBreak="0">
    <w:nsid w:val="60501E6D"/>
    <w:multiLevelType w:val="multilevel"/>
    <w:tmpl w:val="FD3E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303F3B"/>
    <w:multiLevelType w:val="multilevel"/>
    <w:tmpl w:val="1A7E9350"/>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9C56CE"/>
    <w:multiLevelType w:val="multilevel"/>
    <w:tmpl w:val="E9C26A8A"/>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4"/>
  </w:num>
  <w:num w:numId="2">
    <w:abstractNumId w:val="0"/>
  </w:num>
  <w:num w:numId="3">
    <w:abstractNumId w:val="3"/>
  </w:num>
  <w:num w:numId="4">
    <w:abstractNumId w:val="6"/>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AFC"/>
    <w:rsid w:val="000F008F"/>
    <w:rsid w:val="00124C54"/>
    <w:rsid w:val="002C1523"/>
    <w:rsid w:val="002D42B1"/>
    <w:rsid w:val="003704F4"/>
    <w:rsid w:val="003A604C"/>
    <w:rsid w:val="00611D57"/>
    <w:rsid w:val="0061783D"/>
    <w:rsid w:val="00687E76"/>
    <w:rsid w:val="007B70DD"/>
    <w:rsid w:val="007C2654"/>
    <w:rsid w:val="007C323B"/>
    <w:rsid w:val="00904445"/>
    <w:rsid w:val="009506EE"/>
    <w:rsid w:val="00BA6AFC"/>
    <w:rsid w:val="00C34456"/>
    <w:rsid w:val="00E94745"/>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10819"/>
  <w15:docId w15:val="{77CCFA41-2AAE-4834-B336-CB7284B38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CCF"/>
  </w:style>
  <w:style w:type="paragraph" w:styleId="Ttulo1">
    <w:name w:val="heading 1"/>
    <w:basedOn w:val="Normal"/>
    <w:next w:val="Normal"/>
    <w:uiPriority w:val="9"/>
    <w:qFormat/>
    <w:rsid w:val="006B6B66"/>
    <w:pPr>
      <w:keepNext/>
      <w:keepLines/>
      <w:numPr>
        <w:numId w:val="5"/>
      </w:numPr>
      <w:tabs>
        <w:tab w:val="left" w:pos="216"/>
        <w:tab w:val="num" w:pos="576"/>
      </w:tabs>
      <w:spacing w:before="160" w:after="80"/>
      <w:ind w:firstLine="0"/>
      <w:outlineLvl w:val="0"/>
    </w:pPr>
    <w:rPr>
      <w:smallCaps/>
      <w:noProof/>
    </w:rPr>
  </w:style>
  <w:style w:type="paragraph" w:styleId="Ttulo2">
    <w:name w:val="heading 2"/>
    <w:basedOn w:val="Normal"/>
    <w:next w:val="Normal"/>
    <w:uiPriority w:val="9"/>
    <w:unhideWhenUsed/>
    <w:qFormat/>
    <w:rsid w:val="00ED0149"/>
    <w:pPr>
      <w:keepNext/>
      <w:keepLines/>
      <w:numPr>
        <w:ilvl w:val="1"/>
        <w:numId w:val="5"/>
      </w:numPr>
      <w:spacing w:before="120" w:after="60"/>
      <w:jc w:val="left"/>
      <w:outlineLvl w:val="1"/>
    </w:pPr>
    <w:rPr>
      <w:i/>
      <w:iCs/>
      <w:noProof/>
    </w:rPr>
  </w:style>
  <w:style w:type="paragraph" w:styleId="Ttulo3">
    <w:name w:val="heading 3"/>
    <w:basedOn w:val="Normal"/>
    <w:next w:val="Normal"/>
    <w:uiPriority w:val="9"/>
    <w:unhideWhenUsed/>
    <w:qFormat/>
    <w:rsid w:val="00794804"/>
    <w:pPr>
      <w:numPr>
        <w:ilvl w:val="2"/>
        <w:numId w:val="5"/>
      </w:numPr>
      <w:spacing w:line="240" w:lineRule="exact"/>
      <w:jc w:val="both"/>
      <w:outlineLvl w:val="2"/>
    </w:pPr>
    <w:rPr>
      <w:i/>
      <w:iCs/>
      <w:noProof/>
    </w:rPr>
  </w:style>
  <w:style w:type="paragraph" w:styleId="Ttulo4">
    <w:name w:val="heading 4"/>
    <w:basedOn w:val="Normal"/>
    <w:next w:val="Normal"/>
    <w:uiPriority w:val="9"/>
    <w:unhideWhenUsed/>
    <w:qFormat/>
    <w:rsid w:val="00794804"/>
    <w:pPr>
      <w:numPr>
        <w:ilvl w:val="3"/>
        <w:numId w:val="5"/>
      </w:numPr>
      <w:tabs>
        <w:tab w:val="left" w:pos="720"/>
      </w:tabs>
      <w:spacing w:before="40" w:after="40"/>
      <w:jc w:val="both"/>
      <w:outlineLvl w:val="3"/>
    </w:pPr>
    <w:rPr>
      <w:i/>
      <w:iCs/>
      <w:noProof/>
    </w:rPr>
  </w:style>
  <w:style w:type="paragraph" w:styleId="Ttulo5">
    <w:name w:val="heading 5"/>
    <w:basedOn w:val="Normal"/>
    <w:next w:val="Normal"/>
    <w:uiPriority w:val="9"/>
    <w:unhideWhenUsed/>
    <w:qFormat/>
    <w:pPr>
      <w:tabs>
        <w:tab w:val="left" w:pos="360"/>
      </w:tabs>
      <w:spacing w:before="160" w:after="80"/>
      <w:outlineLvl w:val="4"/>
    </w:pPr>
    <w:rPr>
      <w:smallCaps/>
      <w:noProof/>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style>
  <w:style w:type="paragraph" w:customStyle="1" w:styleId="Author">
    <w:name w:val="Author"/>
    <w:pPr>
      <w:spacing w:before="360" w:after="40"/>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tabs>
        <w:tab w:val="num" w:pos="720"/>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tabs>
        <w:tab w:val="left" w:pos="533"/>
        <w:tab w:val="num" w:pos="720"/>
      </w:tabs>
      <w:spacing w:before="80" w:after="200"/>
      <w:ind w:left="720" w:hanging="720"/>
      <w:jc w:val="both"/>
    </w:pPr>
    <w:rPr>
      <w:noProof/>
      <w:sz w:val="16"/>
      <w:szCs w:val="16"/>
    </w:rPr>
  </w:style>
  <w:style w:type="paragraph" w:customStyle="1" w:styleId="footnote">
    <w:name w:val="footnote"/>
    <w:pPr>
      <w:framePr w:hSpace="187" w:vSpace="187" w:wrap="notBeside" w:vAnchor="text" w:hAnchor="page" w:x="6121" w:y="577"/>
      <w:tabs>
        <w:tab w:val="num" w:pos="720"/>
      </w:tabs>
      <w:spacing w:after="40"/>
      <w:ind w:left="720" w:hanging="720"/>
    </w:pPr>
    <w:rPr>
      <w:sz w:val="16"/>
      <w:szCs w:val="16"/>
    </w:rPr>
  </w:style>
  <w:style w:type="paragraph" w:customStyle="1" w:styleId="papersubtitle">
    <w:name w:val="paper subtitle"/>
    <w:pPr>
      <w:spacing w:after="120"/>
    </w:pPr>
    <w:rPr>
      <w:rFonts w:eastAsia="MS Mincho"/>
      <w:noProof/>
      <w:sz w:val="28"/>
      <w:szCs w:val="28"/>
    </w:rPr>
  </w:style>
  <w:style w:type="paragraph" w:customStyle="1" w:styleId="papertitle">
    <w:name w:val="paper title"/>
    <w:pPr>
      <w:spacing w:after="120"/>
    </w:pPr>
    <w:rPr>
      <w:rFonts w:eastAsia="MS Mincho"/>
      <w:noProof/>
      <w:sz w:val="48"/>
      <w:szCs w:val="48"/>
    </w:rPr>
  </w:style>
  <w:style w:type="paragraph" w:customStyle="1" w:styleId="references">
    <w:name w:val="references"/>
    <w:pPr>
      <w:tabs>
        <w:tab w:val="num" w:pos="720"/>
      </w:tabs>
      <w:spacing w:after="50" w:line="180" w:lineRule="exact"/>
      <w:ind w:left="720" w:hanging="720"/>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uiPriority w:val="1"/>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tabs>
        <w:tab w:val="num" w:pos="720"/>
      </w:tabs>
      <w:spacing w:before="60" w:after="30"/>
      <w:ind w:left="58" w:hanging="29"/>
      <w:jc w:val="right"/>
    </w:pPr>
    <w:rPr>
      <w:sz w:val="12"/>
      <w:szCs w:val="12"/>
    </w:rPr>
  </w:style>
  <w:style w:type="paragraph" w:customStyle="1" w:styleId="tablehead">
    <w:name w:val="table head"/>
    <w:pPr>
      <w:tabs>
        <w:tab w:val="num" w:pos="720"/>
      </w:tabs>
      <w:spacing w:before="240" w:after="120" w:line="216" w:lineRule="auto"/>
      <w:ind w:left="720" w:hanging="720"/>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character" w:styleId="Hipervnculo">
    <w:name w:val="Hyperlink"/>
    <w:basedOn w:val="Fuentedeprrafopredeter"/>
    <w:rsid w:val="001940CE"/>
    <w:rPr>
      <w:color w:val="0563C1" w:themeColor="hyperlink"/>
      <w:u w:val="single"/>
    </w:rPr>
  </w:style>
  <w:style w:type="paragraph" w:styleId="Textodeglobo">
    <w:name w:val="Balloon Text"/>
    <w:basedOn w:val="Normal"/>
    <w:link w:val="TextodegloboCar"/>
    <w:rsid w:val="00E341B0"/>
    <w:rPr>
      <w:rFonts w:ascii="Segoe UI" w:hAnsi="Segoe UI" w:cs="Segoe UI"/>
      <w:sz w:val="18"/>
      <w:szCs w:val="18"/>
    </w:rPr>
  </w:style>
  <w:style w:type="character" w:customStyle="1" w:styleId="TextodegloboCar">
    <w:name w:val="Texto de globo Car"/>
    <w:basedOn w:val="Fuentedeprrafopredeter"/>
    <w:link w:val="Textodeglobo"/>
    <w:rsid w:val="00E341B0"/>
    <w:rPr>
      <w:rFonts w:ascii="Segoe UI" w:hAnsi="Segoe UI" w:cs="Segoe UI"/>
      <w:sz w:val="18"/>
      <w:szCs w:val="18"/>
    </w:rPr>
  </w:style>
  <w:style w:type="character" w:styleId="Textodelmarcadordeposicin">
    <w:name w:val="Placeholder Text"/>
    <w:basedOn w:val="Fuentedeprrafopredeter"/>
    <w:uiPriority w:val="99"/>
    <w:semiHidden/>
    <w:rsid w:val="005202F1"/>
    <w:rPr>
      <w:color w:val="808080"/>
    </w:rPr>
  </w:style>
  <w:style w:type="table" w:customStyle="1" w:styleId="Tablanormal51">
    <w:name w:val="Tabla normal 51"/>
    <w:basedOn w:val="Tablanormal"/>
    <w:uiPriority w:val="45"/>
    <w:rsid w:val="00FB3FA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rsid w:val="00F65178"/>
    <w:rPr>
      <w:sz w:val="24"/>
      <w:szCs w:val="24"/>
    </w:rPr>
  </w:style>
  <w:style w:type="paragraph" w:styleId="Prrafodelista">
    <w:name w:val="List Paragraph"/>
    <w:basedOn w:val="Normal"/>
    <w:uiPriority w:val="34"/>
    <w:qFormat/>
    <w:rsid w:val="00D56DCB"/>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Textoennegrita">
    <w:name w:val="Strong"/>
    <w:basedOn w:val="Fuentedeprrafopredeter"/>
    <w:uiPriority w:val="22"/>
    <w:qFormat/>
    <w:rsid w:val="000F008F"/>
    <w:rPr>
      <w:b/>
      <w:bCs/>
    </w:rPr>
  </w:style>
  <w:style w:type="character" w:styleId="CdigoHTML">
    <w:name w:val="HTML Code"/>
    <w:basedOn w:val="Fuentedeprrafopredeter"/>
    <w:uiPriority w:val="99"/>
    <w:semiHidden/>
    <w:unhideWhenUsed/>
    <w:rsid w:val="000F00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4790">
      <w:bodyDiv w:val="1"/>
      <w:marLeft w:val="0"/>
      <w:marRight w:val="0"/>
      <w:marTop w:val="0"/>
      <w:marBottom w:val="0"/>
      <w:divBdr>
        <w:top w:val="none" w:sz="0" w:space="0" w:color="auto"/>
        <w:left w:val="none" w:sz="0" w:space="0" w:color="auto"/>
        <w:bottom w:val="none" w:sz="0" w:space="0" w:color="auto"/>
        <w:right w:val="none" w:sz="0" w:space="0" w:color="auto"/>
      </w:divBdr>
    </w:div>
    <w:div w:id="462961933">
      <w:bodyDiv w:val="1"/>
      <w:marLeft w:val="0"/>
      <w:marRight w:val="0"/>
      <w:marTop w:val="0"/>
      <w:marBottom w:val="0"/>
      <w:divBdr>
        <w:top w:val="none" w:sz="0" w:space="0" w:color="auto"/>
        <w:left w:val="none" w:sz="0" w:space="0" w:color="auto"/>
        <w:bottom w:val="none" w:sz="0" w:space="0" w:color="auto"/>
        <w:right w:val="none" w:sz="0" w:space="0" w:color="auto"/>
      </w:divBdr>
    </w:div>
    <w:div w:id="2010789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bCSUM8bEZbAyMsBbR26AGZwgQ==">CgMxLjAyCGguZ2pkZ3hzOAByITFEMU94ODF0eU5nU3M2a3I3Ym9MWnJnYUFsVXBvS2hZcA==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3</Pages>
  <Words>1230</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cp:lastModifiedBy>Jorge Quisbert</cp:lastModifiedBy>
  <cp:revision>4</cp:revision>
  <dcterms:created xsi:type="dcterms:W3CDTF">2024-11-20T18:52:00Z</dcterms:created>
  <dcterms:modified xsi:type="dcterms:W3CDTF">2024-12-10T19:11:00Z</dcterms:modified>
</cp:coreProperties>
</file>