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64986" w14:textId="77777777" w:rsidR="00D6007F" w:rsidRDefault="00D6007F">
      <w:pPr>
        <w:spacing w:after="0"/>
      </w:pPr>
    </w:p>
    <w:p w14:paraId="046F97B7" w14:textId="77777777" w:rsidR="00D6007F" w:rsidRDefault="00D6007F">
      <w:pPr>
        <w:spacing w:after="0" w:line="240" w:lineRule="auto"/>
        <w:jc w:val="both"/>
      </w:pP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69"/>
      </w:tblGrid>
      <w:tr w:rsidR="00D6007F" w14:paraId="06C18AEB" w14:textId="77777777">
        <w:tc>
          <w:tcPr>
            <w:tcW w:w="2943" w:type="dxa"/>
            <w:shd w:val="clear" w:color="auto" w:fill="59B9C7"/>
          </w:tcPr>
          <w:p w14:paraId="481BE8AC" w14:textId="77777777" w:rsidR="00D6007F" w:rsidRDefault="00000000">
            <w:pPr>
              <w:spacing w:after="0" w:line="240" w:lineRule="auto"/>
              <w:jc w:val="both"/>
              <w:rPr>
                <w:color w:val="FFFFFF"/>
              </w:rPr>
            </w:pPr>
            <w:r>
              <w:rPr>
                <w:b/>
                <w:bCs/>
                <w:color w:val="FFFFFF"/>
              </w:rPr>
              <w:t>NOM</w:t>
            </w:r>
          </w:p>
        </w:tc>
        <w:tc>
          <w:tcPr>
            <w:tcW w:w="6269" w:type="dxa"/>
          </w:tcPr>
          <w:p w14:paraId="71B9FA3B" w14:textId="16A473DA" w:rsidR="00D6007F" w:rsidRPr="00376D3D" w:rsidRDefault="00376D3D">
            <w:pPr>
              <w:spacing w:after="0" w:line="240" w:lineRule="auto"/>
              <w:jc w:val="both"/>
            </w:pPr>
            <w:r>
              <w:t>Slimane</w:t>
            </w:r>
          </w:p>
        </w:tc>
      </w:tr>
      <w:tr w:rsidR="00D6007F" w14:paraId="5FE3DA8A" w14:textId="77777777">
        <w:tc>
          <w:tcPr>
            <w:tcW w:w="2943" w:type="dxa"/>
            <w:shd w:val="clear" w:color="auto" w:fill="59B9C7"/>
          </w:tcPr>
          <w:p w14:paraId="49FB18FC" w14:textId="77777777" w:rsidR="00D6007F" w:rsidRDefault="00000000">
            <w:pPr>
              <w:spacing w:after="0" w:line="240" w:lineRule="auto"/>
              <w:jc w:val="both"/>
              <w:rPr>
                <w:color w:val="FFFFFF"/>
              </w:rPr>
            </w:pPr>
            <w:r>
              <w:rPr>
                <w:b/>
                <w:bCs/>
                <w:color w:val="FFFFFF"/>
              </w:rPr>
              <w:t>Prénom</w:t>
            </w:r>
          </w:p>
        </w:tc>
        <w:tc>
          <w:tcPr>
            <w:tcW w:w="6269" w:type="dxa"/>
          </w:tcPr>
          <w:p w14:paraId="40FA5D8E" w14:textId="5CDFB7AF" w:rsidR="00D6007F" w:rsidRPr="00376D3D" w:rsidRDefault="00376D3D">
            <w:pPr>
              <w:spacing w:after="0" w:line="240" w:lineRule="auto"/>
              <w:jc w:val="both"/>
            </w:pPr>
            <w:proofErr w:type="spellStart"/>
            <w:r>
              <w:t>Smahi</w:t>
            </w:r>
            <w:proofErr w:type="spellEnd"/>
          </w:p>
        </w:tc>
      </w:tr>
      <w:tr w:rsidR="00D6007F" w14:paraId="5D6A8CBE" w14:textId="77777777">
        <w:tc>
          <w:tcPr>
            <w:tcW w:w="2943" w:type="dxa"/>
            <w:shd w:val="clear" w:color="auto" w:fill="59B9C7"/>
          </w:tcPr>
          <w:p w14:paraId="4343C4B0" w14:textId="77777777" w:rsidR="00D6007F" w:rsidRDefault="00000000">
            <w:pPr>
              <w:spacing w:after="0" w:line="240" w:lineRule="auto"/>
              <w:jc w:val="both"/>
              <w:rPr>
                <w:color w:val="FFFFFF"/>
              </w:rPr>
            </w:pPr>
            <w:r>
              <w:rPr>
                <w:b/>
                <w:bCs/>
                <w:color w:val="FFFFFF"/>
              </w:rPr>
              <w:t xml:space="preserve">Date de naissance </w:t>
            </w:r>
          </w:p>
        </w:tc>
        <w:tc>
          <w:tcPr>
            <w:tcW w:w="6269" w:type="dxa"/>
          </w:tcPr>
          <w:p w14:paraId="19DD64A3" w14:textId="00C8DFC8" w:rsidR="00D6007F" w:rsidRPr="00376D3D" w:rsidRDefault="00376D3D">
            <w:pPr>
              <w:spacing w:after="0" w:line="240" w:lineRule="auto"/>
              <w:jc w:val="both"/>
            </w:pPr>
            <w:r>
              <w:t>03 octobre 1981</w:t>
            </w:r>
          </w:p>
        </w:tc>
      </w:tr>
    </w:tbl>
    <w:p w14:paraId="5BA63275" w14:textId="77777777" w:rsidR="00D6007F" w:rsidRDefault="00D6007F">
      <w:pPr>
        <w:spacing w:after="0" w:line="240" w:lineRule="auto"/>
        <w:jc w:val="both"/>
      </w:pPr>
    </w:p>
    <w:p w14:paraId="11EA9FC1" w14:textId="77777777" w:rsidR="00D6007F" w:rsidRDefault="00D6007F">
      <w:pPr>
        <w:spacing w:after="0"/>
      </w:pPr>
    </w:p>
    <w:p w14:paraId="70FF5C24" w14:textId="77777777" w:rsidR="00D6007F" w:rsidRDefault="00D6007F">
      <w:pPr>
        <w:spacing w:after="0"/>
      </w:pPr>
    </w:p>
    <w:p w14:paraId="0F7ED7A7" w14:textId="77777777" w:rsidR="00D6007F" w:rsidRDefault="00D6007F">
      <w:pPr>
        <w:spacing w:after="0"/>
      </w:pPr>
    </w:p>
    <w:p w14:paraId="1023DDD7" w14:textId="08C60A8C" w:rsidR="00D6007F" w:rsidRDefault="002858EB">
      <w:pPr>
        <w:spacing w:after="0"/>
      </w:pPr>
      <w:r>
        <w:rPr>
          <w:noProof/>
        </w:rPr>
        <mc:AlternateContent>
          <mc:Choice Requires="wps">
            <w:drawing>
              <wp:anchor distT="0" distB="0" distL="0" distR="0" simplePos="0" relativeHeight="251658240" behindDoc="1" locked="0" layoutInCell="1" hidden="0" allowOverlap="1" wp14:anchorId="69CEB3BF" wp14:editId="0BF38BE8">
                <wp:simplePos x="0" y="0"/>
                <wp:positionH relativeFrom="page">
                  <wp:align>right</wp:align>
                </wp:positionH>
                <wp:positionV relativeFrom="paragraph">
                  <wp:posOffset>304800</wp:posOffset>
                </wp:positionV>
                <wp:extent cx="7832725" cy="2194560"/>
                <wp:effectExtent l="0" t="0" r="0" b="0"/>
                <wp:wrapNone/>
                <wp:docPr id="6" name="Rectangle 6"/>
                <wp:cNvGraphicFramePr/>
                <a:graphic xmlns:a="http://schemas.openxmlformats.org/drawingml/2006/main">
                  <a:graphicData uri="http://schemas.microsoft.com/office/word/2010/wordprocessingShape">
                    <wps:wsp>
                      <wps:cNvSpPr/>
                      <wps:spPr>
                        <a:xfrm>
                          <a:off x="0" y="0"/>
                          <a:ext cx="7832725" cy="2194560"/>
                        </a:xfrm>
                        <a:prstGeom prst="rect">
                          <a:avLst/>
                        </a:prstGeom>
                        <a:solidFill>
                          <a:srgbClr val="59B9C7"/>
                        </a:solidFill>
                        <a:ln>
                          <a:noFill/>
                        </a:ln>
                      </wps:spPr>
                      <wps:txbx>
                        <w:txbxContent>
                          <w:p w14:paraId="17172BDC" w14:textId="77777777" w:rsidR="00D6007F" w:rsidRDefault="00D6007F">
                            <w:pPr>
                              <w:spacing w:after="0" w:line="240" w:lineRule="auto"/>
                              <w:jc w:val="center"/>
                              <w:textDirection w:val="btLr"/>
                            </w:pPr>
                          </w:p>
                          <w:p w14:paraId="6EFA6526" w14:textId="4749988B" w:rsidR="00D6007F" w:rsidRDefault="002858EB">
                            <w:pPr>
                              <w:spacing w:after="0" w:line="275" w:lineRule="auto"/>
                              <w:jc w:val="center"/>
                              <w:textDirection w:val="btLr"/>
                            </w:pPr>
                            <w:r>
                              <w:rPr>
                                <w:b/>
                                <w:color w:val="FFFFFF"/>
                                <w:sz w:val="40"/>
                              </w:rPr>
                              <w:t>Copie à rendre</w:t>
                            </w:r>
                          </w:p>
                          <w:p w14:paraId="17074590" w14:textId="77777777" w:rsidR="00D6007F" w:rsidRDefault="00D6007F">
                            <w:pPr>
                              <w:spacing w:after="0" w:line="275" w:lineRule="auto"/>
                              <w:jc w:val="center"/>
                              <w:textDirection w:val="btLr"/>
                            </w:pPr>
                          </w:p>
                          <w:p w14:paraId="7D24F427" w14:textId="77777777" w:rsidR="00D6007F" w:rsidRDefault="00D6007F">
                            <w:pPr>
                              <w:spacing w:after="0" w:line="240" w:lineRule="auto"/>
                              <w:textDirection w:val="btLr"/>
                            </w:pPr>
                          </w:p>
                          <w:p w14:paraId="0DB76EBD" w14:textId="77777777" w:rsidR="00D6007F" w:rsidRDefault="00D6007F">
                            <w:pPr>
                              <w:spacing w:line="275" w:lineRule="auto"/>
                              <w:jc w:val="center"/>
                              <w:textDirection w:val="btLr"/>
                            </w:pP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69CEB3BF" id="Rectangle 6" o:spid="_x0000_s1026" style="position:absolute;margin-left:565.55pt;margin-top:24pt;width:616.75pt;height:172.8pt;z-index:-251658240;visibility:visible;mso-wrap-style:square;mso-height-percent:0;mso-wrap-distance-left:0;mso-wrap-distance-top:0;mso-wrap-distance-right:0;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" fillcolor="#59b9c7" stroked="f">
                <v:textbox inset="2.53958mm,1.2694mm,2.53958mm,1.2694mm">
                  <w:txbxContent>
                    <w:p w14:paraId="17172BDC" w14:textId="77777777" w:rsidR="00D6007F" w:rsidRDefault="00D6007F">
                      <w:pPr>
                        <w:spacing w:after="0" w:line="240" w:lineRule="auto"/>
                        <w:jc w:val="center"/>
                        <w:textDirection w:val="btLr"/>
                      </w:pPr>
                    </w:p>
                    <w:p w14:paraId="6EFA6526" w14:textId="4749988B" w:rsidR="00D6007F" w:rsidRDefault="002858EB">
                      <w:pPr>
                        <w:spacing w:after="0" w:line="275" w:lineRule="auto"/>
                        <w:jc w:val="center"/>
                        <w:textDirection w:val="btLr"/>
                      </w:pPr>
                      <w:r>
                        <w:rPr>
                          <w:b/>
                          <w:color w:val="FFFFFF"/>
                          <w:sz w:val="40"/>
                        </w:rPr>
                        <w:t>Copie à rendre</w:t>
                      </w:r>
                    </w:p>
                    <w:p w14:paraId="17074590" w14:textId="77777777" w:rsidR="00D6007F" w:rsidRDefault="00D6007F">
                      <w:pPr>
                        <w:spacing w:after="0" w:line="275" w:lineRule="auto"/>
                        <w:jc w:val="center"/>
                        <w:textDirection w:val="btLr"/>
                      </w:pPr>
                    </w:p>
                    <w:p w14:paraId="7D24F427" w14:textId="77777777" w:rsidR="00D6007F" w:rsidRDefault="00D6007F">
                      <w:pPr>
                        <w:spacing w:after="0" w:line="240" w:lineRule="auto"/>
                        <w:textDirection w:val="btLr"/>
                      </w:pPr>
                    </w:p>
                    <w:p w14:paraId="0DB76EBD" w14:textId="77777777" w:rsidR="00D6007F" w:rsidRDefault="00D6007F">
                      <w:pPr>
                        <w:spacing w:line="275" w:lineRule="auto"/>
                        <w:jc w:val="center"/>
                        <w:textDirection w:val="btLr"/>
                      </w:pPr>
                    </w:p>
                  </w:txbxContent>
                </v:textbox>
                <w10:wrap anchorx="page"/>
              </v:rect>
            </w:pict>
          </mc:Fallback>
        </mc:AlternateContent>
      </w:r>
    </w:p>
    <w:p w14:paraId="4B022F1C" w14:textId="197DC39D" w:rsidR="00D6007F" w:rsidRDefault="00D6007F">
      <w:pPr>
        <w:spacing w:after="0"/>
      </w:pPr>
    </w:p>
    <w:p w14:paraId="2DD6333E" w14:textId="77777777" w:rsidR="00D6007F" w:rsidRDefault="00D6007F">
      <w:pPr>
        <w:spacing w:after="0"/>
      </w:pPr>
    </w:p>
    <w:p w14:paraId="0D78A4D9" w14:textId="77777777" w:rsidR="00D6007F" w:rsidRDefault="00D6007F">
      <w:pPr>
        <w:spacing w:after="0"/>
      </w:pPr>
    </w:p>
    <w:p w14:paraId="6858CBB5" w14:textId="77777777" w:rsidR="00D6007F" w:rsidRDefault="00D6007F">
      <w:pPr>
        <w:spacing w:after="0"/>
      </w:pPr>
    </w:p>
    <w:p w14:paraId="318BC568" w14:textId="77777777" w:rsidR="00D6007F" w:rsidRDefault="00D6007F">
      <w:pPr>
        <w:spacing w:after="0"/>
      </w:pPr>
    </w:p>
    <w:p w14:paraId="5A20FAC6" w14:textId="77777777" w:rsidR="00D6007F" w:rsidRDefault="00D6007F">
      <w:pPr>
        <w:spacing w:after="0"/>
      </w:pPr>
    </w:p>
    <w:p w14:paraId="6240FE78" w14:textId="77777777" w:rsidR="003E1D89" w:rsidRDefault="003E1D89" w:rsidP="003E1D89">
      <w:pPr>
        <w:spacing w:after="0" w:line="360" w:lineRule="auto"/>
        <w:jc w:val="center"/>
        <w:textDirection w:val="btLr"/>
      </w:pPr>
      <w:r>
        <w:tab/>
      </w:r>
    </w:p>
    <w:p w14:paraId="5878038B" w14:textId="193A0791" w:rsidR="003E1D89" w:rsidRPr="003E1D89" w:rsidRDefault="003E1D89" w:rsidP="003E1D89">
      <w:pPr>
        <w:spacing w:after="0" w:line="360" w:lineRule="auto"/>
        <w:jc w:val="center"/>
        <w:textDirection w:val="btLr"/>
        <w:rPr>
          <w:rFonts w:asciiTheme="majorHAnsi" w:hAnsiTheme="majorHAnsi" w:cstheme="majorHAnsi"/>
        </w:rPr>
      </w:pPr>
      <w:r w:rsidRPr="003E1D89">
        <w:rPr>
          <w:rFonts w:asciiTheme="majorHAnsi" w:hAnsiTheme="majorHAnsi" w:cstheme="majorHAnsi"/>
          <w:b/>
          <w:color w:val="FFFFFF"/>
          <w:sz w:val="40"/>
        </w:rPr>
        <w:t>Bloc 2 Gérer itérativement le cycle de vie d’une solution digitale</w:t>
      </w:r>
    </w:p>
    <w:p w14:paraId="3E416F85" w14:textId="0F2CC88F" w:rsidR="00D6007F" w:rsidRDefault="00D6007F" w:rsidP="003E1D89">
      <w:pPr>
        <w:tabs>
          <w:tab w:val="left" w:pos="3768"/>
        </w:tabs>
        <w:spacing w:after="0"/>
      </w:pPr>
    </w:p>
    <w:p w14:paraId="6F60293D" w14:textId="77777777" w:rsidR="00D6007F" w:rsidRDefault="00D6007F">
      <w:pPr>
        <w:spacing w:after="0"/>
      </w:pPr>
    </w:p>
    <w:p w14:paraId="571B06E4" w14:textId="77777777" w:rsidR="00D6007F" w:rsidRDefault="00D6007F">
      <w:pPr>
        <w:spacing w:after="0" w:line="240" w:lineRule="auto"/>
        <w:jc w:val="center"/>
        <w:rPr>
          <w:b/>
          <w:bCs/>
          <w:color w:val="EE704C"/>
          <w:sz w:val="56"/>
          <w:szCs w:val="56"/>
        </w:rPr>
      </w:pPr>
    </w:p>
    <w:p w14:paraId="42E42AE0" w14:textId="77777777" w:rsidR="00D6007F" w:rsidRDefault="00D6007F">
      <w:pPr>
        <w:spacing w:after="0" w:line="240" w:lineRule="auto"/>
        <w:jc w:val="center"/>
        <w:rPr>
          <w:b/>
          <w:bCs/>
          <w:color w:val="EE704C"/>
          <w:sz w:val="44"/>
          <w:szCs w:val="44"/>
        </w:rPr>
      </w:pPr>
    </w:p>
    <w:p w14:paraId="464DA93E" w14:textId="77777777" w:rsidR="00D6007F" w:rsidRDefault="00D6007F">
      <w:pPr>
        <w:spacing w:after="0" w:line="240" w:lineRule="auto"/>
        <w:jc w:val="center"/>
        <w:rPr>
          <w:b/>
          <w:bCs/>
          <w:color w:val="EE704C"/>
          <w:sz w:val="44"/>
          <w:szCs w:val="44"/>
        </w:rPr>
      </w:pPr>
    </w:p>
    <w:p w14:paraId="5C283BDA" w14:textId="77777777" w:rsidR="00D6007F" w:rsidRDefault="00D6007F" w:rsidP="002858EB">
      <w:pPr>
        <w:spacing w:after="0" w:line="240" w:lineRule="auto"/>
        <w:rPr>
          <w:b/>
          <w:bCs/>
          <w:color w:val="EE704C"/>
          <w:sz w:val="44"/>
          <w:szCs w:val="44"/>
        </w:rPr>
      </w:pPr>
    </w:p>
    <w:p w14:paraId="7C6CDA6D" w14:textId="77777777" w:rsidR="00D6007F" w:rsidRDefault="00D6007F" w:rsidP="00931346">
      <w:pPr>
        <w:rPr>
          <w:b/>
          <w:bCs/>
          <w:color w:val="EE704C"/>
          <w:sz w:val="44"/>
          <w:szCs w:val="44"/>
        </w:rPr>
      </w:pPr>
    </w:p>
    <w:p w14:paraId="318577C3" w14:textId="77777777" w:rsidR="00931346" w:rsidRDefault="00931346" w:rsidP="00931346"/>
    <w:p w14:paraId="77048EFD" w14:textId="77777777" w:rsidR="00D6007F" w:rsidRDefault="00D6007F">
      <w:pPr>
        <w:ind w:left="-720"/>
      </w:pPr>
    </w:p>
    <w:p w14:paraId="04EE88CF" w14:textId="77777777" w:rsidR="00D6007F" w:rsidRDefault="00D6007F">
      <w:pPr>
        <w:ind w:left="-720"/>
      </w:pPr>
    </w:p>
    <w:p w14:paraId="29277560" w14:textId="1358285E" w:rsidR="00D6007F" w:rsidRDefault="00D6007F" w:rsidP="002858EB">
      <w:pPr>
        <w:ind w:left="720"/>
        <w:rPr>
          <w:b/>
          <w:bCs/>
        </w:rPr>
      </w:pPr>
    </w:p>
    <w:p w14:paraId="0D8BE0BF" w14:textId="77777777" w:rsidR="002858EB" w:rsidRDefault="002858EB" w:rsidP="002858EB">
      <w:pPr>
        <w:ind w:left="720"/>
        <w:rPr>
          <w:b/>
          <w:bCs/>
        </w:rPr>
      </w:pPr>
    </w:p>
    <w:p w14:paraId="5A47F157" w14:textId="77777777" w:rsidR="002858EB" w:rsidRDefault="002858EB" w:rsidP="002858EB">
      <w:pPr>
        <w:rPr>
          <w:b/>
          <w:bCs/>
        </w:rPr>
      </w:pPr>
    </w:p>
    <w:p w14:paraId="1D5AEC27" w14:textId="5440A6B3" w:rsidR="002858EB" w:rsidRDefault="002858EB" w:rsidP="002858EB">
      <w:pPr>
        <w:rPr>
          <w:b/>
          <w:bCs/>
        </w:rPr>
      </w:pPr>
      <w:r>
        <w:rPr>
          <w:noProof/>
        </w:rPr>
        <w:lastRenderedPageBreak/>
        <mc:AlternateContent>
          <mc:Choice Requires="wps">
            <w:drawing>
              <wp:anchor distT="0" distB="0" distL="0" distR="0" simplePos="0" relativeHeight="251660288" behindDoc="0" locked="0" layoutInCell="1" hidden="0" allowOverlap="1" wp14:anchorId="507408AD" wp14:editId="63926A32">
                <wp:simplePos x="0" y="0"/>
                <wp:positionH relativeFrom="page">
                  <wp:align>left</wp:align>
                </wp:positionH>
                <wp:positionV relativeFrom="paragraph">
                  <wp:posOffset>95416</wp:posOffset>
                </wp:positionV>
                <wp:extent cx="7209155" cy="580390"/>
                <wp:effectExtent l="0" t="0" r="0" b="0"/>
                <wp:wrapSquare wrapText="bothSides" distT="0" distB="0" distL="0" distR="0"/>
                <wp:docPr id="16" name="Rectangle 16"/>
                <wp:cNvGraphicFramePr/>
                <a:graphic xmlns:a="http://schemas.openxmlformats.org/drawingml/2006/main">
                  <a:graphicData uri="http://schemas.microsoft.com/office/word/2010/wordprocessingShape">
                    <wps:wsp>
                      <wps:cNvSpPr/>
                      <wps:spPr>
                        <a:xfrm>
                          <a:off x="0" y="0"/>
                          <a:ext cx="7209155" cy="580390"/>
                        </a:xfrm>
                        <a:prstGeom prst="rect">
                          <a:avLst/>
                        </a:prstGeom>
                        <a:solidFill>
                          <a:srgbClr val="59B9C7"/>
                        </a:solidFill>
                        <a:ln>
                          <a:noFill/>
                        </a:ln>
                      </wps:spPr>
                      <wps:txbx>
                        <w:txbxContent>
                          <w:p w14:paraId="29B6C4E2" w14:textId="091F2B23" w:rsidR="002858EB" w:rsidRPr="00A00B91" w:rsidRDefault="003E1D89" w:rsidP="003E1D89">
                            <w:pPr>
                              <w:spacing w:line="275" w:lineRule="auto"/>
                              <w:ind w:left="567"/>
                              <w:textDirection w:val="btLr"/>
                              <w:rPr>
                                <w:b/>
                                <w:bCs/>
                                <w:color w:val="FFFFFF" w:themeColor="background1"/>
                                <w:sz w:val="28"/>
                                <w:szCs w:val="28"/>
                              </w:rPr>
                            </w:pPr>
                            <w:r>
                              <w:rPr>
                                <w:b/>
                                <w:bCs/>
                                <w:color w:val="FFFFFF" w:themeColor="background1"/>
                                <w:sz w:val="28"/>
                                <w:szCs w:val="28"/>
                              </w:rPr>
                              <w:t>Dossier</w:t>
                            </w:r>
                            <w:r w:rsidRPr="00A00B91">
                              <w:rPr>
                                <w:b/>
                                <w:bCs/>
                                <w:color w:val="FFFFFF" w:themeColor="background1"/>
                                <w:sz w:val="28"/>
                                <w:szCs w:val="28"/>
                              </w:rPr>
                              <w:t xml:space="preserve"> 1 :</w:t>
                            </w:r>
                            <w:r>
                              <w:rPr>
                                <w:b/>
                                <w:bCs/>
                                <w:color w:val="FFFFFF" w:themeColor="background1"/>
                                <w:sz w:val="28"/>
                                <w:szCs w:val="28"/>
                              </w:rPr>
                              <w:t xml:space="preserve"> Les outils</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507408AD" id="Rectangle 16" o:spid="_x0000_s1027" style="position:absolute;margin-left:0;margin-top:7.5pt;width:567.65pt;height:45.7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" fillcolor="#59b9c7" stroked="f">
                <v:textbox inset="2.53958mm,2.53958mm,2.53958mm,2.53958mm">
                  <w:txbxContent>
                    <w:p w14:paraId="29B6C4E2" w14:textId="091F2B23" w:rsidR="002858EB" w:rsidRPr="00A00B91" w:rsidRDefault="003E1D89" w:rsidP="003E1D89">
                      <w:pPr>
                        <w:spacing w:line="275" w:lineRule="auto"/>
                        <w:ind w:left="567"/>
                        <w:textDirection w:val="btLr"/>
                        <w:rPr>
                          <w:b/>
                          <w:bCs/>
                          <w:color w:val="FFFFFF" w:themeColor="background1"/>
                          <w:sz w:val="28"/>
                          <w:szCs w:val="28"/>
                        </w:rPr>
                      </w:pPr>
                      <w:r>
                        <w:rPr>
                          <w:b/>
                          <w:bCs/>
                          <w:color w:val="FFFFFF" w:themeColor="background1"/>
                          <w:sz w:val="28"/>
                          <w:szCs w:val="28"/>
                        </w:rPr>
                        <w:t>Dossier</w:t>
                      </w:r>
                      <w:r w:rsidRPr="00A00B91">
                        <w:rPr>
                          <w:b/>
                          <w:bCs/>
                          <w:color w:val="FFFFFF" w:themeColor="background1"/>
                          <w:sz w:val="28"/>
                          <w:szCs w:val="28"/>
                        </w:rPr>
                        <w:t xml:space="preserve"> 1 :</w:t>
                      </w:r>
                      <w:r>
                        <w:rPr>
                          <w:b/>
                          <w:bCs/>
                          <w:color w:val="FFFFFF" w:themeColor="background1"/>
                          <w:sz w:val="28"/>
                          <w:szCs w:val="28"/>
                        </w:rPr>
                        <w:t xml:space="preserve"> Les outils</w:t>
                      </w:r>
                    </w:p>
                  </w:txbxContent>
                </v:textbox>
                <w10:wrap type="square" anchorx="page"/>
              </v:rect>
            </w:pict>
          </mc:Fallback>
        </mc:AlternateContent>
      </w:r>
    </w:p>
    <w:p w14:paraId="5DCADECE" w14:textId="77777777" w:rsidR="003E1D89" w:rsidRPr="003E1D89" w:rsidRDefault="003E1D89" w:rsidP="003E1D89">
      <w:pPr>
        <w:jc w:val="both"/>
        <w:rPr>
          <w:rFonts w:asciiTheme="majorHAnsi" w:hAnsiTheme="majorHAnsi" w:cstheme="majorHAnsi"/>
          <w:b/>
          <w:bCs/>
          <w:sz w:val="24"/>
          <w:szCs w:val="24"/>
        </w:rPr>
      </w:pPr>
      <w:r w:rsidRPr="003E1D89">
        <w:rPr>
          <w:rFonts w:asciiTheme="majorHAnsi" w:hAnsiTheme="majorHAnsi" w:cstheme="majorHAnsi"/>
          <w:b/>
          <w:bCs/>
          <w:sz w:val="24"/>
          <w:szCs w:val="24"/>
        </w:rPr>
        <w:t>Question 1 : Listez les avantages d’utilisation de l'approche agile contre les anciennes approches de gestion de projet. Quel problème l'approche agile essaie de résoudre ?</w:t>
      </w:r>
    </w:p>
    <w:p w14:paraId="45FFD804" w14:textId="77777777" w:rsidR="00931346" w:rsidRDefault="00931346" w:rsidP="00931346">
      <w:pPr>
        <w:pStyle w:val="Textbody"/>
        <w:jc w:val="both"/>
        <w:rPr>
          <w:b/>
          <w:bCs/>
          <w:sz w:val="24"/>
          <w:szCs w:val="24"/>
        </w:rPr>
      </w:pPr>
      <w:r>
        <w:rPr>
          <w:rStyle w:val="StrongEmphasis"/>
        </w:rPr>
        <w:t>Avantages de l'approche agile par rapport aux approches classiques, et problème qu'elle cherche à résoudre</w:t>
      </w:r>
    </w:p>
    <w:p w14:paraId="030EF2A4" w14:textId="77777777" w:rsidR="00931346" w:rsidRDefault="00931346" w:rsidP="00931346">
      <w:pPr>
        <w:pStyle w:val="Titre3"/>
      </w:pPr>
      <w:r>
        <w:t>1. Le problème que l'agilité cherche à résoudre</w:t>
      </w:r>
    </w:p>
    <w:p w14:paraId="6F7F213E" w14:textId="77777777" w:rsidR="00931346" w:rsidRDefault="00931346" w:rsidP="00931346">
      <w:pPr>
        <w:pStyle w:val="Textbody"/>
      </w:pPr>
      <w:r>
        <w:t>Les approches classiques (cascade, cycle en V) supposent que le besoin peut être entièrement spécifié au départ, puis développé, testé et livré en une seule fois. Le produit n'est visible qu'à la fin, et les erreurs de compréhension ou de qualité sont découvertes tard, quand elles coûtent le plus cher à corriger. C'est l'</w:t>
      </w:r>
      <w:r>
        <w:rPr>
          <w:rStyle w:val="StrongEmphasis"/>
        </w:rPr>
        <w:t>effet tunnel</w:t>
      </w:r>
      <w:r>
        <w:t>.</w:t>
      </w:r>
    </w:p>
    <w:p w14:paraId="7B2B330B" w14:textId="77777777" w:rsidR="00931346" w:rsidRDefault="00931346" w:rsidP="00931346">
      <w:pPr>
        <w:pStyle w:val="Textbody"/>
      </w:pPr>
      <w:r>
        <w:t xml:space="preserve">L'agilité (Manifeste Agile, 2001) répond à ce problème : </w:t>
      </w:r>
      <w:r>
        <w:rPr>
          <w:rStyle w:val="StrongEmphasis"/>
        </w:rPr>
        <w:t>gérer l'incertitude et le changement</w:t>
      </w:r>
      <w:r>
        <w:t xml:space="preserve"> en livrant de petits incréments fonctionnels, validés régulièrement par les utilisateurs et le client, plutôt que de miser sur un plan unique.</w:t>
      </w:r>
    </w:p>
    <w:p w14:paraId="435236F0" w14:textId="77777777" w:rsidR="00931346" w:rsidRDefault="00931346" w:rsidP="00931346">
      <w:pPr>
        <w:pStyle w:val="Titre3"/>
      </w:pPr>
      <w:r>
        <w:t>2. Avantages de l'agilité</w:t>
      </w:r>
    </w:p>
    <w:tbl>
      <w:tblPr>
        <w:tblW w:w="9072" w:type="dxa"/>
        <w:tblLayout w:type="fixed"/>
        <w:tblCellMar>
          <w:left w:w="10" w:type="dxa"/>
          <w:right w:w="10" w:type="dxa"/>
        </w:tblCellMar>
        <w:tblLook w:val="04A0" w:firstRow="1" w:lastRow="0" w:firstColumn="1" w:lastColumn="0" w:noHBand="0" w:noVBand="1"/>
      </w:tblPr>
      <w:tblGrid>
        <w:gridCol w:w="1505"/>
        <w:gridCol w:w="2034"/>
        <w:gridCol w:w="2729"/>
        <w:gridCol w:w="2804"/>
      </w:tblGrid>
      <w:tr w:rsidR="00931346" w14:paraId="7FDA126C" w14:textId="77777777" w:rsidTr="004E4D81">
        <w:trPr>
          <w:tblHeader/>
        </w:trPr>
        <w:tc>
          <w:tcPr>
            <w:tcW w:w="1505" w:type="dxa"/>
            <w:tcMar>
              <w:top w:w="28" w:type="dxa"/>
              <w:left w:w="28" w:type="dxa"/>
              <w:bottom w:w="28" w:type="dxa"/>
              <w:right w:w="28" w:type="dxa"/>
            </w:tcMar>
            <w:vAlign w:val="center"/>
          </w:tcPr>
          <w:p w14:paraId="44127E76" w14:textId="77777777" w:rsidR="00931346" w:rsidRDefault="00931346" w:rsidP="004E4D81">
            <w:pPr>
              <w:pStyle w:val="TableHeading"/>
            </w:pPr>
            <w:r>
              <w:t>Critère</w:t>
            </w:r>
          </w:p>
        </w:tc>
        <w:tc>
          <w:tcPr>
            <w:tcW w:w="2034" w:type="dxa"/>
            <w:tcMar>
              <w:top w:w="28" w:type="dxa"/>
              <w:left w:w="28" w:type="dxa"/>
              <w:bottom w:w="28" w:type="dxa"/>
              <w:right w:w="28" w:type="dxa"/>
            </w:tcMar>
            <w:vAlign w:val="center"/>
          </w:tcPr>
          <w:p w14:paraId="148A5694" w14:textId="77777777" w:rsidR="00931346" w:rsidRDefault="00931346" w:rsidP="004E4D81">
            <w:pPr>
              <w:pStyle w:val="TableHeading"/>
            </w:pPr>
            <w:r>
              <w:t>Approche classique (cascade / V)</w:t>
            </w:r>
          </w:p>
        </w:tc>
        <w:tc>
          <w:tcPr>
            <w:tcW w:w="2729" w:type="dxa"/>
            <w:tcMar>
              <w:top w:w="28" w:type="dxa"/>
              <w:left w:w="28" w:type="dxa"/>
              <w:bottom w:w="28" w:type="dxa"/>
              <w:right w:w="28" w:type="dxa"/>
            </w:tcMar>
            <w:vAlign w:val="center"/>
          </w:tcPr>
          <w:p w14:paraId="1A2819D9" w14:textId="77777777" w:rsidR="00931346" w:rsidRDefault="00931346" w:rsidP="004E4D81">
            <w:pPr>
              <w:pStyle w:val="TableHeading"/>
            </w:pPr>
            <w:r>
              <w:t>Approche agile (Scrum)</w:t>
            </w:r>
          </w:p>
        </w:tc>
        <w:tc>
          <w:tcPr>
            <w:tcW w:w="2804" w:type="dxa"/>
            <w:tcMar>
              <w:top w:w="28" w:type="dxa"/>
              <w:left w:w="28" w:type="dxa"/>
              <w:bottom w:w="28" w:type="dxa"/>
              <w:right w:w="28" w:type="dxa"/>
            </w:tcMar>
            <w:vAlign w:val="center"/>
          </w:tcPr>
          <w:p w14:paraId="0F746883" w14:textId="77777777" w:rsidR="00931346" w:rsidRDefault="00931346" w:rsidP="004E4D81">
            <w:pPr>
              <w:pStyle w:val="TableHeading"/>
            </w:pPr>
            <w:r>
              <w:t>Bénéfice</w:t>
            </w:r>
          </w:p>
        </w:tc>
      </w:tr>
      <w:tr w:rsidR="00931346" w14:paraId="3FBCA6EB" w14:textId="77777777" w:rsidTr="004E4D81">
        <w:tc>
          <w:tcPr>
            <w:tcW w:w="1505" w:type="dxa"/>
            <w:tcMar>
              <w:top w:w="28" w:type="dxa"/>
              <w:left w:w="28" w:type="dxa"/>
              <w:bottom w:w="28" w:type="dxa"/>
              <w:right w:w="28" w:type="dxa"/>
            </w:tcMar>
            <w:vAlign w:val="center"/>
          </w:tcPr>
          <w:p w14:paraId="6C01B936" w14:textId="77777777" w:rsidR="00931346" w:rsidRDefault="00931346" w:rsidP="004E4D81">
            <w:pPr>
              <w:pStyle w:val="TableContents"/>
            </w:pPr>
            <w:r>
              <w:t>Spécifications</w:t>
            </w:r>
          </w:p>
        </w:tc>
        <w:tc>
          <w:tcPr>
            <w:tcW w:w="2034" w:type="dxa"/>
            <w:tcMar>
              <w:top w:w="28" w:type="dxa"/>
              <w:left w:w="28" w:type="dxa"/>
              <w:bottom w:w="28" w:type="dxa"/>
              <w:right w:w="28" w:type="dxa"/>
            </w:tcMar>
            <w:vAlign w:val="center"/>
          </w:tcPr>
          <w:p w14:paraId="192B2FC0" w14:textId="77777777" w:rsidR="00931346" w:rsidRDefault="00931346" w:rsidP="004E4D81">
            <w:pPr>
              <w:pStyle w:val="TableContents"/>
            </w:pPr>
            <w:r>
              <w:t>Figées au démarrage</w:t>
            </w:r>
          </w:p>
        </w:tc>
        <w:tc>
          <w:tcPr>
            <w:tcW w:w="2729" w:type="dxa"/>
            <w:tcMar>
              <w:top w:w="28" w:type="dxa"/>
              <w:left w:w="28" w:type="dxa"/>
              <w:bottom w:w="28" w:type="dxa"/>
              <w:right w:w="28" w:type="dxa"/>
            </w:tcMar>
            <w:vAlign w:val="center"/>
          </w:tcPr>
          <w:p w14:paraId="28D39837" w14:textId="77777777" w:rsidR="00931346" w:rsidRDefault="00931346" w:rsidP="004E4D81">
            <w:pPr>
              <w:pStyle w:val="TableContents"/>
            </w:pPr>
            <w:proofErr w:type="spellStart"/>
            <w:r>
              <w:t>Backlog</w:t>
            </w:r>
            <w:proofErr w:type="spellEnd"/>
            <w:r>
              <w:t xml:space="preserve"> priorisé et évolutif</w:t>
            </w:r>
          </w:p>
        </w:tc>
        <w:tc>
          <w:tcPr>
            <w:tcW w:w="2804" w:type="dxa"/>
            <w:tcMar>
              <w:top w:w="28" w:type="dxa"/>
              <w:left w:w="28" w:type="dxa"/>
              <w:bottom w:w="28" w:type="dxa"/>
              <w:right w:w="28" w:type="dxa"/>
            </w:tcMar>
            <w:vAlign w:val="center"/>
          </w:tcPr>
          <w:p w14:paraId="58834A0D" w14:textId="77777777" w:rsidR="00931346" w:rsidRDefault="00931346" w:rsidP="004E4D81">
            <w:pPr>
              <w:pStyle w:val="TableContents"/>
            </w:pPr>
            <w:r>
              <w:t>Le produit suit le besoin réel</w:t>
            </w:r>
          </w:p>
        </w:tc>
      </w:tr>
      <w:tr w:rsidR="00931346" w14:paraId="4C5CA7DC" w14:textId="77777777" w:rsidTr="004E4D81">
        <w:tc>
          <w:tcPr>
            <w:tcW w:w="1505" w:type="dxa"/>
            <w:tcMar>
              <w:top w:w="28" w:type="dxa"/>
              <w:left w:w="28" w:type="dxa"/>
              <w:bottom w:w="28" w:type="dxa"/>
              <w:right w:w="28" w:type="dxa"/>
            </w:tcMar>
            <w:vAlign w:val="center"/>
          </w:tcPr>
          <w:p w14:paraId="435C692D" w14:textId="77777777" w:rsidR="00931346" w:rsidRDefault="00931346" w:rsidP="004E4D81">
            <w:pPr>
              <w:pStyle w:val="TableContents"/>
            </w:pPr>
            <w:r>
              <w:t>Livraison</w:t>
            </w:r>
          </w:p>
        </w:tc>
        <w:tc>
          <w:tcPr>
            <w:tcW w:w="2034" w:type="dxa"/>
            <w:tcMar>
              <w:top w:w="28" w:type="dxa"/>
              <w:left w:w="28" w:type="dxa"/>
              <w:bottom w:w="28" w:type="dxa"/>
              <w:right w:w="28" w:type="dxa"/>
            </w:tcMar>
            <w:vAlign w:val="center"/>
          </w:tcPr>
          <w:p w14:paraId="4B3BBB17" w14:textId="77777777" w:rsidR="00931346" w:rsidRDefault="00931346" w:rsidP="004E4D81">
            <w:pPr>
              <w:pStyle w:val="TableContents"/>
            </w:pPr>
            <w:r>
              <w:t>Unique, en fin de projet</w:t>
            </w:r>
          </w:p>
        </w:tc>
        <w:tc>
          <w:tcPr>
            <w:tcW w:w="2729" w:type="dxa"/>
            <w:tcMar>
              <w:top w:w="28" w:type="dxa"/>
              <w:left w:w="28" w:type="dxa"/>
              <w:bottom w:w="28" w:type="dxa"/>
              <w:right w:w="28" w:type="dxa"/>
            </w:tcMar>
            <w:vAlign w:val="center"/>
          </w:tcPr>
          <w:p w14:paraId="4D852FBB" w14:textId="77777777" w:rsidR="00931346" w:rsidRDefault="00931346" w:rsidP="004E4D81">
            <w:pPr>
              <w:pStyle w:val="TableContents"/>
            </w:pPr>
            <w:r>
              <w:t>Incrément à chaque sprint</w:t>
            </w:r>
          </w:p>
        </w:tc>
        <w:tc>
          <w:tcPr>
            <w:tcW w:w="2804" w:type="dxa"/>
            <w:tcMar>
              <w:top w:w="28" w:type="dxa"/>
              <w:left w:w="28" w:type="dxa"/>
              <w:bottom w:w="28" w:type="dxa"/>
              <w:right w:w="28" w:type="dxa"/>
            </w:tcMar>
            <w:vAlign w:val="center"/>
          </w:tcPr>
          <w:p w14:paraId="0984F2A0" w14:textId="77777777" w:rsidR="00931346" w:rsidRDefault="00931346" w:rsidP="004E4D81">
            <w:pPr>
              <w:pStyle w:val="TableContents"/>
            </w:pPr>
            <w:r>
              <w:t>Valeur visible et mise en ligne précoce</w:t>
            </w:r>
          </w:p>
        </w:tc>
      </w:tr>
      <w:tr w:rsidR="00931346" w14:paraId="11C41D47" w14:textId="77777777" w:rsidTr="004E4D81">
        <w:tc>
          <w:tcPr>
            <w:tcW w:w="1505" w:type="dxa"/>
            <w:tcMar>
              <w:top w:w="28" w:type="dxa"/>
              <w:left w:w="28" w:type="dxa"/>
              <w:bottom w:w="28" w:type="dxa"/>
              <w:right w:w="28" w:type="dxa"/>
            </w:tcMar>
            <w:vAlign w:val="center"/>
          </w:tcPr>
          <w:p w14:paraId="19A0848E" w14:textId="77777777" w:rsidR="00931346" w:rsidRDefault="00931346" w:rsidP="004E4D81">
            <w:pPr>
              <w:pStyle w:val="TableContents"/>
            </w:pPr>
            <w:r>
              <w:t>Retour client</w:t>
            </w:r>
          </w:p>
        </w:tc>
        <w:tc>
          <w:tcPr>
            <w:tcW w:w="2034" w:type="dxa"/>
            <w:tcMar>
              <w:top w:w="28" w:type="dxa"/>
              <w:left w:w="28" w:type="dxa"/>
              <w:bottom w:w="28" w:type="dxa"/>
              <w:right w:w="28" w:type="dxa"/>
            </w:tcMar>
            <w:vAlign w:val="center"/>
          </w:tcPr>
          <w:p w14:paraId="3E0A0910" w14:textId="77777777" w:rsidR="00931346" w:rsidRDefault="00931346" w:rsidP="004E4D81">
            <w:pPr>
              <w:pStyle w:val="TableContents"/>
            </w:pPr>
            <w:r>
              <w:t>À la recette finale</w:t>
            </w:r>
          </w:p>
        </w:tc>
        <w:tc>
          <w:tcPr>
            <w:tcW w:w="2729" w:type="dxa"/>
            <w:tcMar>
              <w:top w:w="28" w:type="dxa"/>
              <w:left w:w="28" w:type="dxa"/>
              <w:bottom w:w="28" w:type="dxa"/>
              <w:right w:w="28" w:type="dxa"/>
            </w:tcMar>
            <w:vAlign w:val="center"/>
          </w:tcPr>
          <w:p w14:paraId="220A7D9C" w14:textId="77777777" w:rsidR="00931346" w:rsidRDefault="00931346" w:rsidP="004E4D81">
            <w:pPr>
              <w:pStyle w:val="TableContents"/>
            </w:pPr>
            <w:r>
              <w:t>À chaque revue de sprint</w:t>
            </w:r>
          </w:p>
        </w:tc>
        <w:tc>
          <w:tcPr>
            <w:tcW w:w="2804" w:type="dxa"/>
            <w:tcMar>
              <w:top w:w="28" w:type="dxa"/>
              <w:left w:w="28" w:type="dxa"/>
              <w:bottom w:w="28" w:type="dxa"/>
              <w:right w:w="28" w:type="dxa"/>
            </w:tcMar>
            <w:vAlign w:val="center"/>
          </w:tcPr>
          <w:p w14:paraId="07819880" w14:textId="77777777" w:rsidR="00931346" w:rsidRDefault="00931346" w:rsidP="004E4D81">
            <w:pPr>
              <w:pStyle w:val="TableContents"/>
            </w:pPr>
            <w:r>
              <w:t>Erreurs détectées tôt, correction moins coûteuse</w:t>
            </w:r>
          </w:p>
        </w:tc>
      </w:tr>
      <w:tr w:rsidR="00931346" w14:paraId="667B1955" w14:textId="77777777" w:rsidTr="004E4D81">
        <w:tc>
          <w:tcPr>
            <w:tcW w:w="1505" w:type="dxa"/>
            <w:tcMar>
              <w:top w:w="28" w:type="dxa"/>
              <w:left w:w="28" w:type="dxa"/>
              <w:bottom w:w="28" w:type="dxa"/>
              <w:right w:w="28" w:type="dxa"/>
            </w:tcMar>
            <w:vAlign w:val="center"/>
          </w:tcPr>
          <w:p w14:paraId="2BA3D7CE" w14:textId="77777777" w:rsidR="00931346" w:rsidRDefault="00931346" w:rsidP="004E4D81">
            <w:pPr>
              <w:pStyle w:val="TableContents"/>
            </w:pPr>
            <w:r>
              <w:t>Changement</w:t>
            </w:r>
          </w:p>
        </w:tc>
        <w:tc>
          <w:tcPr>
            <w:tcW w:w="2034" w:type="dxa"/>
            <w:tcMar>
              <w:top w:w="28" w:type="dxa"/>
              <w:left w:w="28" w:type="dxa"/>
              <w:bottom w:w="28" w:type="dxa"/>
              <w:right w:w="28" w:type="dxa"/>
            </w:tcMar>
            <w:vAlign w:val="center"/>
          </w:tcPr>
          <w:p w14:paraId="479AB75A" w14:textId="77777777" w:rsidR="00931346" w:rsidRDefault="00931346" w:rsidP="004E4D81">
            <w:pPr>
              <w:pStyle w:val="TableContents"/>
            </w:pPr>
            <w:r>
              <w:t>Coûteux (avenant)</w:t>
            </w:r>
          </w:p>
        </w:tc>
        <w:tc>
          <w:tcPr>
            <w:tcW w:w="2729" w:type="dxa"/>
            <w:tcMar>
              <w:top w:w="28" w:type="dxa"/>
              <w:left w:w="28" w:type="dxa"/>
              <w:bottom w:w="28" w:type="dxa"/>
              <w:right w:w="28" w:type="dxa"/>
            </w:tcMar>
            <w:vAlign w:val="center"/>
          </w:tcPr>
          <w:p w14:paraId="1578D668" w14:textId="77777777" w:rsidR="00931346" w:rsidRDefault="00931346" w:rsidP="004E4D81">
            <w:pPr>
              <w:pStyle w:val="TableContents"/>
            </w:pPr>
            <w:r>
              <w:t xml:space="preserve">Intégré : on réordonne le </w:t>
            </w:r>
            <w:proofErr w:type="spellStart"/>
            <w:r>
              <w:t>backlog</w:t>
            </w:r>
            <w:proofErr w:type="spellEnd"/>
          </w:p>
        </w:tc>
        <w:tc>
          <w:tcPr>
            <w:tcW w:w="2804" w:type="dxa"/>
            <w:tcMar>
              <w:top w:w="28" w:type="dxa"/>
              <w:left w:w="28" w:type="dxa"/>
              <w:bottom w:w="28" w:type="dxa"/>
              <w:right w:w="28" w:type="dxa"/>
            </w:tcMar>
            <w:vAlign w:val="center"/>
          </w:tcPr>
          <w:p w14:paraId="57C61E09" w14:textId="77777777" w:rsidR="00931346" w:rsidRDefault="00931346" w:rsidP="004E4D81">
            <w:pPr>
              <w:pStyle w:val="TableContents"/>
            </w:pPr>
            <w:r>
              <w:t>Réactivité</w:t>
            </w:r>
          </w:p>
        </w:tc>
      </w:tr>
      <w:tr w:rsidR="00931346" w14:paraId="29FD8CA6" w14:textId="77777777" w:rsidTr="004E4D81">
        <w:tc>
          <w:tcPr>
            <w:tcW w:w="1505" w:type="dxa"/>
            <w:tcMar>
              <w:top w:w="28" w:type="dxa"/>
              <w:left w:w="28" w:type="dxa"/>
              <w:bottom w:w="28" w:type="dxa"/>
              <w:right w:w="28" w:type="dxa"/>
            </w:tcMar>
            <w:vAlign w:val="center"/>
          </w:tcPr>
          <w:p w14:paraId="1B87B875" w14:textId="77777777" w:rsidR="00931346" w:rsidRDefault="00931346" w:rsidP="004E4D81">
            <w:pPr>
              <w:pStyle w:val="TableContents"/>
            </w:pPr>
            <w:r>
              <w:t>Qualité</w:t>
            </w:r>
          </w:p>
        </w:tc>
        <w:tc>
          <w:tcPr>
            <w:tcW w:w="2034" w:type="dxa"/>
            <w:tcMar>
              <w:top w:w="28" w:type="dxa"/>
              <w:left w:w="28" w:type="dxa"/>
              <w:bottom w:w="28" w:type="dxa"/>
              <w:right w:w="28" w:type="dxa"/>
            </w:tcMar>
            <w:vAlign w:val="center"/>
          </w:tcPr>
          <w:p w14:paraId="40BC2D88" w14:textId="77777777" w:rsidR="00931346" w:rsidRDefault="00931346" w:rsidP="004E4D81">
            <w:pPr>
              <w:pStyle w:val="TableContents"/>
            </w:pPr>
            <w:r>
              <w:t>Tests concentrés en fin de cycle</w:t>
            </w:r>
          </w:p>
        </w:tc>
        <w:tc>
          <w:tcPr>
            <w:tcW w:w="2729" w:type="dxa"/>
            <w:tcMar>
              <w:top w:w="28" w:type="dxa"/>
              <w:left w:w="28" w:type="dxa"/>
              <w:bottom w:w="28" w:type="dxa"/>
              <w:right w:w="28" w:type="dxa"/>
            </w:tcMar>
            <w:vAlign w:val="center"/>
          </w:tcPr>
          <w:p w14:paraId="0E2B89C2" w14:textId="77777777" w:rsidR="00931346" w:rsidRPr="00B608EA" w:rsidRDefault="00931346" w:rsidP="004E4D81">
            <w:pPr>
              <w:pStyle w:val="TableContents"/>
              <w:rPr>
                <w:lang w:val="en-US"/>
              </w:rPr>
            </w:pPr>
            <w:r w:rsidRPr="00B608EA">
              <w:rPr>
                <w:lang w:val="en-US"/>
              </w:rPr>
              <w:t xml:space="preserve">Tests </w:t>
            </w:r>
            <w:proofErr w:type="spellStart"/>
            <w:r w:rsidRPr="00B608EA">
              <w:rPr>
                <w:lang w:val="en-US"/>
              </w:rPr>
              <w:t>continus</w:t>
            </w:r>
            <w:proofErr w:type="spellEnd"/>
            <w:r w:rsidRPr="00B608EA">
              <w:rPr>
                <w:lang w:val="en-US"/>
              </w:rPr>
              <w:t>, Definition of Done par story</w:t>
            </w:r>
          </w:p>
        </w:tc>
        <w:tc>
          <w:tcPr>
            <w:tcW w:w="2804" w:type="dxa"/>
            <w:tcMar>
              <w:top w:w="28" w:type="dxa"/>
              <w:left w:w="28" w:type="dxa"/>
              <w:bottom w:w="28" w:type="dxa"/>
              <w:right w:w="28" w:type="dxa"/>
            </w:tcMar>
            <w:vAlign w:val="center"/>
          </w:tcPr>
          <w:p w14:paraId="375098AA" w14:textId="77777777" w:rsidR="00931346" w:rsidRDefault="00931346" w:rsidP="004E4D81">
            <w:pPr>
              <w:pStyle w:val="TableContents"/>
            </w:pPr>
            <w:r>
              <w:t>Défauts détectés au fil de l'eau</w:t>
            </w:r>
          </w:p>
        </w:tc>
      </w:tr>
      <w:tr w:rsidR="00931346" w14:paraId="0E76A03C" w14:textId="77777777" w:rsidTr="004E4D81">
        <w:tc>
          <w:tcPr>
            <w:tcW w:w="1505" w:type="dxa"/>
            <w:tcMar>
              <w:top w:w="28" w:type="dxa"/>
              <w:left w:w="28" w:type="dxa"/>
              <w:bottom w:w="28" w:type="dxa"/>
              <w:right w:w="28" w:type="dxa"/>
            </w:tcMar>
            <w:vAlign w:val="center"/>
          </w:tcPr>
          <w:p w14:paraId="7F097C71" w14:textId="77777777" w:rsidR="00931346" w:rsidRDefault="00931346" w:rsidP="004E4D81">
            <w:pPr>
              <w:pStyle w:val="TableContents"/>
            </w:pPr>
            <w:r>
              <w:t>Risques</w:t>
            </w:r>
          </w:p>
        </w:tc>
        <w:tc>
          <w:tcPr>
            <w:tcW w:w="2034" w:type="dxa"/>
            <w:tcMar>
              <w:top w:w="28" w:type="dxa"/>
              <w:left w:w="28" w:type="dxa"/>
              <w:bottom w:w="28" w:type="dxa"/>
              <w:right w:w="28" w:type="dxa"/>
            </w:tcMar>
            <w:vAlign w:val="center"/>
          </w:tcPr>
          <w:p w14:paraId="29F7E779" w14:textId="77777777" w:rsidR="00931346" w:rsidRDefault="00931346" w:rsidP="004E4D81">
            <w:pPr>
              <w:pStyle w:val="TableContents"/>
            </w:pPr>
            <w:r>
              <w:t>Découverts tard</w:t>
            </w:r>
          </w:p>
        </w:tc>
        <w:tc>
          <w:tcPr>
            <w:tcW w:w="2729" w:type="dxa"/>
            <w:tcMar>
              <w:top w:w="28" w:type="dxa"/>
              <w:left w:w="28" w:type="dxa"/>
              <w:bottom w:w="28" w:type="dxa"/>
              <w:right w:w="28" w:type="dxa"/>
            </w:tcMar>
            <w:vAlign w:val="center"/>
          </w:tcPr>
          <w:p w14:paraId="2677E081" w14:textId="77777777" w:rsidR="00931346" w:rsidRDefault="00931346" w:rsidP="004E4D81">
            <w:pPr>
              <w:pStyle w:val="TableContents"/>
            </w:pPr>
            <w:r>
              <w:t>Réduits par itérations courtes et rétrospectives</w:t>
            </w:r>
          </w:p>
        </w:tc>
        <w:tc>
          <w:tcPr>
            <w:tcW w:w="2804" w:type="dxa"/>
            <w:tcMar>
              <w:top w:w="28" w:type="dxa"/>
              <w:left w:w="28" w:type="dxa"/>
              <w:bottom w:w="28" w:type="dxa"/>
              <w:right w:w="28" w:type="dxa"/>
            </w:tcMar>
            <w:vAlign w:val="center"/>
          </w:tcPr>
          <w:p w14:paraId="5FEC7CA5" w14:textId="77777777" w:rsidR="00931346" w:rsidRDefault="00931346" w:rsidP="004E4D81">
            <w:pPr>
              <w:pStyle w:val="TableContents"/>
            </w:pPr>
            <w:r>
              <w:t>Visibilité et correction rapides</w:t>
            </w:r>
          </w:p>
        </w:tc>
      </w:tr>
      <w:tr w:rsidR="00931346" w14:paraId="61239C6F" w14:textId="77777777" w:rsidTr="004E4D81">
        <w:tc>
          <w:tcPr>
            <w:tcW w:w="1505" w:type="dxa"/>
            <w:tcMar>
              <w:top w:w="28" w:type="dxa"/>
              <w:left w:w="28" w:type="dxa"/>
              <w:bottom w:w="28" w:type="dxa"/>
              <w:right w:w="28" w:type="dxa"/>
            </w:tcMar>
            <w:vAlign w:val="center"/>
          </w:tcPr>
          <w:p w14:paraId="77EDCC8D" w14:textId="77777777" w:rsidR="00931346" w:rsidRDefault="00931346" w:rsidP="004E4D81">
            <w:pPr>
              <w:pStyle w:val="TableContents"/>
            </w:pPr>
            <w:r>
              <w:t>Parties prenantes</w:t>
            </w:r>
          </w:p>
        </w:tc>
        <w:tc>
          <w:tcPr>
            <w:tcW w:w="2034" w:type="dxa"/>
            <w:tcMar>
              <w:top w:w="28" w:type="dxa"/>
              <w:left w:w="28" w:type="dxa"/>
              <w:bottom w:w="28" w:type="dxa"/>
              <w:right w:w="28" w:type="dxa"/>
            </w:tcMar>
            <w:vAlign w:val="center"/>
          </w:tcPr>
          <w:p w14:paraId="78CD243F" w14:textId="77777777" w:rsidR="00931346" w:rsidRDefault="00931346" w:rsidP="004E4D81">
            <w:pPr>
              <w:pStyle w:val="TableContents"/>
            </w:pPr>
            <w:r>
              <w:t>Implication ponctuelle</w:t>
            </w:r>
          </w:p>
        </w:tc>
        <w:tc>
          <w:tcPr>
            <w:tcW w:w="2729" w:type="dxa"/>
            <w:tcMar>
              <w:top w:w="28" w:type="dxa"/>
              <w:left w:w="28" w:type="dxa"/>
              <w:bottom w:w="28" w:type="dxa"/>
              <w:right w:w="28" w:type="dxa"/>
            </w:tcMar>
            <w:vAlign w:val="center"/>
          </w:tcPr>
          <w:p w14:paraId="70F47BCC" w14:textId="77777777" w:rsidR="00931346" w:rsidRDefault="00931346" w:rsidP="004E4D81">
            <w:pPr>
              <w:pStyle w:val="TableContents"/>
            </w:pPr>
            <w:r>
              <w:t xml:space="preserve">Implication continue (Product </w:t>
            </w:r>
            <w:proofErr w:type="spellStart"/>
            <w:r>
              <w:t>Owner</w:t>
            </w:r>
            <w:proofErr w:type="spellEnd"/>
            <w:r>
              <w:t>, démos)</w:t>
            </w:r>
          </w:p>
        </w:tc>
        <w:tc>
          <w:tcPr>
            <w:tcW w:w="2804" w:type="dxa"/>
            <w:tcMar>
              <w:top w:w="28" w:type="dxa"/>
              <w:left w:w="28" w:type="dxa"/>
              <w:bottom w:w="28" w:type="dxa"/>
              <w:right w:w="28" w:type="dxa"/>
            </w:tcMar>
            <w:vAlign w:val="center"/>
          </w:tcPr>
          <w:p w14:paraId="6E3E2523" w14:textId="77777777" w:rsidR="00931346" w:rsidRDefault="00931346" w:rsidP="004E4D81">
            <w:pPr>
              <w:pStyle w:val="TableContents"/>
            </w:pPr>
            <w:r>
              <w:t>Moins de malentendus</w:t>
            </w:r>
          </w:p>
        </w:tc>
      </w:tr>
      <w:tr w:rsidR="00931346" w14:paraId="3C154942" w14:textId="77777777" w:rsidTr="004E4D81">
        <w:tc>
          <w:tcPr>
            <w:tcW w:w="1505" w:type="dxa"/>
            <w:tcMar>
              <w:top w:w="28" w:type="dxa"/>
              <w:left w:w="28" w:type="dxa"/>
              <w:bottom w:w="28" w:type="dxa"/>
              <w:right w:w="28" w:type="dxa"/>
            </w:tcMar>
            <w:vAlign w:val="center"/>
          </w:tcPr>
          <w:p w14:paraId="2E353DBE" w14:textId="77777777" w:rsidR="00931346" w:rsidRDefault="00931346" w:rsidP="004E4D81">
            <w:pPr>
              <w:pStyle w:val="TableContents"/>
            </w:pPr>
            <w:r>
              <w:lastRenderedPageBreak/>
              <w:t>Pilotage</w:t>
            </w:r>
          </w:p>
        </w:tc>
        <w:tc>
          <w:tcPr>
            <w:tcW w:w="2034" w:type="dxa"/>
            <w:tcMar>
              <w:top w:w="28" w:type="dxa"/>
              <w:left w:w="28" w:type="dxa"/>
              <w:bottom w:w="28" w:type="dxa"/>
              <w:right w:w="28" w:type="dxa"/>
            </w:tcMar>
            <w:vAlign w:val="center"/>
          </w:tcPr>
          <w:p w14:paraId="4B8E7FAF" w14:textId="77777777" w:rsidR="00931346" w:rsidRDefault="00931346" w:rsidP="004E4D81">
            <w:pPr>
              <w:pStyle w:val="TableContents"/>
            </w:pPr>
            <w:r>
              <w:t>Écarts constatés tard</w:t>
            </w:r>
          </w:p>
        </w:tc>
        <w:tc>
          <w:tcPr>
            <w:tcW w:w="2729" w:type="dxa"/>
            <w:tcMar>
              <w:top w:w="28" w:type="dxa"/>
              <w:left w:w="28" w:type="dxa"/>
              <w:bottom w:w="28" w:type="dxa"/>
              <w:right w:w="28" w:type="dxa"/>
            </w:tcMar>
            <w:vAlign w:val="center"/>
          </w:tcPr>
          <w:p w14:paraId="34C5385D" w14:textId="77777777" w:rsidR="00931346" w:rsidRDefault="00931346" w:rsidP="004E4D81">
            <w:pPr>
              <w:pStyle w:val="TableContents"/>
            </w:pPr>
            <w:r>
              <w:t xml:space="preserve">Vélocité, </w:t>
            </w:r>
            <w:proofErr w:type="spellStart"/>
            <w:r>
              <w:t>burndown</w:t>
            </w:r>
            <w:proofErr w:type="spellEnd"/>
            <w:r>
              <w:t>, indicateurs mesurés</w:t>
            </w:r>
          </w:p>
        </w:tc>
        <w:tc>
          <w:tcPr>
            <w:tcW w:w="2804" w:type="dxa"/>
            <w:tcMar>
              <w:top w:w="28" w:type="dxa"/>
              <w:left w:w="28" w:type="dxa"/>
              <w:bottom w:w="28" w:type="dxa"/>
              <w:right w:w="28" w:type="dxa"/>
            </w:tcMar>
            <w:vAlign w:val="center"/>
          </w:tcPr>
          <w:p w14:paraId="0D100ED2" w14:textId="77777777" w:rsidR="00931346" w:rsidRDefault="00931346" w:rsidP="004E4D81">
            <w:pPr>
              <w:pStyle w:val="TableContents"/>
            </w:pPr>
            <w:r>
              <w:t>Décisions fondées sur des faits</w:t>
            </w:r>
          </w:p>
        </w:tc>
      </w:tr>
    </w:tbl>
    <w:p w14:paraId="17A840F2" w14:textId="77777777" w:rsidR="00931346" w:rsidRDefault="00931346" w:rsidP="00931346">
      <w:pPr>
        <w:pStyle w:val="Titre3"/>
      </w:pPr>
      <w:r>
        <w:t>3. Pourquoi l'agilité est adaptée au projet du Grand Cinéma</w:t>
      </w:r>
    </w:p>
    <w:p w14:paraId="2CD040D5" w14:textId="77777777" w:rsidR="00931346" w:rsidRDefault="00931346" w:rsidP="00931346">
      <w:pPr>
        <w:pStyle w:val="Textbody"/>
      </w:pPr>
      <w:r>
        <w:rPr>
          <w:rStyle w:val="StrongEmphasis"/>
        </w:rPr>
        <w:t>a) Un besoin cadré, mais des usages à observer en conditions réelles.</w:t>
      </w:r>
      <w:r>
        <w:t xml:space="preserve"> Le Bloc 1 a produit 5 </w:t>
      </w:r>
      <w:proofErr w:type="spellStart"/>
      <w:r>
        <w:t>EPICs</w:t>
      </w:r>
      <w:proofErr w:type="spellEnd"/>
      <w:r>
        <w:t xml:space="preserve">, 5 profils utilisateurs et un arbitrage MVP/V2. Ce cadrage évite de partir dans le flou, mais certains usages ne seront connus qu'après la mise en ligne : l'adoption de la réservation en ligne, le comportement des touristes, la tenue en charge pendant le festival. Un cycle en V ne les verrait qu'à la recette finale. L'agilité permet de les observer dès la première mise en ligne et d'ajuster le </w:t>
      </w:r>
      <w:proofErr w:type="spellStart"/>
      <w:r>
        <w:t>backlog</w:t>
      </w:r>
      <w:proofErr w:type="spellEnd"/>
      <w:r>
        <w:t xml:space="preserve"> en conséquence.</w:t>
      </w:r>
    </w:p>
    <w:p w14:paraId="4C53F8B4" w14:textId="77777777" w:rsidR="00931346" w:rsidRDefault="00931346" w:rsidP="00931346">
      <w:pPr>
        <w:pStyle w:val="Textbody"/>
      </w:pPr>
      <w:r>
        <w:rPr>
          <w:rStyle w:val="StrongEmphasis"/>
        </w:rPr>
        <w:t>b) Une opportunité à saisir : le Festival de Jazz.</w:t>
      </w:r>
      <w:r>
        <w:t xml:space="preserve"> Le festival génère une hausse de fréquentation et des réservations concentrées sur des créneaux courts. Aucune échéance contractuelle ne l'impose, mais plus la première version est mise en ligne tôt, plus le cinéma collecte de données réelles avant la montée en charge. Avec un cycle en V, le cinéma ne verrait rien avant la fin du projet, et un projet interrompu en cours de route ne livrerait aucune valeur.</w:t>
      </w:r>
    </w:p>
    <w:p w14:paraId="4C78FC9D" w14:textId="77777777" w:rsidR="00931346" w:rsidRDefault="00931346" w:rsidP="00931346">
      <w:pPr>
        <w:pStyle w:val="Textbody"/>
      </w:pPr>
      <w:r>
        <w:rPr>
          <w:rStyle w:val="StrongEmphasis"/>
        </w:rPr>
        <w:t>c) Un MVP qui couvre un parcours complet, pas un produit amputé.</w:t>
      </w:r>
      <w:r>
        <w:t xml:space="preserve"> Le MVP défini au Bloc 1 couvre le parcours transactionnel de bout en bout :</w:t>
      </w:r>
    </w:p>
    <w:p w14:paraId="587FEA1A" w14:textId="77777777" w:rsidR="00931346" w:rsidRDefault="00931346" w:rsidP="00931346">
      <w:pPr>
        <w:pStyle w:val="Textbody"/>
        <w:numPr>
          <w:ilvl w:val="0"/>
          <w:numId w:val="7"/>
        </w:numPr>
        <w:spacing w:after="0"/>
      </w:pPr>
      <w:proofErr w:type="gramStart"/>
      <w:r>
        <w:t>consultation</w:t>
      </w:r>
      <w:proofErr w:type="gramEnd"/>
      <w:r>
        <w:t xml:space="preserve"> des films et séances (EPIC 1) ;</w:t>
      </w:r>
    </w:p>
    <w:p w14:paraId="3E44C3D5" w14:textId="77777777" w:rsidR="00931346" w:rsidRDefault="00931346" w:rsidP="00931346">
      <w:pPr>
        <w:pStyle w:val="Textbody"/>
        <w:numPr>
          <w:ilvl w:val="0"/>
          <w:numId w:val="7"/>
        </w:numPr>
        <w:spacing w:after="0"/>
      </w:pPr>
      <w:proofErr w:type="gramStart"/>
      <w:r>
        <w:t>réservation</w:t>
      </w:r>
      <w:proofErr w:type="gramEnd"/>
      <w:r>
        <w:t xml:space="preserve"> avec comptage des places restantes en temps réel et verrouillage de la place pendant le paiement, pour éviter la double vente (EPIC 2) ;</w:t>
      </w:r>
    </w:p>
    <w:p w14:paraId="6F199ACB" w14:textId="77777777" w:rsidR="00931346" w:rsidRDefault="00931346" w:rsidP="00931346">
      <w:pPr>
        <w:pStyle w:val="Textbody"/>
        <w:numPr>
          <w:ilvl w:val="0"/>
          <w:numId w:val="7"/>
        </w:numPr>
        <w:spacing w:after="0"/>
      </w:pPr>
      <w:proofErr w:type="gramStart"/>
      <w:r>
        <w:t>paiement</w:t>
      </w:r>
      <w:proofErr w:type="gramEnd"/>
      <w:r>
        <w:t xml:space="preserve"> en ligne sécurisé et billet dématérialisé (EPIC 3) ;</w:t>
      </w:r>
    </w:p>
    <w:p w14:paraId="44544479" w14:textId="77777777" w:rsidR="00931346" w:rsidRDefault="00931346" w:rsidP="00931346">
      <w:pPr>
        <w:pStyle w:val="Textbody"/>
        <w:numPr>
          <w:ilvl w:val="0"/>
          <w:numId w:val="7"/>
        </w:numPr>
        <w:spacing w:after="0"/>
      </w:pPr>
      <w:proofErr w:type="gramStart"/>
      <w:r>
        <w:t>contrôle</w:t>
      </w:r>
      <w:proofErr w:type="gramEnd"/>
      <w:r>
        <w:t xml:space="preserve"> d'accès par scan du QR code (EPIC 4) ;</w:t>
      </w:r>
    </w:p>
    <w:p w14:paraId="6FD3B0FE" w14:textId="77777777" w:rsidR="00931346" w:rsidRDefault="00931346" w:rsidP="00931346">
      <w:pPr>
        <w:pStyle w:val="Textbody"/>
        <w:numPr>
          <w:ilvl w:val="0"/>
          <w:numId w:val="7"/>
        </w:numPr>
      </w:pPr>
      <w:proofErr w:type="gramStart"/>
      <w:r>
        <w:t>gestion</w:t>
      </w:r>
      <w:proofErr w:type="gramEnd"/>
      <w:r>
        <w:t xml:space="preserve"> de la programmation et suivi des réservations (EPIC 5).</w:t>
      </w:r>
    </w:p>
    <w:p w14:paraId="2739F4B7" w14:textId="77777777" w:rsidR="00931346" w:rsidRDefault="00931346" w:rsidP="00931346">
      <w:pPr>
        <w:pStyle w:val="Textbody"/>
      </w:pPr>
      <w:r>
        <w:t>Sont repoussés en V2 : le plan de salle graphique interactif, l'outil d'analyse des taux de remplissage et les alertes automatiques de seuil. Ces fonctionnalités s'appuient sur des données collectées dès la V1 et ne demandent aucune refonte d'architecture.</w:t>
      </w:r>
    </w:p>
    <w:p w14:paraId="756DCE71" w14:textId="77777777" w:rsidR="00931346" w:rsidRDefault="00931346" w:rsidP="00931346">
      <w:pPr>
        <w:pStyle w:val="Textbody"/>
      </w:pPr>
      <w:r>
        <w:rPr>
          <w:rStyle w:val="StrongEmphasis"/>
        </w:rPr>
        <w:t>d) Des résultats mesurés après la mise en ligne.</w:t>
      </w:r>
      <w:r>
        <w:t xml:space="preserve"> L'agilité permet de piloter par la donnée :</w:t>
      </w:r>
    </w:p>
    <w:p w14:paraId="1095CD93" w14:textId="77777777" w:rsidR="00931346" w:rsidRDefault="00931346" w:rsidP="00931346">
      <w:pPr>
        <w:pStyle w:val="Textbody"/>
        <w:numPr>
          <w:ilvl w:val="0"/>
          <w:numId w:val="8"/>
        </w:numPr>
        <w:spacing w:after="0"/>
      </w:pPr>
      <w:r>
        <w:rPr>
          <w:rStyle w:val="StrongEmphasis"/>
        </w:rPr>
        <w:t>Indicateur principal</w:t>
      </w:r>
      <w:r>
        <w:t xml:space="preserve"> : le temps d'attente au guichet en période de pic. Valeur de départ : plus de 30 minutes (énoncé). La cible chiffrée sera fixée avec la direction à partir des premières mesures réelles.</w:t>
      </w:r>
    </w:p>
    <w:p w14:paraId="5DFC3214" w14:textId="77777777" w:rsidR="00931346" w:rsidRDefault="00931346" w:rsidP="00931346">
      <w:pPr>
        <w:pStyle w:val="Textbody"/>
        <w:numPr>
          <w:ilvl w:val="0"/>
          <w:numId w:val="8"/>
        </w:numPr>
      </w:pPr>
      <w:r>
        <w:rPr>
          <w:rStyle w:val="StrongEmphasis"/>
        </w:rPr>
        <w:t>Indicateurs du Bloc 1 réutilisés</w:t>
      </w:r>
      <w:r>
        <w:t xml:space="preserve"> : taux de conversion (visiteurs → réservations payées), taux d'abandon de panier, taux de remplissage moyen par séance.</w:t>
      </w:r>
    </w:p>
    <w:p w14:paraId="2F1A1384" w14:textId="77777777" w:rsidR="00931346" w:rsidRDefault="00931346" w:rsidP="00931346">
      <w:pPr>
        <w:pStyle w:val="Textbody"/>
      </w:pPr>
      <w:r>
        <w:t xml:space="preserve">À chaque revue de sprint, ces indicateurs alimentent les arbitrages du </w:t>
      </w:r>
      <w:proofErr w:type="spellStart"/>
      <w:r>
        <w:t>backlog</w:t>
      </w:r>
      <w:proofErr w:type="spellEnd"/>
      <w:r>
        <w:t xml:space="preserve"> : ergonomie du paiement, communication sur la réservation en ligne, performance.</w:t>
      </w:r>
    </w:p>
    <w:p w14:paraId="166B7829" w14:textId="77777777" w:rsidR="00931346" w:rsidRDefault="00931346" w:rsidP="00931346">
      <w:pPr>
        <w:pStyle w:val="Textbody"/>
      </w:pPr>
      <w:r>
        <w:rPr>
          <w:rStyle w:val="StrongEmphasis"/>
        </w:rPr>
        <w:t>e) Un budget limité.</w:t>
      </w:r>
      <w:r>
        <w:t xml:space="preserve"> Les fonctionnalités à plus forte valeur sont livrées en premier. Si le budget se resserre, le cinéma dispose déjà d'un produit qui réduit les files d'attente.</w:t>
      </w:r>
    </w:p>
    <w:p w14:paraId="33ED8221" w14:textId="77777777" w:rsidR="00931346" w:rsidRDefault="00931346" w:rsidP="00931346">
      <w:pPr>
        <w:pStyle w:val="Textbody"/>
      </w:pPr>
      <w:r>
        <w:rPr>
          <w:rStyle w:val="StrongEmphasis"/>
        </w:rPr>
        <w:lastRenderedPageBreak/>
        <w:t>f) Des pics de charge à anticiper.</w:t>
      </w:r>
      <w:r>
        <w:t xml:space="preserve"> L'architecture retenue (AWS : EC2 avec Auto </w:t>
      </w:r>
      <w:proofErr w:type="spellStart"/>
      <w:r>
        <w:t>Scaling</w:t>
      </w:r>
      <w:proofErr w:type="spellEnd"/>
      <w:r>
        <w:t>, RDS, S3, paiement Stripe) permet de tester la tenue en charge dès les premiers sprints, avec des tests de performance (Dossier 2), et non de la découvrir en production le jour du festival.</w:t>
      </w:r>
    </w:p>
    <w:p w14:paraId="39A5FF89" w14:textId="77777777" w:rsidR="00931346" w:rsidRDefault="00931346" w:rsidP="00931346">
      <w:pPr>
        <w:pStyle w:val="Titre3"/>
      </w:pPr>
      <w:r>
        <w:t>4. Standards et bonnes pratiques de qualité logicielle appliqués</w:t>
      </w:r>
    </w:p>
    <w:p w14:paraId="3048F28D" w14:textId="77777777" w:rsidR="00931346" w:rsidRDefault="00931346" w:rsidP="00931346">
      <w:pPr>
        <w:pStyle w:val="Textbody"/>
        <w:numPr>
          <w:ilvl w:val="0"/>
          <w:numId w:val="9"/>
        </w:numPr>
        <w:spacing w:after="0"/>
      </w:pPr>
      <w:r>
        <w:rPr>
          <w:rStyle w:val="StrongEmphasis"/>
        </w:rPr>
        <w:t>Scrum</w:t>
      </w:r>
      <w:r>
        <w:t xml:space="preserve"> : rôles (Product </w:t>
      </w:r>
      <w:proofErr w:type="spellStart"/>
      <w:r>
        <w:t>Owner</w:t>
      </w:r>
      <w:proofErr w:type="spellEnd"/>
      <w:r>
        <w:t xml:space="preserve"> = direction du cinéma / Responsable Programmation, Scrum Master, équipe de développement), événements (planning, </w:t>
      </w:r>
      <w:proofErr w:type="spellStart"/>
      <w:r>
        <w:t>daily</w:t>
      </w:r>
      <w:proofErr w:type="spellEnd"/>
      <w:r>
        <w:t>, revue, rétrospective), artefacts (</w:t>
      </w:r>
      <w:proofErr w:type="spellStart"/>
      <w:r>
        <w:t>backlog</w:t>
      </w:r>
      <w:proofErr w:type="spellEnd"/>
      <w:r>
        <w:t xml:space="preserve">, sprint </w:t>
      </w:r>
      <w:proofErr w:type="spellStart"/>
      <w:r>
        <w:t>backlog</w:t>
      </w:r>
      <w:proofErr w:type="spellEnd"/>
      <w:r>
        <w:t>, incrément).</w:t>
      </w:r>
    </w:p>
    <w:p w14:paraId="798DE582" w14:textId="77777777" w:rsidR="00931346" w:rsidRDefault="00931346" w:rsidP="00931346">
      <w:pPr>
        <w:pStyle w:val="Textbody"/>
        <w:numPr>
          <w:ilvl w:val="0"/>
          <w:numId w:val="9"/>
        </w:numPr>
        <w:spacing w:after="0"/>
      </w:pPr>
      <w:proofErr w:type="spellStart"/>
      <w:r>
        <w:rPr>
          <w:rStyle w:val="StrongEmphasis"/>
        </w:rPr>
        <w:t>Definition</w:t>
      </w:r>
      <w:proofErr w:type="spellEnd"/>
      <w:r>
        <w:rPr>
          <w:rStyle w:val="StrongEmphasis"/>
        </w:rPr>
        <w:t xml:space="preserve"> of </w:t>
      </w:r>
      <w:proofErr w:type="spellStart"/>
      <w:r>
        <w:rPr>
          <w:rStyle w:val="StrongEmphasis"/>
        </w:rPr>
        <w:t>Ready</w:t>
      </w:r>
      <w:proofErr w:type="spellEnd"/>
      <w:r>
        <w:rPr>
          <w:rStyle w:val="StrongEmphasis"/>
        </w:rPr>
        <w:t xml:space="preserve"> / </w:t>
      </w:r>
      <w:proofErr w:type="spellStart"/>
      <w:r>
        <w:rPr>
          <w:rStyle w:val="StrongEmphasis"/>
        </w:rPr>
        <w:t>Definition</w:t>
      </w:r>
      <w:proofErr w:type="spellEnd"/>
      <w:r>
        <w:rPr>
          <w:rStyle w:val="StrongEmphasis"/>
        </w:rPr>
        <w:t xml:space="preserve"> of Done</w:t>
      </w:r>
      <w:r>
        <w:t xml:space="preserve"> : une story n'entre dans un sprint que si elle est prête, et n'est terminée que si elle respecte des critères qualité explicites (Question 3).</w:t>
      </w:r>
    </w:p>
    <w:p w14:paraId="53AAA7B5" w14:textId="77777777" w:rsidR="00931346" w:rsidRDefault="00931346" w:rsidP="00931346">
      <w:pPr>
        <w:pStyle w:val="Textbody"/>
        <w:numPr>
          <w:ilvl w:val="0"/>
          <w:numId w:val="9"/>
        </w:numPr>
        <w:spacing w:after="0"/>
      </w:pPr>
      <w:r>
        <w:rPr>
          <w:rStyle w:val="StrongEmphasis"/>
        </w:rPr>
        <w:t>Intégration continue</w:t>
      </w:r>
      <w:r>
        <w:t xml:space="preserve"> : </w:t>
      </w:r>
      <w:proofErr w:type="spellStart"/>
      <w:r>
        <w:t>build</w:t>
      </w:r>
      <w:proofErr w:type="spellEnd"/>
      <w:r>
        <w:t xml:space="preserve"> et tests automatisés à chaque commit.</w:t>
      </w:r>
    </w:p>
    <w:p w14:paraId="54F0B1C8" w14:textId="77777777" w:rsidR="00931346" w:rsidRDefault="00931346" w:rsidP="00931346">
      <w:pPr>
        <w:pStyle w:val="Textbody"/>
        <w:numPr>
          <w:ilvl w:val="0"/>
          <w:numId w:val="9"/>
        </w:numPr>
        <w:spacing w:after="0"/>
      </w:pPr>
      <w:r>
        <w:rPr>
          <w:rStyle w:val="StrongEmphasis"/>
        </w:rPr>
        <w:t>Revue de code</w:t>
      </w:r>
      <w:r>
        <w:t xml:space="preserve"> (pull </w:t>
      </w:r>
      <w:proofErr w:type="spellStart"/>
      <w:r>
        <w:t>request</w:t>
      </w:r>
      <w:proofErr w:type="spellEnd"/>
      <w:r>
        <w:t xml:space="preserve"> obligatoire) et </w:t>
      </w:r>
      <w:r>
        <w:rPr>
          <w:rStyle w:val="StrongEmphasis"/>
        </w:rPr>
        <w:t>standards de codage</w:t>
      </w:r>
      <w:r>
        <w:t xml:space="preserve"> (linter).</w:t>
      </w:r>
    </w:p>
    <w:p w14:paraId="30E11621" w14:textId="77777777" w:rsidR="00931346" w:rsidRDefault="00931346" w:rsidP="00931346">
      <w:pPr>
        <w:pStyle w:val="Textbody"/>
        <w:numPr>
          <w:ilvl w:val="0"/>
          <w:numId w:val="9"/>
        </w:numPr>
        <w:spacing w:after="0"/>
      </w:pPr>
      <w:r>
        <w:rPr>
          <w:rStyle w:val="StrongEmphasis"/>
        </w:rPr>
        <w:t>Pyramide de tests</w:t>
      </w:r>
      <w:r>
        <w:t xml:space="preserve"> : unitaires, intégration, bout en bout (Dossier 2).</w:t>
      </w:r>
    </w:p>
    <w:p w14:paraId="461ACCF9" w14:textId="77777777" w:rsidR="00931346" w:rsidRDefault="00931346" w:rsidP="00931346">
      <w:pPr>
        <w:pStyle w:val="Textbody"/>
        <w:numPr>
          <w:ilvl w:val="0"/>
          <w:numId w:val="9"/>
        </w:numPr>
        <w:spacing w:after="0"/>
      </w:pPr>
      <w:r>
        <w:rPr>
          <w:rStyle w:val="StrongEmphasis"/>
        </w:rPr>
        <w:t>ISO/IEC 25010</w:t>
      </w:r>
      <w:r>
        <w:t xml:space="preserve"> : fiabilité, performance, sécurité, maintenabilité, utilisabilité.</w:t>
      </w:r>
    </w:p>
    <w:p w14:paraId="0D365642" w14:textId="77777777" w:rsidR="00931346" w:rsidRDefault="00931346" w:rsidP="00931346">
      <w:pPr>
        <w:pStyle w:val="Textbody"/>
        <w:numPr>
          <w:ilvl w:val="0"/>
          <w:numId w:val="9"/>
        </w:numPr>
        <w:spacing w:after="0"/>
      </w:pPr>
      <w:r>
        <w:rPr>
          <w:rStyle w:val="StrongEmphasis"/>
        </w:rPr>
        <w:t>Sécurité et conformité</w:t>
      </w:r>
      <w:r>
        <w:t xml:space="preserve"> : le paiement en ligne et les données personnelles (RGPD) sont intégrés dans la DoD des stories concernées, et non reportés.</w:t>
      </w:r>
    </w:p>
    <w:p w14:paraId="7897E7BB" w14:textId="77777777" w:rsidR="00931346" w:rsidRDefault="00931346" w:rsidP="00931346">
      <w:pPr>
        <w:pStyle w:val="Textbody"/>
        <w:numPr>
          <w:ilvl w:val="0"/>
          <w:numId w:val="9"/>
        </w:numPr>
      </w:pPr>
      <w:r>
        <w:rPr>
          <w:rStyle w:val="StrongEmphasis"/>
        </w:rPr>
        <w:t>Amélioration continue</w:t>
      </w:r>
      <w:r>
        <w:t xml:space="preserve"> : rétrospective à chaque sprint, avec actions suivies.</w:t>
      </w:r>
    </w:p>
    <w:p w14:paraId="76A1F541" w14:textId="77777777" w:rsidR="00931346" w:rsidRDefault="00931346" w:rsidP="00931346">
      <w:pPr>
        <w:pStyle w:val="Titre3"/>
      </w:pPr>
      <w:r>
        <w:t>5. Limites assumées</w:t>
      </w:r>
    </w:p>
    <w:p w14:paraId="3E4AB66D" w14:textId="77777777" w:rsidR="00931346" w:rsidRDefault="00931346" w:rsidP="00931346">
      <w:pPr>
        <w:pStyle w:val="Textbody"/>
        <w:numPr>
          <w:ilvl w:val="0"/>
          <w:numId w:val="10"/>
        </w:numPr>
        <w:spacing w:after="0"/>
      </w:pPr>
      <w:r>
        <w:t xml:space="preserve">L'agilité exige la </w:t>
      </w:r>
      <w:r>
        <w:rPr>
          <w:rStyle w:val="StrongEmphasis"/>
        </w:rPr>
        <w:t xml:space="preserve">disponibilité du Product </w:t>
      </w:r>
      <w:proofErr w:type="spellStart"/>
      <w:r>
        <w:rPr>
          <w:rStyle w:val="StrongEmphasis"/>
        </w:rPr>
        <w:t>Owner</w:t>
      </w:r>
      <w:proofErr w:type="spellEnd"/>
      <w:r>
        <w:t xml:space="preserve"> pour arbitrer le </w:t>
      </w:r>
      <w:proofErr w:type="spellStart"/>
      <w:r>
        <w:t>backlog</w:t>
      </w:r>
      <w:proofErr w:type="spellEnd"/>
      <w:r>
        <w:t xml:space="preserve"> et valider les incréments.</w:t>
      </w:r>
    </w:p>
    <w:p w14:paraId="53453828" w14:textId="77777777" w:rsidR="00931346" w:rsidRDefault="00931346" w:rsidP="00931346">
      <w:pPr>
        <w:pStyle w:val="Textbody"/>
        <w:numPr>
          <w:ilvl w:val="0"/>
          <w:numId w:val="10"/>
        </w:numPr>
        <w:spacing w:after="0"/>
      </w:pPr>
      <w:r>
        <w:t>Le périmètre peut déraper. On le contient par le MVP défini au Bloc 1, la priorisation et le time-boxing des sprints.</w:t>
      </w:r>
    </w:p>
    <w:p w14:paraId="21883817" w14:textId="77777777" w:rsidR="00931346" w:rsidRDefault="00931346" w:rsidP="00931346">
      <w:pPr>
        <w:pStyle w:val="Textbody"/>
        <w:numPr>
          <w:ilvl w:val="0"/>
          <w:numId w:val="10"/>
        </w:numPr>
        <w:spacing w:after="0"/>
      </w:pPr>
      <w:r>
        <w:t xml:space="preserve">La validation rapide de la </w:t>
      </w:r>
      <w:r>
        <w:rPr>
          <w:rStyle w:val="StrongEmphasis"/>
        </w:rPr>
        <w:t>charte graphique et du design</w:t>
      </w:r>
      <w:r>
        <w:t xml:space="preserve"> conditionne le démarrage du développement.</w:t>
      </w:r>
    </w:p>
    <w:p w14:paraId="01DC90DE" w14:textId="77777777" w:rsidR="00931346" w:rsidRDefault="00931346" w:rsidP="00931346">
      <w:pPr>
        <w:pStyle w:val="Textbody"/>
        <w:numPr>
          <w:ilvl w:val="0"/>
          <w:numId w:val="10"/>
        </w:numPr>
      </w:pPr>
      <w:r>
        <w:t>La conduite du changement (formation des caissiers et des contrôleurs, prévue au Bloc 1) est une condition de réussite, pas une option.</w:t>
      </w:r>
    </w:p>
    <w:p w14:paraId="05AE4535" w14:textId="77777777" w:rsidR="00931346" w:rsidRDefault="00931346" w:rsidP="00931346">
      <w:pPr>
        <w:pStyle w:val="Titre3"/>
      </w:pPr>
      <w:r>
        <w:t>6. Conclusion</w:t>
      </w:r>
    </w:p>
    <w:p w14:paraId="2A9A1547" w14:textId="09A1AA59" w:rsidR="002858EB" w:rsidRPr="003E1D89" w:rsidRDefault="00931346" w:rsidP="00931346">
      <w:pPr>
        <w:jc w:val="both"/>
        <w:rPr>
          <w:rFonts w:asciiTheme="majorHAnsi" w:hAnsiTheme="majorHAnsi" w:cstheme="majorHAnsi"/>
          <w:b/>
          <w:bCs/>
          <w:sz w:val="24"/>
          <w:szCs w:val="24"/>
          <w:lang w:val="fr-FR"/>
        </w:rPr>
      </w:pPr>
      <w:r>
        <w:t>L'agilité répond au problème de l'</w:t>
      </w:r>
      <w:r>
        <w:rPr>
          <w:rStyle w:val="StrongEmphasis"/>
        </w:rPr>
        <w:t>incertitude</w:t>
      </w:r>
      <w:r>
        <w:t xml:space="preserve"> : au lieu de figer un besoin supposé stable, elle livre par incréments, mesure et corrige. Pour le Grand Cinéma, elle permet de mettre en ligne tôt un MVP au parcours complet, de suivre des indicateurs réels (temps d'attente, conversion, abandon, remplissage), de maîtriser le budget et de faire évoluer la solution en V2 sans refonte.</w:t>
      </w:r>
    </w:p>
    <w:p w14:paraId="4D7ACCC0" w14:textId="77777777" w:rsidR="002858EB" w:rsidRPr="003E1D89" w:rsidRDefault="002858EB" w:rsidP="002858EB">
      <w:pPr>
        <w:jc w:val="both"/>
        <w:rPr>
          <w:rFonts w:asciiTheme="majorHAnsi" w:hAnsiTheme="majorHAnsi" w:cstheme="majorHAnsi"/>
          <w:b/>
          <w:bCs/>
          <w:sz w:val="24"/>
          <w:szCs w:val="24"/>
          <w:lang w:val="fr-FR"/>
        </w:rPr>
      </w:pPr>
    </w:p>
    <w:p w14:paraId="57C2EE75" w14:textId="77777777" w:rsidR="002858EB" w:rsidRDefault="002858EB" w:rsidP="002858EB">
      <w:pPr>
        <w:jc w:val="both"/>
        <w:rPr>
          <w:rFonts w:asciiTheme="majorHAnsi" w:hAnsiTheme="majorHAnsi" w:cstheme="majorHAnsi"/>
          <w:b/>
          <w:bCs/>
          <w:sz w:val="24"/>
          <w:szCs w:val="24"/>
          <w:lang w:val="fr-FR"/>
        </w:rPr>
      </w:pPr>
    </w:p>
    <w:p w14:paraId="3E063F3C" w14:textId="77777777" w:rsidR="00931346" w:rsidRDefault="00931346" w:rsidP="002858EB">
      <w:pPr>
        <w:jc w:val="both"/>
        <w:rPr>
          <w:rFonts w:asciiTheme="majorHAnsi" w:hAnsiTheme="majorHAnsi" w:cstheme="majorHAnsi"/>
          <w:b/>
          <w:bCs/>
          <w:sz w:val="24"/>
          <w:szCs w:val="24"/>
          <w:lang w:val="fr-FR"/>
        </w:rPr>
      </w:pPr>
    </w:p>
    <w:p w14:paraId="7FBF46E6" w14:textId="77777777" w:rsidR="00931346" w:rsidRDefault="00931346" w:rsidP="002858EB">
      <w:pPr>
        <w:jc w:val="both"/>
        <w:rPr>
          <w:rFonts w:asciiTheme="majorHAnsi" w:hAnsiTheme="majorHAnsi" w:cstheme="majorHAnsi"/>
          <w:b/>
          <w:bCs/>
          <w:sz w:val="24"/>
          <w:szCs w:val="24"/>
          <w:lang w:val="fr-FR"/>
        </w:rPr>
      </w:pPr>
    </w:p>
    <w:p w14:paraId="461627FA" w14:textId="77777777" w:rsidR="00931346" w:rsidRPr="003E1D89" w:rsidRDefault="00931346" w:rsidP="002858EB">
      <w:pPr>
        <w:jc w:val="both"/>
        <w:rPr>
          <w:rFonts w:asciiTheme="majorHAnsi" w:hAnsiTheme="majorHAnsi" w:cstheme="majorHAnsi"/>
          <w:b/>
          <w:bCs/>
          <w:sz w:val="24"/>
          <w:szCs w:val="24"/>
          <w:lang w:val="fr-FR"/>
        </w:rPr>
      </w:pPr>
    </w:p>
    <w:p w14:paraId="123AB95B" w14:textId="77777777" w:rsidR="003E1D89" w:rsidRPr="003E1D89" w:rsidRDefault="003E1D89" w:rsidP="003E1D89">
      <w:pPr>
        <w:jc w:val="both"/>
        <w:rPr>
          <w:rFonts w:asciiTheme="majorHAnsi" w:hAnsiTheme="majorHAnsi" w:cstheme="majorHAnsi"/>
          <w:b/>
          <w:bCs/>
          <w:sz w:val="24"/>
          <w:szCs w:val="24"/>
        </w:rPr>
      </w:pPr>
      <w:r w:rsidRPr="003E1D89">
        <w:rPr>
          <w:rFonts w:asciiTheme="majorHAnsi" w:hAnsiTheme="majorHAnsi" w:cstheme="majorHAnsi"/>
          <w:b/>
          <w:bCs/>
          <w:sz w:val="24"/>
          <w:szCs w:val="24"/>
        </w:rPr>
        <w:lastRenderedPageBreak/>
        <w:t xml:space="preserve">Question 2 : En utilisant TRELLO, rédigez les User Stories pour chaque EPIC définie dans le bloc 1. </w:t>
      </w:r>
    </w:p>
    <w:p w14:paraId="71E5A35C" w14:textId="77777777" w:rsidR="003E1D89" w:rsidRPr="003E1D89" w:rsidRDefault="003E1D89" w:rsidP="003E1D89">
      <w:pPr>
        <w:jc w:val="both"/>
        <w:rPr>
          <w:rFonts w:asciiTheme="majorHAnsi" w:hAnsiTheme="majorHAnsi" w:cstheme="majorHAnsi"/>
          <w:b/>
          <w:bCs/>
          <w:sz w:val="24"/>
          <w:szCs w:val="24"/>
        </w:rPr>
      </w:pPr>
      <w:r w:rsidRPr="003E1D89">
        <w:rPr>
          <w:rFonts w:asciiTheme="majorHAnsi" w:hAnsiTheme="majorHAnsi" w:cstheme="majorHAnsi"/>
          <w:b/>
          <w:bCs/>
          <w:sz w:val="24"/>
          <w:szCs w:val="24"/>
        </w:rPr>
        <w:t xml:space="preserve">OBLIGATOIRE : l’User Story doit être complète (titre, description, critère d’acceptation). </w:t>
      </w:r>
    </w:p>
    <w:p w14:paraId="14DBB5B0" w14:textId="77777777" w:rsidR="00931346" w:rsidRDefault="00931346" w:rsidP="00931346">
      <w:pPr>
        <w:pStyle w:val="Titre3"/>
      </w:pPr>
      <w:r>
        <w:t>1. Outil et lecture du tableau</w:t>
      </w:r>
    </w:p>
    <w:p w14:paraId="4BD5D3E3" w14:textId="77777777" w:rsidR="00931346" w:rsidRDefault="00931346" w:rsidP="00931346">
      <w:pPr>
        <w:pStyle w:val="Textbody"/>
      </w:pPr>
      <w:r>
        <w:rPr>
          <w:rStyle w:val="StrongEmphasis"/>
        </w:rPr>
        <w:t>Outil.</w:t>
      </w:r>
      <w:r>
        <w:t xml:space="preserve"> Les User Stories sont rédigées dans un </w:t>
      </w:r>
      <w:r>
        <w:rPr>
          <w:rStyle w:val="StrongEmphasis"/>
        </w:rPr>
        <w:t>Project GitHub public</w:t>
      </w:r>
      <w:r>
        <w:t xml:space="preserve"> (lien en fin de copie, consultable sans compte). Il fait office d'équivalent de Trello : même tableau Kanban, mais chaque story est une </w:t>
      </w:r>
      <w:r>
        <w:rPr>
          <w:rStyle w:val="Accentuation"/>
        </w:rPr>
        <w:t>issue</w:t>
      </w:r>
      <w:r>
        <w:t xml:space="preserve"> reliée à son code (pull </w:t>
      </w:r>
      <w:proofErr w:type="spellStart"/>
      <w:r>
        <w:t>request</w:t>
      </w:r>
      <w:proofErr w:type="spellEnd"/>
      <w:r>
        <w:t xml:space="preserve">, </w:t>
      </w:r>
      <w:proofErr w:type="spellStart"/>
      <w:r>
        <w:t>commits</w:t>
      </w:r>
      <w:proofErr w:type="spellEnd"/>
      <w:r>
        <w:t>), ce qui assure la traçabilité du besoin au développement.</w:t>
      </w:r>
    </w:p>
    <w:p w14:paraId="652E9915" w14:textId="77777777" w:rsidR="00931346" w:rsidRDefault="00931346" w:rsidP="00931346">
      <w:pPr>
        <w:pStyle w:val="Textbody"/>
      </w:pPr>
      <w:r>
        <w:rPr>
          <w:rStyle w:val="StrongEmphasis"/>
        </w:rPr>
        <w:t>Pour les non-initiés : trois mots à connaître</w:t>
      </w:r>
    </w:p>
    <w:p w14:paraId="47B3B0DE" w14:textId="77777777" w:rsidR="00931346" w:rsidRDefault="00931346" w:rsidP="00931346">
      <w:pPr>
        <w:pStyle w:val="Textbody"/>
        <w:numPr>
          <w:ilvl w:val="0"/>
          <w:numId w:val="11"/>
        </w:numPr>
        <w:spacing w:after="0"/>
      </w:pPr>
      <w:r>
        <w:rPr>
          <w:rStyle w:val="StrongEmphasis"/>
        </w:rPr>
        <w:t>EPIC</w:t>
      </w:r>
      <w:r>
        <w:t xml:space="preserve"> : un grand besoin métier (par exemple « Paiement et billetterie »).</w:t>
      </w:r>
    </w:p>
    <w:p w14:paraId="53950040" w14:textId="77777777" w:rsidR="00931346" w:rsidRDefault="00931346" w:rsidP="00931346">
      <w:pPr>
        <w:pStyle w:val="Textbody"/>
        <w:numPr>
          <w:ilvl w:val="0"/>
          <w:numId w:val="11"/>
        </w:numPr>
        <w:spacing w:after="0"/>
      </w:pPr>
      <w:r>
        <w:rPr>
          <w:rStyle w:val="StrongEmphasis"/>
        </w:rPr>
        <w:t>User Story</w:t>
      </w:r>
      <w:r>
        <w:t xml:space="preserve"> : le besoin d'un utilisateur précis, écrit « En tant que…, je veux… afin de… ».</w:t>
      </w:r>
    </w:p>
    <w:p w14:paraId="16377BA8" w14:textId="77777777" w:rsidR="00931346" w:rsidRDefault="00931346" w:rsidP="00931346">
      <w:pPr>
        <w:pStyle w:val="Textbody"/>
        <w:numPr>
          <w:ilvl w:val="0"/>
          <w:numId w:val="11"/>
        </w:numPr>
      </w:pPr>
      <w:r>
        <w:rPr>
          <w:rStyle w:val="StrongEmphasis"/>
        </w:rPr>
        <w:t>Critères d'acceptation</w:t>
      </w:r>
      <w:r>
        <w:t xml:space="preserve"> : ce qu'on vérifie pour dire que la story est terminée.</w:t>
      </w:r>
    </w:p>
    <w:p w14:paraId="698F9ECA" w14:textId="77777777" w:rsidR="00931346" w:rsidRDefault="00931346" w:rsidP="00931346">
      <w:pPr>
        <w:pStyle w:val="Textbody"/>
      </w:pPr>
      <w:r>
        <w:rPr>
          <w:rStyle w:val="StrongEmphasis"/>
        </w:rPr>
        <w:t>Comment lire le tableau</w:t>
      </w:r>
    </w:p>
    <w:p w14:paraId="45CBA584" w14:textId="77777777" w:rsidR="00931346" w:rsidRDefault="00931346" w:rsidP="00931346">
      <w:pPr>
        <w:pStyle w:val="Textbody"/>
        <w:numPr>
          <w:ilvl w:val="0"/>
          <w:numId w:val="12"/>
        </w:numPr>
        <w:spacing w:after="0"/>
      </w:pPr>
      <w:r>
        <w:rPr>
          <w:rStyle w:val="StrongEmphasis"/>
        </w:rPr>
        <w:t>Colonnes</w:t>
      </w:r>
      <w:r>
        <w:t xml:space="preserve"> : </w:t>
      </w:r>
      <w:proofErr w:type="spellStart"/>
      <w:r>
        <w:t>Backlog</w:t>
      </w:r>
      <w:proofErr w:type="spellEnd"/>
      <w:r>
        <w:t xml:space="preserve"> → Prêt (</w:t>
      </w:r>
      <w:proofErr w:type="spellStart"/>
      <w:r>
        <w:t>Definition</w:t>
      </w:r>
      <w:proofErr w:type="spellEnd"/>
      <w:r>
        <w:t xml:space="preserve"> of </w:t>
      </w:r>
      <w:proofErr w:type="spellStart"/>
      <w:r>
        <w:t>Ready</w:t>
      </w:r>
      <w:proofErr w:type="spellEnd"/>
      <w:r>
        <w:t xml:space="preserve"> respectée) → En cours → En test / revue → Terminé (</w:t>
      </w:r>
      <w:proofErr w:type="spellStart"/>
      <w:r>
        <w:t>Definition</w:t>
      </w:r>
      <w:proofErr w:type="spellEnd"/>
      <w:r>
        <w:t xml:space="preserve"> of Done respectée).</w:t>
      </w:r>
    </w:p>
    <w:p w14:paraId="309995A4" w14:textId="77777777" w:rsidR="00931346" w:rsidRDefault="00931346" w:rsidP="00931346">
      <w:pPr>
        <w:pStyle w:val="Textbody"/>
        <w:numPr>
          <w:ilvl w:val="0"/>
          <w:numId w:val="12"/>
        </w:numPr>
      </w:pPr>
      <w:r>
        <w:rPr>
          <w:rStyle w:val="StrongEmphasis"/>
        </w:rPr>
        <w:t>Étiquettes</w:t>
      </w:r>
      <w:r>
        <w:t xml:space="preserve"> : EPIC 1 à 5, </w:t>
      </w:r>
      <w:r>
        <w:rPr>
          <w:rStyle w:val="StrongEmphasis"/>
        </w:rPr>
        <w:t>MVP</w:t>
      </w:r>
      <w:r>
        <w:t xml:space="preserve"> ou </w:t>
      </w:r>
      <w:r>
        <w:rPr>
          <w:rStyle w:val="StrongEmphasis"/>
        </w:rPr>
        <w:t>V2</w:t>
      </w:r>
      <w:r>
        <w:t>, profil concerné.</w:t>
      </w:r>
    </w:p>
    <w:p w14:paraId="0F0E8282" w14:textId="77777777" w:rsidR="00931346" w:rsidRDefault="00931346" w:rsidP="00931346">
      <w:pPr>
        <w:pStyle w:val="Textbody"/>
      </w:pPr>
      <w:r>
        <w:rPr>
          <w:rStyle w:val="StrongEmphasis"/>
        </w:rPr>
        <w:t>Conséquences de l'approche pour chacun</w:t>
      </w:r>
    </w:p>
    <w:p w14:paraId="3AB1651B" w14:textId="77777777" w:rsidR="00931346" w:rsidRDefault="00931346" w:rsidP="00931346">
      <w:pPr>
        <w:pStyle w:val="Textbody"/>
        <w:numPr>
          <w:ilvl w:val="0"/>
          <w:numId w:val="13"/>
        </w:numPr>
        <w:spacing w:after="0"/>
      </w:pPr>
      <w:r>
        <w:rPr>
          <w:rStyle w:val="StrongEmphasis"/>
        </w:rPr>
        <w:t xml:space="preserve">Direction (Product </w:t>
      </w:r>
      <w:proofErr w:type="spellStart"/>
      <w:r>
        <w:rPr>
          <w:rStyle w:val="StrongEmphasis"/>
        </w:rPr>
        <w:t>Owner</w:t>
      </w:r>
      <w:proofErr w:type="spellEnd"/>
      <w:r>
        <w:rPr>
          <w:rStyle w:val="StrongEmphasis"/>
        </w:rPr>
        <w:t>)</w:t>
      </w:r>
      <w:r>
        <w:t xml:space="preserve"> : priorise le </w:t>
      </w:r>
      <w:proofErr w:type="spellStart"/>
      <w:r>
        <w:t>backlog</w:t>
      </w:r>
      <w:proofErr w:type="spellEnd"/>
      <w:r>
        <w:t xml:space="preserve"> et valide chaque incrément à la revue de sprint. Une demande de changement entre dans le </w:t>
      </w:r>
      <w:proofErr w:type="spellStart"/>
      <w:r>
        <w:t>backlog</w:t>
      </w:r>
      <w:proofErr w:type="spellEnd"/>
      <w:r>
        <w:t xml:space="preserve"> et non dans le sprint en cours. Les stories V2 attendent leur tour.</w:t>
      </w:r>
    </w:p>
    <w:p w14:paraId="42809945" w14:textId="77777777" w:rsidR="00931346" w:rsidRDefault="00931346" w:rsidP="00931346">
      <w:pPr>
        <w:pStyle w:val="Textbody"/>
        <w:numPr>
          <w:ilvl w:val="0"/>
          <w:numId w:val="13"/>
        </w:numPr>
        <w:spacing w:after="0"/>
      </w:pPr>
      <w:r>
        <w:rPr>
          <w:rStyle w:val="StrongEmphasis"/>
        </w:rPr>
        <w:t>Caissiers et contrôleurs</w:t>
      </w:r>
      <w:r>
        <w:t xml:space="preserve"> : testent le parcours avant la mise en service et sont formés (prévu au Bloc 1).</w:t>
      </w:r>
    </w:p>
    <w:p w14:paraId="5A84CB73" w14:textId="77777777" w:rsidR="00931346" w:rsidRDefault="00931346" w:rsidP="00931346">
      <w:pPr>
        <w:pStyle w:val="Textbody"/>
        <w:numPr>
          <w:ilvl w:val="0"/>
          <w:numId w:val="13"/>
        </w:numPr>
      </w:pPr>
      <w:r>
        <w:rPr>
          <w:rStyle w:val="StrongEmphasis"/>
        </w:rPr>
        <w:t>Équipe de développement</w:t>
      </w:r>
      <w:r>
        <w:t xml:space="preserve"> : ne s'engage que sur des stories « Prêtes ».</w:t>
      </w:r>
    </w:p>
    <w:p w14:paraId="337DDD62" w14:textId="77777777" w:rsidR="00931346" w:rsidRDefault="00931346" w:rsidP="00931346">
      <w:pPr>
        <w:pStyle w:val="Textbody"/>
      </w:pPr>
      <w:r>
        <w:rPr>
          <w:rStyle w:val="StrongEmphasis"/>
        </w:rPr>
        <w:t>Règles métier retenues</w:t>
      </w:r>
    </w:p>
    <w:p w14:paraId="7EA2D3F0" w14:textId="77777777" w:rsidR="00931346" w:rsidRDefault="00931346" w:rsidP="00931346">
      <w:pPr>
        <w:pStyle w:val="Textbody"/>
        <w:numPr>
          <w:ilvl w:val="0"/>
          <w:numId w:val="14"/>
        </w:numPr>
        <w:spacing w:after="0"/>
      </w:pPr>
      <w:r>
        <w:t xml:space="preserve">La </w:t>
      </w:r>
      <w:r>
        <w:rPr>
          <w:rStyle w:val="StrongEmphasis"/>
        </w:rPr>
        <w:t>consultation</w:t>
      </w:r>
      <w:r>
        <w:t xml:space="preserve"> de la programmation est libre, sans compte.</w:t>
      </w:r>
    </w:p>
    <w:p w14:paraId="47A98823" w14:textId="77777777" w:rsidR="00931346" w:rsidRDefault="00931346" w:rsidP="00931346">
      <w:pPr>
        <w:pStyle w:val="Textbody"/>
        <w:numPr>
          <w:ilvl w:val="0"/>
          <w:numId w:val="14"/>
        </w:numPr>
        <w:spacing w:after="0"/>
      </w:pPr>
      <w:r>
        <w:t xml:space="preserve">La </w:t>
      </w:r>
      <w:r>
        <w:rPr>
          <w:rStyle w:val="StrongEmphasis"/>
        </w:rPr>
        <w:t>réservation</w:t>
      </w:r>
      <w:r>
        <w:t xml:space="preserve"> exige un compte utilisateur.</w:t>
      </w:r>
    </w:p>
    <w:p w14:paraId="4DD87A8F" w14:textId="77777777" w:rsidR="00931346" w:rsidRDefault="00931346" w:rsidP="00931346">
      <w:pPr>
        <w:pStyle w:val="Textbody"/>
        <w:numPr>
          <w:ilvl w:val="0"/>
          <w:numId w:val="14"/>
        </w:numPr>
      </w:pPr>
      <w:r>
        <w:t xml:space="preserve">Il n'existe </w:t>
      </w:r>
      <w:r>
        <w:rPr>
          <w:rStyle w:val="StrongEmphasis"/>
        </w:rPr>
        <w:t>pas de réservation sans paiement</w:t>
      </w:r>
      <w:r>
        <w:t xml:space="preserve"> : les places sont bloquées pendant le paiement, et libérées si le paiement n'est pas validé au bout de 10 minutes.</w:t>
      </w:r>
    </w:p>
    <w:p w14:paraId="04E2A39C" w14:textId="77777777" w:rsidR="00931346" w:rsidRDefault="00931346" w:rsidP="00931346">
      <w:pPr>
        <w:pStyle w:val="Textbody"/>
      </w:pPr>
      <w:r>
        <w:rPr>
          <w:rStyle w:val="StrongEmphasis"/>
        </w:rPr>
        <w:t xml:space="preserve">Affinage du </w:t>
      </w:r>
      <w:proofErr w:type="spellStart"/>
      <w:r>
        <w:rPr>
          <w:rStyle w:val="StrongEmphasis"/>
        </w:rPr>
        <w:t>backlog</w:t>
      </w:r>
      <w:proofErr w:type="spellEnd"/>
      <w:r>
        <w:rPr>
          <w:rStyle w:val="StrongEmphasis"/>
        </w:rPr>
        <w:t>.</w:t>
      </w:r>
      <w:r>
        <w:t xml:space="preserve"> Les 11 stories du Bloc 1 ont été découpées et complétées pour aboutir à </w:t>
      </w:r>
      <w:r>
        <w:rPr>
          <w:rStyle w:val="StrongEmphasis"/>
        </w:rPr>
        <w:t>14 stories</w:t>
      </w:r>
      <w:r>
        <w:t>, chacune réalisable dans un sprint et classée soit MVP, soit V2 (cohérence avec l'arbitrage du Bloc 1) :</w:t>
      </w:r>
    </w:p>
    <w:tbl>
      <w:tblPr>
        <w:tblW w:w="5143" w:type="dxa"/>
        <w:tblLayout w:type="fixed"/>
        <w:tblCellMar>
          <w:left w:w="10" w:type="dxa"/>
          <w:right w:w="10" w:type="dxa"/>
        </w:tblCellMar>
        <w:tblLook w:val="04A0" w:firstRow="1" w:lastRow="0" w:firstColumn="1" w:lastColumn="0" w:noHBand="0" w:noVBand="1"/>
      </w:tblPr>
      <w:tblGrid>
        <w:gridCol w:w="3468"/>
        <w:gridCol w:w="736"/>
        <w:gridCol w:w="546"/>
        <w:gridCol w:w="393"/>
      </w:tblGrid>
      <w:tr w:rsidR="00931346" w14:paraId="29B4E9C2" w14:textId="77777777" w:rsidTr="004E4D81">
        <w:trPr>
          <w:tblHeader/>
        </w:trPr>
        <w:tc>
          <w:tcPr>
            <w:tcW w:w="3468" w:type="dxa"/>
            <w:tcMar>
              <w:top w:w="28" w:type="dxa"/>
              <w:left w:w="28" w:type="dxa"/>
              <w:bottom w:w="28" w:type="dxa"/>
              <w:right w:w="28" w:type="dxa"/>
            </w:tcMar>
            <w:vAlign w:val="center"/>
          </w:tcPr>
          <w:p w14:paraId="05AB3B1E" w14:textId="77777777" w:rsidR="00931346" w:rsidRDefault="00931346" w:rsidP="004E4D81">
            <w:pPr>
              <w:pStyle w:val="TableHeading"/>
            </w:pPr>
            <w:r>
              <w:t>EPIC</w:t>
            </w:r>
          </w:p>
        </w:tc>
        <w:tc>
          <w:tcPr>
            <w:tcW w:w="736" w:type="dxa"/>
            <w:tcMar>
              <w:top w:w="28" w:type="dxa"/>
              <w:left w:w="28" w:type="dxa"/>
              <w:bottom w:w="28" w:type="dxa"/>
              <w:right w:w="28" w:type="dxa"/>
            </w:tcMar>
            <w:vAlign w:val="center"/>
          </w:tcPr>
          <w:p w14:paraId="15079E28" w14:textId="77777777" w:rsidR="00931346" w:rsidRDefault="00931346" w:rsidP="004E4D81">
            <w:pPr>
              <w:pStyle w:val="TableHeading"/>
            </w:pPr>
            <w:r>
              <w:t>Stories</w:t>
            </w:r>
          </w:p>
        </w:tc>
        <w:tc>
          <w:tcPr>
            <w:tcW w:w="546" w:type="dxa"/>
            <w:tcMar>
              <w:top w:w="28" w:type="dxa"/>
              <w:left w:w="28" w:type="dxa"/>
              <w:bottom w:w="28" w:type="dxa"/>
              <w:right w:w="28" w:type="dxa"/>
            </w:tcMar>
            <w:vAlign w:val="center"/>
          </w:tcPr>
          <w:p w14:paraId="604B171B" w14:textId="77777777" w:rsidR="00931346" w:rsidRDefault="00931346" w:rsidP="004E4D81">
            <w:pPr>
              <w:pStyle w:val="TableHeading"/>
            </w:pPr>
            <w:r>
              <w:t>MVP</w:t>
            </w:r>
          </w:p>
        </w:tc>
        <w:tc>
          <w:tcPr>
            <w:tcW w:w="393" w:type="dxa"/>
            <w:tcMar>
              <w:top w:w="28" w:type="dxa"/>
              <w:left w:w="28" w:type="dxa"/>
              <w:bottom w:w="28" w:type="dxa"/>
              <w:right w:w="28" w:type="dxa"/>
            </w:tcMar>
            <w:vAlign w:val="center"/>
          </w:tcPr>
          <w:p w14:paraId="3BC257F3" w14:textId="77777777" w:rsidR="00931346" w:rsidRDefault="00931346" w:rsidP="004E4D81">
            <w:pPr>
              <w:pStyle w:val="TableHeading"/>
            </w:pPr>
            <w:r>
              <w:t>V2</w:t>
            </w:r>
          </w:p>
        </w:tc>
      </w:tr>
      <w:tr w:rsidR="00931346" w14:paraId="3AC5A87E" w14:textId="77777777" w:rsidTr="004E4D81">
        <w:tc>
          <w:tcPr>
            <w:tcW w:w="3468" w:type="dxa"/>
            <w:tcMar>
              <w:top w:w="28" w:type="dxa"/>
              <w:left w:w="28" w:type="dxa"/>
              <w:bottom w:w="28" w:type="dxa"/>
              <w:right w:w="28" w:type="dxa"/>
            </w:tcMar>
            <w:vAlign w:val="center"/>
          </w:tcPr>
          <w:p w14:paraId="1C788135" w14:textId="77777777" w:rsidR="00931346" w:rsidRDefault="00931346" w:rsidP="004E4D81">
            <w:pPr>
              <w:pStyle w:val="TableContents"/>
            </w:pPr>
            <w:r>
              <w:t>1 Consultation et programmation</w:t>
            </w:r>
          </w:p>
        </w:tc>
        <w:tc>
          <w:tcPr>
            <w:tcW w:w="736" w:type="dxa"/>
            <w:tcMar>
              <w:top w:w="28" w:type="dxa"/>
              <w:left w:w="28" w:type="dxa"/>
              <w:bottom w:w="28" w:type="dxa"/>
              <w:right w:w="28" w:type="dxa"/>
            </w:tcMar>
            <w:vAlign w:val="center"/>
          </w:tcPr>
          <w:p w14:paraId="56019DE7" w14:textId="77777777" w:rsidR="00931346" w:rsidRDefault="00931346" w:rsidP="004E4D81">
            <w:pPr>
              <w:pStyle w:val="TableContents"/>
            </w:pPr>
            <w:r>
              <w:t>2</w:t>
            </w:r>
          </w:p>
        </w:tc>
        <w:tc>
          <w:tcPr>
            <w:tcW w:w="546" w:type="dxa"/>
            <w:tcMar>
              <w:top w:w="28" w:type="dxa"/>
              <w:left w:w="28" w:type="dxa"/>
              <w:bottom w:w="28" w:type="dxa"/>
              <w:right w:w="28" w:type="dxa"/>
            </w:tcMar>
            <w:vAlign w:val="center"/>
          </w:tcPr>
          <w:p w14:paraId="171383FB" w14:textId="77777777" w:rsidR="00931346" w:rsidRDefault="00931346" w:rsidP="004E4D81">
            <w:pPr>
              <w:pStyle w:val="TableContents"/>
            </w:pPr>
            <w:r>
              <w:t>2</w:t>
            </w:r>
          </w:p>
        </w:tc>
        <w:tc>
          <w:tcPr>
            <w:tcW w:w="393" w:type="dxa"/>
            <w:tcMar>
              <w:top w:w="28" w:type="dxa"/>
              <w:left w:w="28" w:type="dxa"/>
              <w:bottom w:w="28" w:type="dxa"/>
              <w:right w:w="28" w:type="dxa"/>
            </w:tcMar>
            <w:vAlign w:val="center"/>
          </w:tcPr>
          <w:p w14:paraId="62BAFE96" w14:textId="77777777" w:rsidR="00931346" w:rsidRDefault="00931346" w:rsidP="004E4D81">
            <w:pPr>
              <w:pStyle w:val="TableContents"/>
            </w:pPr>
            <w:r>
              <w:t>0</w:t>
            </w:r>
          </w:p>
        </w:tc>
      </w:tr>
      <w:tr w:rsidR="00931346" w14:paraId="51E7A703" w14:textId="77777777" w:rsidTr="004E4D81">
        <w:tc>
          <w:tcPr>
            <w:tcW w:w="3468" w:type="dxa"/>
            <w:tcMar>
              <w:top w:w="28" w:type="dxa"/>
              <w:left w:w="28" w:type="dxa"/>
              <w:bottom w:w="28" w:type="dxa"/>
              <w:right w:w="28" w:type="dxa"/>
            </w:tcMar>
            <w:vAlign w:val="center"/>
          </w:tcPr>
          <w:p w14:paraId="4BDDC81C" w14:textId="77777777" w:rsidR="00931346" w:rsidRDefault="00931346" w:rsidP="004E4D81">
            <w:pPr>
              <w:pStyle w:val="TableContents"/>
            </w:pPr>
            <w:r>
              <w:t>2 Réservation et places en temps réel</w:t>
            </w:r>
          </w:p>
        </w:tc>
        <w:tc>
          <w:tcPr>
            <w:tcW w:w="736" w:type="dxa"/>
            <w:tcMar>
              <w:top w:w="28" w:type="dxa"/>
              <w:left w:w="28" w:type="dxa"/>
              <w:bottom w:w="28" w:type="dxa"/>
              <w:right w:w="28" w:type="dxa"/>
            </w:tcMar>
            <w:vAlign w:val="center"/>
          </w:tcPr>
          <w:p w14:paraId="1652A7F3" w14:textId="77777777" w:rsidR="00931346" w:rsidRDefault="00931346" w:rsidP="004E4D81">
            <w:pPr>
              <w:pStyle w:val="TableContents"/>
            </w:pPr>
            <w:r>
              <w:t>4</w:t>
            </w:r>
          </w:p>
        </w:tc>
        <w:tc>
          <w:tcPr>
            <w:tcW w:w="546" w:type="dxa"/>
            <w:tcMar>
              <w:top w:w="28" w:type="dxa"/>
              <w:left w:w="28" w:type="dxa"/>
              <w:bottom w:w="28" w:type="dxa"/>
              <w:right w:w="28" w:type="dxa"/>
            </w:tcMar>
            <w:vAlign w:val="center"/>
          </w:tcPr>
          <w:p w14:paraId="7C01DD94" w14:textId="77777777" w:rsidR="00931346" w:rsidRDefault="00931346" w:rsidP="004E4D81">
            <w:pPr>
              <w:pStyle w:val="TableContents"/>
            </w:pPr>
            <w:r>
              <w:t>3</w:t>
            </w:r>
          </w:p>
        </w:tc>
        <w:tc>
          <w:tcPr>
            <w:tcW w:w="393" w:type="dxa"/>
            <w:tcMar>
              <w:top w:w="28" w:type="dxa"/>
              <w:left w:w="28" w:type="dxa"/>
              <w:bottom w:w="28" w:type="dxa"/>
              <w:right w:w="28" w:type="dxa"/>
            </w:tcMar>
            <w:vAlign w:val="center"/>
          </w:tcPr>
          <w:p w14:paraId="6E9E81D4" w14:textId="77777777" w:rsidR="00931346" w:rsidRDefault="00931346" w:rsidP="004E4D81">
            <w:pPr>
              <w:pStyle w:val="TableContents"/>
            </w:pPr>
            <w:r>
              <w:t>1</w:t>
            </w:r>
          </w:p>
        </w:tc>
      </w:tr>
      <w:tr w:rsidR="00931346" w14:paraId="662FD43A" w14:textId="77777777" w:rsidTr="004E4D81">
        <w:tc>
          <w:tcPr>
            <w:tcW w:w="3468" w:type="dxa"/>
            <w:tcMar>
              <w:top w:w="28" w:type="dxa"/>
              <w:left w:w="28" w:type="dxa"/>
              <w:bottom w:w="28" w:type="dxa"/>
              <w:right w:w="28" w:type="dxa"/>
            </w:tcMar>
            <w:vAlign w:val="center"/>
          </w:tcPr>
          <w:p w14:paraId="3EFF07D0" w14:textId="77777777" w:rsidR="00931346" w:rsidRDefault="00931346" w:rsidP="004E4D81">
            <w:pPr>
              <w:pStyle w:val="TableContents"/>
            </w:pPr>
            <w:r>
              <w:lastRenderedPageBreak/>
              <w:t>3 Paiement et billetterie</w:t>
            </w:r>
          </w:p>
        </w:tc>
        <w:tc>
          <w:tcPr>
            <w:tcW w:w="736" w:type="dxa"/>
            <w:tcMar>
              <w:top w:w="28" w:type="dxa"/>
              <w:left w:w="28" w:type="dxa"/>
              <w:bottom w:w="28" w:type="dxa"/>
              <w:right w:w="28" w:type="dxa"/>
            </w:tcMar>
            <w:vAlign w:val="center"/>
          </w:tcPr>
          <w:p w14:paraId="58DB9BB7" w14:textId="77777777" w:rsidR="00931346" w:rsidRDefault="00931346" w:rsidP="004E4D81">
            <w:pPr>
              <w:pStyle w:val="TableContents"/>
            </w:pPr>
            <w:r>
              <w:t>2</w:t>
            </w:r>
          </w:p>
        </w:tc>
        <w:tc>
          <w:tcPr>
            <w:tcW w:w="546" w:type="dxa"/>
            <w:tcMar>
              <w:top w:w="28" w:type="dxa"/>
              <w:left w:w="28" w:type="dxa"/>
              <w:bottom w:w="28" w:type="dxa"/>
              <w:right w:w="28" w:type="dxa"/>
            </w:tcMar>
            <w:vAlign w:val="center"/>
          </w:tcPr>
          <w:p w14:paraId="7BF19D8F" w14:textId="77777777" w:rsidR="00931346" w:rsidRDefault="00931346" w:rsidP="004E4D81">
            <w:pPr>
              <w:pStyle w:val="TableContents"/>
            </w:pPr>
            <w:r>
              <w:t>2</w:t>
            </w:r>
          </w:p>
        </w:tc>
        <w:tc>
          <w:tcPr>
            <w:tcW w:w="393" w:type="dxa"/>
            <w:tcMar>
              <w:top w:w="28" w:type="dxa"/>
              <w:left w:w="28" w:type="dxa"/>
              <w:bottom w:w="28" w:type="dxa"/>
              <w:right w:w="28" w:type="dxa"/>
            </w:tcMar>
            <w:vAlign w:val="center"/>
          </w:tcPr>
          <w:p w14:paraId="7F366E3B" w14:textId="77777777" w:rsidR="00931346" w:rsidRDefault="00931346" w:rsidP="004E4D81">
            <w:pPr>
              <w:pStyle w:val="TableContents"/>
            </w:pPr>
            <w:r>
              <w:t>0</w:t>
            </w:r>
          </w:p>
        </w:tc>
      </w:tr>
      <w:tr w:rsidR="00931346" w14:paraId="2432E00B" w14:textId="77777777" w:rsidTr="004E4D81">
        <w:tc>
          <w:tcPr>
            <w:tcW w:w="3468" w:type="dxa"/>
            <w:tcMar>
              <w:top w:w="28" w:type="dxa"/>
              <w:left w:w="28" w:type="dxa"/>
              <w:bottom w:w="28" w:type="dxa"/>
              <w:right w:w="28" w:type="dxa"/>
            </w:tcMar>
            <w:vAlign w:val="center"/>
          </w:tcPr>
          <w:p w14:paraId="53EDAC94" w14:textId="77777777" w:rsidR="00931346" w:rsidRDefault="00931346" w:rsidP="004E4D81">
            <w:pPr>
              <w:pStyle w:val="TableContents"/>
            </w:pPr>
            <w:r>
              <w:t>4 Contrôle d'accès</w:t>
            </w:r>
          </w:p>
        </w:tc>
        <w:tc>
          <w:tcPr>
            <w:tcW w:w="736" w:type="dxa"/>
            <w:tcMar>
              <w:top w:w="28" w:type="dxa"/>
              <w:left w:w="28" w:type="dxa"/>
              <w:bottom w:w="28" w:type="dxa"/>
              <w:right w:w="28" w:type="dxa"/>
            </w:tcMar>
            <w:vAlign w:val="center"/>
          </w:tcPr>
          <w:p w14:paraId="60029F1A" w14:textId="77777777" w:rsidR="00931346" w:rsidRDefault="00931346" w:rsidP="004E4D81">
            <w:pPr>
              <w:pStyle w:val="TableContents"/>
            </w:pPr>
            <w:r>
              <w:t>1</w:t>
            </w:r>
          </w:p>
        </w:tc>
        <w:tc>
          <w:tcPr>
            <w:tcW w:w="546" w:type="dxa"/>
            <w:tcMar>
              <w:top w:w="28" w:type="dxa"/>
              <w:left w:w="28" w:type="dxa"/>
              <w:bottom w:w="28" w:type="dxa"/>
              <w:right w:w="28" w:type="dxa"/>
            </w:tcMar>
            <w:vAlign w:val="center"/>
          </w:tcPr>
          <w:p w14:paraId="5F9E9384" w14:textId="77777777" w:rsidR="00931346" w:rsidRDefault="00931346" w:rsidP="004E4D81">
            <w:pPr>
              <w:pStyle w:val="TableContents"/>
            </w:pPr>
            <w:r>
              <w:t>1</w:t>
            </w:r>
          </w:p>
        </w:tc>
        <w:tc>
          <w:tcPr>
            <w:tcW w:w="393" w:type="dxa"/>
            <w:tcMar>
              <w:top w:w="28" w:type="dxa"/>
              <w:left w:w="28" w:type="dxa"/>
              <w:bottom w:w="28" w:type="dxa"/>
              <w:right w:w="28" w:type="dxa"/>
            </w:tcMar>
            <w:vAlign w:val="center"/>
          </w:tcPr>
          <w:p w14:paraId="618E1E72" w14:textId="77777777" w:rsidR="00931346" w:rsidRDefault="00931346" w:rsidP="004E4D81">
            <w:pPr>
              <w:pStyle w:val="TableContents"/>
            </w:pPr>
            <w:r>
              <w:t>0</w:t>
            </w:r>
          </w:p>
        </w:tc>
      </w:tr>
      <w:tr w:rsidR="00931346" w14:paraId="61BAC0C8" w14:textId="77777777" w:rsidTr="004E4D81">
        <w:tc>
          <w:tcPr>
            <w:tcW w:w="3468" w:type="dxa"/>
            <w:tcMar>
              <w:top w:w="28" w:type="dxa"/>
              <w:left w:w="28" w:type="dxa"/>
              <w:bottom w:w="28" w:type="dxa"/>
              <w:right w:w="28" w:type="dxa"/>
            </w:tcMar>
            <w:vAlign w:val="center"/>
          </w:tcPr>
          <w:p w14:paraId="4EC9DDA9" w14:textId="77777777" w:rsidR="00931346" w:rsidRDefault="00931346" w:rsidP="004E4D81">
            <w:pPr>
              <w:pStyle w:val="TableContents"/>
            </w:pPr>
            <w:r>
              <w:t xml:space="preserve">5 Administration et </w:t>
            </w:r>
            <w:proofErr w:type="spellStart"/>
            <w:r>
              <w:t>reporting</w:t>
            </w:r>
            <w:proofErr w:type="spellEnd"/>
          </w:p>
        </w:tc>
        <w:tc>
          <w:tcPr>
            <w:tcW w:w="736" w:type="dxa"/>
            <w:tcMar>
              <w:top w:w="28" w:type="dxa"/>
              <w:left w:w="28" w:type="dxa"/>
              <w:bottom w:w="28" w:type="dxa"/>
              <w:right w:w="28" w:type="dxa"/>
            </w:tcMar>
            <w:vAlign w:val="center"/>
          </w:tcPr>
          <w:p w14:paraId="31498A2A" w14:textId="77777777" w:rsidR="00931346" w:rsidRDefault="00931346" w:rsidP="004E4D81">
            <w:pPr>
              <w:pStyle w:val="TableContents"/>
            </w:pPr>
            <w:r>
              <w:t>5</w:t>
            </w:r>
          </w:p>
        </w:tc>
        <w:tc>
          <w:tcPr>
            <w:tcW w:w="546" w:type="dxa"/>
            <w:tcMar>
              <w:top w:w="28" w:type="dxa"/>
              <w:left w:w="28" w:type="dxa"/>
              <w:bottom w:w="28" w:type="dxa"/>
              <w:right w:w="28" w:type="dxa"/>
            </w:tcMar>
            <w:vAlign w:val="center"/>
          </w:tcPr>
          <w:p w14:paraId="6D464B11" w14:textId="77777777" w:rsidR="00931346" w:rsidRDefault="00931346" w:rsidP="004E4D81">
            <w:pPr>
              <w:pStyle w:val="TableContents"/>
            </w:pPr>
            <w:r>
              <w:t>3</w:t>
            </w:r>
          </w:p>
        </w:tc>
        <w:tc>
          <w:tcPr>
            <w:tcW w:w="393" w:type="dxa"/>
            <w:tcMar>
              <w:top w:w="28" w:type="dxa"/>
              <w:left w:w="28" w:type="dxa"/>
              <w:bottom w:w="28" w:type="dxa"/>
              <w:right w:w="28" w:type="dxa"/>
            </w:tcMar>
            <w:vAlign w:val="center"/>
          </w:tcPr>
          <w:p w14:paraId="3CBAB4E6" w14:textId="77777777" w:rsidR="00931346" w:rsidRDefault="00931346" w:rsidP="004E4D81">
            <w:pPr>
              <w:pStyle w:val="TableContents"/>
            </w:pPr>
            <w:r>
              <w:t>2</w:t>
            </w:r>
          </w:p>
        </w:tc>
      </w:tr>
      <w:tr w:rsidR="00931346" w14:paraId="60C9C949" w14:textId="77777777" w:rsidTr="004E4D81">
        <w:tc>
          <w:tcPr>
            <w:tcW w:w="3468" w:type="dxa"/>
            <w:tcMar>
              <w:top w:w="28" w:type="dxa"/>
              <w:left w:w="28" w:type="dxa"/>
              <w:bottom w:w="28" w:type="dxa"/>
              <w:right w:w="28" w:type="dxa"/>
            </w:tcMar>
            <w:vAlign w:val="center"/>
          </w:tcPr>
          <w:p w14:paraId="5482A1B4" w14:textId="77777777" w:rsidR="00931346" w:rsidRDefault="00931346" w:rsidP="004E4D81">
            <w:pPr>
              <w:pStyle w:val="TableContents"/>
            </w:pPr>
            <w:r>
              <w:rPr>
                <w:rStyle w:val="StrongEmphasis"/>
              </w:rPr>
              <w:t>Total</w:t>
            </w:r>
          </w:p>
        </w:tc>
        <w:tc>
          <w:tcPr>
            <w:tcW w:w="736" w:type="dxa"/>
            <w:tcMar>
              <w:top w:w="28" w:type="dxa"/>
              <w:left w:w="28" w:type="dxa"/>
              <w:bottom w:w="28" w:type="dxa"/>
              <w:right w:w="28" w:type="dxa"/>
            </w:tcMar>
            <w:vAlign w:val="center"/>
          </w:tcPr>
          <w:p w14:paraId="3282698E" w14:textId="77777777" w:rsidR="00931346" w:rsidRDefault="00931346" w:rsidP="004E4D81">
            <w:pPr>
              <w:pStyle w:val="TableContents"/>
            </w:pPr>
            <w:r>
              <w:rPr>
                <w:rStyle w:val="StrongEmphasis"/>
              </w:rPr>
              <w:t>14</w:t>
            </w:r>
          </w:p>
        </w:tc>
        <w:tc>
          <w:tcPr>
            <w:tcW w:w="546" w:type="dxa"/>
            <w:tcMar>
              <w:top w:w="28" w:type="dxa"/>
              <w:left w:w="28" w:type="dxa"/>
              <w:bottom w:w="28" w:type="dxa"/>
              <w:right w:w="28" w:type="dxa"/>
            </w:tcMar>
            <w:vAlign w:val="center"/>
          </w:tcPr>
          <w:p w14:paraId="50184D65" w14:textId="77777777" w:rsidR="00931346" w:rsidRDefault="00931346" w:rsidP="004E4D81">
            <w:pPr>
              <w:pStyle w:val="TableContents"/>
            </w:pPr>
            <w:r>
              <w:rPr>
                <w:rStyle w:val="StrongEmphasis"/>
              </w:rPr>
              <w:t>11</w:t>
            </w:r>
          </w:p>
        </w:tc>
        <w:tc>
          <w:tcPr>
            <w:tcW w:w="393" w:type="dxa"/>
            <w:tcMar>
              <w:top w:w="28" w:type="dxa"/>
              <w:left w:w="28" w:type="dxa"/>
              <w:bottom w:w="28" w:type="dxa"/>
              <w:right w:w="28" w:type="dxa"/>
            </w:tcMar>
            <w:vAlign w:val="center"/>
          </w:tcPr>
          <w:p w14:paraId="4F5DE93E" w14:textId="77777777" w:rsidR="00931346" w:rsidRDefault="00931346" w:rsidP="004E4D81">
            <w:pPr>
              <w:pStyle w:val="TableContents"/>
            </w:pPr>
            <w:r>
              <w:rPr>
                <w:rStyle w:val="StrongEmphasis"/>
              </w:rPr>
              <w:t>3</w:t>
            </w:r>
          </w:p>
        </w:tc>
      </w:tr>
    </w:tbl>
    <w:p w14:paraId="383BE696" w14:textId="77777777" w:rsidR="00931346" w:rsidRDefault="00931346" w:rsidP="00931346">
      <w:pPr>
        <w:pStyle w:val="Titre3"/>
      </w:pPr>
      <w:r>
        <w:t>2. Les stories</w:t>
      </w:r>
    </w:p>
    <w:p w14:paraId="6D09E600" w14:textId="77777777" w:rsidR="00931346" w:rsidRDefault="00931346" w:rsidP="00931346">
      <w:pPr>
        <w:pStyle w:val="Titre4"/>
      </w:pPr>
      <w:r>
        <w:t>EPIC 1 : Consultation et programmation</w:t>
      </w:r>
    </w:p>
    <w:p w14:paraId="2FC98237" w14:textId="77777777" w:rsidR="00931346" w:rsidRDefault="00931346" w:rsidP="00931346">
      <w:pPr>
        <w:pStyle w:val="Textbody"/>
      </w:pPr>
      <w:r>
        <w:rPr>
          <w:rStyle w:val="StrongEmphasis"/>
        </w:rPr>
        <w:t>US 1.1 : Consulter les films et les horaires</w:t>
      </w:r>
      <w:r>
        <w:t xml:space="preserve"> </w:t>
      </w:r>
      <w:r>
        <w:rPr>
          <w:rStyle w:val="SourceText"/>
        </w:rPr>
        <w:t>MVP</w:t>
      </w:r>
    </w:p>
    <w:p w14:paraId="60954754" w14:textId="77777777" w:rsidR="00931346" w:rsidRDefault="00931346" w:rsidP="00931346">
      <w:pPr>
        <w:pStyle w:val="Textbody"/>
        <w:numPr>
          <w:ilvl w:val="0"/>
          <w:numId w:val="15"/>
        </w:numPr>
        <w:spacing w:after="0"/>
      </w:pPr>
      <w:r>
        <w:rPr>
          <w:rStyle w:val="Accentuation"/>
        </w:rPr>
        <w:t>Description</w:t>
      </w:r>
      <w:r>
        <w:t xml:space="preserve"> : En tant que spectateur ou festivalier, je veux consulter les films et leurs séances afin de choisir une séance sans me déplacer.</w:t>
      </w:r>
    </w:p>
    <w:p w14:paraId="59DE4911" w14:textId="77777777" w:rsidR="00931346" w:rsidRDefault="00931346" w:rsidP="00931346">
      <w:pPr>
        <w:pStyle w:val="Textbody"/>
        <w:numPr>
          <w:ilvl w:val="0"/>
          <w:numId w:val="15"/>
        </w:numPr>
        <w:spacing w:after="0"/>
      </w:pPr>
      <w:r>
        <w:rPr>
          <w:rStyle w:val="Accentuation"/>
        </w:rPr>
        <w:t>Critères d'acceptation</w:t>
      </w:r>
      <w:r>
        <w:t xml:space="preserve"> :</w:t>
      </w:r>
    </w:p>
    <w:p w14:paraId="3FA5EC10" w14:textId="77777777" w:rsidR="00931346" w:rsidRDefault="00931346" w:rsidP="00931346">
      <w:pPr>
        <w:pStyle w:val="Textbody"/>
        <w:numPr>
          <w:ilvl w:val="1"/>
          <w:numId w:val="15"/>
        </w:numPr>
        <w:spacing w:after="0"/>
      </w:pPr>
      <w:r>
        <w:t>Étant donné des séances programmées, quand j'ouvre la programmation, alors je vois les films avec leurs séances (jour, heure, salle).</w:t>
      </w:r>
    </w:p>
    <w:p w14:paraId="5B5E0850" w14:textId="77777777" w:rsidR="00931346" w:rsidRDefault="00931346" w:rsidP="00931346">
      <w:pPr>
        <w:pStyle w:val="Textbody"/>
        <w:numPr>
          <w:ilvl w:val="1"/>
          <w:numId w:val="15"/>
        </w:numPr>
        <w:spacing w:after="0"/>
      </w:pPr>
      <w:r>
        <w:t>Quand je choisis une date, alors seules les séances de ce jour s'affichent.</w:t>
      </w:r>
    </w:p>
    <w:p w14:paraId="4171D17C" w14:textId="77777777" w:rsidR="00931346" w:rsidRDefault="00931346" w:rsidP="00931346">
      <w:pPr>
        <w:pStyle w:val="Textbody"/>
        <w:numPr>
          <w:ilvl w:val="1"/>
          <w:numId w:val="15"/>
        </w:numPr>
      </w:pPr>
      <w:r>
        <w:t>Quand aucune séance n'existe pour cette date, alors un message explicite s'affiche.</w:t>
      </w:r>
    </w:p>
    <w:p w14:paraId="467E5584" w14:textId="77777777" w:rsidR="00931346" w:rsidRDefault="00931346" w:rsidP="00931346">
      <w:pPr>
        <w:pStyle w:val="Textbody"/>
      </w:pPr>
      <w:r>
        <w:rPr>
          <w:rStyle w:val="StrongEmphasis"/>
        </w:rPr>
        <w:t>US 1.2 : Consulter sans compte</w:t>
      </w:r>
      <w:r>
        <w:t xml:space="preserve"> </w:t>
      </w:r>
      <w:r>
        <w:rPr>
          <w:rStyle w:val="SourceText"/>
        </w:rPr>
        <w:t>MVP</w:t>
      </w:r>
    </w:p>
    <w:p w14:paraId="77A39020" w14:textId="77777777" w:rsidR="00931346" w:rsidRDefault="00931346" w:rsidP="00931346">
      <w:pPr>
        <w:pStyle w:val="Textbody"/>
        <w:numPr>
          <w:ilvl w:val="0"/>
          <w:numId w:val="16"/>
        </w:numPr>
        <w:spacing w:after="0"/>
      </w:pPr>
      <w:r>
        <w:rPr>
          <w:rStyle w:val="Accentuation"/>
        </w:rPr>
        <w:t>Description</w:t>
      </w:r>
      <w:r>
        <w:t xml:space="preserve"> : En tant que festivalier, je veux accéder à la programmation sans compte ni connaissance du lieu afin de découvrir l'offre facilement.</w:t>
      </w:r>
    </w:p>
    <w:p w14:paraId="58DD2066" w14:textId="77777777" w:rsidR="00931346" w:rsidRDefault="00931346" w:rsidP="00931346">
      <w:pPr>
        <w:pStyle w:val="Textbody"/>
        <w:numPr>
          <w:ilvl w:val="0"/>
          <w:numId w:val="16"/>
        </w:numPr>
        <w:spacing w:after="0"/>
      </w:pPr>
      <w:r>
        <w:rPr>
          <w:rStyle w:val="Accentuation"/>
        </w:rPr>
        <w:t>Critères d'acceptation</w:t>
      </w:r>
      <w:r>
        <w:t xml:space="preserve"> :</w:t>
      </w:r>
    </w:p>
    <w:p w14:paraId="3630BDCD" w14:textId="77777777" w:rsidR="00931346" w:rsidRDefault="00931346" w:rsidP="00931346">
      <w:pPr>
        <w:pStyle w:val="Textbody"/>
        <w:numPr>
          <w:ilvl w:val="1"/>
          <w:numId w:val="16"/>
        </w:numPr>
        <w:spacing w:after="0"/>
      </w:pPr>
      <w:r>
        <w:t>Quand j'arrive sur le site, alors la programmation est accessible sans connexion ni création de compte.</w:t>
      </w:r>
    </w:p>
    <w:p w14:paraId="06EE25A9" w14:textId="77777777" w:rsidR="00931346" w:rsidRDefault="00931346" w:rsidP="00931346">
      <w:pPr>
        <w:pStyle w:val="Textbody"/>
        <w:numPr>
          <w:ilvl w:val="1"/>
          <w:numId w:val="16"/>
        </w:numPr>
        <w:spacing w:after="0"/>
      </w:pPr>
      <w:r>
        <w:t>Depuis la fiche d'une séance, un accès à la réservation est proposé.</w:t>
      </w:r>
    </w:p>
    <w:p w14:paraId="7927831B" w14:textId="77777777" w:rsidR="00931346" w:rsidRDefault="00931346" w:rsidP="00931346">
      <w:pPr>
        <w:pStyle w:val="Textbody"/>
        <w:numPr>
          <w:ilvl w:val="1"/>
          <w:numId w:val="16"/>
        </w:numPr>
      </w:pPr>
      <w:r>
        <w:t>Les pages de consultation sont lisibles sur smartphone.</w:t>
      </w:r>
    </w:p>
    <w:p w14:paraId="7BDDA448" w14:textId="77777777" w:rsidR="00931346" w:rsidRDefault="00931346" w:rsidP="00931346">
      <w:pPr>
        <w:pStyle w:val="Titre4"/>
      </w:pPr>
      <w:r>
        <w:t>EPIC 2 : Réservation et choix des places en temps réel</w:t>
      </w:r>
    </w:p>
    <w:p w14:paraId="00F45991" w14:textId="77777777" w:rsidR="00931346" w:rsidRDefault="00931346" w:rsidP="00931346">
      <w:pPr>
        <w:pStyle w:val="Textbody"/>
      </w:pPr>
      <w:r>
        <w:rPr>
          <w:rStyle w:val="StrongEmphasis"/>
        </w:rPr>
        <w:t>US 2.1 : Créer un compte et me connecter</w:t>
      </w:r>
      <w:r>
        <w:t xml:space="preserve"> </w:t>
      </w:r>
      <w:r>
        <w:rPr>
          <w:rStyle w:val="SourceText"/>
        </w:rPr>
        <w:t>MVP</w:t>
      </w:r>
    </w:p>
    <w:p w14:paraId="391CC972" w14:textId="77777777" w:rsidR="00931346" w:rsidRDefault="00931346" w:rsidP="00931346">
      <w:pPr>
        <w:pStyle w:val="Textbody"/>
        <w:numPr>
          <w:ilvl w:val="0"/>
          <w:numId w:val="17"/>
        </w:numPr>
        <w:spacing w:after="0"/>
      </w:pPr>
      <w:r>
        <w:rPr>
          <w:rStyle w:val="Accentuation"/>
        </w:rPr>
        <w:t>Description</w:t>
      </w:r>
      <w:r>
        <w:t xml:space="preserve"> : En tant qu'utilisateur, je veux créer un compte et me connecter afin de pouvoir réserver et retrouver mes billets.</w:t>
      </w:r>
    </w:p>
    <w:p w14:paraId="2068F5FB" w14:textId="77777777" w:rsidR="00931346" w:rsidRDefault="00931346" w:rsidP="00931346">
      <w:pPr>
        <w:pStyle w:val="Textbody"/>
        <w:numPr>
          <w:ilvl w:val="0"/>
          <w:numId w:val="17"/>
        </w:numPr>
        <w:spacing w:after="0"/>
      </w:pPr>
      <w:r>
        <w:rPr>
          <w:rStyle w:val="Accentuation"/>
        </w:rPr>
        <w:t>Critères d'acceptation</w:t>
      </w:r>
      <w:r>
        <w:t xml:space="preserve"> :</w:t>
      </w:r>
    </w:p>
    <w:p w14:paraId="75B15BC6" w14:textId="77777777" w:rsidR="00931346" w:rsidRDefault="00931346" w:rsidP="00931346">
      <w:pPr>
        <w:pStyle w:val="Textbody"/>
        <w:numPr>
          <w:ilvl w:val="1"/>
          <w:numId w:val="17"/>
        </w:numPr>
        <w:spacing w:after="0"/>
      </w:pPr>
      <w:r>
        <w:t>Quand je renseigne des informations valides, alors mon compte est créé et je suis connecté.</w:t>
      </w:r>
    </w:p>
    <w:p w14:paraId="301AA09C" w14:textId="77777777" w:rsidR="00931346" w:rsidRDefault="00931346" w:rsidP="00931346">
      <w:pPr>
        <w:pStyle w:val="Textbody"/>
        <w:numPr>
          <w:ilvl w:val="1"/>
          <w:numId w:val="17"/>
        </w:numPr>
        <w:spacing w:after="0"/>
      </w:pPr>
      <w:r>
        <w:t>Quand l'adresse e-mail est déjà utilisée, alors la création est refusée avec un message explicite.</w:t>
      </w:r>
    </w:p>
    <w:p w14:paraId="089046E2" w14:textId="77777777" w:rsidR="00931346" w:rsidRDefault="00931346" w:rsidP="00931346">
      <w:pPr>
        <w:pStyle w:val="Textbody"/>
        <w:numPr>
          <w:ilvl w:val="1"/>
          <w:numId w:val="17"/>
        </w:numPr>
        <w:spacing w:after="0"/>
      </w:pPr>
      <w:r>
        <w:t>Quand mes identifiants sont incorrects, alors la connexion est refusée avec un message qui ne précise pas lequel est faux.</w:t>
      </w:r>
    </w:p>
    <w:p w14:paraId="21FC0726" w14:textId="77777777" w:rsidR="00931346" w:rsidRDefault="00931346" w:rsidP="00931346">
      <w:pPr>
        <w:pStyle w:val="Textbody"/>
        <w:numPr>
          <w:ilvl w:val="1"/>
          <w:numId w:val="17"/>
        </w:numPr>
      </w:pPr>
      <w:r>
        <w:lastRenderedPageBreak/>
        <w:t>Mon mot de passe n'est jamais stocké en clair.</w:t>
      </w:r>
    </w:p>
    <w:p w14:paraId="5CAAF560" w14:textId="77777777" w:rsidR="00931346" w:rsidRDefault="00931346" w:rsidP="00931346">
      <w:pPr>
        <w:pStyle w:val="Textbody"/>
      </w:pPr>
      <w:r>
        <w:rPr>
          <w:rStyle w:val="StrongEmphasis"/>
        </w:rPr>
        <w:t>US 2.2 : Voir les places restantes en temps réel</w:t>
      </w:r>
      <w:r>
        <w:t xml:space="preserve"> </w:t>
      </w:r>
      <w:r>
        <w:rPr>
          <w:rStyle w:val="SourceText"/>
        </w:rPr>
        <w:t>MVP</w:t>
      </w:r>
    </w:p>
    <w:p w14:paraId="25944309" w14:textId="77777777" w:rsidR="00931346" w:rsidRDefault="00931346" w:rsidP="00931346">
      <w:pPr>
        <w:pStyle w:val="Textbody"/>
        <w:numPr>
          <w:ilvl w:val="0"/>
          <w:numId w:val="18"/>
        </w:numPr>
        <w:spacing w:after="0"/>
      </w:pPr>
      <w:r>
        <w:rPr>
          <w:rStyle w:val="Accentuation"/>
        </w:rPr>
        <w:t>Description</w:t>
      </w:r>
      <w:r>
        <w:t xml:space="preserve"> : En tant que spectateur ou festivalier, je veux voir le nombre de places restantes d'une séance afin de savoir si je peux réserver.</w:t>
      </w:r>
    </w:p>
    <w:p w14:paraId="43DC7DF8" w14:textId="77777777" w:rsidR="00931346" w:rsidRDefault="00931346" w:rsidP="00931346">
      <w:pPr>
        <w:pStyle w:val="Textbody"/>
        <w:numPr>
          <w:ilvl w:val="0"/>
          <w:numId w:val="18"/>
        </w:numPr>
        <w:spacing w:after="0"/>
      </w:pPr>
      <w:r>
        <w:rPr>
          <w:rStyle w:val="Accentuation"/>
        </w:rPr>
        <w:t>Critères d'acceptation</w:t>
      </w:r>
      <w:r>
        <w:t xml:space="preserve"> :</w:t>
      </w:r>
    </w:p>
    <w:p w14:paraId="7CD97ACB" w14:textId="77777777" w:rsidR="00931346" w:rsidRDefault="00931346" w:rsidP="00931346">
      <w:pPr>
        <w:pStyle w:val="Textbody"/>
        <w:numPr>
          <w:ilvl w:val="1"/>
          <w:numId w:val="18"/>
        </w:numPr>
        <w:spacing w:after="0"/>
      </w:pPr>
      <w:r>
        <w:t>Chaque séance affiche son nombre de places restantes.</w:t>
      </w:r>
    </w:p>
    <w:p w14:paraId="3E48A692" w14:textId="77777777" w:rsidR="00931346" w:rsidRDefault="00931346" w:rsidP="00931346">
      <w:pPr>
        <w:pStyle w:val="Textbody"/>
        <w:numPr>
          <w:ilvl w:val="1"/>
          <w:numId w:val="18"/>
        </w:numPr>
        <w:spacing w:after="0"/>
      </w:pPr>
      <w:r>
        <w:t>Les places vendues ou en cours de paiement ne sont plus comptées comme disponibles.</w:t>
      </w:r>
    </w:p>
    <w:p w14:paraId="042B0D61" w14:textId="77777777" w:rsidR="00931346" w:rsidRDefault="00931346" w:rsidP="00931346">
      <w:pPr>
        <w:pStyle w:val="Textbody"/>
        <w:numPr>
          <w:ilvl w:val="1"/>
          <w:numId w:val="18"/>
        </w:numPr>
      </w:pPr>
      <w:r>
        <w:t>Quand il ne reste aucune place, alors la séance est affichée « complète » et la réservation est impossible.</w:t>
      </w:r>
    </w:p>
    <w:p w14:paraId="02ACE9A8" w14:textId="6C03C0B7" w:rsidR="00931346" w:rsidRDefault="00931346" w:rsidP="00931346">
      <w:pPr>
        <w:pStyle w:val="Textbody"/>
      </w:pPr>
      <w:r w:rsidRPr="00F23125">
        <w:rPr>
          <w:rStyle w:val="StrongEmphasis"/>
        </w:rPr>
        <w:t xml:space="preserve">US 2.3 : </w:t>
      </w:r>
      <w:r w:rsidR="00F23125" w:rsidRPr="00F23125">
        <w:rPr>
          <w:b/>
          <w:bCs/>
        </w:rPr>
        <w:t>Réserver un nombre de places et passer au paiement</w:t>
      </w:r>
      <w:r>
        <w:t xml:space="preserve"> </w:t>
      </w:r>
      <w:r>
        <w:rPr>
          <w:rStyle w:val="SourceText"/>
        </w:rPr>
        <w:t>MVP</w:t>
      </w:r>
    </w:p>
    <w:p w14:paraId="01EF6074" w14:textId="789EE1FD" w:rsidR="0091488A" w:rsidRDefault="0091488A" w:rsidP="00931346">
      <w:pPr>
        <w:pStyle w:val="Textbody"/>
        <w:numPr>
          <w:ilvl w:val="0"/>
          <w:numId w:val="19"/>
        </w:numPr>
        <w:spacing w:after="0"/>
      </w:pPr>
      <w:r w:rsidRPr="0091488A">
        <w:rPr>
          <w:lang w:val="fr"/>
        </w:rPr>
        <w:t>Description : En tant qu’utilisateur connecté, je veux réserver un nombre de places en ligne afin d’éviter la file d’attente au guichet.</w:t>
      </w:r>
    </w:p>
    <w:p w14:paraId="2D49FC2A" w14:textId="77777777" w:rsidR="00931346" w:rsidRDefault="00931346" w:rsidP="00931346">
      <w:pPr>
        <w:pStyle w:val="Textbody"/>
        <w:numPr>
          <w:ilvl w:val="0"/>
          <w:numId w:val="19"/>
        </w:numPr>
        <w:spacing w:after="0"/>
      </w:pPr>
      <w:r>
        <w:rPr>
          <w:rStyle w:val="Accentuation"/>
        </w:rPr>
        <w:t>Critères d'acceptation</w:t>
      </w:r>
      <w:r>
        <w:t xml:space="preserve"> :</w:t>
      </w:r>
    </w:p>
    <w:p w14:paraId="0A5BA689" w14:textId="77777777" w:rsidR="00931346" w:rsidRDefault="00931346" w:rsidP="00931346">
      <w:pPr>
        <w:pStyle w:val="Textbody"/>
        <w:numPr>
          <w:ilvl w:val="1"/>
          <w:numId w:val="19"/>
        </w:numPr>
        <w:spacing w:after="0"/>
      </w:pPr>
      <w:r>
        <w:t>Quand je ne suis pas connecté, alors je suis invité à me connecter ou à créer un compte avant de continuer.</w:t>
      </w:r>
    </w:p>
    <w:p w14:paraId="79108FFC" w14:textId="77777777" w:rsidR="00931346" w:rsidRDefault="00931346" w:rsidP="00931346">
      <w:pPr>
        <w:pStyle w:val="Textbody"/>
        <w:numPr>
          <w:ilvl w:val="1"/>
          <w:numId w:val="19"/>
        </w:numPr>
        <w:spacing w:after="0"/>
      </w:pPr>
      <w:r>
        <w:t>Quand je sélectionne un nombre de places disponible et que je passe au paiement, alors ces places sont bloquées pour moi pendant 10 minutes.</w:t>
      </w:r>
    </w:p>
    <w:p w14:paraId="0B70BBEC" w14:textId="77777777" w:rsidR="00931346" w:rsidRDefault="00931346" w:rsidP="00931346">
      <w:pPr>
        <w:pStyle w:val="Textbody"/>
        <w:numPr>
          <w:ilvl w:val="1"/>
          <w:numId w:val="19"/>
        </w:numPr>
        <w:spacing w:after="0"/>
      </w:pPr>
      <w:r>
        <w:t>Aucune réservation n'est enregistrée tant que le paiement n'est pas confirmé.</w:t>
      </w:r>
    </w:p>
    <w:p w14:paraId="7EE60C7F" w14:textId="77777777" w:rsidR="00931346" w:rsidRDefault="00931346" w:rsidP="00931346">
      <w:pPr>
        <w:pStyle w:val="Textbody"/>
        <w:numPr>
          <w:ilvl w:val="1"/>
          <w:numId w:val="19"/>
        </w:numPr>
        <w:spacing w:after="0"/>
      </w:pPr>
      <w:r>
        <w:t>Quand deux utilisateurs visent la dernière place, alors un seul obtient le blocage ; l'autre reçoit un message explicite.</w:t>
      </w:r>
    </w:p>
    <w:p w14:paraId="5A7A5414" w14:textId="77777777" w:rsidR="00931346" w:rsidRDefault="00931346" w:rsidP="00931346">
      <w:pPr>
        <w:pStyle w:val="Textbody"/>
        <w:numPr>
          <w:ilvl w:val="1"/>
          <w:numId w:val="19"/>
        </w:numPr>
        <w:spacing w:after="0"/>
      </w:pPr>
      <w:r>
        <w:t>Quand 10 minutes s'écoulent sans paiement validé, alors les places sont libérées, le compteur est mis à jour et un message m'en informe.</w:t>
      </w:r>
    </w:p>
    <w:p w14:paraId="21F86B7E" w14:textId="77777777" w:rsidR="00931346" w:rsidRDefault="00931346" w:rsidP="00931346">
      <w:pPr>
        <w:pStyle w:val="Textbody"/>
        <w:numPr>
          <w:ilvl w:val="1"/>
          <w:numId w:val="19"/>
        </w:numPr>
      </w:pPr>
      <w:r>
        <w:t>Quand je demande plus de places qu'il n'en reste, alors la demande est refusée avec un message.</w:t>
      </w:r>
    </w:p>
    <w:p w14:paraId="52408DA6" w14:textId="77777777" w:rsidR="00931346" w:rsidRDefault="00931346" w:rsidP="00931346">
      <w:pPr>
        <w:pStyle w:val="Textbody"/>
      </w:pPr>
      <w:r>
        <w:rPr>
          <w:rStyle w:val="StrongEmphasis"/>
        </w:rPr>
        <w:t>US 2.4 : Choisir son siège sur un plan de salle</w:t>
      </w:r>
      <w:r>
        <w:t xml:space="preserve"> </w:t>
      </w:r>
      <w:r>
        <w:rPr>
          <w:rStyle w:val="SourceText"/>
        </w:rPr>
        <w:t>V2</w:t>
      </w:r>
    </w:p>
    <w:p w14:paraId="11870115" w14:textId="77777777" w:rsidR="00931346" w:rsidRDefault="00931346" w:rsidP="00931346">
      <w:pPr>
        <w:pStyle w:val="Textbody"/>
        <w:numPr>
          <w:ilvl w:val="0"/>
          <w:numId w:val="20"/>
        </w:numPr>
        <w:spacing w:after="0"/>
      </w:pPr>
      <w:r>
        <w:rPr>
          <w:rStyle w:val="Accentuation"/>
        </w:rPr>
        <w:t>Description</w:t>
      </w:r>
      <w:r>
        <w:t xml:space="preserve"> : En tant que spectateur, je veux choisir mon siège sur un plan de la salle afin de me placer où je le souhaite.</w:t>
      </w:r>
    </w:p>
    <w:p w14:paraId="03414C10" w14:textId="77777777" w:rsidR="00931346" w:rsidRDefault="00931346" w:rsidP="00931346">
      <w:pPr>
        <w:pStyle w:val="Textbody"/>
        <w:numPr>
          <w:ilvl w:val="0"/>
          <w:numId w:val="20"/>
        </w:numPr>
        <w:spacing w:after="0"/>
      </w:pPr>
      <w:r>
        <w:rPr>
          <w:rStyle w:val="Accentuation"/>
        </w:rPr>
        <w:t>Critères d'acceptation</w:t>
      </w:r>
      <w:r>
        <w:t xml:space="preserve"> :</w:t>
      </w:r>
    </w:p>
    <w:p w14:paraId="7B0FB596" w14:textId="77777777" w:rsidR="00931346" w:rsidRDefault="00931346" w:rsidP="00931346">
      <w:pPr>
        <w:pStyle w:val="Textbody"/>
        <w:numPr>
          <w:ilvl w:val="1"/>
          <w:numId w:val="20"/>
        </w:numPr>
        <w:spacing w:after="0"/>
      </w:pPr>
      <w:r>
        <w:t>Le plan de la salle affiche les sièges libres et occupés.</w:t>
      </w:r>
    </w:p>
    <w:p w14:paraId="24B6290B" w14:textId="77777777" w:rsidR="00931346" w:rsidRDefault="00931346" w:rsidP="00931346">
      <w:pPr>
        <w:pStyle w:val="Textbody"/>
        <w:numPr>
          <w:ilvl w:val="1"/>
          <w:numId w:val="20"/>
        </w:numPr>
        <w:spacing w:after="0"/>
      </w:pPr>
      <w:r>
        <w:t>Un siège occupé ou bloqué n'est pas sélectionnable.</w:t>
      </w:r>
    </w:p>
    <w:p w14:paraId="7B51449D" w14:textId="77777777" w:rsidR="00931346" w:rsidRDefault="00931346" w:rsidP="00931346">
      <w:pPr>
        <w:pStyle w:val="Textbody"/>
        <w:numPr>
          <w:ilvl w:val="1"/>
          <w:numId w:val="20"/>
        </w:numPr>
      </w:pPr>
      <w:r>
        <w:t>Les sièges choisis sont bloqués comme à l'US 2.3.</w:t>
      </w:r>
    </w:p>
    <w:p w14:paraId="77C22F05" w14:textId="77777777" w:rsidR="00931346" w:rsidRDefault="00931346" w:rsidP="00931346">
      <w:pPr>
        <w:pStyle w:val="Titre4"/>
      </w:pPr>
      <w:r>
        <w:t>EPIC 3 : Paiement et billetterie dématérialisée</w:t>
      </w:r>
    </w:p>
    <w:p w14:paraId="6F92D9E9" w14:textId="77777777" w:rsidR="00931346" w:rsidRDefault="00931346" w:rsidP="00931346">
      <w:pPr>
        <w:pStyle w:val="Textbody"/>
      </w:pPr>
      <w:r>
        <w:rPr>
          <w:rStyle w:val="StrongEmphasis"/>
        </w:rPr>
        <w:t>US 3.1 : Payer ma réservation en ligne</w:t>
      </w:r>
      <w:r>
        <w:t xml:space="preserve"> </w:t>
      </w:r>
      <w:r>
        <w:rPr>
          <w:rStyle w:val="SourceText"/>
        </w:rPr>
        <w:t>MVP</w:t>
      </w:r>
    </w:p>
    <w:p w14:paraId="6FBEACAA" w14:textId="77777777" w:rsidR="00931346" w:rsidRDefault="00931346" w:rsidP="00931346">
      <w:pPr>
        <w:pStyle w:val="Textbody"/>
        <w:numPr>
          <w:ilvl w:val="0"/>
          <w:numId w:val="21"/>
        </w:numPr>
        <w:spacing w:after="0"/>
      </w:pPr>
      <w:r>
        <w:rPr>
          <w:rStyle w:val="Accentuation"/>
        </w:rPr>
        <w:t>Description</w:t>
      </w:r>
      <w:r>
        <w:t xml:space="preserve"> : En tant qu'utilisateur, je veux payer ma réservation en ligne de façon sécurisée afin de finaliser mon achat sans passer au guichet.</w:t>
      </w:r>
    </w:p>
    <w:p w14:paraId="00F2DAB1" w14:textId="77777777" w:rsidR="00931346" w:rsidRDefault="00931346" w:rsidP="00931346">
      <w:pPr>
        <w:pStyle w:val="Textbody"/>
        <w:numPr>
          <w:ilvl w:val="0"/>
          <w:numId w:val="21"/>
        </w:numPr>
        <w:spacing w:after="0"/>
      </w:pPr>
      <w:r>
        <w:rPr>
          <w:rStyle w:val="Accentuation"/>
        </w:rPr>
        <w:t>Critères d'acceptation</w:t>
      </w:r>
      <w:r>
        <w:t xml:space="preserve"> :</w:t>
      </w:r>
    </w:p>
    <w:p w14:paraId="7FBC5F2F" w14:textId="77777777" w:rsidR="00931346" w:rsidRDefault="00931346" w:rsidP="00931346">
      <w:pPr>
        <w:pStyle w:val="Textbody"/>
        <w:numPr>
          <w:ilvl w:val="1"/>
          <w:numId w:val="21"/>
        </w:numPr>
        <w:spacing w:after="0"/>
      </w:pPr>
      <w:r>
        <w:lastRenderedPageBreak/>
        <w:t>Étant donné des places bloquées, quand je saisis une carte valide, alors le paiement est confirmé, la réservation est enregistrée, mon billet s'affiche et les places passent à « vendues ».</w:t>
      </w:r>
    </w:p>
    <w:p w14:paraId="789C98B1" w14:textId="77777777" w:rsidR="00931346" w:rsidRDefault="00931346" w:rsidP="00931346">
      <w:pPr>
        <w:pStyle w:val="Textbody"/>
        <w:numPr>
          <w:ilvl w:val="1"/>
          <w:numId w:val="21"/>
        </w:numPr>
        <w:spacing w:after="0"/>
      </w:pPr>
      <w:r>
        <w:t>Quand la carte est refusée, alors un message d'erreur s'affiche et les places restent bloquées jusqu'à la fin des 10 minutes, ce qui me permet de réessayer, puis sont libérées.</w:t>
      </w:r>
    </w:p>
    <w:p w14:paraId="2A9AA507" w14:textId="77777777" w:rsidR="00931346" w:rsidRDefault="00931346" w:rsidP="00931346">
      <w:pPr>
        <w:pStyle w:val="Textbody"/>
        <w:numPr>
          <w:ilvl w:val="1"/>
          <w:numId w:val="21"/>
        </w:numPr>
      </w:pPr>
      <w:r>
        <w:t>Aucune donnée de carte n'est stockée par l'application (le paiement passe par Stripe).</w:t>
      </w:r>
    </w:p>
    <w:p w14:paraId="09B9D896" w14:textId="77777777" w:rsidR="00931346" w:rsidRDefault="00931346" w:rsidP="00931346">
      <w:pPr>
        <w:pStyle w:val="Textbody"/>
      </w:pPr>
      <w:r>
        <w:rPr>
          <w:rStyle w:val="StrongEmphasis"/>
        </w:rPr>
        <w:t>US 3.2 : Recevoir un billet dématérialisé</w:t>
      </w:r>
      <w:r>
        <w:t xml:space="preserve"> </w:t>
      </w:r>
      <w:r>
        <w:rPr>
          <w:rStyle w:val="SourceText"/>
        </w:rPr>
        <w:t>MVP</w:t>
      </w:r>
    </w:p>
    <w:p w14:paraId="39B69A34" w14:textId="77777777" w:rsidR="00931346" w:rsidRDefault="00931346" w:rsidP="00931346">
      <w:pPr>
        <w:pStyle w:val="Textbody"/>
        <w:numPr>
          <w:ilvl w:val="0"/>
          <w:numId w:val="22"/>
        </w:numPr>
        <w:spacing w:after="0"/>
      </w:pPr>
      <w:r>
        <w:rPr>
          <w:rStyle w:val="Accentuation"/>
        </w:rPr>
        <w:t>Description</w:t>
      </w:r>
      <w:r>
        <w:t xml:space="preserve"> : En tant qu'utilisateur, je veux recevoir un billet dématérialisé afin de me présenter directement en salle.</w:t>
      </w:r>
    </w:p>
    <w:p w14:paraId="2D46A112" w14:textId="77777777" w:rsidR="00931346" w:rsidRDefault="00931346" w:rsidP="00931346">
      <w:pPr>
        <w:pStyle w:val="Textbody"/>
        <w:numPr>
          <w:ilvl w:val="0"/>
          <w:numId w:val="22"/>
        </w:numPr>
        <w:spacing w:after="0"/>
      </w:pPr>
      <w:r>
        <w:rPr>
          <w:rStyle w:val="Accentuation"/>
        </w:rPr>
        <w:t>Critères d'acceptation</w:t>
      </w:r>
      <w:r>
        <w:t xml:space="preserve"> :</w:t>
      </w:r>
    </w:p>
    <w:p w14:paraId="099E03C3" w14:textId="77777777" w:rsidR="00931346" w:rsidRDefault="00931346" w:rsidP="00931346">
      <w:pPr>
        <w:pStyle w:val="Textbody"/>
        <w:numPr>
          <w:ilvl w:val="1"/>
          <w:numId w:val="22"/>
        </w:numPr>
        <w:spacing w:after="0"/>
      </w:pPr>
      <w:r>
        <w:t>Quand le paiement est confirmé, alors un billet avec QR code unique est généré, indiquant film, séance, salle et nombre de places.</w:t>
      </w:r>
    </w:p>
    <w:p w14:paraId="0E03099D" w14:textId="77777777" w:rsidR="00931346" w:rsidRDefault="00931346" w:rsidP="00931346">
      <w:pPr>
        <w:pStyle w:val="Textbody"/>
        <w:numPr>
          <w:ilvl w:val="1"/>
          <w:numId w:val="22"/>
        </w:numPr>
        <w:spacing w:after="0"/>
      </w:pPr>
      <w:r>
        <w:t>Le billet reste accessible depuis mon compte.</w:t>
      </w:r>
    </w:p>
    <w:p w14:paraId="2594813C" w14:textId="77777777" w:rsidR="00931346" w:rsidRDefault="00931346" w:rsidP="00931346">
      <w:pPr>
        <w:pStyle w:val="Textbody"/>
        <w:numPr>
          <w:ilvl w:val="1"/>
          <w:numId w:val="22"/>
        </w:numPr>
      </w:pPr>
      <w:r>
        <w:t>Quand le paiement échoue, alors aucun billet n'est généré.</w:t>
      </w:r>
    </w:p>
    <w:p w14:paraId="4D2EB349" w14:textId="77777777" w:rsidR="00931346" w:rsidRDefault="00931346" w:rsidP="00931346">
      <w:pPr>
        <w:pStyle w:val="Titre4"/>
      </w:pPr>
      <w:r>
        <w:t>EPIC 4 : Contrôle d'accès en salle</w:t>
      </w:r>
    </w:p>
    <w:p w14:paraId="13A0E538" w14:textId="77777777" w:rsidR="00931346" w:rsidRDefault="00931346" w:rsidP="00931346">
      <w:pPr>
        <w:pStyle w:val="Textbody"/>
      </w:pPr>
      <w:r>
        <w:rPr>
          <w:rStyle w:val="StrongEmphasis"/>
        </w:rPr>
        <w:t>US 4.1 : Scanner un billet</w:t>
      </w:r>
      <w:r>
        <w:t xml:space="preserve"> </w:t>
      </w:r>
      <w:r>
        <w:rPr>
          <w:rStyle w:val="SourceText"/>
        </w:rPr>
        <w:t>MVP</w:t>
      </w:r>
    </w:p>
    <w:p w14:paraId="1E8645D3" w14:textId="77777777" w:rsidR="00931346" w:rsidRDefault="00931346" w:rsidP="00931346">
      <w:pPr>
        <w:pStyle w:val="Textbody"/>
        <w:numPr>
          <w:ilvl w:val="0"/>
          <w:numId w:val="23"/>
        </w:numPr>
        <w:spacing w:after="0"/>
      </w:pPr>
      <w:r>
        <w:rPr>
          <w:rStyle w:val="Accentuation"/>
        </w:rPr>
        <w:t>Description</w:t>
      </w:r>
      <w:r>
        <w:t xml:space="preserve"> : En tant que contrôleur, je veux scanner le billet dématérialisé du spectateur afin de valider rapidement son accès à la séance.</w:t>
      </w:r>
    </w:p>
    <w:p w14:paraId="20317723" w14:textId="77777777" w:rsidR="00931346" w:rsidRDefault="00931346" w:rsidP="00931346">
      <w:pPr>
        <w:pStyle w:val="Textbody"/>
        <w:numPr>
          <w:ilvl w:val="0"/>
          <w:numId w:val="23"/>
        </w:numPr>
        <w:spacing w:after="0"/>
      </w:pPr>
      <w:r>
        <w:rPr>
          <w:rStyle w:val="Accentuation"/>
        </w:rPr>
        <w:t>Critères d'acceptation</w:t>
      </w:r>
      <w:r>
        <w:t xml:space="preserve"> :</w:t>
      </w:r>
    </w:p>
    <w:p w14:paraId="24B43822" w14:textId="77777777" w:rsidR="00931346" w:rsidRDefault="00931346" w:rsidP="00931346">
      <w:pPr>
        <w:pStyle w:val="Textbody"/>
        <w:numPr>
          <w:ilvl w:val="1"/>
          <w:numId w:val="23"/>
        </w:numPr>
        <w:spacing w:after="0"/>
      </w:pPr>
      <w:r>
        <w:t>Quand je scanne un billet valide pour la séance en cours, alors l'accès est autorisé et le billet est marqué « utilisé ».</w:t>
      </w:r>
    </w:p>
    <w:p w14:paraId="30DA2F98" w14:textId="77777777" w:rsidR="00931346" w:rsidRDefault="00931346" w:rsidP="00931346">
      <w:pPr>
        <w:pStyle w:val="Textbody"/>
        <w:numPr>
          <w:ilvl w:val="1"/>
          <w:numId w:val="23"/>
        </w:numPr>
        <w:spacing w:after="0"/>
      </w:pPr>
      <w:r>
        <w:t>Quand je scanne un billet déjà utilisé, alors l'accès est refusé avec un message explicite.</w:t>
      </w:r>
    </w:p>
    <w:p w14:paraId="3D609962" w14:textId="77777777" w:rsidR="00931346" w:rsidRDefault="00931346" w:rsidP="00931346">
      <w:pPr>
        <w:pStyle w:val="Textbody"/>
        <w:numPr>
          <w:ilvl w:val="1"/>
          <w:numId w:val="23"/>
        </w:numPr>
        <w:spacing w:after="0"/>
      </w:pPr>
      <w:r>
        <w:t>Quand je scanne un billet d'une autre séance ou un QR code inconnu ou illisible, alors l'accès est refusé avec un message explicite.</w:t>
      </w:r>
    </w:p>
    <w:p w14:paraId="3DE92329" w14:textId="77777777" w:rsidR="00931346" w:rsidRDefault="00931346" w:rsidP="00931346">
      <w:pPr>
        <w:pStyle w:val="Textbody"/>
        <w:numPr>
          <w:ilvl w:val="1"/>
          <w:numId w:val="23"/>
        </w:numPr>
      </w:pPr>
      <w:r>
        <w:t>Un retour visuel (validé ou refusé) s'affiche immédiatement après le scan.</w:t>
      </w:r>
    </w:p>
    <w:p w14:paraId="33F6BE93" w14:textId="77777777" w:rsidR="00931346" w:rsidRDefault="00931346" w:rsidP="00931346">
      <w:pPr>
        <w:pStyle w:val="Titre4"/>
      </w:pPr>
      <w:r>
        <w:t xml:space="preserve">EPIC 5 : Administration et </w:t>
      </w:r>
      <w:proofErr w:type="spellStart"/>
      <w:r>
        <w:t>reporting</w:t>
      </w:r>
      <w:proofErr w:type="spellEnd"/>
    </w:p>
    <w:p w14:paraId="1BF9EFB6" w14:textId="77777777" w:rsidR="00931346" w:rsidRDefault="00931346" w:rsidP="00931346">
      <w:pPr>
        <w:pStyle w:val="Textbody"/>
      </w:pPr>
      <w:r>
        <w:rPr>
          <w:rStyle w:val="StrongEmphasis"/>
        </w:rPr>
        <w:t>US 5.1 : Consulter les réservations en ligne (caissier)</w:t>
      </w:r>
      <w:r>
        <w:t xml:space="preserve"> </w:t>
      </w:r>
      <w:r>
        <w:rPr>
          <w:rStyle w:val="SourceText"/>
        </w:rPr>
        <w:t>MVP</w:t>
      </w:r>
    </w:p>
    <w:p w14:paraId="5E6DD894" w14:textId="77777777" w:rsidR="00931346" w:rsidRDefault="00931346" w:rsidP="00931346">
      <w:pPr>
        <w:pStyle w:val="Textbody"/>
        <w:numPr>
          <w:ilvl w:val="0"/>
          <w:numId w:val="24"/>
        </w:numPr>
        <w:spacing w:after="0"/>
      </w:pPr>
      <w:r>
        <w:rPr>
          <w:rStyle w:val="Accentuation"/>
        </w:rPr>
        <w:t>Description</w:t>
      </w:r>
      <w:r>
        <w:t xml:space="preserve"> : En tant que caissier, je veux consulter les réservations en ligne afin d'orienter les spectateurs au guichet.</w:t>
      </w:r>
    </w:p>
    <w:p w14:paraId="371AA033" w14:textId="77777777" w:rsidR="00931346" w:rsidRDefault="00931346" w:rsidP="00931346">
      <w:pPr>
        <w:pStyle w:val="Textbody"/>
        <w:numPr>
          <w:ilvl w:val="0"/>
          <w:numId w:val="24"/>
        </w:numPr>
        <w:spacing w:after="0"/>
      </w:pPr>
      <w:r>
        <w:rPr>
          <w:rStyle w:val="Accentuation"/>
        </w:rPr>
        <w:t>Critères d'acceptation</w:t>
      </w:r>
      <w:r>
        <w:t xml:space="preserve"> :</w:t>
      </w:r>
    </w:p>
    <w:p w14:paraId="138096BA" w14:textId="77777777" w:rsidR="00931346" w:rsidRDefault="00931346" w:rsidP="00931346">
      <w:pPr>
        <w:pStyle w:val="Textbody"/>
        <w:numPr>
          <w:ilvl w:val="1"/>
          <w:numId w:val="24"/>
        </w:numPr>
        <w:spacing w:after="0"/>
      </w:pPr>
      <w:r>
        <w:t>Je vois, par séance, les places vendues en ligne et les places restantes.</w:t>
      </w:r>
    </w:p>
    <w:p w14:paraId="47231B03" w14:textId="77777777" w:rsidR="00931346" w:rsidRDefault="00931346" w:rsidP="00931346">
      <w:pPr>
        <w:pStyle w:val="Textbody"/>
        <w:numPr>
          <w:ilvl w:val="1"/>
          <w:numId w:val="24"/>
        </w:numPr>
        <w:spacing w:after="0"/>
      </w:pPr>
      <w:r>
        <w:t>Mon accès est en lecture seule.</w:t>
      </w:r>
    </w:p>
    <w:p w14:paraId="28D019D5" w14:textId="77777777" w:rsidR="00931346" w:rsidRDefault="00931346" w:rsidP="00931346">
      <w:pPr>
        <w:pStyle w:val="Textbody"/>
        <w:numPr>
          <w:ilvl w:val="1"/>
          <w:numId w:val="24"/>
        </w:numPr>
      </w:pPr>
      <w:r>
        <w:t>Je n'ai pas accès à la programmation ni à l'analyse.</w:t>
      </w:r>
    </w:p>
    <w:p w14:paraId="527BCEC1" w14:textId="77777777" w:rsidR="00931346" w:rsidRDefault="00931346" w:rsidP="00931346">
      <w:pPr>
        <w:pStyle w:val="Textbody"/>
      </w:pPr>
      <w:r>
        <w:rPr>
          <w:rStyle w:val="StrongEmphasis"/>
        </w:rPr>
        <w:t>US 5.2 : Gérer la programmation</w:t>
      </w:r>
      <w:r>
        <w:t xml:space="preserve"> </w:t>
      </w:r>
      <w:r>
        <w:rPr>
          <w:rStyle w:val="SourceText"/>
        </w:rPr>
        <w:t>MVP</w:t>
      </w:r>
    </w:p>
    <w:p w14:paraId="72B79BCD" w14:textId="77777777" w:rsidR="00931346" w:rsidRDefault="00931346" w:rsidP="00931346">
      <w:pPr>
        <w:pStyle w:val="Textbody"/>
        <w:numPr>
          <w:ilvl w:val="0"/>
          <w:numId w:val="25"/>
        </w:numPr>
        <w:spacing w:after="0"/>
      </w:pPr>
      <w:r>
        <w:rPr>
          <w:rStyle w:val="Accentuation"/>
        </w:rPr>
        <w:lastRenderedPageBreak/>
        <w:t>Description</w:t>
      </w:r>
      <w:r>
        <w:t xml:space="preserve"> : En tant que Responsable Programmation, je veux créer, modifier et supprimer des séances afin d'adapter l'offre à la demande.</w:t>
      </w:r>
    </w:p>
    <w:p w14:paraId="08E0F193" w14:textId="77777777" w:rsidR="00931346" w:rsidRDefault="00931346" w:rsidP="00931346">
      <w:pPr>
        <w:pStyle w:val="Textbody"/>
        <w:numPr>
          <w:ilvl w:val="0"/>
          <w:numId w:val="25"/>
        </w:numPr>
        <w:spacing w:after="0"/>
      </w:pPr>
      <w:r>
        <w:rPr>
          <w:rStyle w:val="Accentuation"/>
        </w:rPr>
        <w:t>Critères d'acceptation</w:t>
      </w:r>
      <w:r>
        <w:t xml:space="preserve"> :</w:t>
      </w:r>
    </w:p>
    <w:p w14:paraId="38A04FAC" w14:textId="77777777" w:rsidR="00931346" w:rsidRDefault="00931346" w:rsidP="00931346">
      <w:pPr>
        <w:pStyle w:val="Textbody"/>
        <w:numPr>
          <w:ilvl w:val="1"/>
          <w:numId w:val="25"/>
        </w:numPr>
        <w:spacing w:after="0"/>
      </w:pPr>
      <w:r>
        <w:t>Quand je crée une séance (film, salle, date, heure), alors elle apparaît dans la consultation publique.</w:t>
      </w:r>
    </w:p>
    <w:p w14:paraId="791D46F5" w14:textId="77777777" w:rsidR="00931346" w:rsidRDefault="00931346" w:rsidP="00931346">
      <w:pPr>
        <w:pStyle w:val="Textbody"/>
        <w:numPr>
          <w:ilvl w:val="1"/>
          <w:numId w:val="25"/>
        </w:numPr>
        <w:spacing w:after="0"/>
      </w:pPr>
      <w:r>
        <w:t>Quand je modifie ou supprime une séance, alors la consultation publique est mise à jour.</w:t>
      </w:r>
    </w:p>
    <w:p w14:paraId="73381E29" w14:textId="77777777" w:rsidR="00931346" w:rsidRDefault="00931346" w:rsidP="00931346">
      <w:pPr>
        <w:pStyle w:val="Textbody"/>
        <w:numPr>
          <w:ilvl w:val="1"/>
          <w:numId w:val="25"/>
        </w:numPr>
        <w:spacing w:after="0"/>
      </w:pPr>
      <w:r>
        <w:t>Quand la séance a déjà des réservations, alors le système m'avertit avant de valider.</w:t>
      </w:r>
    </w:p>
    <w:p w14:paraId="4AEA0028" w14:textId="77777777" w:rsidR="00931346" w:rsidRDefault="00931346" w:rsidP="00931346">
      <w:pPr>
        <w:pStyle w:val="Textbody"/>
        <w:numPr>
          <w:ilvl w:val="1"/>
          <w:numId w:val="25"/>
        </w:numPr>
      </w:pPr>
      <w:r>
        <w:t>Seuls les profils autorisés accèdent à cette fonction.</w:t>
      </w:r>
    </w:p>
    <w:p w14:paraId="0E14E2B7" w14:textId="77777777" w:rsidR="00931346" w:rsidRDefault="00931346" w:rsidP="00931346">
      <w:pPr>
        <w:pStyle w:val="Textbody"/>
      </w:pPr>
      <w:r>
        <w:rPr>
          <w:rStyle w:val="StrongEmphasis"/>
        </w:rPr>
        <w:t>US 5.3 : Suivre les réservations</w:t>
      </w:r>
      <w:r>
        <w:t xml:space="preserve"> </w:t>
      </w:r>
      <w:r>
        <w:rPr>
          <w:rStyle w:val="SourceText"/>
        </w:rPr>
        <w:t>MVP</w:t>
      </w:r>
    </w:p>
    <w:p w14:paraId="524A3456" w14:textId="77777777" w:rsidR="00931346" w:rsidRDefault="00931346" w:rsidP="00931346">
      <w:pPr>
        <w:pStyle w:val="Textbody"/>
        <w:numPr>
          <w:ilvl w:val="0"/>
          <w:numId w:val="26"/>
        </w:numPr>
        <w:spacing w:after="0"/>
      </w:pPr>
      <w:r>
        <w:rPr>
          <w:rStyle w:val="Accentuation"/>
        </w:rPr>
        <w:t>Description</w:t>
      </w:r>
      <w:r>
        <w:t xml:space="preserve"> : En tant que Responsable Programmation, je veux suivre les réservations par séance afin de repérer les séances à forte ou faible demande.</w:t>
      </w:r>
    </w:p>
    <w:p w14:paraId="03C6A761" w14:textId="77777777" w:rsidR="00931346" w:rsidRDefault="00931346" w:rsidP="00931346">
      <w:pPr>
        <w:pStyle w:val="Textbody"/>
        <w:numPr>
          <w:ilvl w:val="0"/>
          <w:numId w:val="26"/>
        </w:numPr>
        <w:spacing w:after="0"/>
      </w:pPr>
      <w:r>
        <w:rPr>
          <w:rStyle w:val="Accentuation"/>
        </w:rPr>
        <w:t>Critères d'acceptation</w:t>
      </w:r>
      <w:r>
        <w:t xml:space="preserve"> :</w:t>
      </w:r>
    </w:p>
    <w:p w14:paraId="770FE96F" w14:textId="77777777" w:rsidR="00931346" w:rsidRDefault="00931346" w:rsidP="00931346">
      <w:pPr>
        <w:pStyle w:val="Textbody"/>
        <w:numPr>
          <w:ilvl w:val="1"/>
          <w:numId w:val="26"/>
        </w:numPr>
        <w:spacing w:after="0"/>
      </w:pPr>
      <w:r>
        <w:t>Je vois, par séance, le nombre de places vendues et la capacité de la salle.</w:t>
      </w:r>
    </w:p>
    <w:p w14:paraId="387B462E" w14:textId="77777777" w:rsidR="00931346" w:rsidRDefault="00931346" w:rsidP="00931346">
      <w:pPr>
        <w:pStyle w:val="Textbody"/>
        <w:numPr>
          <w:ilvl w:val="1"/>
          <w:numId w:val="26"/>
        </w:numPr>
      </w:pPr>
      <w:r>
        <w:t>Les données sont conservées pour l'analyse future (US 5.4).</w:t>
      </w:r>
    </w:p>
    <w:p w14:paraId="6C401A1D" w14:textId="77777777" w:rsidR="00931346" w:rsidRDefault="00931346" w:rsidP="00931346">
      <w:pPr>
        <w:pStyle w:val="Textbody"/>
      </w:pPr>
      <w:r>
        <w:rPr>
          <w:rStyle w:val="StrongEmphasis"/>
        </w:rPr>
        <w:t>US 5.4 : Analyser les taux de remplissage</w:t>
      </w:r>
      <w:r>
        <w:t xml:space="preserve"> </w:t>
      </w:r>
      <w:r>
        <w:rPr>
          <w:rStyle w:val="SourceText"/>
        </w:rPr>
        <w:t>V2</w:t>
      </w:r>
    </w:p>
    <w:p w14:paraId="7236CEB5" w14:textId="77777777" w:rsidR="00931346" w:rsidRDefault="00931346" w:rsidP="00931346">
      <w:pPr>
        <w:pStyle w:val="Textbody"/>
        <w:numPr>
          <w:ilvl w:val="0"/>
          <w:numId w:val="27"/>
        </w:numPr>
        <w:spacing w:after="0"/>
      </w:pPr>
      <w:r>
        <w:rPr>
          <w:rStyle w:val="Accentuation"/>
        </w:rPr>
        <w:t>Description</w:t>
      </w:r>
      <w:r>
        <w:t xml:space="preserve"> : En tant que Responsable Programmation, je veux analyser les taux de remplissage afin d'ajuster l'allocation film/salle.</w:t>
      </w:r>
    </w:p>
    <w:p w14:paraId="3BA4DF7A" w14:textId="77777777" w:rsidR="00931346" w:rsidRDefault="00931346" w:rsidP="00931346">
      <w:pPr>
        <w:pStyle w:val="Textbody"/>
        <w:numPr>
          <w:ilvl w:val="0"/>
          <w:numId w:val="27"/>
        </w:numPr>
        <w:spacing w:after="0"/>
      </w:pPr>
      <w:r>
        <w:rPr>
          <w:rStyle w:val="Accentuation"/>
        </w:rPr>
        <w:t>Critères d'acceptation</w:t>
      </w:r>
      <w:r>
        <w:t xml:space="preserve"> :</w:t>
      </w:r>
    </w:p>
    <w:p w14:paraId="3F1E308C" w14:textId="77777777" w:rsidR="00931346" w:rsidRDefault="00931346" w:rsidP="00931346">
      <w:pPr>
        <w:pStyle w:val="Textbody"/>
        <w:numPr>
          <w:ilvl w:val="1"/>
          <w:numId w:val="27"/>
        </w:numPr>
        <w:spacing w:after="0"/>
      </w:pPr>
      <w:r>
        <w:t>Je vois le taux de remplissage par séance, salle et période.</w:t>
      </w:r>
    </w:p>
    <w:p w14:paraId="043953EA" w14:textId="77777777" w:rsidR="00931346" w:rsidRDefault="00931346" w:rsidP="00931346">
      <w:pPr>
        <w:pStyle w:val="Textbody"/>
        <w:numPr>
          <w:ilvl w:val="1"/>
          <w:numId w:val="27"/>
        </w:numPr>
      </w:pPr>
      <w:r>
        <w:t>Je peux comparer avec l'historique déjà collecté.</w:t>
      </w:r>
    </w:p>
    <w:p w14:paraId="2654DE73" w14:textId="77777777" w:rsidR="00931346" w:rsidRDefault="00931346" w:rsidP="00931346">
      <w:pPr>
        <w:pStyle w:val="Textbody"/>
      </w:pPr>
      <w:r>
        <w:rPr>
          <w:rStyle w:val="StrongEmphasis"/>
        </w:rPr>
        <w:t>US 5.5 : Être alerté en cas de forte affluence</w:t>
      </w:r>
      <w:r>
        <w:t xml:space="preserve"> </w:t>
      </w:r>
      <w:r>
        <w:rPr>
          <w:rStyle w:val="SourceText"/>
        </w:rPr>
        <w:t>V2</w:t>
      </w:r>
    </w:p>
    <w:p w14:paraId="20E69C39" w14:textId="77777777" w:rsidR="00931346" w:rsidRDefault="00931346" w:rsidP="00931346">
      <w:pPr>
        <w:pStyle w:val="Textbody"/>
        <w:numPr>
          <w:ilvl w:val="0"/>
          <w:numId w:val="28"/>
        </w:numPr>
        <w:spacing w:after="0"/>
      </w:pPr>
      <w:r>
        <w:rPr>
          <w:rStyle w:val="Accentuation"/>
        </w:rPr>
        <w:t>Description</w:t>
      </w:r>
      <w:r>
        <w:t xml:space="preserve"> : En tant que Responsable Programmation, je veux être alerté quand une séance approche de sa capacité afin d'anticiper les pics du festival.</w:t>
      </w:r>
    </w:p>
    <w:p w14:paraId="4A040442" w14:textId="77777777" w:rsidR="00931346" w:rsidRDefault="00931346" w:rsidP="00931346">
      <w:pPr>
        <w:pStyle w:val="Textbody"/>
        <w:numPr>
          <w:ilvl w:val="0"/>
          <w:numId w:val="28"/>
        </w:numPr>
        <w:spacing w:after="0"/>
      </w:pPr>
      <w:r>
        <w:rPr>
          <w:rStyle w:val="Accentuation"/>
        </w:rPr>
        <w:t>Critères d'acceptation</w:t>
      </w:r>
      <w:r>
        <w:t xml:space="preserve"> :</w:t>
      </w:r>
    </w:p>
    <w:p w14:paraId="172431BE" w14:textId="77777777" w:rsidR="00931346" w:rsidRDefault="00931346" w:rsidP="00931346">
      <w:pPr>
        <w:pStyle w:val="Textbody"/>
        <w:numPr>
          <w:ilvl w:val="1"/>
          <w:numId w:val="28"/>
        </w:numPr>
        <w:spacing w:after="0"/>
      </w:pPr>
      <w:r>
        <w:t>Je peux définir un seuil d'alerte.</w:t>
      </w:r>
    </w:p>
    <w:p w14:paraId="629510BA" w14:textId="77777777" w:rsidR="00931346" w:rsidRDefault="00931346" w:rsidP="00931346">
      <w:pPr>
        <w:pStyle w:val="Textbody"/>
        <w:numPr>
          <w:ilvl w:val="1"/>
          <w:numId w:val="28"/>
        </w:numPr>
      </w:pPr>
      <w:r>
        <w:t>Quand une séance atteint ce seuil, alors je suis notifié.</w:t>
      </w:r>
    </w:p>
    <w:p w14:paraId="74008124" w14:textId="0FA551D2" w:rsidR="002858EB" w:rsidRDefault="002858EB" w:rsidP="002858EB">
      <w:pPr>
        <w:rPr>
          <w:lang w:val="fr-FR"/>
        </w:rPr>
      </w:pPr>
    </w:p>
    <w:p w14:paraId="5A8DC367" w14:textId="77777777" w:rsidR="00931346" w:rsidRDefault="00931346" w:rsidP="002858EB">
      <w:pPr>
        <w:rPr>
          <w:lang w:val="fr-FR"/>
        </w:rPr>
      </w:pPr>
    </w:p>
    <w:p w14:paraId="6AFEC187" w14:textId="77777777" w:rsidR="00931346" w:rsidRDefault="00931346" w:rsidP="002858EB">
      <w:pPr>
        <w:rPr>
          <w:lang w:val="fr-FR"/>
        </w:rPr>
      </w:pPr>
    </w:p>
    <w:p w14:paraId="78AFAE9A" w14:textId="77777777" w:rsidR="00931346" w:rsidRDefault="00931346" w:rsidP="002858EB">
      <w:pPr>
        <w:rPr>
          <w:lang w:val="fr-FR"/>
        </w:rPr>
      </w:pPr>
    </w:p>
    <w:p w14:paraId="17779D8E" w14:textId="77777777" w:rsidR="00931346" w:rsidRDefault="00931346" w:rsidP="002858EB">
      <w:pPr>
        <w:rPr>
          <w:lang w:val="fr-FR"/>
        </w:rPr>
      </w:pPr>
    </w:p>
    <w:p w14:paraId="61C73C9C" w14:textId="77777777" w:rsidR="00931346" w:rsidRPr="00931346" w:rsidRDefault="00931346" w:rsidP="002858EB">
      <w:pPr>
        <w:rPr>
          <w:lang w:val="fr-FR"/>
        </w:rPr>
      </w:pPr>
    </w:p>
    <w:p w14:paraId="2E1F6BC7" w14:textId="77777777" w:rsidR="002858EB" w:rsidRDefault="002858EB" w:rsidP="002858EB"/>
    <w:p w14:paraId="0AF2BDFA" w14:textId="77777777" w:rsidR="002858EB" w:rsidRDefault="002858EB" w:rsidP="002858EB"/>
    <w:p w14:paraId="3C0B2624" w14:textId="77777777" w:rsidR="003E1D89" w:rsidRPr="003E1D89" w:rsidRDefault="003E1D89" w:rsidP="003E1D89">
      <w:pPr>
        <w:jc w:val="both"/>
        <w:rPr>
          <w:rFonts w:asciiTheme="majorHAnsi" w:hAnsiTheme="majorHAnsi" w:cstheme="majorHAnsi"/>
          <w:b/>
          <w:bCs/>
          <w:sz w:val="24"/>
          <w:szCs w:val="24"/>
        </w:rPr>
      </w:pPr>
      <w:r w:rsidRPr="003E1D89">
        <w:rPr>
          <w:rFonts w:asciiTheme="majorHAnsi" w:hAnsiTheme="majorHAnsi" w:cstheme="majorHAnsi"/>
          <w:b/>
          <w:bCs/>
          <w:sz w:val="24"/>
          <w:szCs w:val="24"/>
        </w:rPr>
        <w:lastRenderedPageBreak/>
        <w:t xml:space="preserve">Question 3 : Ajoutez au Trello un Ticket </w:t>
      </w:r>
      <w:proofErr w:type="spellStart"/>
      <w:r w:rsidRPr="003E1D89">
        <w:rPr>
          <w:rFonts w:asciiTheme="majorHAnsi" w:hAnsiTheme="majorHAnsi" w:cstheme="majorHAnsi"/>
          <w:b/>
          <w:bCs/>
          <w:sz w:val="24"/>
          <w:szCs w:val="24"/>
        </w:rPr>
        <w:t>DoR</w:t>
      </w:r>
      <w:proofErr w:type="spellEnd"/>
      <w:r w:rsidRPr="003E1D89">
        <w:rPr>
          <w:rFonts w:asciiTheme="majorHAnsi" w:hAnsiTheme="majorHAnsi" w:cstheme="majorHAnsi"/>
          <w:b/>
          <w:bCs/>
          <w:sz w:val="24"/>
          <w:szCs w:val="24"/>
        </w:rPr>
        <w:t>, et un ticket DoD.</w:t>
      </w:r>
    </w:p>
    <w:p w14:paraId="4A1D2E6B" w14:textId="77777777" w:rsidR="00C37C17" w:rsidRPr="00C37C17" w:rsidRDefault="00C37C17" w:rsidP="00C37C17">
      <w:pPr>
        <w:rPr>
          <w:lang w:val="fr-FR"/>
        </w:rPr>
      </w:pPr>
      <w:r w:rsidRPr="00C37C17">
        <w:rPr>
          <w:b/>
          <w:bCs/>
          <w:lang w:val="fr-FR"/>
        </w:rPr>
        <w:t>1. Deux tickets de règles dans le tableau</w:t>
      </w:r>
    </w:p>
    <w:p w14:paraId="5C8A95B6" w14:textId="77777777" w:rsidR="00C37C17" w:rsidRPr="00C37C17" w:rsidRDefault="00C37C17" w:rsidP="00C37C17">
      <w:pPr>
        <w:rPr>
          <w:lang w:val="fr-FR"/>
        </w:rPr>
      </w:pPr>
      <w:r w:rsidRPr="00C37C17">
        <w:rPr>
          <w:lang w:val="fr-FR"/>
        </w:rPr>
        <w:t>Le Project GitHub contient deux tickets dédiés, épinglés en tête du dépôt et marqués de l’étiquette « processus » :</w:t>
      </w:r>
    </w:p>
    <w:p w14:paraId="4B9E54F6" w14:textId="77777777" w:rsidR="00C37C17" w:rsidRPr="00C37C17" w:rsidRDefault="00C37C17" w:rsidP="00C37C17">
      <w:pPr>
        <w:numPr>
          <w:ilvl w:val="0"/>
          <w:numId w:val="29"/>
        </w:numPr>
        <w:rPr>
          <w:lang w:val="fr-FR"/>
        </w:rPr>
      </w:pPr>
      <w:r w:rsidRPr="00C37C17">
        <w:rPr>
          <w:b/>
          <w:bCs/>
          <w:lang w:val="fr-FR"/>
        </w:rPr>
        <w:t>[</w:t>
      </w:r>
      <w:proofErr w:type="spellStart"/>
      <w:r w:rsidRPr="00C37C17">
        <w:rPr>
          <w:b/>
          <w:bCs/>
          <w:lang w:val="fr-FR"/>
        </w:rPr>
        <w:t>DoR</w:t>
      </w:r>
      <w:proofErr w:type="spellEnd"/>
      <w:r w:rsidRPr="00C37C17">
        <w:rPr>
          <w:b/>
          <w:bCs/>
          <w:lang w:val="fr-FR"/>
        </w:rPr>
        <w:t xml:space="preserve">] </w:t>
      </w:r>
      <w:proofErr w:type="spellStart"/>
      <w:r w:rsidRPr="00C37C17">
        <w:rPr>
          <w:b/>
          <w:bCs/>
          <w:lang w:val="fr-FR"/>
        </w:rPr>
        <w:t>Definition</w:t>
      </w:r>
      <w:proofErr w:type="spellEnd"/>
      <w:r w:rsidRPr="00C37C17">
        <w:rPr>
          <w:b/>
          <w:bCs/>
          <w:lang w:val="fr-FR"/>
        </w:rPr>
        <w:t xml:space="preserve"> of </w:t>
      </w:r>
      <w:proofErr w:type="spellStart"/>
      <w:r w:rsidRPr="00C37C17">
        <w:rPr>
          <w:b/>
          <w:bCs/>
          <w:lang w:val="fr-FR"/>
        </w:rPr>
        <w:t>Ready</w:t>
      </w:r>
      <w:proofErr w:type="spellEnd"/>
      <w:r w:rsidRPr="00C37C17">
        <w:rPr>
          <w:lang w:val="fr-FR"/>
        </w:rPr>
        <w:t xml:space="preserve"> (ticket #23) : les conditions pour qu’une User Story passe de « </w:t>
      </w:r>
      <w:proofErr w:type="spellStart"/>
      <w:r w:rsidRPr="00C37C17">
        <w:rPr>
          <w:lang w:val="fr-FR"/>
        </w:rPr>
        <w:t>Backlog</w:t>
      </w:r>
      <w:proofErr w:type="spellEnd"/>
      <w:r w:rsidRPr="00C37C17">
        <w:rPr>
          <w:lang w:val="fr-FR"/>
        </w:rPr>
        <w:t xml:space="preserve"> » à « Prêt » ;</w:t>
      </w:r>
    </w:p>
    <w:p w14:paraId="142E4626" w14:textId="77777777" w:rsidR="00C37C17" w:rsidRPr="00C37C17" w:rsidRDefault="00C37C17" w:rsidP="00C37C17">
      <w:pPr>
        <w:numPr>
          <w:ilvl w:val="0"/>
          <w:numId w:val="29"/>
        </w:numPr>
        <w:rPr>
          <w:lang w:val="fr-FR"/>
        </w:rPr>
      </w:pPr>
      <w:r w:rsidRPr="00C37C17">
        <w:rPr>
          <w:b/>
          <w:bCs/>
          <w:lang w:val="fr-FR"/>
        </w:rPr>
        <w:t xml:space="preserve">[DoD] </w:t>
      </w:r>
      <w:proofErr w:type="spellStart"/>
      <w:r w:rsidRPr="00C37C17">
        <w:rPr>
          <w:b/>
          <w:bCs/>
          <w:lang w:val="fr-FR"/>
        </w:rPr>
        <w:t>Definition</w:t>
      </w:r>
      <w:proofErr w:type="spellEnd"/>
      <w:r w:rsidRPr="00C37C17">
        <w:rPr>
          <w:b/>
          <w:bCs/>
          <w:lang w:val="fr-FR"/>
        </w:rPr>
        <w:t xml:space="preserve"> of Done</w:t>
      </w:r>
      <w:r w:rsidRPr="00C37C17">
        <w:rPr>
          <w:lang w:val="fr-FR"/>
        </w:rPr>
        <w:t xml:space="preserve"> (ticket #24) : les conditions pour qu’une User Story passe de « En test / revue » à « Terminé ».</w:t>
      </w:r>
    </w:p>
    <w:p w14:paraId="4E45DF0B" w14:textId="77777777" w:rsidR="00C37C17" w:rsidRPr="00C37C17" w:rsidRDefault="00C37C17" w:rsidP="00C37C17">
      <w:pPr>
        <w:rPr>
          <w:lang w:val="fr-FR"/>
        </w:rPr>
      </w:pPr>
      <w:r w:rsidRPr="00C37C17">
        <w:rPr>
          <w:lang w:val="fr-FR"/>
        </w:rPr>
        <w:t>Chaque ticket se présente sous forme de checklist : c’est la grille que l’équipe coche avant de déplacer une carte.</w:t>
      </w:r>
    </w:p>
    <w:p w14:paraId="698A8E86" w14:textId="77777777" w:rsidR="00C37C17" w:rsidRPr="00C37C17" w:rsidRDefault="00C37C17" w:rsidP="00C37C17">
      <w:pPr>
        <w:rPr>
          <w:lang w:val="fr-FR"/>
        </w:rPr>
      </w:pPr>
      <w:r w:rsidRPr="00C37C17">
        <w:rPr>
          <w:b/>
          <w:bCs/>
          <w:lang w:val="fr-FR"/>
        </w:rPr>
        <w:t xml:space="preserve">2. </w:t>
      </w:r>
      <w:proofErr w:type="spellStart"/>
      <w:r w:rsidRPr="00C37C17">
        <w:rPr>
          <w:b/>
          <w:bCs/>
          <w:lang w:val="fr-FR"/>
        </w:rPr>
        <w:t>Definition</w:t>
      </w:r>
      <w:proofErr w:type="spellEnd"/>
      <w:r w:rsidRPr="00C37C17">
        <w:rPr>
          <w:b/>
          <w:bCs/>
          <w:lang w:val="fr-FR"/>
        </w:rPr>
        <w:t xml:space="preserve"> of </w:t>
      </w:r>
      <w:proofErr w:type="spellStart"/>
      <w:r w:rsidRPr="00C37C17">
        <w:rPr>
          <w:b/>
          <w:bCs/>
          <w:lang w:val="fr-FR"/>
        </w:rPr>
        <w:t>Ready</w:t>
      </w:r>
      <w:proofErr w:type="spellEnd"/>
      <w:r w:rsidRPr="00C37C17">
        <w:rPr>
          <w:b/>
          <w:bCs/>
          <w:lang w:val="fr-FR"/>
        </w:rPr>
        <w:t xml:space="preserve"> : quand une story peut entrer en sprint</w:t>
      </w:r>
    </w:p>
    <w:p w14:paraId="038A893E" w14:textId="77777777" w:rsidR="00C37C17" w:rsidRPr="00C37C17" w:rsidRDefault="00C37C17" w:rsidP="00C37C17">
      <w:pPr>
        <w:rPr>
          <w:lang w:val="fr-FR"/>
        </w:rPr>
      </w:pPr>
      <w:r w:rsidRPr="00C37C17">
        <w:rPr>
          <w:lang w:val="fr-FR"/>
        </w:rPr>
        <w:t xml:space="preserve">Une story est « Prête » si elle est rédigée au format « En tant que… je veux… afin de… » avec un profil identifié, rattachée à son EPIC et étiquetée, dotée de critères d’acceptation testables, estimée en points et réalisable dans un sprint (13 points maximum, sinon elle est découpée), priorisée par le Product </w:t>
      </w:r>
      <w:proofErr w:type="spellStart"/>
      <w:r w:rsidRPr="00C37C17">
        <w:rPr>
          <w:lang w:val="fr-FR"/>
        </w:rPr>
        <w:t>Owner</w:t>
      </w:r>
      <w:proofErr w:type="spellEnd"/>
      <w:r w:rsidRPr="00C37C17">
        <w:rPr>
          <w:lang w:val="fr-FR"/>
        </w:rPr>
        <w:t>, et si ses dépendances sont levées (compte Stripe de test, maquette, données de test) et ses règles métier connues.</w:t>
      </w:r>
    </w:p>
    <w:p w14:paraId="74BFCBD6" w14:textId="77777777" w:rsidR="00C37C17" w:rsidRPr="00C37C17" w:rsidRDefault="00C37C17" w:rsidP="00C37C17">
      <w:pPr>
        <w:rPr>
          <w:lang w:val="fr-FR"/>
        </w:rPr>
      </w:pPr>
      <w:r w:rsidRPr="00C37C17">
        <w:rPr>
          <w:b/>
          <w:bCs/>
          <w:lang w:val="fr-FR"/>
        </w:rPr>
        <w:t xml:space="preserve">3. </w:t>
      </w:r>
      <w:proofErr w:type="spellStart"/>
      <w:r w:rsidRPr="00C37C17">
        <w:rPr>
          <w:b/>
          <w:bCs/>
          <w:lang w:val="fr-FR"/>
        </w:rPr>
        <w:t>Definition</w:t>
      </w:r>
      <w:proofErr w:type="spellEnd"/>
      <w:r w:rsidRPr="00C37C17">
        <w:rPr>
          <w:b/>
          <w:bCs/>
          <w:lang w:val="fr-FR"/>
        </w:rPr>
        <w:t xml:space="preserve"> of Done : quand une story est terminée</w:t>
      </w:r>
    </w:p>
    <w:p w14:paraId="7CFBD968" w14:textId="77777777" w:rsidR="00C37C17" w:rsidRPr="00C37C17" w:rsidRDefault="00C37C17" w:rsidP="00C37C17">
      <w:pPr>
        <w:rPr>
          <w:lang w:val="fr-FR"/>
        </w:rPr>
      </w:pPr>
      <w:r w:rsidRPr="00C37C17">
        <w:rPr>
          <w:lang w:val="fr-FR"/>
        </w:rPr>
        <w:t xml:space="preserve">Une story est « Terminée » si tous ses critères d’acceptation sont validés, si son code a été relu et approuvé en pull </w:t>
      </w:r>
      <w:proofErr w:type="spellStart"/>
      <w:r w:rsidRPr="00C37C17">
        <w:rPr>
          <w:lang w:val="fr-FR"/>
        </w:rPr>
        <w:t>request</w:t>
      </w:r>
      <w:proofErr w:type="spellEnd"/>
      <w:r w:rsidRPr="00C37C17">
        <w:rPr>
          <w:lang w:val="fr-FR"/>
        </w:rPr>
        <w:t xml:space="preserve"> et respecte le linter, si les tests unitaires et d’intégration passent et que l’intégration continue est au vert, si aucune anomalie bloquante ou majeure n’est ouverte, si les règles de sécurité sont respectées (mots de passe hachés, aucune donnée de carte stockée, RGPD), si l’affichage est vérifié sur mobile et ordinateur, si elle a été déployée en recette et validée par le Product </w:t>
      </w:r>
      <w:proofErr w:type="spellStart"/>
      <w:r w:rsidRPr="00C37C17">
        <w:rPr>
          <w:lang w:val="fr-FR"/>
        </w:rPr>
        <w:t>Owner</w:t>
      </w:r>
      <w:proofErr w:type="spellEnd"/>
      <w:r w:rsidRPr="00C37C17">
        <w:rPr>
          <w:lang w:val="fr-FR"/>
        </w:rPr>
        <w:t xml:space="preserve"> en revue de sprint, et si la documentation est à jour.</w:t>
      </w:r>
    </w:p>
    <w:p w14:paraId="64D076F8" w14:textId="77777777" w:rsidR="00C37C17" w:rsidRPr="00C37C17" w:rsidRDefault="00C37C17" w:rsidP="00C37C17">
      <w:pPr>
        <w:rPr>
          <w:lang w:val="fr-FR"/>
        </w:rPr>
      </w:pPr>
      <w:r w:rsidRPr="00C37C17">
        <w:rPr>
          <w:b/>
          <w:bCs/>
          <w:lang w:val="fr-FR"/>
        </w:rPr>
        <w:t>4. Cohérence avec l’approche et les outils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3698"/>
        <w:gridCol w:w="3198"/>
      </w:tblGrid>
      <w:tr w:rsidR="00C37C17" w:rsidRPr="00C37C17" w14:paraId="6ED9F5AC" w14:textId="77777777">
        <w:trPr>
          <w:tblHeader/>
          <w:tblCellSpacing w:w="15" w:type="dxa"/>
        </w:trPr>
        <w:tc>
          <w:tcPr>
            <w:tcW w:w="0" w:type="auto"/>
            <w:vAlign w:val="center"/>
            <w:hideMark/>
          </w:tcPr>
          <w:p w14:paraId="2C71029A" w14:textId="77777777" w:rsidR="00C37C17" w:rsidRPr="00C37C17" w:rsidRDefault="00C37C17" w:rsidP="00C37C17">
            <w:pPr>
              <w:rPr>
                <w:b/>
                <w:bCs/>
                <w:lang w:val="fr-FR"/>
              </w:rPr>
            </w:pPr>
            <w:r w:rsidRPr="00C37C17">
              <w:rPr>
                <w:b/>
                <w:bCs/>
                <w:lang w:val="fr-FR"/>
              </w:rPr>
              <w:t>Moment du cycle Scrum</w:t>
            </w:r>
          </w:p>
        </w:tc>
        <w:tc>
          <w:tcPr>
            <w:tcW w:w="0" w:type="auto"/>
            <w:vAlign w:val="center"/>
            <w:hideMark/>
          </w:tcPr>
          <w:p w14:paraId="067DA71D" w14:textId="77777777" w:rsidR="00C37C17" w:rsidRPr="00C37C17" w:rsidRDefault="00C37C17" w:rsidP="00C37C17">
            <w:pPr>
              <w:rPr>
                <w:b/>
                <w:bCs/>
                <w:lang w:val="fr-FR"/>
              </w:rPr>
            </w:pPr>
            <w:r w:rsidRPr="00C37C17">
              <w:rPr>
                <w:b/>
                <w:bCs/>
                <w:lang w:val="fr-FR"/>
              </w:rPr>
              <w:t>Règle appliquée</w:t>
            </w:r>
          </w:p>
        </w:tc>
        <w:tc>
          <w:tcPr>
            <w:tcW w:w="0" w:type="auto"/>
            <w:vAlign w:val="center"/>
            <w:hideMark/>
          </w:tcPr>
          <w:p w14:paraId="1D80BCDC" w14:textId="77777777" w:rsidR="00C37C17" w:rsidRPr="00C37C17" w:rsidRDefault="00C37C17" w:rsidP="00C37C17">
            <w:pPr>
              <w:rPr>
                <w:b/>
                <w:bCs/>
                <w:lang w:val="fr-FR"/>
              </w:rPr>
            </w:pPr>
            <w:r w:rsidRPr="00C37C17">
              <w:rPr>
                <w:b/>
                <w:bCs/>
                <w:lang w:val="fr-FR"/>
              </w:rPr>
              <w:t>Outil</w:t>
            </w:r>
          </w:p>
        </w:tc>
      </w:tr>
      <w:tr w:rsidR="00C37C17" w:rsidRPr="00C37C17" w14:paraId="58646386" w14:textId="77777777">
        <w:trPr>
          <w:tblCellSpacing w:w="15" w:type="dxa"/>
        </w:trPr>
        <w:tc>
          <w:tcPr>
            <w:tcW w:w="0" w:type="auto"/>
            <w:vAlign w:val="center"/>
            <w:hideMark/>
          </w:tcPr>
          <w:p w14:paraId="3AB2B8B4" w14:textId="77777777" w:rsidR="00C37C17" w:rsidRPr="00C37C17" w:rsidRDefault="00C37C17" w:rsidP="00C37C17">
            <w:pPr>
              <w:rPr>
                <w:lang w:val="fr-FR"/>
              </w:rPr>
            </w:pPr>
            <w:r w:rsidRPr="00C37C17">
              <w:rPr>
                <w:lang w:val="fr-FR"/>
              </w:rPr>
              <w:t xml:space="preserve">Affinage du </w:t>
            </w:r>
            <w:proofErr w:type="spellStart"/>
            <w:r w:rsidRPr="00C37C17">
              <w:rPr>
                <w:lang w:val="fr-FR"/>
              </w:rPr>
              <w:t>backlog</w:t>
            </w:r>
            <w:proofErr w:type="spellEnd"/>
          </w:p>
        </w:tc>
        <w:tc>
          <w:tcPr>
            <w:tcW w:w="0" w:type="auto"/>
            <w:vAlign w:val="center"/>
            <w:hideMark/>
          </w:tcPr>
          <w:p w14:paraId="7564968C" w14:textId="77777777" w:rsidR="00C37C17" w:rsidRPr="00C37C17" w:rsidRDefault="00C37C17" w:rsidP="00C37C17">
            <w:pPr>
              <w:rPr>
                <w:lang w:val="fr-FR"/>
              </w:rPr>
            </w:pPr>
            <w:proofErr w:type="spellStart"/>
            <w:r w:rsidRPr="00C37C17">
              <w:rPr>
                <w:lang w:val="fr-FR"/>
              </w:rPr>
              <w:t>DoR</w:t>
            </w:r>
            <w:proofErr w:type="spellEnd"/>
            <w:r w:rsidRPr="00C37C17">
              <w:rPr>
                <w:lang w:val="fr-FR"/>
              </w:rPr>
              <w:t xml:space="preserve"> vérifiée par le Product </w:t>
            </w:r>
            <w:proofErr w:type="spellStart"/>
            <w:r w:rsidRPr="00C37C17">
              <w:rPr>
                <w:lang w:val="fr-FR"/>
              </w:rPr>
              <w:t>Owner</w:t>
            </w:r>
            <w:proofErr w:type="spellEnd"/>
            <w:r w:rsidRPr="00C37C17">
              <w:rPr>
                <w:lang w:val="fr-FR"/>
              </w:rPr>
              <w:t xml:space="preserve"> et l’équipe</w:t>
            </w:r>
          </w:p>
        </w:tc>
        <w:tc>
          <w:tcPr>
            <w:tcW w:w="0" w:type="auto"/>
            <w:vAlign w:val="center"/>
            <w:hideMark/>
          </w:tcPr>
          <w:p w14:paraId="2EF06BCD" w14:textId="77777777" w:rsidR="00C37C17" w:rsidRPr="00C37C17" w:rsidRDefault="00C37C17" w:rsidP="00C37C17">
            <w:pPr>
              <w:rPr>
                <w:lang w:val="fr-FR"/>
              </w:rPr>
            </w:pPr>
            <w:r w:rsidRPr="00C37C17">
              <w:rPr>
                <w:lang w:val="fr-FR"/>
              </w:rPr>
              <w:t xml:space="preserve">Ticket </w:t>
            </w:r>
            <w:proofErr w:type="spellStart"/>
            <w:r w:rsidRPr="00C37C17">
              <w:rPr>
                <w:lang w:val="fr-FR"/>
              </w:rPr>
              <w:t>DoR</w:t>
            </w:r>
            <w:proofErr w:type="spellEnd"/>
            <w:r w:rsidRPr="00C37C17">
              <w:rPr>
                <w:lang w:val="fr-FR"/>
              </w:rPr>
              <w:t>, colonne « Prêt » du Project</w:t>
            </w:r>
          </w:p>
        </w:tc>
      </w:tr>
      <w:tr w:rsidR="00C37C17" w:rsidRPr="00C37C17" w14:paraId="4251351E" w14:textId="77777777">
        <w:trPr>
          <w:tblCellSpacing w:w="15" w:type="dxa"/>
        </w:trPr>
        <w:tc>
          <w:tcPr>
            <w:tcW w:w="0" w:type="auto"/>
            <w:vAlign w:val="center"/>
            <w:hideMark/>
          </w:tcPr>
          <w:p w14:paraId="1E4AF388" w14:textId="77777777" w:rsidR="00C37C17" w:rsidRPr="00C37C17" w:rsidRDefault="00C37C17" w:rsidP="00C37C17">
            <w:pPr>
              <w:rPr>
                <w:lang w:val="fr-FR"/>
              </w:rPr>
            </w:pPr>
            <w:r w:rsidRPr="00C37C17">
              <w:rPr>
                <w:lang w:val="fr-FR"/>
              </w:rPr>
              <w:t>Planification du sprint</w:t>
            </w:r>
          </w:p>
        </w:tc>
        <w:tc>
          <w:tcPr>
            <w:tcW w:w="0" w:type="auto"/>
            <w:vAlign w:val="center"/>
            <w:hideMark/>
          </w:tcPr>
          <w:p w14:paraId="3C6D78CE" w14:textId="77777777" w:rsidR="00C37C17" w:rsidRPr="00C37C17" w:rsidRDefault="00C37C17" w:rsidP="00C37C17">
            <w:pPr>
              <w:rPr>
                <w:lang w:val="fr-FR"/>
              </w:rPr>
            </w:pPr>
            <w:r w:rsidRPr="00C37C17">
              <w:rPr>
                <w:lang w:val="fr-FR"/>
              </w:rPr>
              <w:t>Seules les stories « Prêtes » sont engagées</w:t>
            </w:r>
          </w:p>
        </w:tc>
        <w:tc>
          <w:tcPr>
            <w:tcW w:w="0" w:type="auto"/>
            <w:vAlign w:val="center"/>
            <w:hideMark/>
          </w:tcPr>
          <w:p w14:paraId="4EC04CDA" w14:textId="77777777" w:rsidR="00C37C17" w:rsidRPr="00C37C17" w:rsidRDefault="00C37C17" w:rsidP="00C37C17">
            <w:pPr>
              <w:rPr>
                <w:lang w:val="fr-FR"/>
              </w:rPr>
            </w:pPr>
            <w:r w:rsidRPr="00C37C17">
              <w:rPr>
                <w:lang w:val="fr-FR"/>
              </w:rPr>
              <w:t>Champ Sprint du Project</w:t>
            </w:r>
          </w:p>
        </w:tc>
      </w:tr>
      <w:tr w:rsidR="00C37C17" w:rsidRPr="00C37C17" w14:paraId="56DC5CEF" w14:textId="77777777">
        <w:trPr>
          <w:tblCellSpacing w:w="15" w:type="dxa"/>
        </w:trPr>
        <w:tc>
          <w:tcPr>
            <w:tcW w:w="0" w:type="auto"/>
            <w:vAlign w:val="center"/>
            <w:hideMark/>
          </w:tcPr>
          <w:p w14:paraId="406F8548" w14:textId="77777777" w:rsidR="00C37C17" w:rsidRPr="00C37C17" w:rsidRDefault="00C37C17" w:rsidP="00C37C17">
            <w:pPr>
              <w:rPr>
                <w:lang w:val="fr-FR"/>
              </w:rPr>
            </w:pPr>
            <w:r w:rsidRPr="00C37C17">
              <w:rPr>
                <w:lang w:val="fr-FR"/>
              </w:rPr>
              <w:t>Développement</w:t>
            </w:r>
          </w:p>
        </w:tc>
        <w:tc>
          <w:tcPr>
            <w:tcW w:w="0" w:type="auto"/>
            <w:vAlign w:val="center"/>
            <w:hideMark/>
          </w:tcPr>
          <w:p w14:paraId="1158FCA4" w14:textId="77777777" w:rsidR="00C37C17" w:rsidRPr="00C37C17" w:rsidRDefault="00C37C17" w:rsidP="00C37C17">
            <w:pPr>
              <w:rPr>
                <w:lang w:val="fr-FR"/>
              </w:rPr>
            </w:pPr>
            <w:r w:rsidRPr="00C37C17">
              <w:rPr>
                <w:lang w:val="fr-FR"/>
              </w:rPr>
              <w:t>Revue de code, linter, tests</w:t>
            </w:r>
          </w:p>
        </w:tc>
        <w:tc>
          <w:tcPr>
            <w:tcW w:w="0" w:type="auto"/>
            <w:vAlign w:val="center"/>
            <w:hideMark/>
          </w:tcPr>
          <w:p w14:paraId="1DE0DF1F" w14:textId="77777777" w:rsidR="00C37C17" w:rsidRPr="00C37C17" w:rsidRDefault="00C37C17" w:rsidP="00C37C17">
            <w:pPr>
              <w:rPr>
                <w:lang w:val="en-US"/>
              </w:rPr>
            </w:pPr>
            <w:r w:rsidRPr="00C37C17">
              <w:rPr>
                <w:lang w:val="en-US"/>
              </w:rPr>
              <w:t>Pull requests GitHub, GitHub Actions</w:t>
            </w:r>
          </w:p>
        </w:tc>
      </w:tr>
      <w:tr w:rsidR="00C37C17" w:rsidRPr="00C37C17" w14:paraId="2B51B4E7" w14:textId="77777777">
        <w:trPr>
          <w:tblCellSpacing w:w="15" w:type="dxa"/>
        </w:trPr>
        <w:tc>
          <w:tcPr>
            <w:tcW w:w="0" w:type="auto"/>
            <w:vAlign w:val="center"/>
            <w:hideMark/>
          </w:tcPr>
          <w:p w14:paraId="5EE63143" w14:textId="77777777" w:rsidR="00C37C17" w:rsidRPr="00C37C17" w:rsidRDefault="00C37C17" w:rsidP="00C37C17">
            <w:pPr>
              <w:rPr>
                <w:lang w:val="fr-FR"/>
              </w:rPr>
            </w:pPr>
            <w:r w:rsidRPr="00C37C17">
              <w:rPr>
                <w:lang w:val="fr-FR"/>
              </w:rPr>
              <w:lastRenderedPageBreak/>
              <w:t>Revue de sprint</w:t>
            </w:r>
          </w:p>
        </w:tc>
        <w:tc>
          <w:tcPr>
            <w:tcW w:w="0" w:type="auto"/>
            <w:vAlign w:val="center"/>
            <w:hideMark/>
          </w:tcPr>
          <w:p w14:paraId="3FFCBB85" w14:textId="77777777" w:rsidR="00C37C17" w:rsidRPr="00C37C17" w:rsidRDefault="00C37C17" w:rsidP="00C37C17">
            <w:pPr>
              <w:rPr>
                <w:lang w:val="fr-FR"/>
              </w:rPr>
            </w:pPr>
            <w:r w:rsidRPr="00C37C17">
              <w:rPr>
                <w:lang w:val="fr-FR"/>
              </w:rPr>
              <w:t xml:space="preserve">DoD vérifiée, validation par le Product </w:t>
            </w:r>
            <w:proofErr w:type="spellStart"/>
            <w:r w:rsidRPr="00C37C17">
              <w:rPr>
                <w:lang w:val="fr-FR"/>
              </w:rPr>
              <w:t>Owner</w:t>
            </w:r>
            <w:proofErr w:type="spellEnd"/>
          </w:p>
        </w:tc>
        <w:tc>
          <w:tcPr>
            <w:tcW w:w="0" w:type="auto"/>
            <w:vAlign w:val="center"/>
            <w:hideMark/>
          </w:tcPr>
          <w:p w14:paraId="5DB2B189" w14:textId="77777777" w:rsidR="00C37C17" w:rsidRPr="00C37C17" w:rsidRDefault="00C37C17" w:rsidP="00C37C17">
            <w:pPr>
              <w:rPr>
                <w:lang w:val="fr-FR"/>
              </w:rPr>
            </w:pPr>
            <w:r w:rsidRPr="00C37C17">
              <w:rPr>
                <w:lang w:val="fr-FR"/>
              </w:rPr>
              <w:t>Ticket DoD, colonne « Terminé »</w:t>
            </w:r>
          </w:p>
        </w:tc>
      </w:tr>
    </w:tbl>
    <w:p w14:paraId="7895DD7A" w14:textId="77777777" w:rsidR="00C37C17" w:rsidRPr="00C37C17" w:rsidRDefault="00C37C17" w:rsidP="00C37C17">
      <w:pPr>
        <w:rPr>
          <w:lang w:val="fr-FR"/>
        </w:rPr>
      </w:pPr>
      <w:r w:rsidRPr="00C37C17">
        <w:rPr>
          <w:lang w:val="fr-FR"/>
        </w:rPr>
        <w:t xml:space="preserve">La </w:t>
      </w:r>
      <w:proofErr w:type="spellStart"/>
      <w:r w:rsidRPr="00C37C17">
        <w:rPr>
          <w:lang w:val="fr-FR"/>
        </w:rPr>
        <w:t>DoR</w:t>
      </w:r>
      <w:proofErr w:type="spellEnd"/>
      <w:r w:rsidRPr="00C37C17">
        <w:rPr>
          <w:lang w:val="fr-FR"/>
        </w:rPr>
        <w:t xml:space="preserve"> protège le sprint : l’équipe ne démarre pas une story floue ou bloquée. La DoD protège la qualité : une story n’est pas « presque finie », elle respecte la checklist ou elle revient au sprint suivant. Les critères de la DoD alimentent directement la stratégie de tests et les critères de mise en production du Dossier 2.</w:t>
      </w:r>
    </w:p>
    <w:p w14:paraId="41EBC26B" w14:textId="77777777" w:rsidR="002858EB" w:rsidRPr="00C37C17" w:rsidRDefault="002858EB" w:rsidP="002858EB">
      <w:pPr>
        <w:rPr>
          <w:lang w:val="fr-FR"/>
        </w:rPr>
      </w:pPr>
    </w:p>
    <w:p w14:paraId="68D8FF1A" w14:textId="77777777" w:rsidR="002858EB" w:rsidRDefault="002858EB" w:rsidP="002858EB"/>
    <w:p w14:paraId="7D9B91E1" w14:textId="77777777" w:rsidR="003E1D89" w:rsidRDefault="003E1D89" w:rsidP="002858EB"/>
    <w:p w14:paraId="12968286" w14:textId="77777777" w:rsidR="003E1D89" w:rsidRDefault="003E1D89" w:rsidP="002858EB"/>
    <w:p w14:paraId="0AD6C76B" w14:textId="77777777" w:rsidR="003E1D89" w:rsidRDefault="003E1D89" w:rsidP="002858EB"/>
    <w:p w14:paraId="4586CCED" w14:textId="77777777" w:rsidR="003E1D89" w:rsidRDefault="003E1D89" w:rsidP="002858EB"/>
    <w:p w14:paraId="78AC81BC" w14:textId="77777777" w:rsidR="003E1D89" w:rsidRDefault="003E1D89" w:rsidP="002858EB"/>
    <w:p w14:paraId="7081B747" w14:textId="77777777" w:rsidR="003E1D89" w:rsidRDefault="003E1D89" w:rsidP="002858EB"/>
    <w:p w14:paraId="1573AB0B" w14:textId="77777777" w:rsidR="003E1D89" w:rsidRDefault="003E1D89" w:rsidP="002858EB"/>
    <w:p w14:paraId="6322A58C" w14:textId="77777777" w:rsidR="003E1D89" w:rsidRDefault="003E1D89" w:rsidP="002858EB"/>
    <w:p w14:paraId="6E3D01FF" w14:textId="77777777" w:rsidR="00606CFB" w:rsidRDefault="00606CFB" w:rsidP="002858EB"/>
    <w:p w14:paraId="6E29485E" w14:textId="77777777" w:rsidR="00606CFB" w:rsidRDefault="00606CFB" w:rsidP="002858EB"/>
    <w:p w14:paraId="29CF7421" w14:textId="77777777" w:rsidR="00606CFB" w:rsidRDefault="00606CFB" w:rsidP="002858EB"/>
    <w:p w14:paraId="1D7687C0" w14:textId="77777777" w:rsidR="00606CFB" w:rsidRDefault="00606CFB" w:rsidP="002858EB"/>
    <w:p w14:paraId="00023DC9" w14:textId="77777777" w:rsidR="00606CFB" w:rsidRDefault="00606CFB" w:rsidP="002858EB"/>
    <w:p w14:paraId="021D97DF" w14:textId="77777777" w:rsidR="00606CFB" w:rsidRDefault="00606CFB" w:rsidP="002858EB"/>
    <w:p w14:paraId="7FA32FB7" w14:textId="77777777" w:rsidR="00606CFB" w:rsidRDefault="00606CFB" w:rsidP="002858EB"/>
    <w:p w14:paraId="3C9CB848" w14:textId="77777777" w:rsidR="00606CFB" w:rsidRDefault="00606CFB" w:rsidP="002858EB"/>
    <w:p w14:paraId="377A560B" w14:textId="77777777" w:rsidR="002858EB" w:rsidRDefault="002858EB" w:rsidP="002858EB"/>
    <w:p w14:paraId="1CCE9AD8" w14:textId="30992F30" w:rsidR="002858EB" w:rsidRDefault="002858EB" w:rsidP="002858EB">
      <w:r>
        <w:rPr>
          <w:noProof/>
        </w:rPr>
        <w:lastRenderedPageBreak/>
        <mc:AlternateContent>
          <mc:Choice Requires="wps">
            <w:drawing>
              <wp:anchor distT="0" distB="0" distL="0" distR="0" simplePos="0" relativeHeight="251662336" behindDoc="0" locked="0" layoutInCell="1" hidden="0" allowOverlap="1" wp14:anchorId="4463D210" wp14:editId="7FB4204C">
                <wp:simplePos x="0" y="0"/>
                <wp:positionH relativeFrom="page">
                  <wp:align>left</wp:align>
                </wp:positionH>
                <wp:positionV relativeFrom="paragraph">
                  <wp:posOffset>378626</wp:posOffset>
                </wp:positionV>
                <wp:extent cx="7209155" cy="508635"/>
                <wp:effectExtent l="0" t="0" r="0" b="5715"/>
                <wp:wrapSquare wrapText="bothSides" distT="0" distB="0" distL="0" distR="0"/>
                <wp:docPr id="19" name="Rectangle 19"/>
                <wp:cNvGraphicFramePr/>
                <a:graphic xmlns:a="http://schemas.openxmlformats.org/drawingml/2006/main">
                  <a:graphicData uri="http://schemas.microsoft.com/office/word/2010/wordprocessingShape">
                    <wps:wsp>
                      <wps:cNvSpPr/>
                      <wps:spPr>
                        <a:xfrm>
                          <a:off x="0" y="0"/>
                          <a:ext cx="7209155" cy="508635"/>
                        </a:xfrm>
                        <a:prstGeom prst="rect">
                          <a:avLst/>
                        </a:prstGeom>
                        <a:solidFill>
                          <a:srgbClr val="59B9C7"/>
                        </a:solidFill>
                        <a:ln>
                          <a:noFill/>
                        </a:ln>
                      </wps:spPr>
                      <wps:txbx>
                        <w:txbxContent>
                          <w:p w14:paraId="7FDBE2D2" w14:textId="77777777" w:rsidR="003E1D89" w:rsidRPr="00270EEF" w:rsidRDefault="003E1D89" w:rsidP="003E1D89">
                            <w:pPr>
                              <w:spacing w:line="275" w:lineRule="auto"/>
                              <w:ind w:left="567"/>
                              <w:textDirection w:val="btLr"/>
                              <w:rPr>
                                <w:b/>
                                <w:bCs/>
                                <w:color w:val="FFFFFF" w:themeColor="background1"/>
                                <w:sz w:val="28"/>
                                <w:szCs w:val="28"/>
                              </w:rPr>
                            </w:pPr>
                            <w:r>
                              <w:rPr>
                                <w:b/>
                                <w:bCs/>
                                <w:color w:val="FFFFFF" w:themeColor="background1"/>
                                <w:sz w:val="28"/>
                                <w:szCs w:val="28"/>
                              </w:rPr>
                              <w:t>Dossier</w:t>
                            </w:r>
                            <w:r w:rsidRPr="00270EEF">
                              <w:rPr>
                                <w:b/>
                                <w:bCs/>
                                <w:color w:val="FFFFFF" w:themeColor="background1"/>
                                <w:sz w:val="28"/>
                                <w:szCs w:val="28"/>
                              </w:rPr>
                              <w:t xml:space="preserve"> 2 : </w:t>
                            </w:r>
                            <w:r>
                              <w:rPr>
                                <w:b/>
                                <w:bCs/>
                                <w:color w:val="FFFFFF" w:themeColor="background1"/>
                                <w:sz w:val="28"/>
                                <w:szCs w:val="28"/>
                              </w:rPr>
                              <w:t>Méthodologie de tests</w:t>
                            </w:r>
                          </w:p>
                          <w:p w14:paraId="4C7BC8D4" w14:textId="0654D77F" w:rsidR="002858EB" w:rsidRPr="00270EEF" w:rsidRDefault="002858EB" w:rsidP="002858EB">
                            <w:pPr>
                              <w:spacing w:line="275" w:lineRule="auto"/>
                              <w:ind w:left="567"/>
                              <w:textDirection w:val="btLr"/>
                              <w:rPr>
                                <w:b/>
                                <w:bCs/>
                                <w:color w:val="FFFFFF" w:themeColor="background1"/>
                                <w:sz w:val="28"/>
                                <w:szCs w:val="28"/>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4463D210" id="Rectangle 19" o:spid="_x0000_s1028" style="position:absolute;margin-left:0;margin-top:29.8pt;width:567.65pt;height:40.05pt;z-index:251662336;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" fillcolor="#59b9c7" stroked="f">
                <v:textbox inset="2.53958mm,2.53958mm,2.53958mm,2.53958mm">
                  <w:txbxContent>
                    <w:p w14:paraId="7FDBE2D2" w14:textId="77777777" w:rsidR="003E1D89" w:rsidRPr="00270EEF" w:rsidRDefault="003E1D89" w:rsidP="003E1D89">
                      <w:pPr>
                        <w:spacing w:line="275" w:lineRule="auto"/>
                        <w:ind w:left="567"/>
                        <w:textDirection w:val="btLr"/>
                        <w:rPr>
                          <w:b/>
                          <w:bCs/>
                          <w:color w:val="FFFFFF" w:themeColor="background1"/>
                          <w:sz w:val="28"/>
                          <w:szCs w:val="28"/>
                        </w:rPr>
                      </w:pPr>
                      <w:r>
                        <w:rPr>
                          <w:b/>
                          <w:bCs/>
                          <w:color w:val="FFFFFF" w:themeColor="background1"/>
                          <w:sz w:val="28"/>
                          <w:szCs w:val="28"/>
                        </w:rPr>
                        <w:t>Dossier</w:t>
                      </w:r>
                      <w:r w:rsidRPr="00270EEF">
                        <w:rPr>
                          <w:b/>
                          <w:bCs/>
                          <w:color w:val="FFFFFF" w:themeColor="background1"/>
                          <w:sz w:val="28"/>
                          <w:szCs w:val="28"/>
                        </w:rPr>
                        <w:t xml:space="preserve"> 2 : </w:t>
                      </w:r>
                      <w:r>
                        <w:rPr>
                          <w:b/>
                          <w:bCs/>
                          <w:color w:val="FFFFFF" w:themeColor="background1"/>
                          <w:sz w:val="28"/>
                          <w:szCs w:val="28"/>
                        </w:rPr>
                        <w:t>Méthodologie de tests</w:t>
                      </w:r>
                    </w:p>
                    <w:p w14:paraId="4C7BC8D4" w14:textId="0654D77F" w:rsidR="002858EB" w:rsidRPr="00270EEF" w:rsidRDefault="002858EB" w:rsidP="002858EB">
                      <w:pPr>
                        <w:spacing w:line="275" w:lineRule="auto"/>
                        <w:ind w:left="567"/>
                        <w:textDirection w:val="btLr"/>
                        <w:rPr>
                          <w:b/>
                          <w:bCs/>
                          <w:color w:val="FFFFFF" w:themeColor="background1"/>
                          <w:sz w:val="28"/>
                          <w:szCs w:val="28"/>
                        </w:rPr>
                      </w:pPr>
                    </w:p>
                  </w:txbxContent>
                </v:textbox>
                <w10:wrap type="square" anchorx="page"/>
              </v:rect>
            </w:pict>
          </mc:Fallback>
        </mc:AlternateContent>
      </w:r>
    </w:p>
    <w:p w14:paraId="3A2F87DC" w14:textId="517C8222" w:rsidR="002858EB" w:rsidRDefault="002858EB" w:rsidP="002858EB"/>
    <w:p w14:paraId="791E8CC7" w14:textId="77777777" w:rsidR="003E1D89" w:rsidRPr="003E1D89" w:rsidRDefault="003E1D89" w:rsidP="003E1D89">
      <w:pPr>
        <w:jc w:val="both"/>
        <w:rPr>
          <w:rFonts w:asciiTheme="majorHAnsi" w:hAnsiTheme="majorHAnsi" w:cstheme="majorHAnsi"/>
          <w:b/>
          <w:bCs/>
          <w:sz w:val="24"/>
          <w:szCs w:val="24"/>
        </w:rPr>
      </w:pPr>
      <w:r w:rsidRPr="003E1D89">
        <w:rPr>
          <w:rFonts w:asciiTheme="majorHAnsi" w:hAnsiTheme="majorHAnsi" w:cstheme="majorHAnsi"/>
          <w:b/>
          <w:bCs/>
          <w:sz w:val="24"/>
          <w:szCs w:val="24"/>
        </w:rPr>
        <w:t xml:space="preserve">Question 1 : Proposez votre stratégie des tests qui permet de rendre l’application au niveau de la qualité souhaitée. La stratégie devra détailler la méthodologie, les outils et les types de tests à réaliser.  </w:t>
      </w:r>
    </w:p>
    <w:p w14:paraId="09D4D1E8" w14:textId="77777777" w:rsidR="00181BFE" w:rsidRPr="00181BFE" w:rsidRDefault="00181BFE" w:rsidP="00181BFE">
      <w:pPr>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Stratégie de tests du Grand Cinéma</w:t>
      </w:r>
    </w:p>
    <w:p w14:paraId="448554A6"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b/>
          <w:bCs/>
          <w:sz w:val="24"/>
          <w:szCs w:val="24"/>
          <w:lang w:val="fr-FR"/>
        </w:rPr>
        <w:t xml:space="preserve">Objectif. </w:t>
      </w:r>
      <w:r w:rsidRPr="00181BFE">
        <w:rPr>
          <w:rFonts w:asciiTheme="majorHAnsi" w:hAnsiTheme="majorHAnsi" w:cstheme="majorHAnsi"/>
          <w:sz w:val="24"/>
          <w:szCs w:val="24"/>
          <w:lang w:val="fr-FR"/>
        </w:rPr>
        <w:t>La qualité attendue se mesure sur ce qui compte pour le cinéma : un parcours de réservation fiable (aucune double vente), un paiement et des données personnelles sécurisés, une application qui tient les pics du Festival de Jazz, et une utilisation fluide sur smartphone. Ces exigences reprennent les caractéristiques de la norme ISO/IEC 25010 citée au Dossier 1 : fiabilité, sécurité, performance, utilisabilité et maintenabilité.</w:t>
      </w:r>
    </w:p>
    <w:p w14:paraId="4A0D33F4"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Contexte technique. Socle technique testé : API ASP.NET Core (C#), front </w:t>
      </w:r>
      <w:proofErr w:type="spellStart"/>
      <w:r w:rsidRPr="00181BFE">
        <w:rPr>
          <w:rFonts w:asciiTheme="majorHAnsi" w:hAnsiTheme="majorHAnsi" w:cstheme="majorHAnsi"/>
          <w:sz w:val="24"/>
          <w:szCs w:val="24"/>
          <w:lang w:val="fr-FR"/>
        </w:rPr>
        <w:t>Angular</w:t>
      </w:r>
      <w:proofErr w:type="spellEnd"/>
      <w:r w:rsidRPr="00181BFE">
        <w:rPr>
          <w:rFonts w:asciiTheme="majorHAnsi" w:hAnsiTheme="majorHAnsi" w:cstheme="majorHAnsi"/>
          <w:sz w:val="24"/>
          <w:szCs w:val="24"/>
          <w:lang w:val="fr-FR"/>
        </w:rPr>
        <w:t>, base PostgreSQL sur AWS RDS, paiement Stripe, hébergement AWS (architecture du Bloc 1). Le choix de C# et d'</w:t>
      </w:r>
      <w:proofErr w:type="spellStart"/>
      <w:r w:rsidRPr="00181BFE">
        <w:rPr>
          <w:rFonts w:asciiTheme="majorHAnsi" w:hAnsiTheme="majorHAnsi" w:cstheme="majorHAnsi"/>
          <w:sz w:val="24"/>
          <w:szCs w:val="24"/>
          <w:lang w:val="fr-FR"/>
        </w:rPr>
        <w:t>Angular</w:t>
      </w:r>
      <w:proofErr w:type="spellEnd"/>
      <w:r w:rsidRPr="00181BFE">
        <w:rPr>
          <w:rFonts w:asciiTheme="majorHAnsi" w:hAnsiTheme="majorHAnsi" w:cstheme="majorHAnsi"/>
          <w:sz w:val="24"/>
          <w:szCs w:val="24"/>
          <w:lang w:val="fr-FR"/>
        </w:rPr>
        <w:t xml:space="preserve"> s'appuie sur la maîtrise de l'équipe, ce qui réduit le temps de mise en place des tests.</w:t>
      </w:r>
    </w:p>
    <w:p w14:paraId="778EF4B3" w14:textId="77777777" w:rsidR="00181BFE" w:rsidRPr="00181BFE" w:rsidRDefault="00181BFE" w:rsidP="00181BFE">
      <w:pPr>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1. Méthodologie</w:t>
      </w:r>
    </w:p>
    <w:p w14:paraId="424E67CB"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Tester en continu. Les tests sont intégrés à chaque sprint de deux semaines, et non repoussés en fin de projet : plus une anomalie est détectée tard, plus elle coûte cher à corriger.</w:t>
      </w:r>
    </w:p>
    <w:p w14:paraId="54F0BED2"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Une pyramide de tests. Les tests suivent la pyramide des quatre niveaux de l'ISTQB, dans cet ordre : unitaire, intégration, système, acceptation. Beaucoup de tests unitaires rapides à la base, peu de tests de bout en bout au sommet. On automatise du bas vers le haut, et on ne passe à l'intégration qu'une fois les tests unitaires au vert.</w:t>
      </w:r>
    </w:p>
    <w:p w14:paraId="32D56398"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TDD sur le code métier. Le TDD (cycle rouge, vert, </w:t>
      </w:r>
      <w:proofErr w:type="spellStart"/>
      <w:r w:rsidRPr="00181BFE">
        <w:rPr>
          <w:rFonts w:asciiTheme="majorHAnsi" w:hAnsiTheme="majorHAnsi" w:cstheme="majorHAnsi"/>
          <w:sz w:val="24"/>
          <w:szCs w:val="24"/>
          <w:lang w:val="fr-FR"/>
        </w:rPr>
        <w:t>refactor</w:t>
      </w:r>
      <w:proofErr w:type="spellEnd"/>
      <w:r w:rsidRPr="00181BFE">
        <w:rPr>
          <w:rFonts w:asciiTheme="majorHAnsi" w:hAnsiTheme="majorHAnsi" w:cstheme="majorHAnsi"/>
          <w:sz w:val="24"/>
          <w:szCs w:val="24"/>
          <w:lang w:val="fr-FR"/>
        </w:rPr>
        <w:t>) est appliqué au code métier, là où une erreur coûte le plus : calcul des places restantes, blocage et expiration à 10 minutes, passage des places à « vendues », validation d'un billet au scan. Les tests servent alors de documentation vivante de ces règles.</w:t>
      </w:r>
    </w:p>
    <w:p w14:paraId="3F5A87E0"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Des critères d'acceptation aux cas de test. Chaque critère d'acceptation d'une User Story (rédigé en « Étant donné / Quand / Alors ») devient un cas de test. On peut ainsi relier chaque test à la story qu'il vérifie.</w:t>
      </w:r>
    </w:p>
    <w:p w14:paraId="0F1B650F"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Une recette continue, menée par les métiers. La recette a lieu au fil du sprint, dès qu'une story est déployée sur l'environnement de recette, et non uniquement en fin de sprint. Les scénarios sont rédigés par les utilisateurs métier à partir des critères d'acceptation : le Responsable </w:t>
      </w:r>
      <w:r w:rsidRPr="00181BFE">
        <w:rPr>
          <w:rFonts w:asciiTheme="majorHAnsi" w:hAnsiTheme="majorHAnsi" w:cstheme="majorHAnsi"/>
          <w:sz w:val="24"/>
          <w:szCs w:val="24"/>
          <w:lang w:val="fr-FR"/>
        </w:rPr>
        <w:lastRenderedPageBreak/>
        <w:t xml:space="preserve">Programmation pour la programmation et le suivi, les caissiers et les contrôleurs pour le guichet et le scan. Le Product </w:t>
      </w:r>
      <w:proofErr w:type="spellStart"/>
      <w:r w:rsidRPr="00181BFE">
        <w:rPr>
          <w:rFonts w:asciiTheme="majorHAnsi" w:hAnsiTheme="majorHAnsi" w:cstheme="majorHAnsi"/>
          <w:sz w:val="24"/>
          <w:szCs w:val="24"/>
          <w:lang w:val="fr-FR"/>
        </w:rPr>
        <w:t>Owner</w:t>
      </w:r>
      <w:proofErr w:type="spellEnd"/>
      <w:r w:rsidRPr="00181BFE">
        <w:rPr>
          <w:rFonts w:asciiTheme="majorHAnsi" w:hAnsiTheme="majorHAnsi" w:cstheme="majorHAnsi"/>
          <w:sz w:val="24"/>
          <w:szCs w:val="24"/>
          <w:lang w:val="fr-FR"/>
        </w:rPr>
        <w:t xml:space="preserve"> valide en revue de sprint, selon la </w:t>
      </w:r>
      <w:proofErr w:type="spellStart"/>
      <w:r w:rsidRPr="00181BFE">
        <w:rPr>
          <w:rFonts w:asciiTheme="majorHAnsi" w:hAnsiTheme="majorHAnsi" w:cstheme="majorHAnsi"/>
          <w:sz w:val="24"/>
          <w:szCs w:val="24"/>
          <w:lang w:val="fr-FR"/>
        </w:rPr>
        <w:t>Definition</w:t>
      </w:r>
      <w:proofErr w:type="spellEnd"/>
      <w:r w:rsidRPr="00181BFE">
        <w:rPr>
          <w:rFonts w:asciiTheme="majorHAnsi" w:hAnsiTheme="majorHAnsi" w:cstheme="majorHAnsi"/>
          <w:sz w:val="24"/>
          <w:szCs w:val="24"/>
          <w:lang w:val="fr-FR"/>
        </w:rPr>
        <w:t xml:space="preserve"> of Done.</w:t>
      </w:r>
    </w:p>
    <w:p w14:paraId="2900AB45"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Non-régression systématique. Tous les tests automatisés sont rejoués à chaque pull </w:t>
      </w:r>
      <w:proofErr w:type="spellStart"/>
      <w:r w:rsidRPr="00181BFE">
        <w:rPr>
          <w:rFonts w:asciiTheme="majorHAnsi" w:hAnsiTheme="majorHAnsi" w:cstheme="majorHAnsi"/>
          <w:sz w:val="24"/>
          <w:szCs w:val="24"/>
          <w:lang w:val="fr-FR"/>
        </w:rPr>
        <w:t>request</w:t>
      </w:r>
      <w:proofErr w:type="spellEnd"/>
      <w:r w:rsidRPr="00181BFE">
        <w:rPr>
          <w:rFonts w:asciiTheme="majorHAnsi" w:hAnsiTheme="majorHAnsi" w:cstheme="majorHAnsi"/>
          <w:sz w:val="24"/>
          <w:szCs w:val="24"/>
          <w:lang w:val="fr-FR"/>
        </w:rPr>
        <w:t xml:space="preserve"> : une nouvelle story ne doit jamais casser une story déjà terminée.</w:t>
      </w:r>
    </w:p>
    <w:p w14:paraId="19B74019" w14:textId="77777777" w:rsidR="00181BFE" w:rsidRPr="00181BFE" w:rsidRDefault="00181BFE" w:rsidP="00181BFE">
      <w:pPr>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2. Types de tests à </w:t>
      </w:r>
      <w:proofErr w:type="spellStart"/>
      <w:r w:rsidRPr="00181BFE">
        <w:rPr>
          <w:rFonts w:asciiTheme="majorHAnsi" w:hAnsiTheme="majorHAnsi" w:cstheme="majorHAnsi"/>
          <w:b/>
          <w:bCs/>
          <w:sz w:val="24"/>
          <w:szCs w:val="24"/>
          <w:lang w:val="en-US"/>
        </w:rPr>
        <w:t>réaliser</w:t>
      </w:r>
      <w:proofErr w:type="spellEnd"/>
    </w:p>
    <w:tbl>
      <w:tblPr>
        <w:tblStyle w:val="Grilledutableau"/>
        <w:tblW w:w="0" w:type="auto"/>
        <w:jc w:val="center"/>
        <w:tblLook w:val="04A0" w:firstRow="1" w:lastRow="0" w:firstColumn="1" w:lastColumn="0" w:noHBand="0" w:noVBand="1"/>
      </w:tblPr>
      <w:tblGrid>
        <w:gridCol w:w="1567"/>
        <w:gridCol w:w="1715"/>
        <w:gridCol w:w="2328"/>
        <w:gridCol w:w="1619"/>
        <w:gridCol w:w="1833"/>
      </w:tblGrid>
      <w:tr w:rsidR="00181BFE" w:rsidRPr="00181BFE" w14:paraId="1113F551" w14:textId="77777777">
        <w:trPr>
          <w:jc w:val="center"/>
        </w:trPr>
        <w:tc>
          <w:tcPr>
            <w:tcW w:w="1361" w:type="dxa"/>
            <w:tcBorders>
              <w:top w:val="single" w:sz="4" w:space="0" w:color="auto"/>
              <w:left w:val="single" w:sz="4" w:space="0" w:color="auto"/>
              <w:bottom w:val="single" w:sz="4" w:space="0" w:color="auto"/>
              <w:right w:val="single" w:sz="4" w:space="0" w:color="auto"/>
            </w:tcBorders>
            <w:shd w:val="clear" w:color="auto" w:fill="D9E2F3"/>
            <w:hideMark/>
          </w:tcPr>
          <w:p w14:paraId="2622C43E"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Type de test</w:t>
            </w:r>
          </w:p>
        </w:tc>
        <w:tc>
          <w:tcPr>
            <w:tcW w:w="1928" w:type="dxa"/>
            <w:tcBorders>
              <w:top w:val="single" w:sz="4" w:space="0" w:color="auto"/>
              <w:left w:val="single" w:sz="4" w:space="0" w:color="auto"/>
              <w:bottom w:val="single" w:sz="4" w:space="0" w:color="auto"/>
              <w:right w:val="single" w:sz="4" w:space="0" w:color="auto"/>
            </w:tcBorders>
            <w:shd w:val="clear" w:color="auto" w:fill="D9E2F3"/>
            <w:hideMark/>
          </w:tcPr>
          <w:p w14:paraId="1ECF4B1A"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Ce </w:t>
            </w:r>
            <w:proofErr w:type="spellStart"/>
            <w:r w:rsidRPr="00181BFE">
              <w:rPr>
                <w:rFonts w:asciiTheme="majorHAnsi" w:hAnsiTheme="majorHAnsi" w:cstheme="majorHAnsi"/>
                <w:b/>
                <w:bCs/>
                <w:sz w:val="24"/>
                <w:szCs w:val="24"/>
                <w:lang w:val="en-US"/>
              </w:rPr>
              <w:t>qu'on</w:t>
            </w:r>
            <w:proofErr w:type="spellEnd"/>
            <w:r w:rsidRPr="00181BFE">
              <w:rPr>
                <w:rFonts w:asciiTheme="majorHAnsi" w:hAnsiTheme="majorHAnsi" w:cstheme="majorHAnsi"/>
                <w:b/>
                <w:bCs/>
                <w:sz w:val="24"/>
                <w:szCs w:val="24"/>
                <w:lang w:val="en-US"/>
              </w:rPr>
              <w:t xml:space="preserve"> </w:t>
            </w:r>
            <w:proofErr w:type="spellStart"/>
            <w:r w:rsidRPr="00181BFE">
              <w:rPr>
                <w:rFonts w:asciiTheme="majorHAnsi" w:hAnsiTheme="majorHAnsi" w:cstheme="majorHAnsi"/>
                <w:b/>
                <w:bCs/>
                <w:sz w:val="24"/>
                <w:szCs w:val="24"/>
                <w:lang w:val="en-US"/>
              </w:rPr>
              <w:t>vérifie</w:t>
            </w:r>
            <w:proofErr w:type="spellEnd"/>
          </w:p>
        </w:tc>
        <w:tc>
          <w:tcPr>
            <w:tcW w:w="2948" w:type="dxa"/>
            <w:tcBorders>
              <w:top w:val="single" w:sz="4" w:space="0" w:color="auto"/>
              <w:left w:val="single" w:sz="4" w:space="0" w:color="auto"/>
              <w:bottom w:val="single" w:sz="4" w:space="0" w:color="auto"/>
              <w:right w:val="single" w:sz="4" w:space="0" w:color="auto"/>
            </w:tcBorders>
            <w:shd w:val="clear" w:color="auto" w:fill="D9E2F3"/>
            <w:hideMark/>
          </w:tcPr>
          <w:p w14:paraId="1180F05A"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Exemple</w:t>
            </w:r>
            <w:proofErr w:type="spellEnd"/>
            <w:r w:rsidRPr="00181BFE">
              <w:rPr>
                <w:rFonts w:asciiTheme="majorHAnsi" w:hAnsiTheme="majorHAnsi" w:cstheme="majorHAnsi"/>
                <w:b/>
                <w:bCs/>
                <w:sz w:val="24"/>
                <w:szCs w:val="24"/>
                <w:lang w:val="en-US"/>
              </w:rPr>
              <w:t xml:space="preserve"> Grand Cinéma</w:t>
            </w:r>
          </w:p>
        </w:tc>
        <w:tc>
          <w:tcPr>
            <w:tcW w:w="1814" w:type="dxa"/>
            <w:tcBorders>
              <w:top w:val="single" w:sz="4" w:space="0" w:color="auto"/>
              <w:left w:val="single" w:sz="4" w:space="0" w:color="auto"/>
              <w:bottom w:val="single" w:sz="4" w:space="0" w:color="auto"/>
              <w:right w:val="single" w:sz="4" w:space="0" w:color="auto"/>
            </w:tcBorders>
            <w:shd w:val="clear" w:color="auto" w:fill="D9E2F3"/>
            <w:hideMark/>
          </w:tcPr>
          <w:p w14:paraId="1A916040"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Outil</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9E2F3"/>
            <w:hideMark/>
          </w:tcPr>
          <w:p w14:paraId="56262987"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Qui / </w:t>
            </w:r>
            <w:proofErr w:type="spellStart"/>
            <w:r w:rsidRPr="00181BFE">
              <w:rPr>
                <w:rFonts w:asciiTheme="majorHAnsi" w:hAnsiTheme="majorHAnsi" w:cstheme="majorHAnsi"/>
                <w:b/>
                <w:bCs/>
                <w:sz w:val="24"/>
                <w:szCs w:val="24"/>
                <w:lang w:val="en-US"/>
              </w:rPr>
              <w:t>quand</w:t>
            </w:r>
            <w:proofErr w:type="spellEnd"/>
          </w:p>
        </w:tc>
      </w:tr>
      <w:tr w:rsidR="00181BFE" w:rsidRPr="00181BFE" w14:paraId="284645E5"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45B6CCAA"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Unitaire</w:t>
            </w:r>
            <w:proofErr w:type="spellEnd"/>
          </w:p>
        </w:tc>
        <w:tc>
          <w:tcPr>
            <w:tcW w:w="1928" w:type="dxa"/>
            <w:tcBorders>
              <w:top w:val="single" w:sz="4" w:space="0" w:color="auto"/>
              <w:left w:val="single" w:sz="4" w:space="0" w:color="auto"/>
              <w:bottom w:val="single" w:sz="4" w:space="0" w:color="auto"/>
              <w:right w:val="single" w:sz="4" w:space="0" w:color="auto"/>
            </w:tcBorders>
            <w:hideMark/>
          </w:tcPr>
          <w:p w14:paraId="10D65DFE"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Une règle métier isolée, sans base ni réseau</w:t>
            </w:r>
          </w:p>
        </w:tc>
        <w:tc>
          <w:tcPr>
            <w:tcW w:w="2948" w:type="dxa"/>
            <w:tcBorders>
              <w:top w:val="single" w:sz="4" w:space="0" w:color="auto"/>
              <w:left w:val="single" w:sz="4" w:space="0" w:color="auto"/>
              <w:bottom w:val="single" w:sz="4" w:space="0" w:color="auto"/>
              <w:right w:val="single" w:sz="4" w:space="0" w:color="auto"/>
            </w:tcBorders>
            <w:hideMark/>
          </w:tcPr>
          <w:p w14:paraId="0AE090A6"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Les places bloquées et non expirées ne sont pas comptées comme disponibles ; un blocage expire après 10 minutes (horloge simulée)</w:t>
            </w:r>
          </w:p>
        </w:tc>
        <w:tc>
          <w:tcPr>
            <w:tcW w:w="1814" w:type="dxa"/>
            <w:tcBorders>
              <w:top w:val="single" w:sz="4" w:space="0" w:color="auto"/>
              <w:left w:val="single" w:sz="4" w:space="0" w:color="auto"/>
              <w:bottom w:val="single" w:sz="4" w:space="0" w:color="auto"/>
              <w:right w:val="single" w:sz="4" w:space="0" w:color="auto"/>
            </w:tcBorders>
            <w:hideMark/>
          </w:tcPr>
          <w:p w14:paraId="6419ECB2" w14:textId="77777777" w:rsidR="00181BFE" w:rsidRPr="00181BFE" w:rsidRDefault="00181BFE" w:rsidP="00181BFE">
            <w:pPr>
              <w:spacing w:after="200" w:line="276" w:lineRule="auto"/>
              <w:jc w:val="both"/>
              <w:rPr>
                <w:rFonts w:asciiTheme="majorHAnsi" w:hAnsiTheme="majorHAnsi" w:cstheme="majorHAnsi"/>
                <w:sz w:val="24"/>
                <w:szCs w:val="24"/>
                <w:lang w:val="en-US"/>
              </w:rPr>
            </w:pPr>
            <w:proofErr w:type="spellStart"/>
            <w:r w:rsidRPr="00181BFE">
              <w:rPr>
                <w:rFonts w:asciiTheme="majorHAnsi" w:hAnsiTheme="majorHAnsi" w:cstheme="majorHAnsi"/>
                <w:sz w:val="24"/>
                <w:szCs w:val="24"/>
                <w:lang w:val="en-US"/>
              </w:rPr>
              <w:t>xUnit</w:t>
            </w:r>
            <w:proofErr w:type="spellEnd"/>
            <w:r w:rsidRPr="00181BFE">
              <w:rPr>
                <w:rFonts w:asciiTheme="majorHAnsi" w:hAnsiTheme="majorHAnsi" w:cstheme="majorHAnsi"/>
                <w:sz w:val="24"/>
                <w:szCs w:val="24"/>
                <w:lang w:val="en-US"/>
              </w:rPr>
              <w:t xml:space="preserve">, </w:t>
            </w:r>
            <w:proofErr w:type="spellStart"/>
            <w:r w:rsidRPr="00181BFE">
              <w:rPr>
                <w:rFonts w:asciiTheme="majorHAnsi" w:hAnsiTheme="majorHAnsi" w:cstheme="majorHAnsi"/>
                <w:sz w:val="24"/>
                <w:szCs w:val="24"/>
                <w:lang w:val="en-US"/>
              </w:rPr>
              <w:t>Moq</w:t>
            </w:r>
            <w:proofErr w:type="spellEnd"/>
            <w:r w:rsidRPr="00181BFE">
              <w:rPr>
                <w:rFonts w:asciiTheme="majorHAnsi" w:hAnsiTheme="majorHAnsi" w:cstheme="majorHAnsi"/>
                <w:sz w:val="24"/>
                <w:szCs w:val="24"/>
                <w:lang w:val="en-US"/>
              </w:rPr>
              <w:t xml:space="preserve"> (mocks), Coverlet (couverture)</w:t>
            </w:r>
          </w:p>
        </w:tc>
        <w:tc>
          <w:tcPr>
            <w:tcW w:w="1701" w:type="dxa"/>
            <w:tcBorders>
              <w:top w:val="single" w:sz="4" w:space="0" w:color="auto"/>
              <w:left w:val="single" w:sz="4" w:space="0" w:color="auto"/>
              <w:bottom w:val="single" w:sz="4" w:space="0" w:color="auto"/>
              <w:right w:val="single" w:sz="4" w:space="0" w:color="auto"/>
            </w:tcBorders>
            <w:hideMark/>
          </w:tcPr>
          <w:p w14:paraId="519A51F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Développeur, à chaque commit (TDD)</w:t>
            </w:r>
          </w:p>
        </w:tc>
      </w:tr>
      <w:tr w:rsidR="00181BFE" w:rsidRPr="00181BFE" w14:paraId="64810109"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2AF436A3"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Intégration</w:t>
            </w:r>
            <w:proofErr w:type="spellEnd"/>
          </w:p>
        </w:tc>
        <w:tc>
          <w:tcPr>
            <w:tcW w:w="1928" w:type="dxa"/>
            <w:tcBorders>
              <w:top w:val="single" w:sz="4" w:space="0" w:color="auto"/>
              <w:left w:val="single" w:sz="4" w:space="0" w:color="auto"/>
              <w:bottom w:val="single" w:sz="4" w:space="0" w:color="auto"/>
              <w:right w:val="single" w:sz="4" w:space="0" w:color="auto"/>
            </w:tcBorders>
            <w:hideMark/>
          </w:tcPr>
          <w:p w14:paraId="75E0D9E3"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L'API avec une vraie base de données et ses dépendances</w:t>
            </w:r>
          </w:p>
        </w:tc>
        <w:tc>
          <w:tcPr>
            <w:tcW w:w="2948" w:type="dxa"/>
            <w:tcBorders>
              <w:top w:val="single" w:sz="4" w:space="0" w:color="auto"/>
              <w:left w:val="single" w:sz="4" w:space="0" w:color="auto"/>
              <w:bottom w:val="single" w:sz="4" w:space="0" w:color="auto"/>
              <w:right w:val="single" w:sz="4" w:space="0" w:color="auto"/>
            </w:tcBorders>
            <w:hideMark/>
          </w:tcPr>
          <w:p w14:paraId="4E13CF07"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Deux demandes simultanées sur la dernière place : une seule obtient le blocage (201), l'autre est refusée (409) ; paiement en mode test Stripe</w:t>
            </w:r>
          </w:p>
        </w:tc>
        <w:tc>
          <w:tcPr>
            <w:tcW w:w="1814" w:type="dxa"/>
            <w:tcBorders>
              <w:top w:val="single" w:sz="4" w:space="0" w:color="auto"/>
              <w:left w:val="single" w:sz="4" w:space="0" w:color="auto"/>
              <w:bottom w:val="single" w:sz="4" w:space="0" w:color="auto"/>
              <w:right w:val="single" w:sz="4" w:space="0" w:color="auto"/>
            </w:tcBorders>
            <w:hideMark/>
          </w:tcPr>
          <w:p w14:paraId="68FA193B"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Tests d'API ASP.NET Core, base PostgreSQL de test (conteneur Docker)</w:t>
            </w:r>
          </w:p>
        </w:tc>
        <w:tc>
          <w:tcPr>
            <w:tcW w:w="1701" w:type="dxa"/>
            <w:tcBorders>
              <w:top w:val="single" w:sz="4" w:space="0" w:color="auto"/>
              <w:left w:val="single" w:sz="4" w:space="0" w:color="auto"/>
              <w:bottom w:val="single" w:sz="4" w:space="0" w:color="auto"/>
              <w:right w:val="single" w:sz="4" w:space="0" w:color="auto"/>
            </w:tcBorders>
            <w:hideMark/>
          </w:tcPr>
          <w:p w14:paraId="5DA6D688"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Développeur, à chaque pull </w:t>
            </w:r>
            <w:proofErr w:type="spellStart"/>
            <w:r w:rsidRPr="00181BFE">
              <w:rPr>
                <w:rFonts w:asciiTheme="majorHAnsi" w:hAnsiTheme="majorHAnsi" w:cstheme="majorHAnsi"/>
                <w:sz w:val="24"/>
                <w:szCs w:val="24"/>
                <w:lang w:val="fr-FR"/>
              </w:rPr>
              <w:t>request</w:t>
            </w:r>
            <w:proofErr w:type="spellEnd"/>
            <w:r w:rsidRPr="00181BFE">
              <w:rPr>
                <w:rFonts w:asciiTheme="majorHAnsi" w:hAnsiTheme="majorHAnsi" w:cstheme="majorHAnsi"/>
                <w:sz w:val="24"/>
                <w:szCs w:val="24"/>
                <w:lang w:val="fr-FR"/>
              </w:rPr>
              <w:t xml:space="preserve"> (CI)</w:t>
            </w:r>
          </w:p>
        </w:tc>
      </w:tr>
      <w:tr w:rsidR="00181BFE" w:rsidRPr="00181BFE" w14:paraId="79179F9C"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4411AA1C"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Composants</w:t>
            </w:r>
            <w:proofErr w:type="spellEnd"/>
            <w:r w:rsidRPr="00181BFE">
              <w:rPr>
                <w:rFonts w:asciiTheme="majorHAnsi" w:hAnsiTheme="majorHAnsi" w:cstheme="majorHAnsi"/>
                <w:b/>
                <w:bCs/>
                <w:sz w:val="24"/>
                <w:szCs w:val="24"/>
                <w:lang w:val="en-US"/>
              </w:rPr>
              <w:t xml:space="preserve"> front</w:t>
            </w:r>
          </w:p>
        </w:tc>
        <w:tc>
          <w:tcPr>
            <w:tcW w:w="1928" w:type="dxa"/>
            <w:tcBorders>
              <w:top w:val="single" w:sz="4" w:space="0" w:color="auto"/>
              <w:left w:val="single" w:sz="4" w:space="0" w:color="auto"/>
              <w:bottom w:val="single" w:sz="4" w:space="0" w:color="auto"/>
              <w:right w:val="single" w:sz="4" w:space="0" w:color="auto"/>
            </w:tcBorders>
            <w:hideMark/>
          </w:tcPr>
          <w:p w14:paraId="74B7C6F7"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Un écran ou composant </w:t>
            </w:r>
            <w:proofErr w:type="spellStart"/>
            <w:r w:rsidRPr="00181BFE">
              <w:rPr>
                <w:rFonts w:asciiTheme="majorHAnsi" w:hAnsiTheme="majorHAnsi" w:cstheme="majorHAnsi"/>
                <w:sz w:val="24"/>
                <w:szCs w:val="24"/>
                <w:lang w:val="fr-FR"/>
              </w:rPr>
              <w:t>Angular</w:t>
            </w:r>
            <w:proofErr w:type="spellEnd"/>
            <w:r w:rsidRPr="00181BFE">
              <w:rPr>
                <w:rFonts w:asciiTheme="majorHAnsi" w:hAnsiTheme="majorHAnsi" w:cstheme="majorHAnsi"/>
                <w:sz w:val="24"/>
                <w:szCs w:val="24"/>
                <w:lang w:val="fr-FR"/>
              </w:rPr>
              <w:t xml:space="preserve"> isolé</w:t>
            </w:r>
          </w:p>
        </w:tc>
        <w:tc>
          <w:tcPr>
            <w:tcW w:w="2948" w:type="dxa"/>
            <w:tcBorders>
              <w:top w:val="single" w:sz="4" w:space="0" w:color="auto"/>
              <w:left w:val="single" w:sz="4" w:space="0" w:color="auto"/>
              <w:bottom w:val="single" w:sz="4" w:space="0" w:color="auto"/>
              <w:right w:val="single" w:sz="4" w:space="0" w:color="auto"/>
            </w:tcBorders>
            <w:hideMark/>
          </w:tcPr>
          <w:p w14:paraId="4958E6EB"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 compte à rebours affiche le temps restant et alerte sous 2 minutes ; le formulaire de connexion refuse un e-mail invalide</w:t>
            </w:r>
          </w:p>
        </w:tc>
        <w:tc>
          <w:tcPr>
            <w:tcW w:w="1814" w:type="dxa"/>
            <w:tcBorders>
              <w:top w:val="single" w:sz="4" w:space="0" w:color="auto"/>
              <w:left w:val="single" w:sz="4" w:space="0" w:color="auto"/>
              <w:bottom w:val="single" w:sz="4" w:space="0" w:color="auto"/>
              <w:right w:val="single" w:sz="4" w:space="0" w:color="auto"/>
            </w:tcBorders>
            <w:hideMark/>
          </w:tcPr>
          <w:p w14:paraId="729FA281"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Outils de test fournis par </w:t>
            </w:r>
            <w:proofErr w:type="spellStart"/>
            <w:r w:rsidRPr="00181BFE">
              <w:rPr>
                <w:rFonts w:asciiTheme="majorHAnsi" w:hAnsiTheme="majorHAnsi" w:cstheme="majorHAnsi"/>
                <w:sz w:val="24"/>
                <w:szCs w:val="24"/>
                <w:lang w:val="fr-FR"/>
              </w:rPr>
              <w:t>Angular</w:t>
            </w:r>
            <w:proofErr w:type="spellEnd"/>
            <w:r w:rsidRPr="00181BFE">
              <w:rPr>
                <w:rFonts w:asciiTheme="majorHAnsi" w:hAnsiTheme="majorHAnsi" w:cstheme="majorHAnsi"/>
                <w:sz w:val="24"/>
                <w:szCs w:val="24"/>
                <w:lang w:val="fr-FR"/>
              </w:rPr>
              <w:t xml:space="preserve"> CLI</w:t>
            </w:r>
          </w:p>
        </w:tc>
        <w:tc>
          <w:tcPr>
            <w:tcW w:w="1701" w:type="dxa"/>
            <w:tcBorders>
              <w:top w:val="single" w:sz="4" w:space="0" w:color="auto"/>
              <w:left w:val="single" w:sz="4" w:space="0" w:color="auto"/>
              <w:bottom w:val="single" w:sz="4" w:space="0" w:color="auto"/>
              <w:right w:val="single" w:sz="4" w:space="0" w:color="auto"/>
            </w:tcBorders>
            <w:hideMark/>
          </w:tcPr>
          <w:p w14:paraId="712A2699"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Développeur, à chaque pull </w:t>
            </w:r>
            <w:proofErr w:type="spellStart"/>
            <w:r w:rsidRPr="00181BFE">
              <w:rPr>
                <w:rFonts w:asciiTheme="majorHAnsi" w:hAnsiTheme="majorHAnsi" w:cstheme="majorHAnsi"/>
                <w:sz w:val="24"/>
                <w:szCs w:val="24"/>
                <w:lang w:val="fr-FR"/>
              </w:rPr>
              <w:t>request</w:t>
            </w:r>
            <w:proofErr w:type="spellEnd"/>
          </w:p>
        </w:tc>
      </w:tr>
      <w:tr w:rsidR="00181BFE" w:rsidRPr="00181BFE" w14:paraId="683E6301"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1A531065"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Système / bout </w:t>
            </w:r>
            <w:proofErr w:type="spellStart"/>
            <w:r w:rsidRPr="00181BFE">
              <w:rPr>
                <w:rFonts w:asciiTheme="majorHAnsi" w:hAnsiTheme="majorHAnsi" w:cstheme="majorHAnsi"/>
                <w:b/>
                <w:bCs/>
                <w:sz w:val="24"/>
                <w:szCs w:val="24"/>
                <w:lang w:val="en-US"/>
              </w:rPr>
              <w:t>en</w:t>
            </w:r>
            <w:proofErr w:type="spellEnd"/>
            <w:r w:rsidRPr="00181BFE">
              <w:rPr>
                <w:rFonts w:asciiTheme="majorHAnsi" w:hAnsiTheme="majorHAnsi" w:cstheme="majorHAnsi"/>
                <w:b/>
                <w:bCs/>
                <w:sz w:val="24"/>
                <w:szCs w:val="24"/>
                <w:lang w:val="en-US"/>
              </w:rPr>
              <w:t xml:space="preserve"> bout</w:t>
            </w:r>
          </w:p>
        </w:tc>
        <w:tc>
          <w:tcPr>
            <w:tcW w:w="1928" w:type="dxa"/>
            <w:tcBorders>
              <w:top w:val="single" w:sz="4" w:space="0" w:color="auto"/>
              <w:left w:val="single" w:sz="4" w:space="0" w:color="auto"/>
              <w:bottom w:val="single" w:sz="4" w:space="0" w:color="auto"/>
              <w:right w:val="single" w:sz="4" w:space="0" w:color="auto"/>
            </w:tcBorders>
            <w:hideMark/>
          </w:tcPr>
          <w:p w14:paraId="7FA8BBBE"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 parcours complet, front, API et base réunis</w:t>
            </w:r>
          </w:p>
        </w:tc>
        <w:tc>
          <w:tcPr>
            <w:tcW w:w="2948" w:type="dxa"/>
            <w:tcBorders>
              <w:top w:val="single" w:sz="4" w:space="0" w:color="auto"/>
              <w:left w:val="single" w:sz="4" w:space="0" w:color="auto"/>
              <w:bottom w:val="single" w:sz="4" w:space="0" w:color="auto"/>
              <w:right w:val="single" w:sz="4" w:space="0" w:color="auto"/>
            </w:tcBorders>
            <w:hideMark/>
          </w:tcPr>
          <w:p w14:paraId="07376C0D"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Consulter, réserver, payer en mode test, recevoir le billet, le scanner</w:t>
            </w:r>
          </w:p>
        </w:tc>
        <w:tc>
          <w:tcPr>
            <w:tcW w:w="1814" w:type="dxa"/>
            <w:tcBorders>
              <w:top w:val="single" w:sz="4" w:space="0" w:color="auto"/>
              <w:left w:val="single" w:sz="4" w:space="0" w:color="auto"/>
              <w:bottom w:val="single" w:sz="4" w:space="0" w:color="auto"/>
              <w:right w:val="single" w:sz="4" w:space="0" w:color="auto"/>
            </w:tcBorders>
            <w:hideMark/>
          </w:tcPr>
          <w:p w14:paraId="7438E44B"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Selenium</w:t>
            </w:r>
          </w:p>
        </w:tc>
        <w:tc>
          <w:tcPr>
            <w:tcW w:w="1701" w:type="dxa"/>
            <w:tcBorders>
              <w:top w:val="single" w:sz="4" w:space="0" w:color="auto"/>
              <w:left w:val="single" w:sz="4" w:space="0" w:color="auto"/>
              <w:bottom w:val="single" w:sz="4" w:space="0" w:color="auto"/>
              <w:right w:val="single" w:sz="4" w:space="0" w:color="auto"/>
            </w:tcBorders>
            <w:hideMark/>
          </w:tcPr>
          <w:p w14:paraId="459B0C94"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Automatisé sur l'environnement de recette, limité aux parcours critiques</w:t>
            </w:r>
          </w:p>
        </w:tc>
      </w:tr>
      <w:tr w:rsidR="00181BFE" w:rsidRPr="00181BFE" w14:paraId="75B9B125"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3C690404"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lastRenderedPageBreak/>
              <w:t>Performance / charge</w:t>
            </w:r>
          </w:p>
        </w:tc>
        <w:tc>
          <w:tcPr>
            <w:tcW w:w="1928" w:type="dxa"/>
            <w:tcBorders>
              <w:top w:val="single" w:sz="4" w:space="0" w:color="auto"/>
              <w:left w:val="single" w:sz="4" w:space="0" w:color="auto"/>
              <w:bottom w:val="single" w:sz="4" w:space="0" w:color="auto"/>
              <w:right w:val="single" w:sz="4" w:space="0" w:color="auto"/>
            </w:tcBorders>
            <w:hideMark/>
          </w:tcPr>
          <w:p w14:paraId="23CBE173"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La tenue de la charge du festival</w:t>
            </w:r>
          </w:p>
        </w:tc>
        <w:tc>
          <w:tcPr>
            <w:tcW w:w="2948" w:type="dxa"/>
            <w:tcBorders>
              <w:top w:val="single" w:sz="4" w:space="0" w:color="auto"/>
              <w:left w:val="single" w:sz="4" w:space="0" w:color="auto"/>
              <w:bottom w:val="single" w:sz="4" w:space="0" w:color="auto"/>
              <w:right w:val="single" w:sz="4" w:space="0" w:color="auto"/>
            </w:tcBorders>
            <w:hideMark/>
          </w:tcPr>
          <w:p w14:paraId="5F94C401"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200 utilisateurs simultanés sur une même séance : 95 % des requêtes en moins de 2 s, zéro double vente</w:t>
            </w:r>
          </w:p>
        </w:tc>
        <w:tc>
          <w:tcPr>
            <w:tcW w:w="1814" w:type="dxa"/>
            <w:tcBorders>
              <w:top w:val="single" w:sz="4" w:space="0" w:color="auto"/>
              <w:left w:val="single" w:sz="4" w:space="0" w:color="auto"/>
              <w:bottom w:val="single" w:sz="4" w:space="0" w:color="auto"/>
              <w:right w:val="single" w:sz="4" w:space="0" w:color="auto"/>
            </w:tcBorders>
            <w:hideMark/>
          </w:tcPr>
          <w:p w14:paraId="69304249"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JMeter</w:t>
            </w:r>
          </w:p>
        </w:tc>
        <w:tc>
          <w:tcPr>
            <w:tcW w:w="1701" w:type="dxa"/>
            <w:tcBorders>
              <w:top w:val="single" w:sz="4" w:space="0" w:color="auto"/>
              <w:left w:val="single" w:sz="4" w:space="0" w:color="auto"/>
              <w:bottom w:val="single" w:sz="4" w:space="0" w:color="auto"/>
              <w:right w:val="single" w:sz="4" w:space="0" w:color="auto"/>
            </w:tcBorders>
            <w:hideMark/>
          </w:tcPr>
          <w:p w14:paraId="7B6BE83F"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Avant chaque mise en production et avant le festival</w:t>
            </w:r>
          </w:p>
        </w:tc>
      </w:tr>
      <w:tr w:rsidR="00181BFE" w:rsidRPr="00181BFE" w14:paraId="6A07A5AC"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6FCDC6CF"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Sécurité</w:t>
            </w:r>
          </w:p>
        </w:tc>
        <w:tc>
          <w:tcPr>
            <w:tcW w:w="1928" w:type="dxa"/>
            <w:tcBorders>
              <w:top w:val="single" w:sz="4" w:space="0" w:color="auto"/>
              <w:left w:val="single" w:sz="4" w:space="0" w:color="auto"/>
              <w:bottom w:val="single" w:sz="4" w:space="0" w:color="auto"/>
              <w:right w:val="single" w:sz="4" w:space="0" w:color="auto"/>
            </w:tcBorders>
            <w:hideMark/>
          </w:tcPr>
          <w:p w14:paraId="4450E278"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Les failles courantes et les dépendances vulnérables</w:t>
            </w:r>
          </w:p>
        </w:tc>
        <w:tc>
          <w:tcPr>
            <w:tcW w:w="2948" w:type="dxa"/>
            <w:tcBorders>
              <w:top w:val="single" w:sz="4" w:space="0" w:color="auto"/>
              <w:left w:val="single" w:sz="4" w:space="0" w:color="auto"/>
              <w:bottom w:val="single" w:sz="4" w:space="0" w:color="auto"/>
              <w:right w:val="single" w:sz="4" w:space="0" w:color="auto"/>
            </w:tcBorders>
            <w:hideMark/>
          </w:tcPr>
          <w:p w14:paraId="6E0CE564"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Injection SQL, XSS, CSRF, attaque par force brute sur la connexion, mot de passe haché, QR code falsifié ou réutilisé, aucune donnée de carte stockée</w:t>
            </w:r>
          </w:p>
        </w:tc>
        <w:tc>
          <w:tcPr>
            <w:tcW w:w="1814" w:type="dxa"/>
            <w:tcBorders>
              <w:top w:val="single" w:sz="4" w:space="0" w:color="auto"/>
              <w:left w:val="single" w:sz="4" w:space="0" w:color="auto"/>
              <w:bottom w:val="single" w:sz="4" w:space="0" w:color="auto"/>
              <w:right w:val="single" w:sz="4" w:space="0" w:color="auto"/>
            </w:tcBorders>
            <w:hideMark/>
          </w:tcPr>
          <w:p w14:paraId="7FC91852"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Scan OWASP ZAP sur la recette, analyse </w:t>
            </w:r>
            <w:proofErr w:type="spellStart"/>
            <w:r w:rsidRPr="00181BFE">
              <w:rPr>
                <w:rFonts w:asciiTheme="majorHAnsi" w:hAnsiTheme="majorHAnsi" w:cstheme="majorHAnsi"/>
                <w:sz w:val="24"/>
                <w:szCs w:val="24"/>
                <w:lang w:val="fr-FR"/>
              </w:rPr>
              <w:t>SonarQube</w:t>
            </w:r>
            <w:proofErr w:type="spellEnd"/>
            <w:r w:rsidRPr="00181BFE">
              <w:rPr>
                <w:rFonts w:asciiTheme="majorHAnsi" w:hAnsiTheme="majorHAnsi" w:cstheme="majorHAnsi"/>
                <w:sz w:val="24"/>
                <w:szCs w:val="24"/>
                <w:lang w:val="fr-FR"/>
              </w:rPr>
              <w:t xml:space="preserve">, alertes </w:t>
            </w:r>
            <w:proofErr w:type="spellStart"/>
            <w:r w:rsidRPr="00181BFE">
              <w:rPr>
                <w:rFonts w:asciiTheme="majorHAnsi" w:hAnsiTheme="majorHAnsi" w:cstheme="majorHAnsi"/>
                <w:sz w:val="24"/>
                <w:szCs w:val="24"/>
                <w:lang w:val="fr-FR"/>
              </w:rPr>
              <w:t>Dependabot</w:t>
            </w:r>
            <w:proofErr w:type="spellEnd"/>
          </w:p>
        </w:tc>
        <w:tc>
          <w:tcPr>
            <w:tcW w:w="1701" w:type="dxa"/>
            <w:tcBorders>
              <w:top w:val="single" w:sz="4" w:space="0" w:color="auto"/>
              <w:left w:val="single" w:sz="4" w:space="0" w:color="auto"/>
              <w:bottom w:val="single" w:sz="4" w:space="0" w:color="auto"/>
              <w:right w:val="single" w:sz="4" w:space="0" w:color="auto"/>
            </w:tcBorders>
            <w:hideMark/>
          </w:tcPr>
          <w:p w14:paraId="60B710AD"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À chaque pull </w:t>
            </w:r>
            <w:proofErr w:type="spellStart"/>
            <w:r w:rsidRPr="00181BFE">
              <w:rPr>
                <w:rFonts w:asciiTheme="majorHAnsi" w:hAnsiTheme="majorHAnsi" w:cstheme="majorHAnsi"/>
                <w:sz w:val="24"/>
                <w:szCs w:val="24"/>
                <w:lang w:val="fr-FR"/>
              </w:rPr>
              <w:t>request</w:t>
            </w:r>
            <w:proofErr w:type="spellEnd"/>
            <w:r w:rsidRPr="00181BFE">
              <w:rPr>
                <w:rFonts w:asciiTheme="majorHAnsi" w:hAnsiTheme="majorHAnsi" w:cstheme="majorHAnsi"/>
                <w:sz w:val="24"/>
                <w:szCs w:val="24"/>
                <w:lang w:val="fr-FR"/>
              </w:rPr>
              <w:t xml:space="preserve"> (analyse) et à chaque release (scan)</w:t>
            </w:r>
          </w:p>
        </w:tc>
      </w:tr>
      <w:tr w:rsidR="00181BFE" w:rsidRPr="00181BFE" w14:paraId="62A5DE53"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426B95BF"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Compatibilité</w:t>
            </w:r>
            <w:proofErr w:type="spellEnd"/>
            <w:r w:rsidRPr="00181BFE">
              <w:rPr>
                <w:rFonts w:asciiTheme="majorHAnsi" w:hAnsiTheme="majorHAnsi" w:cstheme="majorHAnsi"/>
                <w:b/>
                <w:bCs/>
                <w:sz w:val="24"/>
                <w:szCs w:val="24"/>
                <w:lang w:val="en-US"/>
              </w:rPr>
              <w:t xml:space="preserve"> / </w:t>
            </w:r>
            <w:proofErr w:type="spellStart"/>
            <w:r w:rsidRPr="00181BFE">
              <w:rPr>
                <w:rFonts w:asciiTheme="majorHAnsi" w:hAnsiTheme="majorHAnsi" w:cstheme="majorHAnsi"/>
                <w:b/>
                <w:bCs/>
                <w:sz w:val="24"/>
                <w:szCs w:val="24"/>
                <w:lang w:val="en-US"/>
              </w:rPr>
              <w:t>ergonomie</w:t>
            </w:r>
            <w:proofErr w:type="spellEnd"/>
          </w:p>
        </w:tc>
        <w:tc>
          <w:tcPr>
            <w:tcW w:w="1928" w:type="dxa"/>
            <w:tcBorders>
              <w:top w:val="single" w:sz="4" w:space="0" w:color="auto"/>
              <w:left w:val="single" w:sz="4" w:space="0" w:color="auto"/>
              <w:bottom w:val="single" w:sz="4" w:space="0" w:color="auto"/>
              <w:right w:val="single" w:sz="4" w:space="0" w:color="auto"/>
            </w:tcBorders>
            <w:hideMark/>
          </w:tcPr>
          <w:p w14:paraId="345C8732" w14:textId="77777777" w:rsidR="00181BFE" w:rsidRPr="00181BFE" w:rsidRDefault="00181BFE" w:rsidP="00181BFE">
            <w:pPr>
              <w:spacing w:after="200" w:line="276" w:lineRule="auto"/>
              <w:jc w:val="both"/>
              <w:rPr>
                <w:rFonts w:asciiTheme="majorHAnsi" w:hAnsiTheme="majorHAnsi" w:cstheme="majorHAnsi"/>
                <w:sz w:val="24"/>
                <w:szCs w:val="24"/>
                <w:lang w:val="en-US"/>
              </w:rPr>
            </w:pPr>
            <w:proofErr w:type="spellStart"/>
            <w:r w:rsidRPr="00181BFE">
              <w:rPr>
                <w:rFonts w:asciiTheme="majorHAnsi" w:hAnsiTheme="majorHAnsi" w:cstheme="majorHAnsi"/>
                <w:sz w:val="24"/>
                <w:szCs w:val="24"/>
                <w:lang w:val="en-US"/>
              </w:rPr>
              <w:t>L'affichage</w:t>
            </w:r>
            <w:proofErr w:type="spellEnd"/>
            <w:r w:rsidRPr="00181BFE">
              <w:rPr>
                <w:rFonts w:asciiTheme="majorHAnsi" w:hAnsiTheme="majorHAnsi" w:cstheme="majorHAnsi"/>
                <w:sz w:val="24"/>
                <w:szCs w:val="24"/>
                <w:lang w:val="en-US"/>
              </w:rPr>
              <w:t xml:space="preserve"> et </w:t>
            </w:r>
            <w:proofErr w:type="spellStart"/>
            <w:r w:rsidRPr="00181BFE">
              <w:rPr>
                <w:rFonts w:asciiTheme="majorHAnsi" w:hAnsiTheme="majorHAnsi" w:cstheme="majorHAnsi"/>
                <w:sz w:val="24"/>
                <w:szCs w:val="24"/>
                <w:lang w:val="en-US"/>
              </w:rPr>
              <w:t>l'usage</w:t>
            </w:r>
            <w:proofErr w:type="spellEnd"/>
            <w:r w:rsidRPr="00181BFE">
              <w:rPr>
                <w:rFonts w:asciiTheme="majorHAnsi" w:hAnsiTheme="majorHAnsi" w:cstheme="majorHAnsi"/>
                <w:sz w:val="24"/>
                <w:szCs w:val="24"/>
                <w:lang w:val="en-US"/>
              </w:rPr>
              <w:t xml:space="preserve"> </w:t>
            </w:r>
            <w:proofErr w:type="spellStart"/>
            <w:r w:rsidRPr="00181BFE">
              <w:rPr>
                <w:rFonts w:asciiTheme="majorHAnsi" w:hAnsiTheme="majorHAnsi" w:cstheme="majorHAnsi"/>
                <w:sz w:val="24"/>
                <w:szCs w:val="24"/>
                <w:lang w:val="en-US"/>
              </w:rPr>
              <w:t>réel</w:t>
            </w:r>
            <w:proofErr w:type="spellEnd"/>
          </w:p>
        </w:tc>
        <w:tc>
          <w:tcPr>
            <w:tcW w:w="2948" w:type="dxa"/>
            <w:tcBorders>
              <w:top w:val="single" w:sz="4" w:space="0" w:color="auto"/>
              <w:left w:val="single" w:sz="4" w:space="0" w:color="auto"/>
              <w:bottom w:val="single" w:sz="4" w:space="0" w:color="auto"/>
              <w:right w:val="single" w:sz="4" w:space="0" w:color="auto"/>
            </w:tcBorders>
            <w:hideMark/>
          </w:tcPr>
          <w:p w14:paraId="5CBB5597"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Pages lisibles sur smartphone et ordinateur ; scan sur les vrais terminaux des contrôleurs</w:t>
            </w:r>
          </w:p>
        </w:tc>
        <w:tc>
          <w:tcPr>
            <w:tcW w:w="1814" w:type="dxa"/>
            <w:tcBorders>
              <w:top w:val="single" w:sz="4" w:space="0" w:color="auto"/>
              <w:left w:val="single" w:sz="4" w:space="0" w:color="auto"/>
              <w:bottom w:val="single" w:sz="4" w:space="0" w:color="auto"/>
              <w:right w:val="single" w:sz="4" w:space="0" w:color="auto"/>
            </w:tcBorders>
            <w:hideMark/>
          </w:tcPr>
          <w:p w14:paraId="19CF663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Tests manuels guidés par une checklist</w:t>
            </w:r>
          </w:p>
        </w:tc>
        <w:tc>
          <w:tcPr>
            <w:tcW w:w="1701" w:type="dxa"/>
            <w:tcBorders>
              <w:top w:val="single" w:sz="4" w:space="0" w:color="auto"/>
              <w:left w:val="single" w:sz="4" w:space="0" w:color="auto"/>
              <w:bottom w:val="single" w:sz="4" w:space="0" w:color="auto"/>
              <w:right w:val="single" w:sz="4" w:space="0" w:color="auto"/>
            </w:tcBorders>
            <w:hideMark/>
          </w:tcPr>
          <w:p w14:paraId="448FFB3B"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En recette, à chaque sprint</w:t>
            </w:r>
          </w:p>
        </w:tc>
      </w:tr>
      <w:tr w:rsidR="00181BFE" w:rsidRPr="00181BFE" w14:paraId="60814B10" w14:textId="77777777">
        <w:trPr>
          <w:jc w:val="center"/>
        </w:trPr>
        <w:tc>
          <w:tcPr>
            <w:tcW w:w="1361" w:type="dxa"/>
            <w:tcBorders>
              <w:top w:val="single" w:sz="4" w:space="0" w:color="auto"/>
              <w:left w:val="single" w:sz="4" w:space="0" w:color="auto"/>
              <w:bottom w:val="single" w:sz="4" w:space="0" w:color="auto"/>
              <w:right w:val="single" w:sz="4" w:space="0" w:color="auto"/>
            </w:tcBorders>
            <w:hideMark/>
          </w:tcPr>
          <w:p w14:paraId="104EF278"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Acceptation (</w:t>
            </w:r>
            <w:proofErr w:type="spellStart"/>
            <w:r w:rsidRPr="00181BFE">
              <w:rPr>
                <w:rFonts w:asciiTheme="majorHAnsi" w:hAnsiTheme="majorHAnsi" w:cstheme="majorHAnsi"/>
                <w:b/>
                <w:bCs/>
                <w:sz w:val="24"/>
                <w:szCs w:val="24"/>
                <w:lang w:val="en-US"/>
              </w:rPr>
              <w:t>recette</w:t>
            </w:r>
            <w:proofErr w:type="spellEnd"/>
            <w:r w:rsidRPr="00181BFE">
              <w:rPr>
                <w:rFonts w:asciiTheme="majorHAnsi" w:hAnsiTheme="majorHAnsi" w:cstheme="majorHAnsi"/>
                <w:b/>
                <w:bCs/>
                <w:sz w:val="24"/>
                <w:szCs w:val="24"/>
                <w:lang w:val="en-US"/>
              </w:rPr>
              <w:t>)</w:t>
            </w:r>
          </w:p>
        </w:tc>
        <w:tc>
          <w:tcPr>
            <w:tcW w:w="1928" w:type="dxa"/>
            <w:tcBorders>
              <w:top w:val="single" w:sz="4" w:space="0" w:color="auto"/>
              <w:left w:val="single" w:sz="4" w:space="0" w:color="auto"/>
              <w:bottom w:val="single" w:sz="4" w:space="0" w:color="auto"/>
              <w:right w:val="single" w:sz="4" w:space="0" w:color="auto"/>
            </w:tcBorders>
            <w:hideMark/>
          </w:tcPr>
          <w:p w14:paraId="3FB890AE"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La conformité au besoin, vue par les métiers</w:t>
            </w:r>
          </w:p>
        </w:tc>
        <w:tc>
          <w:tcPr>
            <w:tcW w:w="2948" w:type="dxa"/>
            <w:tcBorders>
              <w:top w:val="single" w:sz="4" w:space="0" w:color="auto"/>
              <w:left w:val="single" w:sz="4" w:space="0" w:color="auto"/>
              <w:bottom w:val="single" w:sz="4" w:space="0" w:color="auto"/>
              <w:right w:val="single" w:sz="4" w:space="0" w:color="auto"/>
            </w:tcBorders>
            <w:hideMark/>
          </w:tcPr>
          <w:p w14:paraId="269327B3"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 Responsable Programmation crée une séance et la retrouve dans la consultation publique</w:t>
            </w:r>
          </w:p>
        </w:tc>
        <w:tc>
          <w:tcPr>
            <w:tcW w:w="1814" w:type="dxa"/>
            <w:tcBorders>
              <w:top w:val="single" w:sz="4" w:space="0" w:color="auto"/>
              <w:left w:val="single" w:sz="4" w:space="0" w:color="auto"/>
              <w:bottom w:val="single" w:sz="4" w:space="0" w:color="auto"/>
              <w:right w:val="single" w:sz="4" w:space="0" w:color="auto"/>
            </w:tcBorders>
            <w:hideMark/>
          </w:tcPr>
          <w:p w14:paraId="7666B24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Cahier de recette (résultat OK / KO), procès-verbal</w:t>
            </w:r>
          </w:p>
        </w:tc>
        <w:tc>
          <w:tcPr>
            <w:tcW w:w="1701" w:type="dxa"/>
            <w:tcBorders>
              <w:top w:val="single" w:sz="4" w:space="0" w:color="auto"/>
              <w:left w:val="single" w:sz="4" w:space="0" w:color="auto"/>
              <w:bottom w:val="single" w:sz="4" w:space="0" w:color="auto"/>
              <w:right w:val="single" w:sz="4" w:space="0" w:color="auto"/>
            </w:tcBorders>
            <w:hideMark/>
          </w:tcPr>
          <w:p w14:paraId="5CD1323E"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Utilisateurs métier, au fil du sprint ; validation en revue de sprint</w:t>
            </w:r>
          </w:p>
        </w:tc>
      </w:tr>
    </w:tbl>
    <w:p w14:paraId="5B299D25" w14:textId="77777777" w:rsidR="00181BFE" w:rsidRPr="00181BFE" w:rsidRDefault="00181BFE" w:rsidP="00181BFE">
      <w:pPr>
        <w:jc w:val="both"/>
        <w:rPr>
          <w:rFonts w:asciiTheme="majorHAnsi" w:hAnsiTheme="majorHAnsi" w:cstheme="majorHAnsi"/>
          <w:b/>
          <w:bCs/>
          <w:sz w:val="24"/>
          <w:szCs w:val="24"/>
          <w:lang w:val="fr-FR"/>
        </w:rPr>
      </w:pPr>
    </w:p>
    <w:p w14:paraId="667E89B4"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Sécurité et budget. Le </w:t>
      </w:r>
      <w:proofErr w:type="spellStart"/>
      <w:r w:rsidRPr="00181BFE">
        <w:rPr>
          <w:rFonts w:asciiTheme="majorHAnsi" w:hAnsiTheme="majorHAnsi" w:cstheme="majorHAnsi"/>
          <w:sz w:val="24"/>
          <w:szCs w:val="24"/>
          <w:lang w:val="fr-FR"/>
        </w:rPr>
        <w:t>pentest</w:t>
      </w:r>
      <w:proofErr w:type="spellEnd"/>
      <w:r w:rsidRPr="00181BFE">
        <w:rPr>
          <w:rFonts w:asciiTheme="majorHAnsi" w:hAnsiTheme="majorHAnsi" w:cstheme="majorHAnsi"/>
          <w:sz w:val="24"/>
          <w:szCs w:val="24"/>
          <w:lang w:val="fr-FR"/>
        </w:rPr>
        <w:t xml:space="preserve"> (test d'intrusion par un prestataire) n'est pas retenu dans le budget du MVP. Le scanner de vulnérabilités et les tests de sécurité ciblés couvrent les risques courants ; un </w:t>
      </w:r>
      <w:proofErr w:type="spellStart"/>
      <w:r w:rsidRPr="00181BFE">
        <w:rPr>
          <w:rFonts w:asciiTheme="majorHAnsi" w:hAnsiTheme="majorHAnsi" w:cstheme="majorHAnsi"/>
          <w:sz w:val="24"/>
          <w:szCs w:val="24"/>
          <w:lang w:val="fr-FR"/>
        </w:rPr>
        <w:t>pentest</w:t>
      </w:r>
      <w:proofErr w:type="spellEnd"/>
      <w:r w:rsidRPr="00181BFE">
        <w:rPr>
          <w:rFonts w:asciiTheme="majorHAnsi" w:hAnsiTheme="majorHAnsi" w:cstheme="majorHAnsi"/>
          <w:sz w:val="24"/>
          <w:szCs w:val="24"/>
          <w:lang w:val="fr-FR"/>
        </w:rPr>
        <w:t xml:space="preserve"> est recommandé avant le premier festival si le budget le permet.</w:t>
      </w:r>
    </w:p>
    <w:p w14:paraId="1F75A27F"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Couverture de code. Un taux de couverture d'au moins 80 % est visé sur le code métier. Le chiffre n'est pas une fin en soi : une couverture de 100 % ne garantit pas l'absence de bug. Ce qui compte, c'est que les règles critiques et leurs cas limites soient testés, et pas seulement les cas où tout se passe bien.</w:t>
      </w:r>
    </w:p>
    <w:p w14:paraId="7EE7AF62" w14:textId="77777777" w:rsidR="00181BFE" w:rsidRPr="00181BFE" w:rsidRDefault="00181BFE" w:rsidP="00181BFE">
      <w:pPr>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3. Outils et chaîne d'intégration continue</w:t>
      </w:r>
    </w:p>
    <w:p w14:paraId="19404D39"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Intégration continue. À chaque pull </w:t>
      </w:r>
      <w:proofErr w:type="spellStart"/>
      <w:r w:rsidRPr="00181BFE">
        <w:rPr>
          <w:rFonts w:asciiTheme="majorHAnsi" w:hAnsiTheme="majorHAnsi" w:cstheme="majorHAnsi"/>
          <w:sz w:val="24"/>
          <w:szCs w:val="24"/>
          <w:lang w:val="fr-FR"/>
        </w:rPr>
        <w:t>request</w:t>
      </w:r>
      <w:proofErr w:type="spellEnd"/>
      <w:r w:rsidRPr="00181BFE">
        <w:rPr>
          <w:rFonts w:asciiTheme="majorHAnsi" w:hAnsiTheme="majorHAnsi" w:cstheme="majorHAnsi"/>
          <w:sz w:val="24"/>
          <w:szCs w:val="24"/>
          <w:lang w:val="fr-FR"/>
        </w:rPr>
        <w:t xml:space="preserve"> vers la branche </w:t>
      </w:r>
      <w:proofErr w:type="spellStart"/>
      <w:r w:rsidRPr="00181BFE">
        <w:rPr>
          <w:rFonts w:asciiTheme="majorHAnsi" w:hAnsiTheme="majorHAnsi" w:cstheme="majorHAnsi"/>
          <w:sz w:val="24"/>
          <w:szCs w:val="24"/>
          <w:lang w:val="fr-FR"/>
        </w:rPr>
        <w:t>develop</w:t>
      </w:r>
      <w:proofErr w:type="spellEnd"/>
      <w:r w:rsidRPr="00181BFE">
        <w:rPr>
          <w:rFonts w:asciiTheme="majorHAnsi" w:hAnsiTheme="majorHAnsi" w:cstheme="majorHAnsi"/>
          <w:sz w:val="24"/>
          <w:szCs w:val="24"/>
          <w:lang w:val="fr-FR"/>
        </w:rPr>
        <w:t xml:space="preserve">, GitHub Actions compile le code, lance les tests unitaires et d'intégration, mesure la couverture et passe l'analyse </w:t>
      </w:r>
      <w:proofErr w:type="spellStart"/>
      <w:r w:rsidRPr="00181BFE">
        <w:rPr>
          <w:rFonts w:asciiTheme="majorHAnsi" w:hAnsiTheme="majorHAnsi" w:cstheme="majorHAnsi"/>
          <w:sz w:val="24"/>
          <w:szCs w:val="24"/>
          <w:lang w:val="fr-FR"/>
        </w:rPr>
        <w:lastRenderedPageBreak/>
        <w:t>SonarQube</w:t>
      </w:r>
      <w:proofErr w:type="spellEnd"/>
      <w:r w:rsidRPr="00181BFE">
        <w:rPr>
          <w:rFonts w:asciiTheme="majorHAnsi" w:hAnsiTheme="majorHAnsi" w:cstheme="majorHAnsi"/>
          <w:sz w:val="24"/>
          <w:szCs w:val="24"/>
          <w:lang w:val="fr-FR"/>
        </w:rPr>
        <w:t>. La fusion est bloquée si l'un de ces contrôles échoue, ou si la revue de code n'est pas approuvée.</w:t>
      </w:r>
    </w:p>
    <w:p w14:paraId="52DF38AE"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Déploiement en recette. Après fusion, l'application est déployée automatiquement sur l'environnement de recette, où tournent les tests de bout en bout et, avant chaque release, le scan de sécurité et le test de charge.</w:t>
      </w:r>
    </w:p>
    <w:p w14:paraId="588E5529"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Mise en production. La mise en production reste manuelle, après validation du Product </w:t>
      </w:r>
      <w:proofErr w:type="spellStart"/>
      <w:r w:rsidRPr="00181BFE">
        <w:rPr>
          <w:rFonts w:asciiTheme="majorHAnsi" w:hAnsiTheme="majorHAnsi" w:cstheme="majorHAnsi"/>
          <w:sz w:val="24"/>
          <w:szCs w:val="24"/>
          <w:lang w:val="fr-FR"/>
        </w:rPr>
        <w:t>Owner</w:t>
      </w:r>
      <w:proofErr w:type="spellEnd"/>
      <w:r w:rsidRPr="00181BFE">
        <w:rPr>
          <w:rFonts w:asciiTheme="majorHAnsi" w:hAnsiTheme="majorHAnsi" w:cstheme="majorHAnsi"/>
          <w:sz w:val="24"/>
          <w:szCs w:val="24"/>
          <w:lang w:val="fr-FR"/>
        </w:rPr>
        <w:t xml:space="preserve"> (livraison continue). Elle est suivie d'un test de fumée (</w:t>
      </w:r>
      <w:proofErr w:type="spellStart"/>
      <w:r w:rsidRPr="00181BFE">
        <w:rPr>
          <w:rFonts w:asciiTheme="majorHAnsi" w:hAnsiTheme="majorHAnsi" w:cstheme="majorHAnsi"/>
          <w:sz w:val="24"/>
          <w:szCs w:val="24"/>
          <w:lang w:val="fr-FR"/>
        </w:rPr>
        <w:t>smoke</w:t>
      </w:r>
      <w:proofErr w:type="spellEnd"/>
      <w:r w:rsidRPr="00181BFE">
        <w:rPr>
          <w:rFonts w:asciiTheme="majorHAnsi" w:hAnsiTheme="majorHAnsi" w:cstheme="majorHAnsi"/>
          <w:sz w:val="24"/>
          <w:szCs w:val="24"/>
          <w:lang w:val="fr-FR"/>
        </w:rPr>
        <w:t xml:space="preserve"> test) : pages clés accessibles, et un paiement de contrôle remboursé ensuite. La production est ensuite surveillée par AWS </w:t>
      </w:r>
      <w:proofErr w:type="spellStart"/>
      <w:r w:rsidRPr="00181BFE">
        <w:rPr>
          <w:rFonts w:asciiTheme="majorHAnsi" w:hAnsiTheme="majorHAnsi" w:cstheme="majorHAnsi"/>
          <w:sz w:val="24"/>
          <w:szCs w:val="24"/>
          <w:lang w:val="fr-FR"/>
        </w:rPr>
        <w:t>CloudWatch</w:t>
      </w:r>
      <w:proofErr w:type="spellEnd"/>
      <w:r w:rsidRPr="00181BFE">
        <w:rPr>
          <w:rFonts w:asciiTheme="majorHAnsi" w:hAnsiTheme="majorHAnsi" w:cstheme="majorHAnsi"/>
          <w:sz w:val="24"/>
          <w:szCs w:val="24"/>
          <w:lang w:val="fr-FR"/>
        </w:rPr>
        <w:t>.</w:t>
      </w:r>
    </w:p>
    <w:p w14:paraId="6765D996"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Suivi des anomalies. Chaque anomalie est une issue GitHub étiquetée « bug » et classée par gravité, visible dans le Project avec les User Stories.</w:t>
      </w:r>
    </w:p>
    <w:p w14:paraId="49594B93" w14:textId="77777777" w:rsidR="00181BFE" w:rsidRPr="00181BFE" w:rsidRDefault="00181BFE" w:rsidP="00181BFE">
      <w:pPr>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4. </w:t>
      </w:r>
      <w:proofErr w:type="spellStart"/>
      <w:r w:rsidRPr="00181BFE">
        <w:rPr>
          <w:rFonts w:asciiTheme="majorHAnsi" w:hAnsiTheme="majorHAnsi" w:cstheme="majorHAnsi"/>
          <w:b/>
          <w:bCs/>
          <w:sz w:val="24"/>
          <w:szCs w:val="24"/>
          <w:lang w:val="en-US"/>
        </w:rPr>
        <w:t>Environnements</w:t>
      </w:r>
      <w:proofErr w:type="spellEnd"/>
      <w:r w:rsidRPr="00181BFE">
        <w:rPr>
          <w:rFonts w:asciiTheme="majorHAnsi" w:hAnsiTheme="majorHAnsi" w:cstheme="majorHAnsi"/>
          <w:b/>
          <w:bCs/>
          <w:sz w:val="24"/>
          <w:szCs w:val="24"/>
          <w:lang w:val="en-US"/>
        </w:rPr>
        <w:t xml:space="preserve"> et données de test</w:t>
      </w:r>
    </w:p>
    <w:tbl>
      <w:tblPr>
        <w:tblStyle w:val="Grilledutableau"/>
        <w:tblW w:w="0" w:type="auto"/>
        <w:jc w:val="center"/>
        <w:tblLook w:val="04A0" w:firstRow="1" w:lastRow="0" w:firstColumn="1" w:lastColumn="0" w:noHBand="0" w:noVBand="1"/>
      </w:tblPr>
      <w:tblGrid>
        <w:gridCol w:w="1942"/>
        <w:gridCol w:w="2687"/>
        <w:gridCol w:w="2655"/>
        <w:gridCol w:w="1778"/>
      </w:tblGrid>
      <w:tr w:rsidR="00181BFE" w:rsidRPr="00181BFE" w14:paraId="2E078D3D" w14:textId="77777777">
        <w:trPr>
          <w:jc w:val="center"/>
        </w:trPr>
        <w:tc>
          <w:tcPr>
            <w:tcW w:w="1984" w:type="dxa"/>
            <w:tcBorders>
              <w:top w:val="single" w:sz="4" w:space="0" w:color="auto"/>
              <w:left w:val="single" w:sz="4" w:space="0" w:color="auto"/>
              <w:bottom w:val="single" w:sz="4" w:space="0" w:color="auto"/>
              <w:right w:val="single" w:sz="4" w:space="0" w:color="auto"/>
            </w:tcBorders>
            <w:shd w:val="clear" w:color="auto" w:fill="D9E2F3"/>
            <w:hideMark/>
          </w:tcPr>
          <w:p w14:paraId="01B51874"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Environnement</w:t>
            </w:r>
          </w:p>
        </w:tc>
        <w:tc>
          <w:tcPr>
            <w:tcW w:w="3118" w:type="dxa"/>
            <w:tcBorders>
              <w:top w:val="single" w:sz="4" w:space="0" w:color="auto"/>
              <w:left w:val="single" w:sz="4" w:space="0" w:color="auto"/>
              <w:bottom w:val="single" w:sz="4" w:space="0" w:color="auto"/>
              <w:right w:val="single" w:sz="4" w:space="0" w:color="auto"/>
            </w:tcBorders>
            <w:shd w:val="clear" w:color="auto" w:fill="D9E2F3"/>
            <w:hideMark/>
          </w:tcPr>
          <w:p w14:paraId="1B77C9A6"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Rôle</w:t>
            </w:r>
            <w:proofErr w:type="spellEnd"/>
          </w:p>
        </w:tc>
        <w:tc>
          <w:tcPr>
            <w:tcW w:w="3118" w:type="dxa"/>
            <w:tcBorders>
              <w:top w:val="single" w:sz="4" w:space="0" w:color="auto"/>
              <w:left w:val="single" w:sz="4" w:space="0" w:color="auto"/>
              <w:bottom w:val="single" w:sz="4" w:space="0" w:color="auto"/>
              <w:right w:val="single" w:sz="4" w:space="0" w:color="auto"/>
            </w:tcBorders>
            <w:shd w:val="clear" w:color="auto" w:fill="D9E2F3"/>
            <w:hideMark/>
          </w:tcPr>
          <w:p w14:paraId="5D7F9EED"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Données</w:t>
            </w:r>
          </w:p>
        </w:tc>
        <w:tc>
          <w:tcPr>
            <w:tcW w:w="1984" w:type="dxa"/>
            <w:tcBorders>
              <w:top w:val="single" w:sz="4" w:space="0" w:color="auto"/>
              <w:left w:val="single" w:sz="4" w:space="0" w:color="auto"/>
              <w:bottom w:val="single" w:sz="4" w:space="0" w:color="auto"/>
              <w:right w:val="single" w:sz="4" w:space="0" w:color="auto"/>
            </w:tcBorders>
            <w:shd w:val="clear" w:color="auto" w:fill="D9E2F3"/>
            <w:hideMark/>
          </w:tcPr>
          <w:p w14:paraId="0400CEBB"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Paiement</w:t>
            </w:r>
          </w:p>
        </w:tc>
      </w:tr>
      <w:tr w:rsidR="00181BFE" w:rsidRPr="00181BFE" w14:paraId="767540EC" w14:textId="77777777">
        <w:trPr>
          <w:jc w:val="center"/>
        </w:trPr>
        <w:tc>
          <w:tcPr>
            <w:tcW w:w="1984" w:type="dxa"/>
            <w:tcBorders>
              <w:top w:val="single" w:sz="4" w:space="0" w:color="auto"/>
              <w:left w:val="single" w:sz="4" w:space="0" w:color="auto"/>
              <w:bottom w:val="single" w:sz="4" w:space="0" w:color="auto"/>
              <w:right w:val="single" w:sz="4" w:space="0" w:color="auto"/>
            </w:tcBorders>
            <w:hideMark/>
          </w:tcPr>
          <w:p w14:paraId="72C22490"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Développement (poste)</w:t>
            </w:r>
          </w:p>
        </w:tc>
        <w:tc>
          <w:tcPr>
            <w:tcW w:w="3118" w:type="dxa"/>
            <w:tcBorders>
              <w:top w:val="single" w:sz="4" w:space="0" w:color="auto"/>
              <w:left w:val="single" w:sz="4" w:space="0" w:color="auto"/>
              <w:bottom w:val="single" w:sz="4" w:space="0" w:color="auto"/>
              <w:right w:val="single" w:sz="4" w:space="0" w:color="auto"/>
            </w:tcBorders>
            <w:hideMark/>
          </w:tcPr>
          <w:p w14:paraId="1D01AC7D"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Écrire le code et les tests unitaires</w:t>
            </w:r>
          </w:p>
        </w:tc>
        <w:tc>
          <w:tcPr>
            <w:tcW w:w="3118" w:type="dxa"/>
            <w:tcBorders>
              <w:top w:val="single" w:sz="4" w:space="0" w:color="auto"/>
              <w:left w:val="single" w:sz="4" w:space="0" w:color="auto"/>
              <w:bottom w:val="single" w:sz="4" w:space="0" w:color="auto"/>
              <w:right w:val="single" w:sz="4" w:space="0" w:color="auto"/>
            </w:tcBorders>
            <w:hideMark/>
          </w:tcPr>
          <w:p w14:paraId="6442FAC5"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 xml:space="preserve">Jeux de données </w:t>
            </w:r>
            <w:proofErr w:type="spellStart"/>
            <w:r w:rsidRPr="00181BFE">
              <w:rPr>
                <w:rFonts w:asciiTheme="majorHAnsi" w:hAnsiTheme="majorHAnsi" w:cstheme="majorHAnsi"/>
                <w:sz w:val="24"/>
                <w:szCs w:val="24"/>
                <w:lang w:val="en-US"/>
              </w:rPr>
              <w:t>générés</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789B3CB7"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 xml:space="preserve">Stripe </w:t>
            </w:r>
            <w:proofErr w:type="spellStart"/>
            <w:r w:rsidRPr="00181BFE">
              <w:rPr>
                <w:rFonts w:asciiTheme="majorHAnsi" w:hAnsiTheme="majorHAnsi" w:cstheme="majorHAnsi"/>
                <w:sz w:val="24"/>
                <w:szCs w:val="24"/>
                <w:lang w:val="en-US"/>
              </w:rPr>
              <w:t>simulé</w:t>
            </w:r>
            <w:proofErr w:type="spellEnd"/>
            <w:r w:rsidRPr="00181BFE">
              <w:rPr>
                <w:rFonts w:asciiTheme="majorHAnsi" w:hAnsiTheme="majorHAnsi" w:cstheme="majorHAnsi"/>
                <w:sz w:val="24"/>
                <w:szCs w:val="24"/>
                <w:lang w:val="en-US"/>
              </w:rPr>
              <w:t xml:space="preserve"> (mock)</w:t>
            </w:r>
          </w:p>
        </w:tc>
      </w:tr>
      <w:tr w:rsidR="00181BFE" w:rsidRPr="00181BFE" w14:paraId="3951DA4C" w14:textId="77777777">
        <w:trPr>
          <w:jc w:val="center"/>
        </w:trPr>
        <w:tc>
          <w:tcPr>
            <w:tcW w:w="1984" w:type="dxa"/>
            <w:tcBorders>
              <w:top w:val="single" w:sz="4" w:space="0" w:color="auto"/>
              <w:left w:val="single" w:sz="4" w:space="0" w:color="auto"/>
              <w:bottom w:val="single" w:sz="4" w:space="0" w:color="auto"/>
              <w:right w:val="single" w:sz="4" w:space="0" w:color="auto"/>
            </w:tcBorders>
            <w:hideMark/>
          </w:tcPr>
          <w:p w14:paraId="0B489519"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Test (CI)</w:t>
            </w:r>
          </w:p>
        </w:tc>
        <w:tc>
          <w:tcPr>
            <w:tcW w:w="3118" w:type="dxa"/>
            <w:tcBorders>
              <w:top w:val="single" w:sz="4" w:space="0" w:color="auto"/>
              <w:left w:val="single" w:sz="4" w:space="0" w:color="auto"/>
              <w:bottom w:val="single" w:sz="4" w:space="0" w:color="auto"/>
              <w:right w:val="single" w:sz="4" w:space="0" w:color="auto"/>
            </w:tcBorders>
            <w:hideMark/>
          </w:tcPr>
          <w:p w14:paraId="7A8CA131"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Exécuter les tests automatisés à chaque pull </w:t>
            </w:r>
            <w:proofErr w:type="spellStart"/>
            <w:r w:rsidRPr="00181BFE">
              <w:rPr>
                <w:rFonts w:asciiTheme="majorHAnsi" w:hAnsiTheme="majorHAnsi" w:cstheme="majorHAnsi"/>
                <w:sz w:val="24"/>
                <w:szCs w:val="24"/>
                <w:lang w:val="fr-FR"/>
              </w:rPr>
              <w:t>request</w:t>
            </w:r>
            <w:proofErr w:type="spellEnd"/>
          </w:p>
        </w:tc>
        <w:tc>
          <w:tcPr>
            <w:tcW w:w="3118" w:type="dxa"/>
            <w:tcBorders>
              <w:top w:val="single" w:sz="4" w:space="0" w:color="auto"/>
              <w:left w:val="single" w:sz="4" w:space="0" w:color="auto"/>
              <w:bottom w:val="single" w:sz="4" w:space="0" w:color="auto"/>
              <w:right w:val="single" w:sz="4" w:space="0" w:color="auto"/>
            </w:tcBorders>
            <w:hideMark/>
          </w:tcPr>
          <w:p w14:paraId="0010CF17"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Base éphémère, recréée à chaque exécution avec les mêmes jeux de données</w:t>
            </w:r>
          </w:p>
        </w:tc>
        <w:tc>
          <w:tcPr>
            <w:tcW w:w="1984" w:type="dxa"/>
            <w:tcBorders>
              <w:top w:val="single" w:sz="4" w:space="0" w:color="auto"/>
              <w:left w:val="single" w:sz="4" w:space="0" w:color="auto"/>
              <w:bottom w:val="single" w:sz="4" w:space="0" w:color="auto"/>
              <w:right w:val="single" w:sz="4" w:space="0" w:color="auto"/>
            </w:tcBorders>
            <w:hideMark/>
          </w:tcPr>
          <w:p w14:paraId="1FE54341"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Stripe simulé, puis mode test</w:t>
            </w:r>
          </w:p>
        </w:tc>
      </w:tr>
      <w:tr w:rsidR="00181BFE" w:rsidRPr="00181BFE" w14:paraId="430FB5B8" w14:textId="77777777">
        <w:trPr>
          <w:jc w:val="center"/>
        </w:trPr>
        <w:tc>
          <w:tcPr>
            <w:tcW w:w="1984" w:type="dxa"/>
            <w:tcBorders>
              <w:top w:val="single" w:sz="4" w:space="0" w:color="auto"/>
              <w:left w:val="single" w:sz="4" w:space="0" w:color="auto"/>
              <w:bottom w:val="single" w:sz="4" w:space="0" w:color="auto"/>
              <w:right w:val="single" w:sz="4" w:space="0" w:color="auto"/>
            </w:tcBorders>
            <w:hideMark/>
          </w:tcPr>
          <w:p w14:paraId="14307A3E"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Recette</w:t>
            </w:r>
            <w:proofErr w:type="spellEnd"/>
            <w:r w:rsidRPr="00181BFE">
              <w:rPr>
                <w:rFonts w:asciiTheme="majorHAnsi" w:hAnsiTheme="majorHAnsi" w:cstheme="majorHAnsi"/>
                <w:b/>
                <w:bCs/>
                <w:sz w:val="24"/>
                <w:szCs w:val="24"/>
                <w:lang w:val="en-US"/>
              </w:rPr>
              <w:t xml:space="preserve"> (staging)</w:t>
            </w:r>
          </w:p>
        </w:tc>
        <w:tc>
          <w:tcPr>
            <w:tcW w:w="3118" w:type="dxa"/>
            <w:tcBorders>
              <w:top w:val="single" w:sz="4" w:space="0" w:color="auto"/>
              <w:left w:val="single" w:sz="4" w:space="0" w:color="auto"/>
              <w:bottom w:val="single" w:sz="4" w:space="0" w:color="auto"/>
              <w:right w:val="single" w:sz="4" w:space="0" w:color="auto"/>
            </w:tcBorders>
            <w:hideMark/>
          </w:tcPr>
          <w:p w14:paraId="22CE4DD4"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Tests de bout en bout, charge, sécurité, recette métier</w:t>
            </w:r>
          </w:p>
        </w:tc>
        <w:tc>
          <w:tcPr>
            <w:tcW w:w="3118" w:type="dxa"/>
            <w:tcBorders>
              <w:top w:val="single" w:sz="4" w:space="0" w:color="auto"/>
              <w:left w:val="single" w:sz="4" w:space="0" w:color="auto"/>
              <w:bottom w:val="single" w:sz="4" w:space="0" w:color="auto"/>
              <w:right w:val="single" w:sz="4" w:space="0" w:color="auto"/>
            </w:tcBorders>
            <w:hideMark/>
          </w:tcPr>
          <w:p w14:paraId="5F8C856C"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Jeux de données réalistes : salles de 70 à 300 places, séances presque complètes, période de festival</w:t>
            </w:r>
          </w:p>
        </w:tc>
        <w:tc>
          <w:tcPr>
            <w:tcW w:w="1984" w:type="dxa"/>
            <w:tcBorders>
              <w:top w:val="single" w:sz="4" w:space="0" w:color="auto"/>
              <w:left w:val="single" w:sz="4" w:space="0" w:color="auto"/>
              <w:bottom w:val="single" w:sz="4" w:space="0" w:color="auto"/>
              <w:right w:val="single" w:sz="4" w:space="0" w:color="auto"/>
            </w:tcBorders>
            <w:hideMark/>
          </w:tcPr>
          <w:p w14:paraId="2CE75E0C"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Stripe en mode test (cartes fictives)</w:t>
            </w:r>
          </w:p>
        </w:tc>
      </w:tr>
      <w:tr w:rsidR="00181BFE" w:rsidRPr="00181BFE" w14:paraId="72C50C49" w14:textId="77777777">
        <w:trPr>
          <w:jc w:val="center"/>
        </w:trPr>
        <w:tc>
          <w:tcPr>
            <w:tcW w:w="1984" w:type="dxa"/>
            <w:tcBorders>
              <w:top w:val="single" w:sz="4" w:space="0" w:color="auto"/>
              <w:left w:val="single" w:sz="4" w:space="0" w:color="auto"/>
              <w:bottom w:val="single" w:sz="4" w:space="0" w:color="auto"/>
              <w:right w:val="single" w:sz="4" w:space="0" w:color="auto"/>
            </w:tcBorders>
            <w:hideMark/>
          </w:tcPr>
          <w:p w14:paraId="4CBB38FF"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Production</w:t>
            </w:r>
          </w:p>
        </w:tc>
        <w:tc>
          <w:tcPr>
            <w:tcW w:w="3118" w:type="dxa"/>
            <w:tcBorders>
              <w:top w:val="single" w:sz="4" w:space="0" w:color="auto"/>
              <w:left w:val="single" w:sz="4" w:space="0" w:color="auto"/>
              <w:bottom w:val="single" w:sz="4" w:space="0" w:color="auto"/>
              <w:right w:val="single" w:sz="4" w:space="0" w:color="auto"/>
            </w:tcBorders>
            <w:hideMark/>
          </w:tcPr>
          <w:p w14:paraId="458670B8"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 xml:space="preserve">Service </w:t>
            </w:r>
            <w:proofErr w:type="spellStart"/>
            <w:r w:rsidRPr="00181BFE">
              <w:rPr>
                <w:rFonts w:asciiTheme="majorHAnsi" w:hAnsiTheme="majorHAnsi" w:cstheme="majorHAnsi"/>
                <w:sz w:val="24"/>
                <w:szCs w:val="24"/>
                <w:lang w:val="en-US"/>
              </w:rPr>
              <w:t>réel</w:t>
            </w:r>
            <w:proofErr w:type="spellEnd"/>
          </w:p>
        </w:tc>
        <w:tc>
          <w:tcPr>
            <w:tcW w:w="3118" w:type="dxa"/>
            <w:tcBorders>
              <w:top w:val="single" w:sz="4" w:space="0" w:color="auto"/>
              <w:left w:val="single" w:sz="4" w:space="0" w:color="auto"/>
              <w:bottom w:val="single" w:sz="4" w:space="0" w:color="auto"/>
              <w:right w:val="single" w:sz="4" w:space="0" w:color="auto"/>
            </w:tcBorders>
            <w:hideMark/>
          </w:tcPr>
          <w:p w14:paraId="519F13C4"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 xml:space="preserve">Données </w:t>
            </w:r>
            <w:proofErr w:type="spellStart"/>
            <w:r w:rsidRPr="00181BFE">
              <w:rPr>
                <w:rFonts w:asciiTheme="majorHAnsi" w:hAnsiTheme="majorHAnsi" w:cstheme="majorHAnsi"/>
                <w:sz w:val="24"/>
                <w:szCs w:val="24"/>
                <w:lang w:val="en-US"/>
              </w:rPr>
              <w:t>réelles</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5EC626A2" w14:textId="77777777" w:rsidR="00181BFE" w:rsidRPr="00181BFE" w:rsidRDefault="00181BFE" w:rsidP="00181BFE">
            <w:pPr>
              <w:spacing w:after="200" w:line="276" w:lineRule="auto"/>
              <w:jc w:val="both"/>
              <w:rPr>
                <w:rFonts w:asciiTheme="majorHAnsi" w:hAnsiTheme="majorHAnsi" w:cstheme="majorHAnsi"/>
                <w:sz w:val="24"/>
                <w:szCs w:val="24"/>
                <w:lang w:val="en-US"/>
              </w:rPr>
            </w:pPr>
            <w:r w:rsidRPr="00181BFE">
              <w:rPr>
                <w:rFonts w:asciiTheme="majorHAnsi" w:hAnsiTheme="majorHAnsi" w:cstheme="majorHAnsi"/>
                <w:sz w:val="24"/>
                <w:szCs w:val="24"/>
                <w:lang w:val="en-US"/>
              </w:rPr>
              <w:t xml:space="preserve">Stripe </w:t>
            </w:r>
            <w:proofErr w:type="spellStart"/>
            <w:r w:rsidRPr="00181BFE">
              <w:rPr>
                <w:rFonts w:asciiTheme="majorHAnsi" w:hAnsiTheme="majorHAnsi" w:cstheme="majorHAnsi"/>
                <w:sz w:val="24"/>
                <w:szCs w:val="24"/>
                <w:lang w:val="en-US"/>
              </w:rPr>
              <w:t>réel</w:t>
            </w:r>
            <w:proofErr w:type="spellEnd"/>
          </w:p>
        </w:tc>
      </w:tr>
    </w:tbl>
    <w:p w14:paraId="0C753AE4" w14:textId="77777777" w:rsidR="00181BFE" w:rsidRPr="00181BFE" w:rsidRDefault="00181BFE" w:rsidP="00181BFE">
      <w:pPr>
        <w:jc w:val="both"/>
        <w:rPr>
          <w:rFonts w:asciiTheme="majorHAnsi" w:hAnsiTheme="majorHAnsi" w:cstheme="majorHAnsi"/>
          <w:b/>
          <w:bCs/>
          <w:sz w:val="24"/>
          <w:szCs w:val="24"/>
          <w:lang w:val="en-US"/>
        </w:rPr>
      </w:pPr>
    </w:p>
    <w:p w14:paraId="086105BD" w14:textId="77777777" w:rsid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L'environnement de recette reproduit la configuration de la production (mêmes services AWS, même version de base de données), pour éviter le « ça marche chez moi ». Aucune donnée réelle de client n'est utilisée en test, conformément au RGPD.</w:t>
      </w:r>
    </w:p>
    <w:p w14:paraId="5A238466" w14:textId="77777777" w:rsidR="00181BFE" w:rsidRDefault="00181BFE" w:rsidP="00181BFE">
      <w:pPr>
        <w:jc w:val="both"/>
        <w:rPr>
          <w:rFonts w:asciiTheme="majorHAnsi" w:hAnsiTheme="majorHAnsi" w:cstheme="majorHAnsi"/>
          <w:sz w:val="24"/>
          <w:szCs w:val="24"/>
          <w:lang w:val="fr-FR"/>
        </w:rPr>
      </w:pPr>
    </w:p>
    <w:p w14:paraId="1FC972D3" w14:textId="77777777" w:rsidR="00181BFE" w:rsidRDefault="00181BFE" w:rsidP="00181BFE">
      <w:pPr>
        <w:jc w:val="both"/>
        <w:rPr>
          <w:rFonts w:asciiTheme="majorHAnsi" w:hAnsiTheme="majorHAnsi" w:cstheme="majorHAnsi"/>
          <w:sz w:val="24"/>
          <w:szCs w:val="24"/>
          <w:lang w:val="fr-FR"/>
        </w:rPr>
      </w:pPr>
    </w:p>
    <w:p w14:paraId="4EF61E42" w14:textId="77777777" w:rsidR="00181BFE" w:rsidRPr="00181BFE" w:rsidRDefault="00181BFE" w:rsidP="00181BFE">
      <w:pPr>
        <w:jc w:val="both"/>
        <w:rPr>
          <w:rFonts w:asciiTheme="majorHAnsi" w:hAnsiTheme="majorHAnsi" w:cstheme="majorHAnsi"/>
          <w:sz w:val="24"/>
          <w:szCs w:val="24"/>
          <w:lang w:val="fr-FR"/>
        </w:rPr>
      </w:pPr>
    </w:p>
    <w:p w14:paraId="0D25CD06" w14:textId="77777777" w:rsidR="00181BFE" w:rsidRPr="00181BFE" w:rsidRDefault="00181BFE" w:rsidP="00181BFE">
      <w:pPr>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lastRenderedPageBreak/>
        <w:t xml:space="preserve">5. </w:t>
      </w:r>
      <w:proofErr w:type="spellStart"/>
      <w:r w:rsidRPr="00181BFE">
        <w:rPr>
          <w:rFonts w:asciiTheme="majorHAnsi" w:hAnsiTheme="majorHAnsi" w:cstheme="majorHAnsi"/>
          <w:b/>
          <w:bCs/>
          <w:sz w:val="24"/>
          <w:szCs w:val="24"/>
          <w:lang w:val="en-US"/>
        </w:rPr>
        <w:t>Gravité</w:t>
      </w:r>
      <w:proofErr w:type="spellEnd"/>
      <w:r w:rsidRPr="00181BFE">
        <w:rPr>
          <w:rFonts w:asciiTheme="majorHAnsi" w:hAnsiTheme="majorHAnsi" w:cstheme="majorHAnsi"/>
          <w:b/>
          <w:bCs/>
          <w:sz w:val="24"/>
          <w:szCs w:val="24"/>
          <w:lang w:val="en-US"/>
        </w:rPr>
        <w:t xml:space="preserve"> des anomalies</w:t>
      </w:r>
    </w:p>
    <w:tbl>
      <w:tblPr>
        <w:tblStyle w:val="Grilledutableau"/>
        <w:tblW w:w="0" w:type="auto"/>
        <w:jc w:val="center"/>
        <w:tblLook w:val="04A0" w:firstRow="1" w:lastRow="0" w:firstColumn="1" w:lastColumn="0" w:noHBand="0" w:noVBand="1"/>
      </w:tblPr>
      <w:tblGrid>
        <w:gridCol w:w="1290"/>
        <w:gridCol w:w="2359"/>
        <w:gridCol w:w="3154"/>
        <w:gridCol w:w="2259"/>
      </w:tblGrid>
      <w:tr w:rsidR="00181BFE" w:rsidRPr="00181BFE" w14:paraId="1ECB5FD2" w14:textId="77777777">
        <w:trPr>
          <w:jc w:val="center"/>
        </w:trPr>
        <w:tc>
          <w:tcPr>
            <w:tcW w:w="1304" w:type="dxa"/>
            <w:tcBorders>
              <w:top w:val="single" w:sz="4" w:space="0" w:color="auto"/>
              <w:left w:val="single" w:sz="4" w:space="0" w:color="auto"/>
              <w:bottom w:val="single" w:sz="4" w:space="0" w:color="auto"/>
              <w:right w:val="single" w:sz="4" w:space="0" w:color="auto"/>
            </w:tcBorders>
            <w:shd w:val="clear" w:color="auto" w:fill="D9E2F3"/>
            <w:hideMark/>
          </w:tcPr>
          <w:p w14:paraId="7E371CD8"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Gravité</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D9E2F3"/>
            <w:hideMark/>
          </w:tcPr>
          <w:p w14:paraId="235A771E"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Définition</w:t>
            </w:r>
            <w:proofErr w:type="spellEnd"/>
          </w:p>
        </w:tc>
        <w:tc>
          <w:tcPr>
            <w:tcW w:w="3685" w:type="dxa"/>
            <w:tcBorders>
              <w:top w:val="single" w:sz="4" w:space="0" w:color="auto"/>
              <w:left w:val="single" w:sz="4" w:space="0" w:color="auto"/>
              <w:bottom w:val="single" w:sz="4" w:space="0" w:color="auto"/>
              <w:right w:val="single" w:sz="4" w:space="0" w:color="auto"/>
            </w:tcBorders>
            <w:shd w:val="clear" w:color="auto" w:fill="D9E2F3"/>
            <w:hideMark/>
          </w:tcPr>
          <w:p w14:paraId="60987C0F"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Exemples</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D9E2F3"/>
            <w:hideMark/>
          </w:tcPr>
          <w:p w14:paraId="54DC3433"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Traitement</w:t>
            </w:r>
            <w:proofErr w:type="spellEnd"/>
          </w:p>
        </w:tc>
      </w:tr>
      <w:tr w:rsidR="00181BFE" w:rsidRPr="00181BFE" w14:paraId="4678951A" w14:textId="77777777">
        <w:trPr>
          <w:jc w:val="center"/>
        </w:trPr>
        <w:tc>
          <w:tcPr>
            <w:tcW w:w="1304" w:type="dxa"/>
            <w:tcBorders>
              <w:top w:val="single" w:sz="4" w:space="0" w:color="auto"/>
              <w:left w:val="single" w:sz="4" w:space="0" w:color="auto"/>
              <w:bottom w:val="single" w:sz="4" w:space="0" w:color="auto"/>
              <w:right w:val="single" w:sz="4" w:space="0" w:color="auto"/>
            </w:tcBorders>
            <w:hideMark/>
          </w:tcPr>
          <w:p w14:paraId="7B27C637"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Bloquante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3FEC1E65"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Empêche le parcours principal ou met en danger les données, sans contournement</w:t>
            </w:r>
          </w:p>
        </w:tc>
        <w:tc>
          <w:tcPr>
            <w:tcW w:w="3685" w:type="dxa"/>
            <w:tcBorders>
              <w:top w:val="single" w:sz="4" w:space="0" w:color="auto"/>
              <w:left w:val="single" w:sz="4" w:space="0" w:color="auto"/>
              <w:bottom w:val="single" w:sz="4" w:space="0" w:color="auto"/>
              <w:right w:val="single" w:sz="4" w:space="0" w:color="auto"/>
            </w:tcBorders>
            <w:hideMark/>
          </w:tcPr>
          <w:p w14:paraId="6056F09E"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Double vente d'une place, paiement impossible, crash de l'application, faille de sécurité, billet valide refusé à l'entrée</w:t>
            </w:r>
          </w:p>
        </w:tc>
        <w:tc>
          <w:tcPr>
            <w:tcW w:w="2551" w:type="dxa"/>
            <w:tcBorders>
              <w:top w:val="single" w:sz="4" w:space="0" w:color="auto"/>
              <w:left w:val="single" w:sz="4" w:space="0" w:color="auto"/>
              <w:bottom w:val="single" w:sz="4" w:space="0" w:color="auto"/>
              <w:right w:val="single" w:sz="4" w:space="0" w:color="auto"/>
            </w:tcBorders>
            <w:hideMark/>
          </w:tcPr>
          <w:p w14:paraId="0259B4C5"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Correction immédiate ; aucune mise en production tant qu'elle est ouverte</w:t>
            </w:r>
          </w:p>
        </w:tc>
      </w:tr>
      <w:tr w:rsidR="00181BFE" w:rsidRPr="00181BFE" w14:paraId="3102C63A" w14:textId="77777777">
        <w:trPr>
          <w:jc w:val="center"/>
        </w:trPr>
        <w:tc>
          <w:tcPr>
            <w:tcW w:w="1304" w:type="dxa"/>
            <w:tcBorders>
              <w:top w:val="single" w:sz="4" w:space="0" w:color="auto"/>
              <w:left w:val="single" w:sz="4" w:space="0" w:color="auto"/>
              <w:bottom w:val="single" w:sz="4" w:space="0" w:color="auto"/>
              <w:right w:val="single" w:sz="4" w:space="0" w:color="auto"/>
            </w:tcBorders>
            <w:hideMark/>
          </w:tcPr>
          <w:p w14:paraId="1AFCCE62"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Majeure</w:t>
            </w:r>
          </w:p>
        </w:tc>
        <w:tc>
          <w:tcPr>
            <w:tcW w:w="2551" w:type="dxa"/>
            <w:tcBorders>
              <w:top w:val="single" w:sz="4" w:space="0" w:color="auto"/>
              <w:left w:val="single" w:sz="4" w:space="0" w:color="auto"/>
              <w:bottom w:val="single" w:sz="4" w:space="0" w:color="auto"/>
              <w:right w:val="single" w:sz="4" w:space="0" w:color="auto"/>
            </w:tcBorders>
            <w:hideMark/>
          </w:tcPr>
          <w:p w14:paraId="6F86381A"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Fonction importante dégradée, mais un contournement existe</w:t>
            </w:r>
          </w:p>
        </w:tc>
        <w:tc>
          <w:tcPr>
            <w:tcW w:w="3685" w:type="dxa"/>
            <w:tcBorders>
              <w:top w:val="single" w:sz="4" w:space="0" w:color="auto"/>
              <w:left w:val="single" w:sz="4" w:space="0" w:color="auto"/>
              <w:bottom w:val="single" w:sz="4" w:space="0" w:color="auto"/>
              <w:right w:val="single" w:sz="4" w:space="0" w:color="auto"/>
            </w:tcBorders>
            <w:hideMark/>
          </w:tcPr>
          <w:p w14:paraId="0B23279F"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Le filtre par date ne fonctionne pas, mais la liste complète des séances s'affiche</w:t>
            </w:r>
          </w:p>
        </w:tc>
        <w:tc>
          <w:tcPr>
            <w:tcW w:w="2551" w:type="dxa"/>
            <w:tcBorders>
              <w:top w:val="single" w:sz="4" w:space="0" w:color="auto"/>
              <w:left w:val="single" w:sz="4" w:space="0" w:color="auto"/>
              <w:bottom w:val="single" w:sz="4" w:space="0" w:color="auto"/>
              <w:right w:val="single" w:sz="4" w:space="0" w:color="auto"/>
            </w:tcBorders>
            <w:hideMark/>
          </w:tcPr>
          <w:p w14:paraId="5EB3C112"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Corrigée dans le sprint en cours ; la story ne peut pas passer en « Terminé »</w:t>
            </w:r>
          </w:p>
        </w:tc>
      </w:tr>
      <w:tr w:rsidR="00181BFE" w:rsidRPr="00181BFE" w14:paraId="53EE9EC9" w14:textId="77777777">
        <w:trPr>
          <w:jc w:val="center"/>
        </w:trPr>
        <w:tc>
          <w:tcPr>
            <w:tcW w:w="1304" w:type="dxa"/>
            <w:tcBorders>
              <w:top w:val="single" w:sz="4" w:space="0" w:color="auto"/>
              <w:left w:val="single" w:sz="4" w:space="0" w:color="auto"/>
              <w:bottom w:val="single" w:sz="4" w:space="0" w:color="auto"/>
              <w:right w:val="single" w:sz="4" w:space="0" w:color="auto"/>
            </w:tcBorders>
            <w:hideMark/>
          </w:tcPr>
          <w:p w14:paraId="527B6E1E"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Mineure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43C66F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Défaut d'affichage ou de confort</w:t>
            </w:r>
          </w:p>
        </w:tc>
        <w:tc>
          <w:tcPr>
            <w:tcW w:w="3685" w:type="dxa"/>
            <w:tcBorders>
              <w:top w:val="single" w:sz="4" w:space="0" w:color="auto"/>
              <w:left w:val="single" w:sz="4" w:space="0" w:color="auto"/>
              <w:bottom w:val="single" w:sz="4" w:space="0" w:color="auto"/>
              <w:right w:val="single" w:sz="4" w:space="0" w:color="auto"/>
            </w:tcBorders>
            <w:hideMark/>
          </w:tcPr>
          <w:p w14:paraId="7C45F08E"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Texte mal aligné sur mobile, faute de frappe</w:t>
            </w:r>
          </w:p>
        </w:tc>
        <w:tc>
          <w:tcPr>
            <w:tcW w:w="2551" w:type="dxa"/>
            <w:tcBorders>
              <w:top w:val="single" w:sz="4" w:space="0" w:color="auto"/>
              <w:left w:val="single" w:sz="4" w:space="0" w:color="auto"/>
              <w:bottom w:val="single" w:sz="4" w:space="0" w:color="auto"/>
              <w:right w:val="single" w:sz="4" w:space="0" w:color="auto"/>
            </w:tcBorders>
            <w:hideMark/>
          </w:tcPr>
          <w:p w14:paraId="222A82F4"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Ajoutée au </w:t>
            </w:r>
            <w:proofErr w:type="spellStart"/>
            <w:r w:rsidRPr="00181BFE">
              <w:rPr>
                <w:rFonts w:asciiTheme="majorHAnsi" w:hAnsiTheme="majorHAnsi" w:cstheme="majorHAnsi"/>
                <w:sz w:val="24"/>
                <w:szCs w:val="24"/>
                <w:lang w:val="fr-FR"/>
              </w:rPr>
              <w:t>backlog</w:t>
            </w:r>
            <w:proofErr w:type="spellEnd"/>
            <w:r w:rsidRPr="00181BFE">
              <w:rPr>
                <w:rFonts w:asciiTheme="majorHAnsi" w:hAnsiTheme="majorHAnsi" w:cstheme="majorHAnsi"/>
                <w:sz w:val="24"/>
                <w:szCs w:val="24"/>
                <w:lang w:val="fr-FR"/>
              </w:rPr>
              <w:t xml:space="preserve"> et priorisée par le Product </w:t>
            </w:r>
            <w:proofErr w:type="spellStart"/>
            <w:r w:rsidRPr="00181BFE">
              <w:rPr>
                <w:rFonts w:asciiTheme="majorHAnsi" w:hAnsiTheme="majorHAnsi" w:cstheme="majorHAnsi"/>
                <w:sz w:val="24"/>
                <w:szCs w:val="24"/>
                <w:lang w:val="fr-FR"/>
              </w:rPr>
              <w:t>Owner</w:t>
            </w:r>
            <w:proofErr w:type="spellEnd"/>
          </w:p>
        </w:tc>
      </w:tr>
    </w:tbl>
    <w:p w14:paraId="044E5E30" w14:textId="77777777" w:rsidR="00181BFE" w:rsidRPr="00181BFE" w:rsidRDefault="00181BFE" w:rsidP="00181BFE">
      <w:pPr>
        <w:jc w:val="both"/>
        <w:rPr>
          <w:rFonts w:asciiTheme="majorHAnsi" w:hAnsiTheme="majorHAnsi" w:cstheme="majorHAnsi"/>
          <w:b/>
          <w:bCs/>
          <w:sz w:val="24"/>
          <w:szCs w:val="24"/>
          <w:lang w:val="fr-FR"/>
        </w:rPr>
      </w:pPr>
    </w:p>
    <w:p w14:paraId="4D8010C2" w14:textId="77777777" w:rsidR="00181BFE" w:rsidRPr="00181BFE" w:rsidRDefault="00181BFE" w:rsidP="00181BFE">
      <w:pPr>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6. Points de friction identifiés et réponses</w:t>
      </w:r>
    </w:p>
    <w:tbl>
      <w:tblPr>
        <w:tblStyle w:val="Grilledutableau"/>
        <w:tblW w:w="0" w:type="auto"/>
        <w:jc w:val="center"/>
        <w:tblLook w:val="04A0" w:firstRow="1" w:lastRow="0" w:firstColumn="1" w:lastColumn="0" w:noHBand="0" w:noVBand="1"/>
      </w:tblPr>
      <w:tblGrid>
        <w:gridCol w:w="2093"/>
        <w:gridCol w:w="3037"/>
        <w:gridCol w:w="3932"/>
      </w:tblGrid>
      <w:tr w:rsidR="00181BFE" w:rsidRPr="00181BFE" w14:paraId="3182FC85" w14:textId="77777777">
        <w:trPr>
          <w:jc w:val="center"/>
        </w:trPr>
        <w:tc>
          <w:tcPr>
            <w:tcW w:w="2268" w:type="dxa"/>
            <w:tcBorders>
              <w:top w:val="single" w:sz="4" w:space="0" w:color="auto"/>
              <w:left w:val="single" w:sz="4" w:space="0" w:color="auto"/>
              <w:bottom w:val="single" w:sz="4" w:space="0" w:color="auto"/>
              <w:right w:val="single" w:sz="4" w:space="0" w:color="auto"/>
            </w:tcBorders>
            <w:shd w:val="clear" w:color="auto" w:fill="D9E2F3"/>
            <w:hideMark/>
          </w:tcPr>
          <w:p w14:paraId="450FBA98"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Point de friction</w:t>
            </w:r>
          </w:p>
        </w:tc>
        <w:tc>
          <w:tcPr>
            <w:tcW w:w="3402" w:type="dxa"/>
            <w:tcBorders>
              <w:top w:val="single" w:sz="4" w:space="0" w:color="auto"/>
              <w:left w:val="single" w:sz="4" w:space="0" w:color="auto"/>
              <w:bottom w:val="single" w:sz="4" w:space="0" w:color="auto"/>
              <w:right w:val="single" w:sz="4" w:space="0" w:color="auto"/>
            </w:tcBorders>
            <w:shd w:val="clear" w:color="auto" w:fill="D9E2F3"/>
            <w:hideMark/>
          </w:tcPr>
          <w:p w14:paraId="07762413"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Risque</w:t>
            </w:r>
          </w:p>
        </w:tc>
        <w:tc>
          <w:tcPr>
            <w:tcW w:w="4535" w:type="dxa"/>
            <w:tcBorders>
              <w:top w:val="single" w:sz="4" w:space="0" w:color="auto"/>
              <w:left w:val="single" w:sz="4" w:space="0" w:color="auto"/>
              <w:bottom w:val="single" w:sz="4" w:space="0" w:color="auto"/>
              <w:right w:val="single" w:sz="4" w:space="0" w:color="auto"/>
            </w:tcBorders>
            <w:shd w:val="clear" w:color="auto" w:fill="D9E2F3"/>
            <w:hideMark/>
          </w:tcPr>
          <w:p w14:paraId="5A52B1FC"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proofErr w:type="spellStart"/>
            <w:r w:rsidRPr="00181BFE">
              <w:rPr>
                <w:rFonts w:asciiTheme="majorHAnsi" w:hAnsiTheme="majorHAnsi" w:cstheme="majorHAnsi"/>
                <w:b/>
                <w:bCs/>
                <w:sz w:val="24"/>
                <w:szCs w:val="24"/>
                <w:lang w:val="en-US"/>
              </w:rPr>
              <w:t>Réponse</w:t>
            </w:r>
            <w:proofErr w:type="spellEnd"/>
            <w:r w:rsidRPr="00181BFE">
              <w:rPr>
                <w:rFonts w:asciiTheme="majorHAnsi" w:hAnsiTheme="majorHAnsi" w:cstheme="majorHAnsi"/>
                <w:b/>
                <w:bCs/>
                <w:sz w:val="24"/>
                <w:szCs w:val="24"/>
                <w:lang w:val="en-US"/>
              </w:rPr>
              <w:t xml:space="preserve"> de la </w:t>
            </w:r>
            <w:proofErr w:type="spellStart"/>
            <w:r w:rsidRPr="00181BFE">
              <w:rPr>
                <w:rFonts w:asciiTheme="majorHAnsi" w:hAnsiTheme="majorHAnsi" w:cstheme="majorHAnsi"/>
                <w:b/>
                <w:bCs/>
                <w:sz w:val="24"/>
                <w:szCs w:val="24"/>
                <w:lang w:val="en-US"/>
              </w:rPr>
              <w:t>stratégie</w:t>
            </w:r>
            <w:proofErr w:type="spellEnd"/>
          </w:p>
        </w:tc>
      </w:tr>
      <w:tr w:rsidR="00181BFE" w:rsidRPr="00181BFE" w14:paraId="426F15D2"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091E4A58"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Concurrence sur la dernière place</w:t>
            </w:r>
          </w:p>
        </w:tc>
        <w:tc>
          <w:tcPr>
            <w:tcW w:w="3402" w:type="dxa"/>
            <w:tcBorders>
              <w:top w:val="single" w:sz="4" w:space="0" w:color="auto"/>
              <w:left w:val="single" w:sz="4" w:space="0" w:color="auto"/>
              <w:bottom w:val="single" w:sz="4" w:space="0" w:color="auto"/>
              <w:right w:val="single" w:sz="4" w:space="0" w:color="auto"/>
            </w:tcBorders>
            <w:hideMark/>
          </w:tcPr>
          <w:p w14:paraId="6A16C524"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Double vente difficile à reproduire, invisible avec un simple </w:t>
            </w:r>
            <w:proofErr w:type="spellStart"/>
            <w:r w:rsidRPr="00181BFE">
              <w:rPr>
                <w:rFonts w:asciiTheme="majorHAnsi" w:hAnsiTheme="majorHAnsi" w:cstheme="majorHAnsi"/>
                <w:sz w:val="24"/>
                <w:szCs w:val="24"/>
                <w:lang w:val="fr-FR"/>
              </w:rPr>
              <w:t>mock</w:t>
            </w:r>
            <w:proofErr w:type="spellEnd"/>
            <w:r w:rsidRPr="00181BFE">
              <w:rPr>
                <w:rFonts w:asciiTheme="majorHAnsi" w:hAnsiTheme="majorHAnsi" w:cstheme="majorHAnsi"/>
                <w:sz w:val="24"/>
                <w:szCs w:val="24"/>
                <w:lang w:val="fr-FR"/>
              </w:rPr>
              <w:t xml:space="preserve"> de la base</w:t>
            </w:r>
          </w:p>
        </w:tc>
        <w:tc>
          <w:tcPr>
            <w:tcW w:w="4535" w:type="dxa"/>
            <w:tcBorders>
              <w:top w:val="single" w:sz="4" w:space="0" w:color="auto"/>
              <w:left w:val="single" w:sz="4" w:space="0" w:color="auto"/>
              <w:bottom w:val="single" w:sz="4" w:space="0" w:color="auto"/>
              <w:right w:val="single" w:sz="4" w:space="0" w:color="auto"/>
            </w:tcBorders>
            <w:hideMark/>
          </w:tcPr>
          <w:p w14:paraId="0695F89B"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 d'intégration avec requêtes simultanées sur une vraie base PostgreSQL, puis test de charge</w:t>
            </w:r>
          </w:p>
        </w:tc>
      </w:tr>
      <w:tr w:rsidR="00181BFE" w:rsidRPr="00181BFE" w14:paraId="085FEFC4"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3AA4E604"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Délai de blocage de 10 minutes</w:t>
            </w:r>
          </w:p>
        </w:tc>
        <w:tc>
          <w:tcPr>
            <w:tcW w:w="3402" w:type="dxa"/>
            <w:tcBorders>
              <w:top w:val="single" w:sz="4" w:space="0" w:color="auto"/>
              <w:left w:val="single" w:sz="4" w:space="0" w:color="auto"/>
              <w:bottom w:val="single" w:sz="4" w:space="0" w:color="auto"/>
              <w:right w:val="single" w:sz="4" w:space="0" w:color="auto"/>
            </w:tcBorders>
            <w:hideMark/>
          </w:tcPr>
          <w:p w14:paraId="6319014A"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Tests lents ou instables s'ils attendent réellement 10 minutes</w:t>
            </w:r>
          </w:p>
        </w:tc>
        <w:tc>
          <w:tcPr>
            <w:tcW w:w="4535" w:type="dxa"/>
            <w:tcBorders>
              <w:top w:val="single" w:sz="4" w:space="0" w:color="auto"/>
              <w:left w:val="single" w:sz="4" w:space="0" w:color="auto"/>
              <w:bottom w:val="single" w:sz="4" w:space="0" w:color="auto"/>
              <w:right w:val="single" w:sz="4" w:space="0" w:color="auto"/>
            </w:tcBorders>
            <w:hideMark/>
          </w:tcPr>
          <w:p w14:paraId="51536BEB"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Horloge simulée dans les tests (</w:t>
            </w:r>
            <w:proofErr w:type="spellStart"/>
            <w:r w:rsidRPr="00181BFE">
              <w:rPr>
                <w:rFonts w:asciiTheme="majorHAnsi" w:hAnsiTheme="majorHAnsi" w:cstheme="majorHAnsi"/>
                <w:sz w:val="24"/>
                <w:szCs w:val="24"/>
                <w:lang w:val="fr-FR"/>
              </w:rPr>
              <w:t>TimeProvider</w:t>
            </w:r>
            <w:proofErr w:type="spellEnd"/>
            <w:r w:rsidRPr="00181BFE">
              <w:rPr>
                <w:rFonts w:asciiTheme="majorHAnsi" w:hAnsiTheme="majorHAnsi" w:cstheme="majorHAnsi"/>
                <w:sz w:val="24"/>
                <w:szCs w:val="24"/>
                <w:lang w:val="fr-FR"/>
              </w:rPr>
              <w:t xml:space="preserve"> de .NET), pour tester l'expiration en quelques millisecondes</w:t>
            </w:r>
          </w:p>
        </w:tc>
      </w:tr>
      <w:tr w:rsidR="00181BFE" w:rsidRPr="00181BFE" w14:paraId="1A4818B9"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637DDA10"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Dépendance au service externe Stripe</w:t>
            </w:r>
          </w:p>
        </w:tc>
        <w:tc>
          <w:tcPr>
            <w:tcW w:w="3402" w:type="dxa"/>
            <w:tcBorders>
              <w:top w:val="single" w:sz="4" w:space="0" w:color="auto"/>
              <w:left w:val="single" w:sz="4" w:space="0" w:color="auto"/>
              <w:bottom w:val="single" w:sz="4" w:space="0" w:color="auto"/>
              <w:right w:val="single" w:sz="4" w:space="0" w:color="auto"/>
            </w:tcBorders>
            <w:hideMark/>
          </w:tcPr>
          <w:p w14:paraId="6E2389ED"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Tests qui échouent pour une cause extérieure, ou débits réels</w:t>
            </w:r>
          </w:p>
        </w:tc>
        <w:tc>
          <w:tcPr>
            <w:tcW w:w="4535" w:type="dxa"/>
            <w:tcBorders>
              <w:top w:val="single" w:sz="4" w:space="0" w:color="auto"/>
              <w:left w:val="single" w:sz="4" w:space="0" w:color="auto"/>
              <w:bottom w:val="single" w:sz="4" w:space="0" w:color="auto"/>
              <w:right w:val="single" w:sz="4" w:space="0" w:color="auto"/>
            </w:tcBorders>
            <w:hideMark/>
          </w:tcPr>
          <w:p w14:paraId="646F3B7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Stripe simulé en unitaire, mode test de Stripe en intégration et en recette, paiement de contrôle remboursé en production</w:t>
            </w:r>
          </w:p>
        </w:tc>
      </w:tr>
      <w:tr w:rsidR="00181BFE" w:rsidRPr="00181BFE" w14:paraId="2CE8B256"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5AE92D4C"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Scan du QR code par caméra</w:t>
            </w:r>
          </w:p>
        </w:tc>
        <w:tc>
          <w:tcPr>
            <w:tcW w:w="3402" w:type="dxa"/>
            <w:tcBorders>
              <w:top w:val="single" w:sz="4" w:space="0" w:color="auto"/>
              <w:left w:val="single" w:sz="4" w:space="0" w:color="auto"/>
              <w:bottom w:val="single" w:sz="4" w:space="0" w:color="auto"/>
              <w:right w:val="single" w:sz="4" w:space="0" w:color="auto"/>
            </w:tcBorders>
            <w:hideMark/>
          </w:tcPr>
          <w:p w14:paraId="3E7BB06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Difficile à automatiser, dépend du matériel</w:t>
            </w:r>
          </w:p>
        </w:tc>
        <w:tc>
          <w:tcPr>
            <w:tcW w:w="4535" w:type="dxa"/>
            <w:tcBorders>
              <w:top w:val="single" w:sz="4" w:space="0" w:color="auto"/>
              <w:left w:val="single" w:sz="4" w:space="0" w:color="auto"/>
              <w:bottom w:val="single" w:sz="4" w:space="0" w:color="auto"/>
              <w:right w:val="single" w:sz="4" w:space="0" w:color="auto"/>
            </w:tcBorders>
            <w:hideMark/>
          </w:tcPr>
          <w:p w14:paraId="2A2A1EB4"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Bibliothèque de scan éprouvée plutôt qu'un développement maison ; tests manuels sur les vrais terminaux des contrôleurs</w:t>
            </w:r>
          </w:p>
        </w:tc>
      </w:tr>
      <w:tr w:rsidR="00181BFE" w:rsidRPr="00181BFE" w14:paraId="57EFBECA"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760E6A00"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lastRenderedPageBreak/>
              <w:t>Pics du Festival de Jazz</w:t>
            </w:r>
          </w:p>
        </w:tc>
        <w:tc>
          <w:tcPr>
            <w:tcW w:w="3402" w:type="dxa"/>
            <w:tcBorders>
              <w:top w:val="single" w:sz="4" w:space="0" w:color="auto"/>
              <w:left w:val="single" w:sz="4" w:space="0" w:color="auto"/>
              <w:bottom w:val="single" w:sz="4" w:space="0" w:color="auto"/>
              <w:right w:val="single" w:sz="4" w:space="0" w:color="auto"/>
            </w:tcBorders>
            <w:hideMark/>
          </w:tcPr>
          <w:p w14:paraId="22057D42"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Impossibles à observer en développement</w:t>
            </w:r>
          </w:p>
        </w:tc>
        <w:tc>
          <w:tcPr>
            <w:tcW w:w="4535" w:type="dxa"/>
            <w:tcBorders>
              <w:top w:val="single" w:sz="4" w:space="0" w:color="auto"/>
              <w:left w:val="single" w:sz="4" w:space="0" w:color="auto"/>
              <w:bottom w:val="single" w:sz="4" w:space="0" w:color="auto"/>
              <w:right w:val="single" w:sz="4" w:space="0" w:color="auto"/>
            </w:tcBorders>
            <w:hideMark/>
          </w:tcPr>
          <w:p w14:paraId="47A31F2C"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Test de charge </w:t>
            </w:r>
            <w:proofErr w:type="spellStart"/>
            <w:r w:rsidRPr="00181BFE">
              <w:rPr>
                <w:rFonts w:asciiTheme="majorHAnsi" w:hAnsiTheme="majorHAnsi" w:cstheme="majorHAnsi"/>
                <w:sz w:val="24"/>
                <w:szCs w:val="24"/>
                <w:lang w:val="fr-FR"/>
              </w:rPr>
              <w:t>JMeter</w:t>
            </w:r>
            <w:proofErr w:type="spellEnd"/>
            <w:r w:rsidRPr="00181BFE">
              <w:rPr>
                <w:rFonts w:asciiTheme="majorHAnsi" w:hAnsiTheme="majorHAnsi" w:cstheme="majorHAnsi"/>
                <w:sz w:val="24"/>
                <w:szCs w:val="24"/>
                <w:lang w:val="fr-FR"/>
              </w:rPr>
              <w:t xml:space="preserve"> sur la recette : 200 utilisateurs simultanés, 95 % des requêtes en moins de 2 s</w:t>
            </w:r>
          </w:p>
        </w:tc>
      </w:tr>
      <w:tr w:rsidR="00181BFE" w:rsidRPr="00181BFE" w14:paraId="1A37B80A"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23772320"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Pression du </w:t>
            </w:r>
            <w:proofErr w:type="spellStart"/>
            <w:r w:rsidRPr="00181BFE">
              <w:rPr>
                <w:rFonts w:asciiTheme="majorHAnsi" w:hAnsiTheme="majorHAnsi" w:cstheme="majorHAnsi"/>
                <w:b/>
                <w:bCs/>
                <w:sz w:val="24"/>
                <w:szCs w:val="24"/>
                <w:lang w:val="en-US"/>
              </w:rPr>
              <w:t>délai</w:t>
            </w:r>
            <w:proofErr w:type="spellEnd"/>
          </w:p>
        </w:tc>
        <w:tc>
          <w:tcPr>
            <w:tcW w:w="3402" w:type="dxa"/>
            <w:tcBorders>
              <w:top w:val="single" w:sz="4" w:space="0" w:color="auto"/>
              <w:left w:val="single" w:sz="4" w:space="0" w:color="auto"/>
              <w:bottom w:val="single" w:sz="4" w:space="0" w:color="auto"/>
              <w:right w:val="single" w:sz="4" w:space="0" w:color="auto"/>
            </w:tcBorders>
            <w:hideMark/>
          </w:tcPr>
          <w:p w14:paraId="2C8B510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Tests sacrifiés quand le sprint prend du retard</w:t>
            </w:r>
          </w:p>
        </w:tc>
        <w:tc>
          <w:tcPr>
            <w:tcW w:w="4535" w:type="dxa"/>
            <w:tcBorders>
              <w:top w:val="single" w:sz="4" w:space="0" w:color="auto"/>
              <w:left w:val="single" w:sz="4" w:space="0" w:color="auto"/>
              <w:bottom w:val="single" w:sz="4" w:space="0" w:color="auto"/>
              <w:right w:val="single" w:sz="4" w:space="0" w:color="auto"/>
            </w:tcBorders>
            <w:hideMark/>
          </w:tcPr>
          <w:p w14:paraId="77AF46B0"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Tests inclus dans la </w:t>
            </w:r>
            <w:proofErr w:type="spellStart"/>
            <w:r w:rsidRPr="00181BFE">
              <w:rPr>
                <w:rFonts w:asciiTheme="majorHAnsi" w:hAnsiTheme="majorHAnsi" w:cstheme="majorHAnsi"/>
                <w:sz w:val="24"/>
                <w:szCs w:val="24"/>
                <w:lang w:val="fr-FR"/>
              </w:rPr>
              <w:t>Definition</w:t>
            </w:r>
            <w:proofErr w:type="spellEnd"/>
            <w:r w:rsidRPr="00181BFE">
              <w:rPr>
                <w:rFonts w:asciiTheme="majorHAnsi" w:hAnsiTheme="majorHAnsi" w:cstheme="majorHAnsi"/>
                <w:sz w:val="24"/>
                <w:szCs w:val="24"/>
                <w:lang w:val="fr-FR"/>
              </w:rPr>
              <w:t xml:space="preserve"> of Done et dans le chiffrage (environ 20 % de l'effort de développement, Bloc 1)</w:t>
            </w:r>
          </w:p>
        </w:tc>
      </w:tr>
      <w:tr w:rsidR="00181BFE" w:rsidRPr="00181BFE" w14:paraId="0EFBE83D"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669C12E6" w14:textId="77777777" w:rsidR="00181BFE" w:rsidRPr="00181BFE" w:rsidRDefault="00181BFE" w:rsidP="00181BFE">
            <w:pPr>
              <w:spacing w:after="200" w:line="276" w:lineRule="auto"/>
              <w:jc w:val="both"/>
              <w:rPr>
                <w:rFonts w:asciiTheme="majorHAnsi" w:hAnsiTheme="majorHAnsi" w:cstheme="majorHAnsi"/>
                <w:b/>
                <w:bCs/>
                <w:sz w:val="24"/>
                <w:szCs w:val="24"/>
                <w:lang w:val="en-US"/>
              </w:rPr>
            </w:pPr>
            <w:r w:rsidRPr="00181BFE">
              <w:rPr>
                <w:rFonts w:asciiTheme="majorHAnsi" w:hAnsiTheme="majorHAnsi" w:cstheme="majorHAnsi"/>
                <w:b/>
                <w:bCs/>
                <w:sz w:val="24"/>
                <w:szCs w:val="24"/>
                <w:lang w:val="en-US"/>
              </w:rPr>
              <w:t xml:space="preserve">Données de test </w:t>
            </w:r>
            <w:proofErr w:type="spellStart"/>
            <w:r w:rsidRPr="00181BFE">
              <w:rPr>
                <w:rFonts w:asciiTheme="majorHAnsi" w:hAnsiTheme="majorHAnsi" w:cstheme="majorHAnsi"/>
                <w:b/>
                <w:bCs/>
                <w:sz w:val="24"/>
                <w:szCs w:val="24"/>
                <w:lang w:val="en-US"/>
              </w:rPr>
              <w:t>réalistes</w:t>
            </w:r>
            <w:proofErr w:type="spellEnd"/>
          </w:p>
        </w:tc>
        <w:tc>
          <w:tcPr>
            <w:tcW w:w="3402" w:type="dxa"/>
            <w:tcBorders>
              <w:top w:val="single" w:sz="4" w:space="0" w:color="auto"/>
              <w:left w:val="single" w:sz="4" w:space="0" w:color="auto"/>
              <w:bottom w:val="single" w:sz="4" w:space="0" w:color="auto"/>
              <w:right w:val="single" w:sz="4" w:space="0" w:color="auto"/>
            </w:tcBorders>
            <w:hideMark/>
          </w:tcPr>
          <w:p w14:paraId="0C8DF566"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Cas limites non couverts ; interdiction d'utiliser des données clients réelles</w:t>
            </w:r>
          </w:p>
        </w:tc>
        <w:tc>
          <w:tcPr>
            <w:tcW w:w="4535" w:type="dxa"/>
            <w:tcBorders>
              <w:top w:val="single" w:sz="4" w:space="0" w:color="auto"/>
              <w:left w:val="single" w:sz="4" w:space="0" w:color="auto"/>
              <w:bottom w:val="single" w:sz="4" w:space="0" w:color="auto"/>
              <w:right w:val="single" w:sz="4" w:space="0" w:color="auto"/>
            </w:tcBorders>
            <w:hideMark/>
          </w:tcPr>
          <w:p w14:paraId="3D0BF67D"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Jeux de données générés et rejoués à chaque exécution (séances complètes, festival, billets déjà scannés)</w:t>
            </w:r>
          </w:p>
        </w:tc>
      </w:tr>
      <w:tr w:rsidR="00181BFE" w:rsidRPr="00181BFE" w14:paraId="748EBA72"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710922EE"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Contrat entre le front et l'API</w:t>
            </w:r>
          </w:p>
        </w:tc>
        <w:tc>
          <w:tcPr>
            <w:tcW w:w="3402" w:type="dxa"/>
            <w:tcBorders>
              <w:top w:val="single" w:sz="4" w:space="0" w:color="auto"/>
              <w:left w:val="single" w:sz="4" w:space="0" w:color="auto"/>
              <w:bottom w:val="single" w:sz="4" w:space="0" w:color="auto"/>
              <w:right w:val="single" w:sz="4" w:space="0" w:color="auto"/>
            </w:tcBorders>
            <w:hideMark/>
          </w:tcPr>
          <w:p w14:paraId="068DFC33"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Deux dépôts séparés : un changement d'API casse le front sans être vu</w:t>
            </w:r>
          </w:p>
        </w:tc>
        <w:tc>
          <w:tcPr>
            <w:tcW w:w="4535" w:type="dxa"/>
            <w:tcBorders>
              <w:top w:val="single" w:sz="4" w:space="0" w:color="auto"/>
              <w:left w:val="single" w:sz="4" w:space="0" w:color="auto"/>
              <w:bottom w:val="single" w:sz="4" w:space="0" w:color="auto"/>
              <w:right w:val="single" w:sz="4" w:space="0" w:color="auto"/>
            </w:tcBorders>
            <w:hideMark/>
          </w:tcPr>
          <w:p w14:paraId="1010EE32"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 xml:space="preserve">Contrat d'API documenté en </w:t>
            </w:r>
            <w:proofErr w:type="spellStart"/>
            <w:r w:rsidRPr="00181BFE">
              <w:rPr>
                <w:rFonts w:asciiTheme="majorHAnsi" w:hAnsiTheme="majorHAnsi" w:cstheme="majorHAnsi"/>
                <w:sz w:val="24"/>
                <w:szCs w:val="24"/>
                <w:lang w:val="fr-FR"/>
              </w:rPr>
              <w:t>OpenAPI</w:t>
            </w:r>
            <w:proofErr w:type="spellEnd"/>
            <w:r w:rsidRPr="00181BFE">
              <w:rPr>
                <w:rFonts w:asciiTheme="majorHAnsi" w:hAnsiTheme="majorHAnsi" w:cstheme="majorHAnsi"/>
                <w:sz w:val="24"/>
                <w:szCs w:val="24"/>
                <w:lang w:val="fr-FR"/>
              </w:rPr>
              <w:t xml:space="preserve"> (Swagger) et vérifié par les tests d'intégration en CI</w:t>
            </w:r>
          </w:p>
        </w:tc>
      </w:tr>
      <w:tr w:rsidR="00181BFE" w:rsidRPr="00181BFE" w14:paraId="42B7BB19" w14:textId="77777777">
        <w:trPr>
          <w:jc w:val="center"/>
        </w:trPr>
        <w:tc>
          <w:tcPr>
            <w:tcW w:w="2268" w:type="dxa"/>
            <w:tcBorders>
              <w:top w:val="single" w:sz="4" w:space="0" w:color="auto"/>
              <w:left w:val="single" w:sz="4" w:space="0" w:color="auto"/>
              <w:bottom w:val="single" w:sz="4" w:space="0" w:color="auto"/>
              <w:right w:val="single" w:sz="4" w:space="0" w:color="auto"/>
            </w:tcBorders>
            <w:hideMark/>
          </w:tcPr>
          <w:p w14:paraId="22938FCB" w14:textId="77777777" w:rsidR="00181BFE" w:rsidRPr="00181BFE" w:rsidRDefault="00181BFE" w:rsidP="00181BFE">
            <w:pPr>
              <w:spacing w:after="200" w:line="276" w:lineRule="auto"/>
              <w:jc w:val="both"/>
              <w:rPr>
                <w:rFonts w:asciiTheme="majorHAnsi" w:hAnsiTheme="majorHAnsi" w:cstheme="majorHAnsi"/>
                <w:b/>
                <w:bCs/>
                <w:sz w:val="24"/>
                <w:szCs w:val="24"/>
                <w:lang w:val="fr-FR"/>
              </w:rPr>
            </w:pPr>
            <w:r w:rsidRPr="00181BFE">
              <w:rPr>
                <w:rFonts w:asciiTheme="majorHAnsi" w:hAnsiTheme="majorHAnsi" w:cstheme="majorHAnsi"/>
                <w:b/>
                <w:bCs/>
                <w:sz w:val="24"/>
                <w:szCs w:val="24"/>
                <w:lang w:val="fr-FR"/>
              </w:rPr>
              <w:t>Disponibilité des métiers pour la recette</w:t>
            </w:r>
          </w:p>
        </w:tc>
        <w:tc>
          <w:tcPr>
            <w:tcW w:w="3402" w:type="dxa"/>
            <w:tcBorders>
              <w:top w:val="single" w:sz="4" w:space="0" w:color="auto"/>
              <w:left w:val="single" w:sz="4" w:space="0" w:color="auto"/>
              <w:bottom w:val="single" w:sz="4" w:space="0" w:color="auto"/>
              <w:right w:val="single" w:sz="4" w:space="0" w:color="auto"/>
            </w:tcBorders>
            <w:hideMark/>
          </w:tcPr>
          <w:p w14:paraId="12001346"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La recette glisse, les anomalies sont découvertes tard</w:t>
            </w:r>
          </w:p>
        </w:tc>
        <w:tc>
          <w:tcPr>
            <w:tcW w:w="4535" w:type="dxa"/>
            <w:tcBorders>
              <w:top w:val="single" w:sz="4" w:space="0" w:color="auto"/>
              <w:left w:val="single" w:sz="4" w:space="0" w:color="auto"/>
              <w:bottom w:val="single" w:sz="4" w:space="0" w:color="auto"/>
              <w:right w:val="single" w:sz="4" w:space="0" w:color="auto"/>
            </w:tcBorders>
            <w:hideMark/>
          </w:tcPr>
          <w:p w14:paraId="27F02492" w14:textId="77777777" w:rsidR="00181BFE" w:rsidRPr="00181BFE" w:rsidRDefault="00181BFE" w:rsidP="00181BFE">
            <w:pPr>
              <w:spacing w:after="200" w:line="276" w:lineRule="auto"/>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Créneaux de recette fixés dans chaque sprint, validation en revue de sprint</w:t>
            </w:r>
          </w:p>
        </w:tc>
      </w:tr>
    </w:tbl>
    <w:p w14:paraId="1D91818E" w14:textId="77777777" w:rsidR="00181BFE" w:rsidRPr="00181BFE" w:rsidRDefault="00181BFE" w:rsidP="00181BFE">
      <w:pPr>
        <w:jc w:val="both"/>
        <w:rPr>
          <w:rFonts w:asciiTheme="majorHAnsi" w:hAnsiTheme="majorHAnsi" w:cstheme="majorHAnsi"/>
          <w:b/>
          <w:bCs/>
          <w:sz w:val="24"/>
          <w:szCs w:val="24"/>
          <w:lang w:val="fr-FR"/>
        </w:rPr>
      </w:pPr>
    </w:p>
    <w:p w14:paraId="7223E565" w14:textId="77777777" w:rsidR="00181BFE" w:rsidRPr="00181BFE" w:rsidRDefault="00181BFE" w:rsidP="00181BFE">
      <w:pPr>
        <w:jc w:val="both"/>
        <w:rPr>
          <w:rFonts w:asciiTheme="majorHAnsi" w:hAnsiTheme="majorHAnsi" w:cstheme="majorHAnsi"/>
          <w:sz w:val="24"/>
          <w:szCs w:val="24"/>
          <w:lang w:val="fr-FR"/>
        </w:rPr>
      </w:pPr>
      <w:r w:rsidRPr="00181BFE">
        <w:rPr>
          <w:rFonts w:asciiTheme="majorHAnsi" w:hAnsiTheme="majorHAnsi" w:cstheme="majorHAnsi"/>
          <w:sz w:val="24"/>
          <w:szCs w:val="24"/>
          <w:lang w:val="fr-FR"/>
        </w:rPr>
        <w:t>Lien avec la suite. Cette stratégie alimente directement les critères de mise en production (Question 2) : une version ne part en production que si les tests automatisés sont au vert, si aucune anomalie bloquante ou majeure n'est ouverte, et si la recette métier est validée.</w:t>
      </w:r>
    </w:p>
    <w:p w14:paraId="7A33EB80" w14:textId="77777777" w:rsidR="002858EB" w:rsidRPr="003E1D89" w:rsidRDefault="002858EB" w:rsidP="002858EB">
      <w:pPr>
        <w:jc w:val="both"/>
        <w:rPr>
          <w:rFonts w:asciiTheme="majorHAnsi" w:hAnsiTheme="majorHAnsi" w:cstheme="majorHAnsi"/>
          <w:b/>
          <w:bCs/>
          <w:sz w:val="24"/>
          <w:szCs w:val="24"/>
          <w:lang w:val="fr-FR"/>
        </w:rPr>
      </w:pPr>
    </w:p>
    <w:p w14:paraId="5784D46E" w14:textId="77777777" w:rsidR="002858EB" w:rsidRPr="003E1D89" w:rsidRDefault="002858EB" w:rsidP="002858EB">
      <w:pPr>
        <w:jc w:val="both"/>
        <w:rPr>
          <w:rFonts w:asciiTheme="majorHAnsi" w:hAnsiTheme="majorHAnsi" w:cstheme="majorHAnsi"/>
          <w:b/>
          <w:bCs/>
          <w:sz w:val="24"/>
          <w:szCs w:val="24"/>
          <w:lang w:val="fr-FR"/>
        </w:rPr>
      </w:pPr>
    </w:p>
    <w:p w14:paraId="474D9075" w14:textId="77777777" w:rsidR="002858EB" w:rsidRDefault="002858EB" w:rsidP="002858EB">
      <w:pPr>
        <w:jc w:val="both"/>
        <w:rPr>
          <w:rFonts w:asciiTheme="majorHAnsi" w:hAnsiTheme="majorHAnsi" w:cstheme="majorHAnsi"/>
          <w:b/>
          <w:bCs/>
          <w:sz w:val="24"/>
          <w:szCs w:val="24"/>
          <w:lang w:val="fr-FR"/>
        </w:rPr>
      </w:pPr>
    </w:p>
    <w:p w14:paraId="679B5DB3" w14:textId="77777777" w:rsidR="00181BFE" w:rsidRDefault="00181BFE" w:rsidP="002858EB">
      <w:pPr>
        <w:jc w:val="both"/>
        <w:rPr>
          <w:rFonts w:asciiTheme="majorHAnsi" w:hAnsiTheme="majorHAnsi" w:cstheme="majorHAnsi"/>
          <w:b/>
          <w:bCs/>
          <w:sz w:val="24"/>
          <w:szCs w:val="24"/>
          <w:lang w:val="fr-FR"/>
        </w:rPr>
      </w:pPr>
    </w:p>
    <w:p w14:paraId="4F0631D1" w14:textId="77777777" w:rsidR="00181BFE" w:rsidRDefault="00181BFE" w:rsidP="002858EB">
      <w:pPr>
        <w:jc w:val="both"/>
        <w:rPr>
          <w:rFonts w:asciiTheme="majorHAnsi" w:hAnsiTheme="majorHAnsi" w:cstheme="majorHAnsi"/>
          <w:b/>
          <w:bCs/>
          <w:sz w:val="24"/>
          <w:szCs w:val="24"/>
          <w:lang w:val="fr-FR"/>
        </w:rPr>
      </w:pPr>
    </w:p>
    <w:p w14:paraId="34AFD3BD" w14:textId="77777777" w:rsidR="00181BFE" w:rsidRDefault="00181BFE" w:rsidP="002858EB">
      <w:pPr>
        <w:jc w:val="both"/>
        <w:rPr>
          <w:rFonts w:asciiTheme="majorHAnsi" w:hAnsiTheme="majorHAnsi" w:cstheme="majorHAnsi"/>
          <w:b/>
          <w:bCs/>
          <w:sz w:val="24"/>
          <w:szCs w:val="24"/>
          <w:lang w:val="fr-FR"/>
        </w:rPr>
      </w:pPr>
    </w:p>
    <w:p w14:paraId="2F81E666" w14:textId="77777777" w:rsidR="00181BFE" w:rsidRDefault="00181BFE" w:rsidP="002858EB">
      <w:pPr>
        <w:jc w:val="both"/>
        <w:rPr>
          <w:rFonts w:asciiTheme="majorHAnsi" w:hAnsiTheme="majorHAnsi" w:cstheme="majorHAnsi"/>
          <w:b/>
          <w:bCs/>
          <w:sz w:val="24"/>
          <w:szCs w:val="24"/>
          <w:lang w:val="fr-FR"/>
        </w:rPr>
      </w:pPr>
    </w:p>
    <w:p w14:paraId="6B793E50" w14:textId="77777777" w:rsidR="00181BFE" w:rsidRDefault="00181BFE" w:rsidP="002858EB">
      <w:pPr>
        <w:jc w:val="both"/>
        <w:rPr>
          <w:rFonts w:asciiTheme="majorHAnsi" w:hAnsiTheme="majorHAnsi" w:cstheme="majorHAnsi"/>
          <w:b/>
          <w:bCs/>
          <w:sz w:val="24"/>
          <w:szCs w:val="24"/>
          <w:lang w:val="fr-FR"/>
        </w:rPr>
      </w:pPr>
    </w:p>
    <w:p w14:paraId="50295404" w14:textId="77777777" w:rsidR="00181BFE" w:rsidRDefault="00181BFE" w:rsidP="002858EB">
      <w:pPr>
        <w:jc w:val="both"/>
        <w:rPr>
          <w:rFonts w:asciiTheme="majorHAnsi" w:hAnsiTheme="majorHAnsi" w:cstheme="majorHAnsi"/>
          <w:b/>
          <w:bCs/>
          <w:sz w:val="24"/>
          <w:szCs w:val="24"/>
          <w:lang w:val="fr-FR"/>
        </w:rPr>
      </w:pPr>
    </w:p>
    <w:p w14:paraId="114C7E57" w14:textId="77777777" w:rsidR="00181BFE" w:rsidRDefault="00181BFE" w:rsidP="002858EB">
      <w:pPr>
        <w:jc w:val="both"/>
        <w:rPr>
          <w:rFonts w:asciiTheme="majorHAnsi" w:hAnsiTheme="majorHAnsi" w:cstheme="majorHAnsi"/>
          <w:b/>
          <w:bCs/>
          <w:sz w:val="24"/>
          <w:szCs w:val="24"/>
          <w:lang w:val="fr-FR"/>
        </w:rPr>
      </w:pPr>
    </w:p>
    <w:p w14:paraId="54533C65" w14:textId="77777777" w:rsidR="00181BFE" w:rsidRPr="003E1D89" w:rsidRDefault="00181BFE" w:rsidP="002858EB">
      <w:pPr>
        <w:jc w:val="both"/>
        <w:rPr>
          <w:rFonts w:asciiTheme="majorHAnsi" w:hAnsiTheme="majorHAnsi" w:cstheme="majorHAnsi"/>
          <w:b/>
          <w:bCs/>
          <w:sz w:val="24"/>
          <w:szCs w:val="24"/>
          <w:lang w:val="fr-FR"/>
        </w:rPr>
      </w:pPr>
    </w:p>
    <w:p w14:paraId="67A2537E" w14:textId="77777777" w:rsidR="003E1D89" w:rsidRPr="003E1D89" w:rsidRDefault="003E1D89" w:rsidP="003E1D89">
      <w:pPr>
        <w:jc w:val="both"/>
        <w:rPr>
          <w:rFonts w:asciiTheme="majorHAnsi" w:hAnsiTheme="majorHAnsi" w:cstheme="majorHAnsi"/>
          <w:b/>
          <w:bCs/>
          <w:sz w:val="24"/>
          <w:szCs w:val="24"/>
        </w:rPr>
      </w:pPr>
      <w:r w:rsidRPr="003E1D89">
        <w:rPr>
          <w:rFonts w:asciiTheme="majorHAnsi" w:hAnsiTheme="majorHAnsi" w:cstheme="majorHAnsi"/>
          <w:b/>
          <w:bCs/>
          <w:sz w:val="24"/>
          <w:szCs w:val="24"/>
        </w:rPr>
        <w:lastRenderedPageBreak/>
        <w:t>Question 2 : Listez les critères essentiels qui permettent de déployer l’application en production.</w:t>
      </w:r>
    </w:p>
    <w:p w14:paraId="28193DCE" w14:textId="77777777" w:rsidR="002858EB" w:rsidRPr="003E1D89" w:rsidRDefault="002858EB" w:rsidP="002858EB">
      <w:pPr>
        <w:jc w:val="both"/>
        <w:rPr>
          <w:rFonts w:asciiTheme="majorHAnsi" w:hAnsiTheme="majorHAnsi" w:cstheme="majorHAnsi"/>
          <w:b/>
          <w:bCs/>
          <w:sz w:val="24"/>
          <w:szCs w:val="24"/>
          <w:lang w:val="fr-FR"/>
        </w:rPr>
      </w:pPr>
    </w:p>
    <w:p w14:paraId="1549FD05" w14:textId="77777777" w:rsidR="002858EB" w:rsidRPr="003E1D89" w:rsidRDefault="002858EB" w:rsidP="002858EB">
      <w:pPr>
        <w:jc w:val="both"/>
        <w:rPr>
          <w:rFonts w:asciiTheme="majorHAnsi" w:hAnsiTheme="majorHAnsi" w:cstheme="majorHAnsi"/>
          <w:b/>
          <w:bCs/>
          <w:sz w:val="24"/>
          <w:szCs w:val="24"/>
          <w:lang w:val="fr-FR"/>
        </w:rPr>
      </w:pPr>
    </w:p>
    <w:p w14:paraId="4ECEB646" w14:textId="77777777" w:rsidR="003E1D89" w:rsidRPr="003E1D89" w:rsidRDefault="003E1D89" w:rsidP="003E1D89">
      <w:pPr>
        <w:jc w:val="both"/>
        <w:rPr>
          <w:rFonts w:asciiTheme="majorHAnsi" w:hAnsiTheme="majorHAnsi" w:cstheme="majorHAnsi"/>
          <w:sz w:val="24"/>
          <w:szCs w:val="24"/>
        </w:rPr>
      </w:pPr>
      <w:r w:rsidRPr="003E1D89">
        <w:rPr>
          <w:rFonts w:asciiTheme="majorHAnsi" w:hAnsiTheme="majorHAnsi" w:cstheme="majorHAnsi"/>
          <w:b/>
          <w:bCs/>
          <w:sz w:val="24"/>
          <w:szCs w:val="24"/>
        </w:rPr>
        <w:t>Question 3 : Quelle est votre solution si des critères ne sont pas respectés avant d’aller en production ou des points de blocage sont identifiés ? Expliquez avec des exemples par point et la solution associée.</w:t>
      </w:r>
    </w:p>
    <w:p w14:paraId="3000E8BE" w14:textId="77777777" w:rsidR="002858EB" w:rsidRDefault="002858EB" w:rsidP="002858EB"/>
    <w:p w14:paraId="7A40FAE3" w14:textId="77777777" w:rsidR="002858EB" w:rsidRDefault="002858EB" w:rsidP="002858EB"/>
    <w:p w14:paraId="2902E89F" w14:textId="77777777" w:rsidR="002858EB" w:rsidRDefault="002858EB" w:rsidP="002858EB"/>
    <w:p w14:paraId="57A3FE69" w14:textId="77777777" w:rsidR="002858EB" w:rsidRDefault="002858EB" w:rsidP="002858EB"/>
    <w:p w14:paraId="6E7531CE" w14:textId="77777777" w:rsidR="002858EB" w:rsidRDefault="002858EB" w:rsidP="002858EB"/>
    <w:p w14:paraId="0BD0D95F" w14:textId="77777777" w:rsidR="003E1D89" w:rsidRDefault="003E1D89" w:rsidP="002858EB"/>
    <w:p w14:paraId="4FBC4591" w14:textId="77777777" w:rsidR="003E1D89" w:rsidRDefault="003E1D89" w:rsidP="002858EB"/>
    <w:p w14:paraId="2EDB7A13" w14:textId="77777777" w:rsidR="003E1D89" w:rsidRDefault="003E1D89" w:rsidP="002858EB"/>
    <w:p w14:paraId="194CB123" w14:textId="77777777" w:rsidR="003E1D89" w:rsidRDefault="003E1D89" w:rsidP="002858EB"/>
    <w:p w14:paraId="24BC943C" w14:textId="77777777" w:rsidR="003E1D89" w:rsidRDefault="003E1D89" w:rsidP="002858EB"/>
    <w:p w14:paraId="2A10F365" w14:textId="77777777" w:rsidR="003E1D89" w:rsidRDefault="003E1D89" w:rsidP="002858EB"/>
    <w:p w14:paraId="6E78C2FB" w14:textId="77777777" w:rsidR="003E1D89" w:rsidRDefault="003E1D89" w:rsidP="002858EB"/>
    <w:p w14:paraId="332E276C" w14:textId="6756228F" w:rsidR="002858EB" w:rsidRDefault="002858EB" w:rsidP="002858EB">
      <w:r>
        <w:rPr>
          <w:noProof/>
        </w:rPr>
        <mc:AlternateContent>
          <mc:Choice Requires="wps">
            <w:drawing>
              <wp:anchor distT="0" distB="0" distL="0" distR="0" simplePos="0" relativeHeight="251664384" behindDoc="0" locked="0" layoutInCell="1" hidden="0" allowOverlap="1" wp14:anchorId="60CE26BA" wp14:editId="7EA5E4DC">
                <wp:simplePos x="0" y="0"/>
                <wp:positionH relativeFrom="page">
                  <wp:align>left</wp:align>
                </wp:positionH>
                <wp:positionV relativeFrom="paragraph">
                  <wp:posOffset>307340</wp:posOffset>
                </wp:positionV>
                <wp:extent cx="7209155" cy="588010"/>
                <wp:effectExtent l="0" t="0" r="0" b="2540"/>
                <wp:wrapSquare wrapText="bothSides" distT="0" distB="0" distL="0" distR="0"/>
                <wp:docPr id="18" name="Rectangle 18"/>
                <wp:cNvGraphicFramePr/>
                <a:graphic xmlns:a="http://schemas.openxmlformats.org/drawingml/2006/main">
                  <a:graphicData uri="http://schemas.microsoft.com/office/word/2010/wordprocessingShape">
                    <wps:wsp>
                      <wps:cNvSpPr/>
                      <wps:spPr>
                        <a:xfrm>
                          <a:off x="0" y="0"/>
                          <a:ext cx="7209155" cy="588010"/>
                        </a:xfrm>
                        <a:prstGeom prst="rect">
                          <a:avLst/>
                        </a:prstGeom>
                        <a:solidFill>
                          <a:srgbClr val="59B9C7"/>
                        </a:solidFill>
                        <a:ln>
                          <a:noFill/>
                        </a:ln>
                      </wps:spPr>
                      <wps:txbx>
                        <w:txbxContent>
                          <w:p w14:paraId="437DDE3E" w14:textId="77777777" w:rsidR="003E1D89" w:rsidRPr="003E1D89" w:rsidRDefault="003E1D89" w:rsidP="003E1D89">
                            <w:pPr>
                              <w:spacing w:line="275" w:lineRule="auto"/>
                              <w:ind w:left="567"/>
                              <w:textDirection w:val="btLr"/>
                              <w:rPr>
                                <w:rFonts w:asciiTheme="majorHAnsi" w:hAnsiTheme="majorHAnsi" w:cstheme="majorHAnsi"/>
                                <w:sz w:val="24"/>
                                <w:szCs w:val="18"/>
                              </w:rPr>
                            </w:pPr>
                            <w:r w:rsidRPr="003E1D89">
                              <w:rPr>
                                <w:rFonts w:asciiTheme="majorHAnsi" w:eastAsia="Arial" w:hAnsiTheme="majorHAnsi" w:cstheme="majorHAnsi"/>
                                <w:b/>
                                <w:color w:val="FFFFFF"/>
                                <w:sz w:val="28"/>
                                <w:szCs w:val="20"/>
                              </w:rPr>
                              <w:t>Dossier 3 : Gestion des risques</w:t>
                            </w:r>
                          </w:p>
                          <w:p w14:paraId="31FFDB00" w14:textId="1D8CF41E" w:rsidR="002858EB" w:rsidRPr="002858EB" w:rsidRDefault="002858EB" w:rsidP="002858EB">
                            <w:pPr>
                              <w:spacing w:line="275" w:lineRule="auto"/>
                              <w:ind w:left="567"/>
                              <w:textDirection w:val="btLr"/>
                              <w:rPr>
                                <w:sz w:val="24"/>
                                <w:szCs w:val="18"/>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0CE26BA" id="Rectangle 18" o:spid="_x0000_s1029" style="position:absolute;margin-left:0;margin-top:24.2pt;width:567.65pt;height:46.3pt;z-index:251664384;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" fillcolor="#59b9c7" stroked="f">
                <v:textbox inset="2.53958mm,2.53958mm,2.53958mm,2.53958mm">
                  <w:txbxContent>
                    <w:p w14:paraId="437DDE3E" w14:textId="77777777" w:rsidR="003E1D89" w:rsidRPr="003E1D89" w:rsidRDefault="003E1D89" w:rsidP="003E1D89">
                      <w:pPr>
                        <w:spacing w:line="275" w:lineRule="auto"/>
                        <w:ind w:left="567"/>
                        <w:textDirection w:val="btLr"/>
                        <w:rPr>
                          <w:rFonts w:asciiTheme="majorHAnsi" w:hAnsiTheme="majorHAnsi" w:cstheme="majorHAnsi"/>
                          <w:sz w:val="24"/>
                          <w:szCs w:val="18"/>
                        </w:rPr>
                      </w:pPr>
                      <w:r w:rsidRPr="003E1D89">
                        <w:rPr>
                          <w:rFonts w:asciiTheme="majorHAnsi" w:eastAsia="Arial" w:hAnsiTheme="majorHAnsi" w:cstheme="majorHAnsi"/>
                          <w:b/>
                          <w:color w:val="FFFFFF"/>
                          <w:sz w:val="28"/>
                          <w:szCs w:val="20"/>
                        </w:rPr>
                        <w:t>Dossier 3 : Gestion des risques</w:t>
                      </w:r>
                    </w:p>
                    <w:p w14:paraId="31FFDB00" w14:textId="1D8CF41E" w:rsidR="002858EB" w:rsidRPr="002858EB" w:rsidRDefault="002858EB" w:rsidP="002858EB">
                      <w:pPr>
                        <w:spacing w:line="275" w:lineRule="auto"/>
                        <w:ind w:left="567"/>
                        <w:textDirection w:val="btLr"/>
                        <w:rPr>
                          <w:sz w:val="24"/>
                          <w:szCs w:val="18"/>
                        </w:rPr>
                      </w:pPr>
                    </w:p>
                  </w:txbxContent>
                </v:textbox>
                <w10:wrap type="square" anchorx="page"/>
              </v:rect>
            </w:pict>
          </mc:Fallback>
        </mc:AlternateContent>
      </w:r>
    </w:p>
    <w:p w14:paraId="46EA9FC3" w14:textId="7D7B1625" w:rsidR="002858EB" w:rsidRDefault="002858EB" w:rsidP="002858EB"/>
    <w:p w14:paraId="60723295" w14:textId="77777777" w:rsidR="003E1D89" w:rsidRPr="00270EEF" w:rsidRDefault="003E1D89" w:rsidP="003E1D89">
      <w:pPr>
        <w:jc w:val="both"/>
        <w:rPr>
          <w:sz w:val="24"/>
          <w:szCs w:val="24"/>
        </w:rPr>
      </w:pPr>
      <w:r w:rsidRPr="00270EEF">
        <w:rPr>
          <w:b/>
          <w:bCs/>
          <w:sz w:val="24"/>
          <w:szCs w:val="24"/>
        </w:rPr>
        <w:t xml:space="preserve">Question 1 : Proposez trois approches de gestion de risques. Listez pour chaque approche les avantages. Choisissez une approche avec justification. </w:t>
      </w:r>
    </w:p>
    <w:p w14:paraId="73457EF9" w14:textId="77777777" w:rsidR="002858EB" w:rsidRDefault="002858EB" w:rsidP="002858EB"/>
    <w:sectPr w:rsidR="002858EB">
      <w:headerReference w:type="default" r:id="rId8"/>
      <w:footerReference w:type="default" r:id="rId9"/>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2CDE" w14:textId="77777777" w:rsidR="00ED7251" w:rsidRDefault="00ED7251">
      <w:pPr>
        <w:spacing w:after="0" w:line="240" w:lineRule="auto"/>
      </w:pPr>
      <w:r>
        <w:separator/>
      </w:r>
    </w:p>
  </w:endnote>
  <w:endnote w:type="continuationSeparator" w:id="0">
    <w:p w14:paraId="2ADF8B2B" w14:textId="77777777" w:rsidR="00ED7251" w:rsidRDefault="00ED7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433FA8D-5B72-48E1-AA81-189989B45F91}"/>
    <w:embedBold r:id="rId2" w:fontKey="{49E20572-F1A3-4EEC-AC38-0185E51895FE}"/>
    <w:embedItalic r:id="rId3" w:fontKey="{F18CE54E-7956-4061-A5A8-7E1ED4F2BEC2}"/>
  </w:font>
  <w:font w:name="Georgia">
    <w:panose1 w:val="02040502050405020303"/>
    <w:charset w:val="00"/>
    <w:family w:val="roman"/>
    <w:pitch w:val="variable"/>
    <w:sig w:usb0="00000287" w:usb1="00000000" w:usb2="00000000" w:usb3="00000000" w:csb0="0000009F" w:csb1="00000000"/>
    <w:embedItalic r:id="rId4" w:fontKey="{93768031-4C01-4180-AF3E-768B0CDD5BCF}"/>
  </w:font>
  <w:font w:name="Liberation Mono">
    <w:altName w:val="Calibri"/>
    <w:charset w:val="00"/>
    <w:family w:val="modern"/>
    <w:pitch w:val="fixe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6CA3A09-D606-49FF-BAD3-F2D5E39FA7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1126" w14:textId="77777777" w:rsidR="00D6007F"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©Studi Reproduction interdite </w:t>
    </w:r>
    <w:r>
      <w:rPr>
        <w:color w:val="000000"/>
        <w:sz w:val="20"/>
        <w:szCs w:val="20"/>
      </w:rPr>
      <w:tab/>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Page </w:t>
    </w:r>
    <w:r>
      <w:rPr>
        <w:color w:val="000000"/>
        <w:sz w:val="20"/>
        <w:szCs w:val="20"/>
      </w:rPr>
      <w:fldChar w:fldCharType="begin"/>
    </w:r>
    <w:r>
      <w:rPr>
        <w:color w:val="000000"/>
        <w:sz w:val="20"/>
        <w:szCs w:val="20"/>
      </w:rPr>
      <w:instrText>PAGE</w:instrText>
    </w:r>
    <w:r>
      <w:rPr>
        <w:color w:val="000000"/>
        <w:sz w:val="20"/>
        <w:szCs w:val="20"/>
      </w:rPr>
      <w:fldChar w:fldCharType="separate"/>
    </w:r>
    <w:r w:rsidR="002858EB">
      <w:rPr>
        <w:noProof/>
        <w:color w:val="000000"/>
        <w:sz w:val="20"/>
        <w:szCs w:val="20"/>
      </w:rPr>
      <w:t>1</w:t>
    </w:r>
    <w:r>
      <w:rPr>
        <w:color w:val="000000"/>
        <w:sz w:val="20"/>
        <w:szCs w:val="20"/>
      </w:rPr>
      <w:fldChar w:fldCharType="end"/>
    </w:r>
    <w:r>
      <w:rPr>
        <w:color w:val="000000"/>
        <w:sz w:val="20"/>
        <w:szCs w:val="20"/>
      </w:rPr>
      <w:t xml:space="preserve"> sur </w:t>
    </w:r>
    <w:r>
      <w:rPr>
        <w:color w:val="000000"/>
        <w:sz w:val="20"/>
        <w:szCs w:val="20"/>
      </w:rPr>
      <w:fldChar w:fldCharType="begin"/>
    </w:r>
    <w:r>
      <w:rPr>
        <w:color w:val="000000"/>
        <w:sz w:val="20"/>
        <w:szCs w:val="20"/>
      </w:rPr>
      <w:instrText>NUMPAGES</w:instrText>
    </w:r>
    <w:r>
      <w:rPr>
        <w:color w:val="000000"/>
        <w:sz w:val="20"/>
        <w:szCs w:val="20"/>
      </w:rPr>
      <w:fldChar w:fldCharType="separate"/>
    </w:r>
    <w:r w:rsidR="002858EB">
      <w:rPr>
        <w:noProof/>
        <w:color w:val="000000"/>
        <w:sz w:val="20"/>
        <w:szCs w:val="20"/>
      </w:rPr>
      <w:t>2</w:t>
    </w:r>
    <w:r>
      <w:rPr>
        <w:color w:val="000000"/>
        <w:sz w:val="20"/>
        <w:szCs w:val="20"/>
      </w:rPr>
      <w:fldChar w:fldCharType="end"/>
    </w:r>
  </w:p>
  <w:p w14:paraId="18CBBAF8" w14:textId="77777777" w:rsidR="00D6007F" w:rsidRDefault="00D6007F">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CC45" w14:textId="77777777" w:rsidR="00ED7251" w:rsidRDefault="00ED7251">
      <w:pPr>
        <w:spacing w:after="0" w:line="240" w:lineRule="auto"/>
      </w:pPr>
      <w:r>
        <w:separator/>
      </w:r>
    </w:p>
  </w:footnote>
  <w:footnote w:type="continuationSeparator" w:id="0">
    <w:p w14:paraId="780F12E9" w14:textId="77777777" w:rsidR="00ED7251" w:rsidRDefault="00ED7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F31F" w14:textId="77777777" w:rsidR="00D6007F" w:rsidRDefault="00000000">
    <w:pPr>
      <w:pBdr>
        <w:top w:val="nil"/>
        <w:left w:val="nil"/>
        <w:bottom w:val="nil"/>
        <w:right w:val="nil"/>
        <w:between w:val="nil"/>
      </w:pBdr>
      <w:tabs>
        <w:tab w:val="center" w:pos="4536"/>
        <w:tab w:val="right" w:pos="9072"/>
      </w:tabs>
      <w:spacing w:after="0" w:line="240" w:lineRule="auto"/>
      <w:rPr>
        <w:color w:val="000000"/>
      </w:rPr>
    </w:pPr>
    <w:r>
      <w:rPr>
        <w:noProof/>
      </w:rPr>
      <w:drawing>
        <wp:anchor distT="0" distB="0" distL="114300" distR="114300" simplePos="0" relativeHeight="251658240" behindDoc="0" locked="0" layoutInCell="1" hidden="0" allowOverlap="1" wp14:anchorId="4CA5751C" wp14:editId="028A84D9">
          <wp:simplePos x="0" y="0"/>
          <wp:positionH relativeFrom="column">
            <wp:posOffset>-509268</wp:posOffset>
          </wp:positionH>
          <wp:positionV relativeFrom="paragraph">
            <wp:posOffset>-220976</wp:posOffset>
          </wp:positionV>
          <wp:extent cx="1235482" cy="429260"/>
          <wp:effectExtent l="0" t="0" r="0" b="0"/>
          <wp:wrapTopAndBottom distT="0" dist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5482" cy="4292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5D3"/>
    <w:multiLevelType w:val="multilevel"/>
    <w:tmpl w:val="D15EA05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E7376A2"/>
    <w:multiLevelType w:val="multilevel"/>
    <w:tmpl w:val="DDC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C5B22"/>
    <w:multiLevelType w:val="multilevel"/>
    <w:tmpl w:val="4460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8C1D5C"/>
    <w:multiLevelType w:val="multilevel"/>
    <w:tmpl w:val="040A632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25C77FD5"/>
    <w:multiLevelType w:val="multilevel"/>
    <w:tmpl w:val="E9445A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25E04685"/>
    <w:multiLevelType w:val="multilevel"/>
    <w:tmpl w:val="4460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801917"/>
    <w:multiLevelType w:val="multilevel"/>
    <w:tmpl w:val="7EE47D2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32EC3E20"/>
    <w:multiLevelType w:val="multilevel"/>
    <w:tmpl w:val="2F88E8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39A54080"/>
    <w:multiLevelType w:val="multilevel"/>
    <w:tmpl w:val="6198652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3ADE0B4E"/>
    <w:multiLevelType w:val="multilevel"/>
    <w:tmpl w:val="A33012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3FAB4828"/>
    <w:multiLevelType w:val="multilevel"/>
    <w:tmpl w:val="F76473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400412BB"/>
    <w:multiLevelType w:val="multilevel"/>
    <w:tmpl w:val="4460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5E24C3"/>
    <w:multiLevelType w:val="multilevel"/>
    <w:tmpl w:val="F110B90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49981437"/>
    <w:multiLevelType w:val="multilevel"/>
    <w:tmpl w:val="8B6A093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4A573E26"/>
    <w:multiLevelType w:val="multilevel"/>
    <w:tmpl w:val="D39C7E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55FC7B8E"/>
    <w:multiLevelType w:val="multilevel"/>
    <w:tmpl w:val="4460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ED4C1D"/>
    <w:multiLevelType w:val="multilevel"/>
    <w:tmpl w:val="4EFEBA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59AA0716"/>
    <w:multiLevelType w:val="multilevel"/>
    <w:tmpl w:val="0DBE82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5C847A9C"/>
    <w:multiLevelType w:val="multilevel"/>
    <w:tmpl w:val="2850ED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5F307CA8"/>
    <w:multiLevelType w:val="multilevel"/>
    <w:tmpl w:val="4460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A34789"/>
    <w:multiLevelType w:val="multilevel"/>
    <w:tmpl w:val="32AE88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65F23169"/>
    <w:multiLevelType w:val="multilevel"/>
    <w:tmpl w:val="90C0999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6DD135A5"/>
    <w:multiLevelType w:val="multilevel"/>
    <w:tmpl w:val="44607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7D0FB9"/>
    <w:multiLevelType w:val="multilevel"/>
    <w:tmpl w:val="A79825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6F5426B2"/>
    <w:multiLevelType w:val="multilevel"/>
    <w:tmpl w:val="64E6522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5" w15:restartNumberingAfterBreak="0">
    <w:nsid w:val="74BD41E1"/>
    <w:multiLevelType w:val="multilevel"/>
    <w:tmpl w:val="31A614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15:restartNumberingAfterBreak="0">
    <w:nsid w:val="780C254D"/>
    <w:multiLevelType w:val="multilevel"/>
    <w:tmpl w:val="4D38B6E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7D0336FD"/>
    <w:multiLevelType w:val="multilevel"/>
    <w:tmpl w:val="94447D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7FD2683E"/>
    <w:multiLevelType w:val="multilevel"/>
    <w:tmpl w:val="DAAEC0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502208343">
    <w:abstractNumId w:val="15"/>
  </w:num>
  <w:num w:numId="2" w16cid:durableId="857963818">
    <w:abstractNumId w:val="11"/>
  </w:num>
  <w:num w:numId="3" w16cid:durableId="1671520345">
    <w:abstractNumId w:val="22"/>
  </w:num>
  <w:num w:numId="4" w16cid:durableId="335038939">
    <w:abstractNumId w:val="5"/>
  </w:num>
  <w:num w:numId="5" w16cid:durableId="236598788">
    <w:abstractNumId w:val="19"/>
  </w:num>
  <w:num w:numId="6" w16cid:durableId="1046635592">
    <w:abstractNumId w:val="2"/>
  </w:num>
  <w:num w:numId="7" w16cid:durableId="1681732402">
    <w:abstractNumId w:val="28"/>
  </w:num>
  <w:num w:numId="8" w16cid:durableId="1162769504">
    <w:abstractNumId w:val="26"/>
  </w:num>
  <w:num w:numId="9" w16cid:durableId="396824289">
    <w:abstractNumId w:val="3"/>
  </w:num>
  <w:num w:numId="10" w16cid:durableId="711460153">
    <w:abstractNumId w:val="8"/>
  </w:num>
  <w:num w:numId="11" w16cid:durableId="518468871">
    <w:abstractNumId w:val="13"/>
  </w:num>
  <w:num w:numId="12" w16cid:durableId="1898127143">
    <w:abstractNumId w:val="24"/>
  </w:num>
  <w:num w:numId="13" w16cid:durableId="2026054651">
    <w:abstractNumId w:val="20"/>
  </w:num>
  <w:num w:numId="14" w16cid:durableId="258637283">
    <w:abstractNumId w:val="17"/>
  </w:num>
  <w:num w:numId="15" w16cid:durableId="468717539">
    <w:abstractNumId w:val="12"/>
  </w:num>
  <w:num w:numId="16" w16cid:durableId="1295864206">
    <w:abstractNumId w:val="0"/>
  </w:num>
  <w:num w:numId="17" w16cid:durableId="1865316906">
    <w:abstractNumId w:val="14"/>
  </w:num>
  <w:num w:numId="18" w16cid:durableId="1338579546">
    <w:abstractNumId w:val="25"/>
  </w:num>
  <w:num w:numId="19" w16cid:durableId="1402093174">
    <w:abstractNumId w:val="6"/>
  </w:num>
  <w:num w:numId="20" w16cid:durableId="1990859394">
    <w:abstractNumId w:val="16"/>
  </w:num>
  <w:num w:numId="21" w16cid:durableId="146559277">
    <w:abstractNumId w:val="21"/>
  </w:num>
  <w:num w:numId="22" w16cid:durableId="1243368393">
    <w:abstractNumId w:val="27"/>
  </w:num>
  <w:num w:numId="23" w16cid:durableId="974219419">
    <w:abstractNumId w:val="7"/>
  </w:num>
  <w:num w:numId="24" w16cid:durableId="1801265692">
    <w:abstractNumId w:val="18"/>
  </w:num>
  <w:num w:numId="25" w16cid:durableId="1308124558">
    <w:abstractNumId w:val="4"/>
  </w:num>
  <w:num w:numId="26" w16cid:durableId="2063285304">
    <w:abstractNumId w:val="9"/>
  </w:num>
  <w:num w:numId="27" w16cid:durableId="702092653">
    <w:abstractNumId w:val="23"/>
  </w:num>
  <w:num w:numId="28" w16cid:durableId="2066296641">
    <w:abstractNumId w:val="10"/>
  </w:num>
  <w:num w:numId="29" w16cid:durableId="386102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07F"/>
    <w:rsid w:val="00181BFE"/>
    <w:rsid w:val="002858EB"/>
    <w:rsid w:val="002B44E5"/>
    <w:rsid w:val="00367E35"/>
    <w:rsid w:val="00376D3D"/>
    <w:rsid w:val="003E1D89"/>
    <w:rsid w:val="00450C7F"/>
    <w:rsid w:val="00606CFB"/>
    <w:rsid w:val="00655DC3"/>
    <w:rsid w:val="0091488A"/>
    <w:rsid w:val="00931346"/>
    <w:rsid w:val="009B5D66"/>
    <w:rsid w:val="00B27282"/>
    <w:rsid w:val="00C37C17"/>
    <w:rsid w:val="00CA1D02"/>
    <w:rsid w:val="00CE3EDA"/>
    <w:rsid w:val="00D6007F"/>
    <w:rsid w:val="00E17342"/>
    <w:rsid w:val="00E44385"/>
    <w:rsid w:val="00ED7251"/>
    <w:rsid w:val="00F156CC"/>
    <w:rsid w:val="00F23125"/>
    <w:rsid w:val="00F436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026A"/>
  <w15:docId w15:val="{68E7C5E4-209B-4F10-A1B6-63503009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customStyle="1" w:styleId="Textbody">
    <w:name w:val="Text body"/>
    <w:basedOn w:val="Normal"/>
    <w:rsid w:val="00931346"/>
    <w:pPr>
      <w:suppressAutoHyphens/>
      <w:autoSpaceDN w:val="0"/>
      <w:spacing w:after="140"/>
      <w:textAlignment w:val="baseline"/>
    </w:pPr>
    <w:rPr>
      <w:lang w:val="fr-FR"/>
    </w:rPr>
  </w:style>
  <w:style w:type="paragraph" w:customStyle="1" w:styleId="TableContents">
    <w:name w:val="Table Contents"/>
    <w:basedOn w:val="Normal"/>
    <w:rsid w:val="00931346"/>
    <w:pPr>
      <w:widowControl w:val="0"/>
      <w:suppressLineNumbers/>
      <w:suppressAutoHyphens/>
      <w:autoSpaceDN w:val="0"/>
      <w:textAlignment w:val="baseline"/>
    </w:pPr>
    <w:rPr>
      <w:lang w:val="fr-FR"/>
    </w:rPr>
  </w:style>
  <w:style w:type="paragraph" w:customStyle="1" w:styleId="TableHeading">
    <w:name w:val="Table Heading"/>
    <w:basedOn w:val="TableContents"/>
    <w:rsid w:val="00931346"/>
    <w:pPr>
      <w:jc w:val="center"/>
    </w:pPr>
    <w:rPr>
      <w:b/>
      <w:bCs/>
    </w:rPr>
  </w:style>
  <w:style w:type="character" w:customStyle="1" w:styleId="StrongEmphasis">
    <w:name w:val="Strong Emphasis"/>
    <w:rsid w:val="00931346"/>
    <w:rPr>
      <w:b/>
      <w:bCs/>
    </w:rPr>
  </w:style>
  <w:style w:type="character" w:styleId="Accentuation">
    <w:name w:val="Emphasis"/>
    <w:rsid w:val="00931346"/>
    <w:rPr>
      <w:i/>
      <w:iCs/>
    </w:rPr>
  </w:style>
  <w:style w:type="character" w:customStyle="1" w:styleId="SourceText">
    <w:name w:val="Source Text"/>
    <w:rsid w:val="00931346"/>
    <w:rPr>
      <w:rFonts w:ascii="Liberation Mono" w:eastAsia="Liberation Mono" w:hAnsi="Liberation Mono" w:cs="Liberation Mono"/>
    </w:rPr>
  </w:style>
  <w:style w:type="table" w:styleId="Grilledutableau">
    <w:name w:val="Table Grid"/>
    <w:basedOn w:val="TableauNormal"/>
    <w:uiPriority w:val="39"/>
    <w:rsid w:val="00181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Seli441460i2dWo6T1WjbZsXw==">CgMxLjA4AHIhMTk3RXM4SFhSUFZEMW10enk2cVFwMG02UTRoX1c0Vnl3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18</Pages>
  <Words>4486</Words>
  <Characters>24675</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Nastassja PESCHAUD CHABRET DU RIEU</dc:creator>
  <cp:lastModifiedBy>Slimane SMAHI</cp:lastModifiedBy>
  <cp:revision>9</cp:revision>
  <dcterms:created xsi:type="dcterms:W3CDTF">2026-06-15T09:42:00Z</dcterms:created>
  <dcterms:modified xsi:type="dcterms:W3CDTF">2026-10-09T14:53:00Z</dcterms:modified>
</cp:coreProperties>
</file>