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92A4AC">
      <w:pPr>
        <w:rPr>
          <w:rFonts w:hint="default"/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Лабораторная</w:t>
      </w:r>
      <w:r>
        <w:rPr>
          <w:rFonts w:hint="default"/>
          <w:sz w:val="40"/>
          <w:szCs w:val="40"/>
          <w:lang w:val="ru-RU"/>
        </w:rPr>
        <w:t xml:space="preserve"> работа №3</w:t>
      </w:r>
    </w:p>
    <w:p w14:paraId="65970EAA">
      <w:pPr>
        <w:numPr>
          <w:ilvl w:val="0"/>
          <w:numId w:val="1"/>
        </w:numPr>
        <w:ind w:left="200" w:leftChars="0" w:firstLine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en-US"/>
        </w:rPr>
        <w:t>pidin</w:t>
      </w:r>
    </w:p>
    <w:p w14:paraId="3235AFC0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Синтаксис команды - </w:t>
      </w:r>
      <w:r>
        <w:rPr>
          <w:rFonts w:hint="default"/>
          <w:sz w:val="40"/>
          <w:szCs w:val="40"/>
          <w:lang w:val="en-US"/>
        </w:rPr>
        <w:t>pidin [options] argument</w:t>
      </w:r>
    </w:p>
    <w:p w14:paraId="69DE2F7D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>Основные аргументы</w:t>
      </w:r>
      <w:r>
        <w:rPr>
          <w:rFonts w:hint="default"/>
          <w:sz w:val="40"/>
          <w:szCs w:val="40"/>
          <w:lang w:val="en-US"/>
        </w:rPr>
        <w:t xml:space="preserve">: </w:t>
      </w:r>
    </w:p>
    <w:p w14:paraId="2F2D2FB3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arg: Отображает аргументы процессов.</w:t>
      </w:r>
    </w:p>
    <w:p w14:paraId="5F22E4ED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backtrace: Показать трассировку стеков для потоков.</w:t>
      </w:r>
    </w:p>
    <w:p w14:paraId="6B981537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channels: Информация о длинах очередей отправки, получения и ответов.</w:t>
      </w:r>
    </w:p>
    <w:p w14:paraId="0FBB63AA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env: Показать переменные окружения процессов.</w:t>
      </w:r>
    </w:p>
    <w:p w14:paraId="704F51A2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extsched: Информация о конфигурации расширенного планировщика.</w:t>
      </w:r>
    </w:p>
    <w:p w14:paraId="43E3BE9D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fam: Отображает семейные связи процессов (сессии, группы процессов, родители, дети и братья).</w:t>
      </w:r>
    </w:p>
    <w:p w14:paraId="78D78D44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fds: Информация о соединениях и файловых дескрипторах процессов.</w:t>
      </w:r>
    </w:p>
    <w:p w14:paraId="11655A66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flags: Отображает флаги процессов.</w:t>
      </w:r>
    </w:p>
    <w:p w14:paraId="58B92601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info: Общая информация о системе, такая как тип процессора и объем свободной памяти.</w:t>
      </w:r>
    </w:p>
    <w:p w14:paraId="34F114C9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irqs: Отображает обработчики прерываний, принадлежащие процессу.</w:t>
      </w:r>
    </w:p>
    <w:p w14:paraId="6EC73438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map: Информация о отображении памяти.</w:t>
      </w:r>
    </w:p>
    <w:p w14:paraId="4D5F1FF2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mem: Показать память, используемую процессами.</w:t>
      </w:r>
    </w:p>
    <w:p w14:paraId="2804F8C4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net: Информация о всех узлах в сети Qnet.</w:t>
      </w:r>
    </w:p>
    <w:p w14:paraId="2F31B27D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pmem: Показать только память процесса.</w:t>
      </w:r>
    </w:p>
    <w:p w14:paraId="6CFA6A55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rc: Показать имя процесса и аргументы для всех удалённых узлов.</w:t>
      </w:r>
    </w:p>
    <w:p w14:paraId="0411DB5E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regs: Показать значения регистров.</w:t>
      </w:r>
    </w:p>
    <w:p w14:paraId="0A590C28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rmasks: Отображение масок запуска и наследования.</w:t>
      </w:r>
    </w:p>
    <w:p w14:paraId="270D3CB6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sched: Отображает параметры планирования потоков.</w:t>
      </w:r>
    </w:p>
    <w:p w14:paraId="666D31B7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sig: Информация о состояниях сигналов процессов.</w:t>
      </w:r>
    </w:p>
    <w:p w14:paraId="551D8F9F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sess: Отображает информацию по сессии процесса.</w:t>
      </w:r>
    </w:p>
    <w:p w14:paraId="272F2165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threads: Отображает информацию о потоках.</w:t>
      </w:r>
    </w:p>
    <w:p w14:paraId="57FEF8B4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timers: Показать таймеры, принадлежащие процессу.</w:t>
      </w:r>
    </w:p>
    <w:p w14:paraId="485EC579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times: Время запуска процесса, пользовательское и системное время.</w:t>
      </w:r>
    </w:p>
    <w:p w14:paraId="2B5839FB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ttimes: Время работы потоков.</w:t>
      </w:r>
    </w:p>
    <w:p w14:paraId="66C9DC6A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user: Отображает идентификаторы пользователей и групп.</w:t>
      </w:r>
    </w:p>
    <w:p w14:paraId="513EF1EC">
      <w:pPr>
        <w:rPr>
          <w:rFonts w:hint="default"/>
          <w:sz w:val="40"/>
          <w:szCs w:val="40"/>
          <w:lang w:val="en-US"/>
        </w:rPr>
      </w:pPr>
    </w:p>
    <w:p w14:paraId="3BEF83AB">
      <w:pPr>
        <w:rPr>
          <w:rFonts w:hint="default"/>
          <w:sz w:val="40"/>
          <w:szCs w:val="40"/>
          <w:lang w:val="en-US"/>
        </w:rPr>
      </w:pPr>
    </w:p>
    <w:p w14:paraId="50D4733D">
      <w:pPr>
        <w:rPr>
          <w:rFonts w:hint="default"/>
          <w:sz w:val="40"/>
          <w:szCs w:val="40"/>
          <w:lang w:val="en-US"/>
        </w:rPr>
      </w:pPr>
    </w:p>
    <w:p w14:paraId="5EB3B6C1">
      <w:pPr>
        <w:rPr>
          <w:rFonts w:hint="default"/>
          <w:sz w:val="40"/>
          <w:szCs w:val="40"/>
          <w:lang w:val="en-US"/>
        </w:rPr>
      </w:pPr>
    </w:p>
    <w:p w14:paraId="10C1420C">
      <w:pPr>
        <w:rPr>
          <w:rFonts w:hint="default"/>
          <w:sz w:val="40"/>
          <w:szCs w:val="40"/>
          <w:lang w:val="en-US"/>
        </w:rPr>
      </w:pPr>
    </w:p>
    <w:p w14:paraId="4D125F4D">
      <w:pPr>
        <w:rPr>
          <w:rFonts w:hint="default"/>
          <w:sz w:val="40"/>
          <w:szCs w:val="40"/>
          <w:lang w:val="en-US"/>
        </w:rPr>
      </w:pPr>
    </w:p>
    <w:p w14:paraId="0B6C3423">
      <w:pPr>
        <w:rPr>
          <w:rFonts w:hint="default"/>
          <w:sz w:val="40"/>
          <w:szCs w:val="40"/>
          <w:lang w:val="en-US"/>
        </w:rPr>
      </w:pPr>
    </w:p>
    <w:p w14:paraId="4DD6D988">
      <w:pPr>
        <w:rPr>
          <w:rFonts w:hint="default"/>
          <w:sz w:val="40"/>
          <w:szCs w:val="40"/>
          <w:lang w:val="en-US"/>
        </w:rPr>
      </w:pPr>
    </w:p>
    <w:p w14:paraId="16D683E8">
      <w:pPr>
        <w:rPr>
          <w:rFonts w:hint="default"/>
          <w:sz w:val="40"/>
          <w:szCs w:val="40"/>
          <w:lang w:val="en-US"/>
        </w:rPr>
      </w:pPr>
    </w:p>
    <w:p w14:paraId="30AE5AED">
      <w:pPr>
        <w:numPr>
          <w:ilvl w:val="0"/>
          <w:numId w:val="1"/>
        </w:numPr>
        <w:ind w:left="200" w:leftChars="0" w:firstLine="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slay</w:t>
      </w:r>
    </w:p>
    <w:p w14:paraId="7B4E2CB7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slay [options]… process_name | process_ID</w:t>
      </w:r>
    </w:p>
    <w:p w14:paraId="32ACAEFC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>Основные ключи</w:t>
      </w:r>
    </w:p>
    <w:p w14:paraId="36040C73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630FBECF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-#: Использует сигнал с указанным номером.</w:t>
      </w:r>
    </w:p>
    <w:p w14:paraId="4CE04FA5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-f: Принудительное выполнение действия, даже если найдены несколько совпадений.</w:t>
      </w:r>
    </w:p>
    <w:p w14:paraId="035FE025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-h: Послать сигнал SIGSTOP, чтобы остановить процесс.</w:t>
      </w:r>
    </w:p>
    <w:p w14:paraId="02BFADB7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-</w:t>
      </w:r>
      <w:r>
        <w:rPr>
          <w:rFonts w:hint="default"/>
          <w:sz w:val="40"/>
          <w:szCs w:val="40"/>
          <w:lang w:val="en-US"/>
        </w:rPr>
        <w:t>m</w:t>
      </w:r>
      <w:r>
        <w:rPr>
          <w:rFonts w:hint="default"/>
          <w:sz w:val="40"/>
          <w:szCs w:val="40"/>
          <w:lang w:val="ru-RU"/>
        </w:rPr>
        <w:t xml:space="preserve"> &lt;name|pid&gt;: Поиск процесса только по имени или PID (по умолчанию ищет оба).</w:t>
      </w:r>
    </w:p>
    <w:p w14:paraId="74E221BD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-</w:t>
      </w:r>
      <w:r>
        <w:rPr>
          <w:rFonts w:hint="default"/>
          <w:sz w:val="40"/>
          <w:szCs w:val="40"/>
          <w:lang w:val="en-US"/>
        </w:rPr>
        <w:t>n</w:t>
      </w:r>
      <w:r>
        <w:rPr>
          <w:rFonts w:hint="default"/>
          <w:sz w:val="40"/>
          <w:szCs w:val="40"/>
          <w:lang w:val="ru-RU"/>
        </w:rPr>
        <w:t xml:space="preserve"> &lt;node&gt;: Ищет процессы на удаленном узле node.</w:t>
      </w:r>
    </w:p>
    <w:p w14:paraId="7872320F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-P &lt;prio&gt;: Изменяет приоритет на prio. При необходимости можно указать политику планирования (f, r, o).</w:t>
      </w:r>
    </w:p>
    <w:p w14:paraId="243834F4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-p: Выводит ID процессов в десятичном формате на stdout, по одному процессу на строку. Другие действия не выполняются, процессы не будут убиты.</w:t>
      </w:r>
    </w:p>
    <w:p w14:paraId="665BA301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-Q: Тихий режим (без вывода).</w:t>
      </w:r>
    </w:p>
    <w:p w14:paraId="37DCA26A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-q: Запрос перед сигналом (перекрывает -f).</w:t>
      </w:r>
    </w:p>
    <w:p w14:paraId="50B0F846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-S: Не убивать процессы, если у них есть потомки.</w:t>
      </w:r>
    </w:p>
    <w:p w14:paraId="2F9B3467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-s &lt;sig&gt;: Определяет сигнал, который нужно отправить.</w:t>
      </w:r>
    </w:p>
    <w:p w14:paraId="52CD92BE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-t &lt;ttyname&gt;: Процесс должен быть на терминале ttyname.</w:t>
      </w:r>
    </w:p>
    <w:p w14:paraId="7E529AD5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-u: Послать сигнал SIGCONT, чтобы возобновить выполнение процесса.</w:t>
      </w:r>
    </w:p>
    <w:p w14:paraId="790459D2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-v: Подробный вывод (verbose).</w:t>
      </w:r>
    </w:p>
    <w:p w14:paraId="28A36BDF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-T &lt;thread_id&gt;: Указывает идентификатор потока.</w:t>
      </w:r>
    </w:p>
    <w:p w14:paraId="5F169FDC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-R &lt;runmask&gt;: Устанавливает привязку процессора к runmask.</w:t>
      </w:r>
    </w:p>
    <w:p w14:paraId="410D36AA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-C &lt;cpunum&gt;: Устанавливает привязку к процессору cpunum.</w:t>
      </w:r>
    </w:p>
    <w:p w14:paraId="455EE061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-i: Используется вместе с -R, чтобы также установить маску наследования.</w:t>
      </w:r>
    </w:p>
    <w:p w14:paraId="42B0E2A1">
      <w:pPr>
        <w:rPr>
          <w:rFonts w:hint="default"/>
          <w:sz w:val="40"/>
          <w:szCs w:val="40"/>
          <w:lang w:val="ru-RU"/>
        </w:rPr>
      </w:pPr>
    </w:p>
    <w:p w14:paraId="53EC488C">
      <w:pPr>
        <w:rPr>
          <w:rFonts w:hint="default"/>
          <w:sz w:val="40"/>
          <w:szCs w:val="40"/>
          <w:lang w:val="ru-RU"/>
        </w:rPr>
      </w:pPr>
    </w:p>
    <w:p w14:paraId="4676DF3C">
      <w:pPr>
        <w:rPr>
          <w:rFonts w:hint="default"/>
          <w:sz w:val="40"/>
          <w:szCs w:val="40"/>
          <w:lang w:val="ru-RU"/>
        </w:rPr>
      </w:pPr>
    </w:p>
    <w:p w14:paraId="1EC877C7">
      <w:pPr>
        <w:rPr>
          <w:rFonts w:hint="default"/>
          <w:sz w:val="40"/>
          <w:szCs w:val="40"/>
          <w:lang w:val="ru-RU"/>
        </w:rPr>
      </w:pPr>
    </w:p>
    <w:p w14:paraId="75FA7212">
      <w:pPr>
        <w:rPr>
          <w:rFonts w:hint="default"/>
          <w:sz w:val="40"/>
          <w:szCs w:val="40"/>
          <w:lang w:val="ru-RU"/>
        </w:rPr>
      </w:pPr>
    </w:p>
    <w:p w14:paraId="25757E2D">
      <w:pPr>
        <w:rPr>
          <w:rFonts w:hint="default"/>
          <w:sz w:val="40"/>
          <w:szCs w:val="40"/>
          <w:lang w:val="ru-RU"/>
        </w:rPr>
      </w:pPr>
    </w:p>
    <w:p w14:paraId="3FCF1A7D">
      <w:pPr>
        <w:rPr>
          <w:rFonts w:hint="default"/>
          <w:sz w:val="40"/>
          <w:szCs w:val="40"/>
          <w:lang w:val="ru-RU"/>
        </w:rPr>
      </w:pPr>
    </w:p>
    <w:p w14:paraId="409CE0E6">
      <w:pPr>
        <w:rPr>
          <w:rFonts w:hint="default"/>
          <w:sz w:val="40"/>
          <w:szCs w:val="40"/>
          <w:lang w:val="ru-RU"/>
        </w:rPr>
      </w:pPr>
    </w:p>
    <w:p w14:paraId="75FAAEC5">
      <w:pPr>
        <w:rPr>
          <w:rFonts w:hint="default"/>
          <w:sz w:val="40"/>
          <w:szCs w:val="40"/>
          <w:lang w:val="ru-RU"/>
        </w:rPr>
      </w:pPr>
    </w:p>
    <w:p w14:paraId="6BFE75C2">
      <w:pPr>
        <w:rPr>
          <w:rFonts w:hint="default"/>
          <w:sz w:val="40"/>
          <w:szCs w:val="40"/>
          <w:lang w:val="ru-RU"/>
        </w:rPr>
      </w:pPr>
    </w:p>
    <w:p w14:paraId="236FF9FF">
      <w:pPr>
        <w:rPr>
          <w:rFonts w:hint="default"/>
          <w:sz w:val="40"/>
          <w:szCs w:val="40"/>
          <w:lang w:val="ru-RU"/>
        </w:rPr>
      </w:pPr>
    </w:p>
    <w:p w14:paraId="771F1C3A">
      <w:pPr>
        <w:rPr>
          <w:rFonts w:hint="default"/>
          <w:sz w:val="40"/>
          <w:szCs w:val="40"/>
          <w:lang w:val="ru-RU"/>
        </w:rPr>
      </w:pPr>
    </w:p>
    <w:p w14:paraId="247C7E9B">
      <w:pPr>
        <w:rPr>
          <w:rFonts w:hint="default"/>
          <w:sz w:val="40"/>
          <w:szCs w:val="40"/>
          <w:lang w:val="ru-RU"/>
        </w:rPr>
      </w:pPr>
    </w:p>
    <w:p w14:paraId="0460F60B">
      <w:pPr>
        <w:rPr>
          <w:rFonts w:hint="default"/>
          <w:sz w:val="40"/>
          <w:szCs w:val="40"/>
          <w:lang w:val="ru-RU"/>
        </w:rPr>
      </w:pPr>
    </w:p>
    <w:p w14:paraId="3AAA9482">
      <w:pPr>
        <w:rPr>
          <w:rFonts w:hint="default"/>
          <w:sz w:val="40"/>
          <w:szCs w:val="40"/>
          <w:lang w:val="ru-RU"/>
        </w:rPr>
      </w:pPr>
    </w:p>
    <w:p w14:paraId="4187105E">
      <w:pPr>
        <w:rPr>
          <w:rFonts w:hint="default"/>
          <w:sz w:val="40"/>
          <w:szCs w:val="40"/>
          <w:lang w:val="ru-RU"/>
        </w:rPr>
      </w:pPr>
    </w:p>
    <w:p w14:paraId="0E5850B8">
      <w:pPr>
        <w:rPr>
          <w:rFonts w:hint="default"/>
          <w:sz w:val="40"/>
          <w:szCs w:val="40"/>
          <w:lang w:val="ru-RU"/>
        </w:rPr>
      </w:pPr>
    </w:p>
    <w:p w14:paraId="4673E8F2">
      <w:pPr>
        <w:rPr>
          <w:rFonts w:hint="default"/>
          <w:sz w:val="40"/>
          <w:szCs w:val="40"/>
          <w:lang w:val="ru-RU"/>
        </w:rPr>
      </w:pPr>
    </w:p>
    <w:p w14:paraId="06C91FFA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3.2. Ответьте на вопросы:</w:t>
      </w:r>
    </w:p>
    <w:p w14:paraId="15013307">
      <w:pPr>
        <w:rPr>
          <w:rFonts w:hint="default"/>
          <w:sz w:val="40"/>
          <w:szCs w:val="40"/>
          <w:lang w:val="ru-RU"/>
        </w:rPr>
      </w:pPr>
    </w:p>
    <w:p w14:paraId="761D41E0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3.1. tid (Thread ID) - уникальный идентификатор потока в системе.</w:t>
      </w:r>
    </w:p>
    <w:p w14:paraId="0627B59F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3.2. pid (Process ID) - уникальный идентификатор процесса в системе.</w:t>
      </w:r>
    </w:p>
    <w:p w14:paraId="5937E93D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>3</w:t>
      </w:r>
      <w:r>
        <w:rPr>
          <w:rFonts w:hint="default"/>
          <w:sz w:val="40"/>
          <w:szCs w:val="40"/>
          <w:lang w:val="en-US"/>
        </w:rPr>
        <w:t xml:space="preserve">.3. </w:t>
      </w:r>
      <w:r>
        <w:rPr>
          <w:rFonts w:hint="default"/>
          <w:sz w:val="40"/>
          <w:szCs w:val="40"/>
          <w:lang w:val="ru-RU"/>
        </w:rPr>
        <w:t xml:space="preserve">Вводим команду </w:t>
      </w:r>
      <w:r>
        <w:rPr>
          <w:rFonts w:hint="default"/>
          <w:sz w:val="40"/>
          <w:szCs w:val="40"/>
          <w:lang w:val="en-US"/>
        </w:rPr>
        <w:t>pidin</w:t>
      </w:r>
    </w:p>
    <w:p w14:paraId="0F3761D2">
      <w:pPr>
        <w:rPr>
          <w:rFonts w:hint="default"/>
          <w:sz w:val="40"/>
          <w:szCs w:val="40"/>
          <w:lang w:val="en-US"/>
        </w:rPr>
      </w:pPr>
    </w:p>
    <w:p w14:paraId="7FCF6032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276725" cy="5581650"/>
            <wp:effectExtent l="0" t="0" r="9525" b="0"/>
            <wp:docPr id="1" name="Изображение 1" descr="{0016EE44-08E9-400F-A24C-69E300D9217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0016EE44-08E9-400F-A24C-69E300D92171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9076">
      <w:pPr>
        <w:rPr>
          <w:rFonts w:hint="default"/>
          <w:sz w:val="40"/>
          <w:szCs w:val="40"/>
          <w:lang w:val="en-US"/>
        </w:rPr>
      </w:pPr>
    </w:p>
    <w:p w14:paraId="7090CE57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Первый поток имеет </w:t>
      </w:r>
      <w:r>
        <w:rPr>
          <w:rFonts w:hint="default"/>
          <w:sz w:val="40"/>
          <w:szCs w:val="40"/>
          <w:lang w:val="en-US"/>
        </w:rPr>
        <w:t xml:space="preserve">pid 1 </w:t>
      </w:r>
      <w:r>
        <w:rPr>
          <w:rFonts w:hint="default"/>
          <w:sz w:val="40"/>
          <w:szCs w:val="40"/>
          <w:lang w:val="ru-RU"/>
        </w:rPr>
        <w:t xml:space="preserve">и </w:t>
      </w:r>
      <w:r>
        <w:rPr>
          <w:rFonts w:hint="default"/>
          <w:sz w:val="40"/>
          <w:szCs w:val="40"/>
          <w:lang w:val="en-US"/>
        </w:rPr>
        <w:t xml:space="preserve">tid 1, </w:t>
      </w:r>
      <w:r>
        <w:rPr>
          <w:rFonts w:hint="default"/>
          <w:sz w:val="40"/>
          <w:szCs w:val="40"/>
          <w:lang w:val="ru-RU"/>
        </w:rPr>
        <w:t xml:space="preserve">а второй поток имеет </w:t>
      </w:r>
      <w:r>
        <w:rPr>
          <w:rFonts w:hint="default"/>
          <w:sz w:val="40"/>
          <w:szCs w:val="40"/>
          <w:lang w:val="en-US"/>
        </w:rPr>
        <w:t xml:space="preserve">pid 4102 </w:t>
      </w:r>
      <w:r>
        <w:rPr>
          <w:rFonts w:hint="default"/>
          <w:sz w:val="40"/>
          <w:szCs w:val="40"/>
          <w:lang w:val="ru-RU"/>
        </w:rPr>
        <w:t xml:space="preserve">и </w:t>
      </w:r>
      <w:r>
        <w:rPr>
          <w:rFonts w:hint="default"/>
          <w:sz w:val="40"/>
          <w:szCs w:val="40"/>
          <w:lang w:val="en-US"/>
        </w:rPr>
        <w:t>tid 3.</w:t>
      </w:r>
    </w:p>
    <w:p w14:paraId="276F559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>3</w:t>
      </w:r>
      <w:r>
        <w:rPr>
          <w:rFonts w:hint="default"/>
          <w:sz w:val="40"/>
          <w:szCs w:val="40"/>
          <w:lang w:val="en-US"/>
        </w:rPr>
        <w:t>.4</w:t>
      </w:r>
    </w:p>
    <w:p w14:paraId="626B6C0C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Данные взяты из официальной документации</w:t>
      </w:r>
    </w:p>
    <w:p w14:paraId="67D3C4D1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66055" cy="4772660"/>
            <wp:effectExtent l="0" t="0" r="10795" b="8890"/>
            <wp:docPr id="2" name="Изображение 2" descr="{85AFB3DD-1685-4584-8F7E-2F8A39FD5FE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85AFB3DD-1685-4584-8F7E-2F8A39FD5FE8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3E87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CONDVAR</w:t>
      </w:r>
    </w:p>
    <w:p w14:paraId="3A399EA9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Поток заблокирован на условной переменной.</w:t>
      </w:r>
    </w:p>
    <w:p w14:paraId="075C61BB">
      <w:pPr>
        <w:rPr>
          <w:rFonts w:hint="default"/>
          <w:sz w:val="40"/>
          <w:szCs w:val="40"/>
          <w:lang w:val="ru-RU"/>
        </w:rPr>
      </w:pPr>
    </w:p>
    <w:p w14:paraId="74B649F3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INTR (INTERRUPT)</w:t>
      </w:r>
    </w:p>
    <w:p w14:paraId="5BA75627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Поток заблокирован в ожидании прерывания.</w:t>
      </w:r>
    </w:p>
    <w:p w14:paraId="4CA55EA9">
      <w:pPr>
        <w:rPr>
          <w:rFonts w:hint="default"/>
          <w:sz w:val="40"/>
          <w:szCs w:val="40"/>
          <w:lang w:val="ru-RU"/>
        </w:rPr>
      </w:pPr>
    </w:p>
    <w:p w14:paraId="496E4842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NANOSLEEP</w:t>
      </w:r>
    </w:p>
    <w:p w14:paraId="47CC7684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Поток спит в течение короткого промежутка времени.</w:t>
      </w:r>
    </w:p>
    <w:p w14:paraId="5D16E844">
      <w:pPr>
        <w:rPr>
          <w:rFonts w:hint="default"/>
          <w:sz w:val="40"/>
          <w:szCs w:val="40"/>
          <w:lang w:val="ru-RU"/>
        </w:rPr>
      </w:pPr>
    </w:p>
    <w:p w14:paraId="6DA96298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READY</w:t>
      </w:r>
    </w:p>
    <w:p w14:paraId="4F9D9F73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Поток готов к выполнению, но процессор выполняет другой поток с равным или более высоким приоритетом.</w:t>
      </w:r>
    </w:p>
    <w:p w14:paraId="3F964005">
      <w:pPr>
        <w:rPr>
          <w:rFonts w:hint="default"/>
          <w:sz w:val="40"/>
          <w:szCs w:val="40"/>
          <w:lang w:val="ru-RU"/>
        </w:rPr>
      </w:pPr>
    </w:p>
    <w:p w14:paraId="57D06504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RECEIVE</w:t>
      </w:r>
    </w:p>
    <w:p w14:paraId="5C52E2B0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Поток заблокирован в ожидании получения сообщения.</w:t>
      </w:r>
    </w:p>
    <w:p w14:paraId="2DFE7EE0">
      <w:pPr>
        <w:rPr>
          <w:rFonts w:hint="default"/>
          <w:sz w:val="40"/>
          <w:szCs w:val="40"/>
          <w:lang w:val="ru-RU"/>
        </w:rPr>
      </w:pPr>
    </w:p>
    <w:p w14:paraId="2263A18E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REPLY</w:t>
      </w:r>
    </w:p>
    <w:p w14:paraId="7C7635A2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Поток заблокирован в ожидании отправки ответа на сообщение.</w:t>
      </w:r>
    </w:p>
    <w:p w14:paraId="3EBD8D6F">
      <w:pPr>
        <w:rPr>
          <w:rFonts w:hint="default"/>
          <w:sz w:val="40"/>
          <w:szCs w:val="40"/>
          <w:lang w:val="ru-RU"/>
        </w:rPr>
      </w:pPr>
    </w:p>
    <w:p w14:paraId="50F2FA5E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RUNNING</w:t>
      </w:r>
    </w:p>
    <w:p w14:paraId="4661192C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Поток выполняется на процессоре.</w:t>
      </w:r>
    </w:p>
    <w:p w14:paraId="276FFBC0">
      <w:pPr>
        <w:rPr>
          <w:rFonts w:hint="default"/>
          <w:sz w:val="40"/>
          <w:szCs w:val="40"/>
          <w:lang w:val="ru-RU"/>
        </w:rPr>
      </w:pPr>
    </w:p>
    <w:p w14:paraId="0099362E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SIGSUSPEND</w:t>
      </w:r>
    </w:p>
    <w:p w14:paraId="528E84F1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Поток заблокирован в ожидании сигнала.</w:t>
      </w:r>
    </w:p>
    <w:p w14:paraId="4E72DEA3">
      <w:pPr>
        <w:rPr>
          <w:rFonts w:hint="default"/>
          <w:sz w:val="40"/>
          <w:szCs w:val="40"/>
          <w:lang w:val="ru-RU"/>
        </w:rPr>
      </w:pPr>
    </w:p>
    <w:p w14:paraId="1D7FF68D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SIGWAITINFO</w:t>
      </w:r>
    </w:p>
    <w:p w14:paraId="2EC91DA8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Поток заблокирован в ожидании информации о сигнале.</w:t>
      </w:r>
    </w:p>
    <w:p w14:paraId="284B18B7">
      <w:pPr>
        <w:rPr>
          <w:rFonts w:hint="default"/>
          <w:sz w:val="40"/>
          <w:szCs w:val="40"/>
          <w:lang w:val="ru-RU"/>
        </w:rPr>
      </w:pPr>
    </w:p>
    <w:p w14:paraId="07CAC8DC">
      <w:pPr>
        <w:rPr>
          <w:rFonts w:hint="default"/>
          <w:sz w:val="40"/>
          <w:szCs w:val="40"/>
          <w:lang w:val="ru-RU"/>
        </w:rPr>
      </w:pPr>
    </w:p>
    <w:p w14:paraId="120441F8">
      <w:pPr>
        <w:rPr>
          <w:rFonts w:hint="default"/>
          <w:sz w:val="40"/>
          <w:szCs w:val="40"/>
          <w:lang w:val="ru-RU"/>
        </w:rPr>
      </w:pPr>
    </w:p>
    <w:p w14:paraId="7B83E2D2">
      <w:pPr>
        <w:rPr>
          <w:rFonts w:hint="default"/>
          <w:sz w:val="40"/>
          <w:szCs w:val="40"/>
          <w:lang w:val="ru-RU"/>
        </w:rPr>
      </w:pPr>
    </w:p>
    <w:p w14:paraId="74906C32">
      <w:pPr>
        <w:rPr>
          <w:rFonts w:hint="default"/>
          <w:sz w:val="40"/>
          <w:szCs w:val="40"/>
          <w:lang w:val="ru-RU"/>
        </w:rPr>
      </w:pPr>
    </w:p>
    <w:p w14:paraId="544D80DE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>3</w:t>
      </w:r>
      <w:r>
        <w:rPr>
          <w:rFonts w:hint="default"/>
          <w:sz w:val="40"/>
          <w:szCs w:val="40"/>
          <w:lang w:val="en-US"/>
        </w:rPr>
        <w:t>.5</w:t>
      </w:r>
    </w:p>
    <w:p w14:paraId="6DE4250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CONDVAR</w:t>
      </w:r>
    </w:p>
    <w:p w14:paraId="5ADF12A5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505325" cy="180975"/>
            <wp:effectExtent l="0" t="0" r="9525" b="9525"/>
            <wp:docPr id="11" name="Изображение 11" descr="{84136016-3083-424E-B0F6-15FE51D5A5B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{84136016-3083-424E-B0F6-15FE51D5A5B0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A337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INTR</w:t>
      </w:r>
    </w:p>
    <w:p w14:paraId="30BFB33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3028950" cy="171450"/>
            <wp:effectExtent l="0" t="0" r="0" b="0"/>
            <wp:docPr id="9" name="Изображение 9" descr="{76282D78-C05B-4C0A-B8F9-DC62F5303C0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{76282D78-C05B-4C0A-B8F9-DC62F5303C0D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B7AB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NANOSLEEP</w:t>
      </w:r>
    </w:p>
    <w:p w14:paraId="707E1D25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3371850" cy="161925"/>
            <wp:effectExtent l="0" t="0" r="0" b="9525"/>
            <wp:docPr id="10" name="Изображение 10" descr="{B764CA24-B1B5-4570-B885-57537670E03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{B764CA24-B1B5-4570-B885-57537670E030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D55D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READY</w:t>
      </w:r>
    </w:p>
    <w:p w14:paraId="0757FFFC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2924175" cy="190500"/>
            <wp:effectExtent l="0" t="0" r="9525" b="0"/>
            <wp:docPr id="3" name="Изображение 3" descr="{48542D99-E6C3-465B-8102-16A278BD408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48542D99-E6C3-465B-8102-16A278BD4089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5AA8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RECEIVE</w:t>
      </w:r>
    </w:p>
    <w:p w14:paraId="0078FE3E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3448050" cy="180975"/>
            <wp:effectExtent l="0" t="0" r="0" b="9525"/>
            <wp:docPr id="4" name="Изображение 4" descr="{C3F2713F-346B-4179-8707-1E42A3BBF78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{C3F2713F-346B-4179-8707-1E42A3BBF78E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5EDD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REPLY</w:t>
      </w:r>
    </w:p>
    <w:p w14:paraId="4CF8AB9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3429000" cy="171450"/>
            <wp:effectExtent l="0" t="0" r="0" b="0"/>
            <wp:docPr id="6" name="Изображение 6" descr="{D35757E7-1940-4D27-B097-807B4E60B7A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{D35757E7-1940-4D27-B097-807B4E60B7A4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29FF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RUNNING</w:t>
      </w:r>
    </w:p>
    <w:p w14:paraId="5B8073F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3362325" cy="180975"/>
            <wp:effectExtent l="0" t="0" r="9525" b="9525"/>
            <wp:docPr id="5" name="Изображение 5" descr="{DABAE9F9-398E-44F6-8008-0958A625147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{DABAE9F9-398E-44F6-8008-0958A6251472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93B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SIGSUSPEND</w:t>
      </w:r>
    </w:p>
    <w:p w14:paraId="4FAE3500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3543300" cy="209550"/>
            <wp:effectExtent l="0" t="0" r="0" b="0"/>
            <wp:docPr id="8" name="Изображение 8" descr="{42FC1378-5C4B-4F6F-99F3-092C942F46A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{42FC1378-5C4B-4F6F-99F3-092C942F46A4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DED1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SIGWAITINFO</w:t>
      </w:r>
    </w:p>
    <w:p w14:paraId="6145148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3514725" cy="190500"/>
            <wp:effectExtent l="0" t="0" r="9525" b="0"/>
            <wp:docPr id="7" name="Изображение 7" descr="{4CC6CF30-7C07-4400-A543-759EDFB4148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{4CC6CF30-7C07-4400-A543-759EDFB41489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C50D">
      <w:pPr>
        <w:rPr>
          <w:rFonts w:hint="default"/>
          <w:sz w:val="40"/>
          <w:szCs w:val="40"/>
          <w:lang w:val="en-US"/>
        </w:rPr>
      </w:pPr>
    </w:p>
    <w:p w14:paraId="717E5C1C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3.6. Какие дисциплины диспетчеризации потоков существуют в ОСРВ QNX? В чем суть каждой из дисциплин? В чем основные отличия этих дисциплин? Как утилита pidin отмечает разные дисциплины диспетчеризации?</w:t>
      </w:r>
    </w:p>
    <w:p w14:paraId="51C95698">
      <w:pPr>
        <w:rPr>
          <w:rFonts w:hint="default"/>
          <w:sz w:val="40"/>
          <w:szCs w:val="40"/>
          <w:lang w:val="en-US"/>
        </w:rPr>
      </w:pPr>
    </w:p>
    <w:p w14:paraId="4A242F33">
      <w:pPr>
        <w:rPr>
          <w:rFonts w:hint="default"/>
          <w:sz w:val="40"/>
          <w:szCs w:val="40"/>
          <w:lang w:val="en-US"/>
        </w:rPr>
      </w:pPr>
    </w:p>
    <w:p w14:paraId="59E4A6F3">
      <w:pPr>
        <w:rPr>
          <w:rFonts w:hint="default"/>
          <w:sz w:val="40"/>
          <w:szCs w:val="40"/>
          <w:lang w:val="en-US"/>
        </w:rPr>
      </w:pPr>
    </w:p>
    <w:p w14:paraId="136BD09F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В </w:t>
      </w:r>
      <w:r>
        <w:rPr>
          <w:rFonts w:hint="default"/>
          <w:sz w:val="40"/>
          <w:szCs w:val="40"/>
          <w:lang w:val="en-US"/>
        </w:rPr>
        <w:t xml:space="preserve">QNX </w:t>
      </w:r>
      <w:r>
        <w:rPr>
          <w:rFonts w:hint="default"/>
          <w:sz w:val="40"/>
          <w:szCs w:val="40"/>
          <w:lang w:val="ru-RU"/>
        </w:rPr>
        <w:t>существуют следующие дисциплины диспетчеризации</w:t>
      </w:r>
      <w:r>
        <w:rPr>
          <w:rFonts w:hint="default"/>
          <w:sz w:val="40"/>
          <w:szCs w:val="40"/>
          <w:lang w:val="en-US"/>
        </w:rPr>
        <w:t>:</w:t>
      </w:r>
    </w:p>
    <w:p w14:paraId="0C5349BC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1)FIFO (First In First Out — "первый вошел — первый вышел").</w:t>
      </w:r>
    </w:p>
    <w:p w14:paraId="15B7F15D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Если потоку назначена дисциплина диспетчеризации FIFO, то другой поток с таким же приоритетом получит управление только если исполняющийся поток заблокируется или сам уступит право исполнения.</w:t>
      </w:r>
    </w:p>
    <w:p w14:paraId="230ABEDF">
      <w:pPr>
        <w:rPr>
          <w:rFonts w:hint="default"/>
          <w:sz w:val="40"/>
          <w:szCs w:val="40"/>
          <w:lang w:val="ru-RU"/>
        </w:rPr>
      </w:pPr>
    </w:p>
    <w:p w14:paraId="0D8EDA1F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2)"Карусельная" (Round Robin) диспетчеризация — поток исполняется в течение квантов времени и передает управление следующему потоку с таким же приоритетом. В QNX 6.3 квант времени (timeslice) по умолчанию равен 4 мс (для процессоров с частотой выше 40 МГц).</w:t>
      </w:r>
    </w:p>
    <w:p w14:paraId="58CE7AEA">
      <w:pPr>
        <w:rPr>
          <w:rFonts w:hint="default"/>
          <w:sz w:val="40"/>
          <w:szCs w:val="40"/>
          <w:lang w:val="ru-RU"/>
        </w:rPr>
      </w:pPr>
    </w:p>
    <w:p w14:paraId="19143725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3)Спорадическая диспетчеризация — предназначена для установления лимита использования потоком процессора в течение определенного периода времени. Этот механизм заменил имевшуюся в прежних версиях QNX адаптивную диспетчеризацию</w:t>
      </w:r>
      <w:r>
        <w:rPr>
          <w:rFonts w:hint="default"/>
          <w:sz w:val="40"/>
          <w:szCs w:val="40"/>
          <w:lang w:val="en-US"/>
        </w:rPr>
        <w:t>.</w:t>
      </w:r>
    </w:p>
    <w:p w14:paraId="6F4D400A">
      <w:pPr>
        <w:rPr>
          <w:rFonts w:hint="default"/>
          <w:sz w:val="40"/>
          <w:szCs w:val="40"/>
          <w:lang w:val="ru-RU"/>
        </w:rPr>
      </w:pPr>
    </w:p>
    <w:p w14:paraId="2D18F95C">
      <w:pPr>
        <w:rPr>
          <w:rFonts w:hint="default"/>
          <w:sz w:val="40"/>
          <w:szCs w:val="40"/>
          <w:lang w:val="ru-RU"/>
        </w:rPr>
      </w:pPr>
    </w:p>
    <w:p w14:paraId="3747DBDA">
      <w:pPr>
        <w:rPr>
          <w:rFonts w:hint="default"/>
          <w:sz w:val="40"/>
          <w:szCs w:val="40"/>
          <w:lang w:val="ru-RU"/>
        </w:rPr>
      </w:pPr>
    </w:p>
    <w:p w14:paraId="018DC571">
      <w:pPr>
        <w:rPr>
          <w:rFonts w:hint="default"/>
          <w:sz w:val="40"/>
          <w:szCs w:val="40"/>
          <w:lang w:val="ru-RU"/>
        </w:rPr>
      </w:pPr>
    </w:p>
    <w:p w14:paraId="5F34D175">
      <w:pPr>
        <w:rPr>
          <w:rFonts w:hint="default"/>
          <w:sz w:val="40"/>
          <w:szCs w:val="40"/>
          <w:lang w:val="ru-RU"/>
        </w:rPr>
      </w:pPr>
    </w:p>
    <w:p w14:paraId="23DF1D2E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FIFO (First In First Out):</w:t>
      </w:r>
    </w:p>
    <w:p w14:paraId="65E1B76B">
      <w:pPr>
        <w:rPr>
          <w:rFonts w:hint="default"/>
          <w:sz w:val="40"/>
          <w:szCs w:val="40"/>
          <w:lang w:val="ru-RU"/>
        </w:rPr>
      </w:pPr>
    </w:p>
    <w:p w14:paraId="6D7F4567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1)Потоки выполняются в порядке их поступления.</w:t>
      </w:r>
    </w:p>
    <w:p w14:paraId="0ABF9112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2)Поток с таким же приоритетом получит управление только если текущий поток заблокируется или добровольно уступит управление.</w:t>
      </w:r>
    </w:p>
    <w:p w14:paraId="49289279">
      <w:pPr>
        <w:rPr>
          <w:rFonts w:hint="default"/>
          <w:sz w:val="40"/>
          <w:szCs w:val="40"/>
          <w:lang w:val="ru-RU"/>
        </w:rPr>
      </w:pPr>
    </w:p>
    <w:p w14:paraId="1BEB8258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Карусельная (Round Robin):</w:t>
      </w:r>
    </w:p>
    <w:p w14:paraId="686266FA">
      <w:pPr>
        <w:rPr>
          <w:rFonts w:hint="default"/>
          <w:sz w:val="40"/>
          <w:szCs w:val="40"/>
          <w:lang w:val="ru-RU"/>
        </w:rPr>
      </w:pPr>
    </w:p>
    <w:p w14:paraId="7B1E3EE6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1)Потоки выполняются в течение определенного кванта времени, после чего управление передается следующему потоку с таким же приоритетом.</w:t>
      </w:r>
    </w:p>
    <w:p w14:paraId="202CF23E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2)Квант времени (timeslice) по умолчанию равен 4 мс (для процессоров с частотой выше 40 МГц).</w:t>
      </w:r>
    </w:p>
    <w:p w14:paraId="5F318D0F">
      <w:pPr>
        <w:rPr>
          <w:rFonts w:hint="default"/>
          <w:sz w:val="40"/>
          <w:szCs w:val="40"/>
          <w:lang w:val="ru-RU"/>
        </w:rPr>
      </w:pPr>
    </w:p>
    <w:p w14:paraId="2EFBB60B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Спорадическая диспетчеризация:</w:t>
      </w:r>
    </w:p>
    <w:p w14:paraId="2CC9319F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1)Ограничивает использование процессора потоком в течение определенного периода времени.</w:t>
      </w:r>
    </w:p>
    <w:p w14:paraId="6A666A75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2)Предназначена для контроля использования ресурсов и заменила адаптивную диспетчеризацию, которая использовалась в более ранних версиях QNX.</w:t>
      </w:r>
    </w:p>
    <w:p w14:paraId="2C325F0E">
      <w:pPr>
        <w:rPr>
          <w:rFonts w:hint="default"/>
          <w:sz w:val="40"/>
          <w:szCs w:val="40"/>
          <w:lang w:val="ru-RU"/>
        </w:rPr>
      </w:pPr>
    </w:p>
    <w:p w14:paraId="6B8ECD1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Утилита </w:t>
      </w:r>
      <w:r>
        <w:rPr>
          <w:rFonts w:hint="default"/>
          <w:sz w:val="40"/>
          <w:szCs w:val="40"/>
          <w:lang w:val="en-US"/>
        </w:rPr>
        <w:t xml:space="preserve">pidin </w:t>
      </w:r>
      <w:r>
        <w:rPr>
          <w:rFonts w:hint="default"/>
          <w:sz w:val="40"/>
          <w:szCs w:val="40"/>
          <w:lang w:val="ru-RU"/>
        </w:rPr>
        <w:t xml:space="preserve">отмечает разные дисциплины диспетчеризации с помощью букв в поле </w:t>
      </w:r>
      <w:r>
        <w:rPr>
          <w:rFonts w:hint="default"/>
          <w:sz w:val="40"/>
          <w:szCs w:val="40"/>
          <w:lang w:val="en-US"/>
        </w:rPr>
        <w:t xml:space="preserve">prio </w:t>
      </w:r>
      <w:r>
        <w:rPr>
          <w:rFonts w:hint="default"/>
          <w:sz w:val="40"/>
          <w:szCs w:val="40"/>
          <w:lang w:val="ru-RU"/>
        </w:rPr>
        <w:t xml:space="preserve">команды </w:t>
      </w:r>
      <w:r>
        <w:rPr>
          <w:rFonts w:hint="default"/>
          <w:sz w:val="40"/>
          <w:szCs w:val="40"/>
          <w:lang w:val="en-US"/>
        </w:rPr>
        <w:t>pidin sched</w:t>
      </w:r>
      <w:r>
        <w:rPr>
          <w:rFonts w:hint="default"/>
          <w:sz w:val="40"/>
          <w:szCs w:val="40"/>
          <w:lang w:val="ru-RU"/>
        </w:rPr>
        <w:t xml:space="preserve">, где </w:t>
      </w:r>
      <w:r>
        <w:rPr>
          <w:rFonts w:hint="default"/>
          <w:sz w:val="40"/>
          <w:szCs w:val="40"/>
          <w:lang w:val="en-US"/>
        </w:rPr>
        <w:t xml:space="preserve">f - FIFO,r - Round Robin, o - other( </w:t>
      </w:r>
      <w:r>
        <w:rPr>
          <w:rFonts w:hint="default"/>
          <w:sz w:val="40"/>
          <w:szCs w:val="40"/>
          <w:lang w:val="ru-RU"/>
        </w:rPr>
        <w:t>все остальные)</w:t>
      </w:r>
      <w:r>
        <w:rPr>
          <w:rFonts w:hint="default"/>
          <w:sz w:val="40"/>
          <w:szCs w:val="40"/>
          <w:lang w:val="en-US"/>
        </w:rPr>
        <w:t>.</w:t>
      </w:r>
    </w:p>
    <w:p w14:paraId="33662DD8">
      <w:pPr>
        <w:rPr>
          <w:rFonts w:hint="default"/>
          <w:sz w:val="40"/>
          <w:szCs w:val="40"/>
          <w:lang w:val="en-US"/>
        </w:rPr>
      </w:pPr>
    </w:p>
    <w:p w14:paraId="54196414">
      <w:pPr>
        <w:numPr>
          <w:ilvl w:val="0"/>
          <w:numId w:val="2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FIFO</w:t>
      </w:r>
    </w:p>
    <w:p w14:paraId="3E4D2092">
      <w:pPr>
        <w:numPr>
          <w:ilvl w:val="0"/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057775" cy="361950"/>
            <wp:effectExtent l="0" t="0" r="9525" b="0"/>
            <wp:docPr id="12" name="Изображение 12" descr="{AE82BB07-CD84-46D4-92A2-03D41BB0DF5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{AE82BB07-CD84-46D4-92A2-03D41BB0DF5F}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833E">
      <w:pPr>
        <w:numPr>
          <w:ilvl w:val="0"/>
          <w:numId w:val="2"/>
        </w:numPr>
        <w:ind w:left="0" w:leftChars="0" w:firstLine="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Round Robin</w:t>
      </w:r>
    </w:p>
    <w:p w14:paraId="4AA52556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4924425" cy="590550"/>
            <wp:effectExtent l="0" t="0" r="9525" b="0"/>
            <wp:docPr id="13" name="Изображение 13" descr="{BD3A1808-C0E9-4F29-9C0C-A259ED80FF4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{BD3A1808-C0E9-4F29-9C0C-A259ED80FF46}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E4D1">
      <w:pPr>
        <w:numPr>
          <w:ilvl w:val="0"/>
          <w:numId w:val="2"/>
        </w:numPr>
        <w:ind w:left="0" w:leftChars="0" w:firstLine="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Other</w:t>
      </w:r>
    </w:p>
    <w:p w14:paraId="0193E536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2405" cy="586105"/>
            <wp:effectExtent l="0" t="0" r="4445" b="4445"/>
            <wp:docPr id="14" name="Изображение 14" descr="{27030A41-1745-4880-8458-FB242D2996A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{27030A41-1745-4880-8458-FB242D2996A2}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0BC1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3.8. Что такое приоритет потока? Какие приоритеты существуют? Как утилита pidin отмечает разные приоритеты потоков?</w:t>
      </w:r>
    </w:p>
    <w:p w14:paraId="4A0757CD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Приоритет потока — это значение, определяющее порядок выполнения потоков в системе. Планировщик выбирает следующий поток для выполнения, основываясь на приоритете: поток с самым высоким приоритетом среди готовых к выполнению (READY) выбирается для выполнения.</w:t>
      </w:r>
    </w:p>
    <w:p w14:paraId="12CE7D06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53BF1E27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Какие приоритеты существуют?</w:t>
      </w:r>
    </w:p>
    <w:p w14:paraId="05214C04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52490642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Операционная система QNX поддерживает 256 уровней приоритетов потоков:</w:t>
      </w:r>
    </w:p>
    <w:p w14:paraId="597AD1DC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48546AA3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0: Специальный поток "idle" (простой), который всегда готов к выполнению и имеет наименьший приоритет.</w:t>
      </w:r>
    </w:p>
    <w:p w14:paraId="027C841E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1-63: Приоритеты, доступные для потоков, которые не запускаются от имени root (не-root потоки). Потоки могут иметь приоритет от 1 (минимальный) до 63 (максимальный для non-root).</w:t>
      </w:r>
    </w:p>
    <w:p w14:paraId="168D95DB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64-255: Приоритеты, которые могут назначаться только потокам, запущенным от имени root.</w:t>
      </w:r>
    </w:p>
    <w:p w14:paraId="636F74CC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Потоки с одинаковым приоритетом выполняются согласно их дисциплине диспетчеризации (например, FIFO, Round Robin).</w:t>
      </w:r>
    </w:p>
    <w:p w14:paraId="2278CA0F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1157C87D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Как утилита pidin отмечает разные приоритеты потоков?</w:t>
      </w:r>
    </w:p>
    <w:p w14:paraId="7A51B5F3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47C410BB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Утилита pidin отображает приоритеты потоков в столбце PRI. Например, вы можете увидеть значения, такие как 10r, где 10 — это значение приоритета потока. Числа будут находиться в диапазоне 0–255 в зависимости от конкретного потока и его прав доступа (root или non-root).</w:t>
      </w:r>
    </w:p>
    <w:p w14:paraId="0AB6E8C5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 w14:paraId="20965F92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>Ссылочка на документацию</w:t>
      </w:r>
      <w:r>
        <w:rPr>
          <w:rFonts w:hint="default"/>
          <w:sz w:val="40"/>
          <w:szCs w:val="40"/>
          <w:lang w:val="en-US"/>
        </w:rPr>
        <w:t>:</w:t>
      </w:r>
    </w:p>
    <w:p w14:paraId="05034790"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"https://www.qnx.com/developers/docs/6.3.0SP3/neutrino/sys_arch/kernel.html" \l "SCHEDULING"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qnx.com/developers/docs/6.3.0SP3/neutrino/sys_arch/kernel.html#SCHEDULING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725265E1"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 w14:paraId="292138FD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en-US"/>
        </w:rPr>
        <w:t>3.9.</w:t>
      </w:r>
      <w:r>
        <w:rPr>
          <w:rFonts w:hint="default"/>
          <w:sz w:val="40"/>
          <w:szCs w:val="40"/>
          <w:lang w:val="ru-RU"/>
        </w:rPr>
        <w:t>Потоки с разными приоритетами</w:t>
      </w:r>
    </w:p>
    <w:p w14:paraId="61320FA1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</w:p>
    <w:p w14:paraId="146C884B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4953000" cy="381000"/>
            <wp:effectExtent l="0" t="0" r="0" b="0"/>
            <wp:docPr id="15" name="Изображение 15" descr="{78939F74-3E41-469E-82AB-B9AF402B155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{78939F74-3E41-469E-82AB-B9AF402B1554}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C1AA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57800" cy="142875"/>
            <wp:effectExtent l="0" t="0" r="0" b="9525"/>
            <wp:docPr id="16" name="Изображение 16" descr="{21622829-B694-4653-BEC9-DA3573F5CB5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{21622829-B694-4653-BEC9-DA3573F5CB53}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E0B3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72405" cy="151130"/>
            <wp:effectExtent l="0" t="0" r="4445" b="1270"/>
            <wp:docPr id="17" name="Изображение 17" descr="{7BEF7BAA-B930-4C25-A0CD-E016C6F6098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{7BEF7BAA-B930-4C25-A0CD-E016C6F6098B}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70DC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3</w:t>
      </w:r>
      <w:r>
        <w:rPr>
          <w:rFonts w:hint="default"/>
          <w:sz w:val="40"/>
          <w:szCs w:val="40"/>
          <w:lang w:val="en-US"/>
        </w:rPr>
        <w:t>.10.</w:t>
      </w:r>
      <w:r>
        <w:rPr>
          <w:rFonts w:hint="default"/>
          <w:sz w:val="40"/>
          <w:szCs w:val="40"/>
          <w:lang w:val="ru-RU"/>
        </w:rPr>
        <w:t xml:space="preserve"> 5 пар разных потоков, принадлежащих разным процессам, но с одинаковым приоритетом и одинаковой ДД</w:t>
      </w:r>
    </w:p>
    <w:p w14:paraId="52C7F5AC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172075" cy="266700"/>
            <wp:effectExtent l="0" t="0" r="9525" b="0"/>
            <wp:docPr id="18" name="Изображение 18" descr="{64E65D57-C511-4D0E-9C2F-CA62F25412D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{64E65D57-C511-4D0E-9C2F-CA62F25412DA}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172075" cy="266700"/>
            <wp:effectExtent l="0" t="0" r="9525" b="0"/>
            <wp:docPr id="23" name="Изображение 23" descr="{64E65D57-C511-4D0E-9C2F-CA62F25412D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 descr="{64E65D57-C511-4D0E-9C2F-CA62F25412DA}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47D6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71770" cy="249555"/>
            <wp:effectExtent l="0" t="0" r="5080" b="17145"/>
            <wp:docPr id="19" name="Изображение 19" descr="{D369A0E0-AFC5-48CD-B971-9B80BDA392D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{D369A0E0-AFC5-48CD-B971-9B80BDA392DF}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6DDF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72405" cy="269875"/>
            <wp:effectExtent l="0" t="0" r="4445" b="15875"/>
            <wp:docPr id="20" name="Изображение 20" descr="{B5B7CB27-6E98-44F5-92D1-DD25A411A96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{B5B7CB27-6E98-44F5-92D1-DD25A411A967}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3724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10175" cy="285750"/>
            <wp:effectExtent l="0" t="0" r="9525" b="0"/>
            <wp:docPr id="21" name="Изображение 21" descr="{4F71A6AA-349F-4BB0-93FA-428DFC78097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 descr="{4F71A6AA-349F-4BB0-93FA-428DFC78097B}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4F9C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74310" cy="247650"/>
            <wp:effectExtent l="0" t="0" r="2540" b="0"/>
            <wp:docPr id="22" name="Изображение 22" descr="{B041A9B4-94F4-4152-BC90-DD11A5E3430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{B041A9B4-94F4-4152-BC90-DD11A5E34301}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C838"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ru-RU"/>
        </w:rPr>
      </w:pPr>
    </w:p>
    <w:p w14:paraId="260BDB5D">
      <w:pPr>
        <w:numPr>
          <w:ilvl w:val="0"/>
          <w:numId w:val="2"/>
        </w:numPr>
        <w:ind w:left="0" w:leftChars="0" w:firstLine="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Используем </w:t>
      </w:r>
      <w:r>
        <w:rPr>
          <w:rFonts w:hint="default"/>
          <w:sz w:val="40"/>
          <w:szCs w:val="40"/>
          <w:lang w:val="en-US"/>
        </w:rPr>
        <w:t>slay</w:t>
      </w:r>
    </w:p>
    <w:p w14:paraId="21BAE6B2">
      <w:pPr>
        <w:numPr>
          <w:ilvl w:val="1"/>
          <w:numId w:val="2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Меняем только приоритет</w:t>
      </w:r>
      <w:r>
        <w:rPr>
          <w:rFonts w:hint="default"/>
          <w:sz w:val="40"/>
          <w:szCs w:val="40"/>
          <w:lang w:val="en-US"/>
        </w:rPr>
        <w:t>:</w:t>
      </w:r>
    </w:p>
    <w:p w14:paraId="43124C06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slay -P 200 8200(slay -P &lt;</w:t>
      </w:r>
      <w:r>
        <w:rPr>
          <w:rFonts w:hint="default"/>
          <w:sz w:val="40"/>
          <w:szCs w:val="40"/>
          <w:lang w:val="ru-RU"/>
        </w:rPr>
        <w:t>приоритет</w:t>
      </w:r>
      <w:r>
        <w:rPr>
          <w:rFonts w:hint="default"/>
          <w:sz w:val="40"/>
          <w:szCs w:val="40"/>
          <w:lang w:val="en-US"/>
        </w:rPr>
        <w:t>&gt; &lt;PID&gt;)</w:t>
      </w:r>
    </w:p>
    <w:p w14:paraId="44367B6A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3675" cy="167005"/>
            <wp:effectExtent l="0" t="0" r="3175" b="4445"/>
            <wp:docPr id="24" name="Изображение 24" descr="{216D2EE4-2923-4591-A96B-1ADF5C95CA5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 descr="{216D2EE4-2923-4591-A96B-1ADF5C95CA52}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EF06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2405" cy="174625"/>
            <wp:effectExtent l="0" t="0" r="4445" b="15875"/>
            <wp:docPr id="25" name="Изображение 25" descr="{8F41623A-6575-40A5-BF9D-8D9D5DB9C86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 descr="{8F41623A-6575-40A5-BF9D-8D9D5DB9C861}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9C12">
      <w:pPr>
        <w:numPr>
          <w:ilvl w:val="1"/>
          <w:numId w:val="2"/>
        </w:numPr>
        <w:ind w:left="0" w:leftChars="0" w:firstLine="0" w:firstLine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Меняем только дисциплину диспетчеризации</w:t>
      </w:r>
    </w:p>
    <w:p w14:paraId="0382DBC2">
      <w:pPr>
        <w:numPr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2405" cy="174625"/>
            <wp:effectExtent l="0" t="0" r="4445" b="15875"/>
            <wp:docPr id="27" name="Изображение 27" descr="{8F41623A-6575-40A5-BF9D-8D9D5DB9C86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 descr="{8F41623A-6575-40A5-BF9D-8D9D5DB9C861}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B31E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9230" cy="139065"/>
            <wp:effectExtent l="0" t="0" r="7620" b="13335"/>
            <wp:docPr id="26" name="Изображение 26" descr="{D917BD97-DE1F-4517-8A7F-D6B856D7BC0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 descr="{D917BD97-DE1F-4517-8A7F-D6B856D7BC02}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0603">
      <w:pPr>
        <w:numPr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en-US"/>
        </w:rPr>
        <w:t xml:space="preserve">4.3. </w:t>
      </w:r>
      <w:r>
        <w:rPr>
          <w:rFonts w:hint="default"/>
          <w:sz w:val="40"/>
          <w:szCs w:val="40"/>
          <w:lang w:val="ru-RU"/>
        </w:rPr>
        <w:t xml:space="preserve">Меняем и дисциплину диспетчеризации и </w:t>
      </w:r>
      <w:bookmarkStart w:id="0" w:name="_GoBack"/>
      <w:bookmarkEnd w:id="0"/>
      <w:r>
        <w:rPr>
          <w:rFonts w:hint="default"/>
          <w:sz w:val="40"/>
          <w:szCs w:val="40"/>
          <w:lang w:val="ru-RU"/>
        </w:rPr>
        <w:t>приоритет</w:t>
      </w:r>
    </w:p>
    <w:p w14:paraId="24E69CC3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9230" cy="139065"/>
            <wp:effectExtent l="0" t="0" r="7620" b="13335"/>
            <wp:docPr id="31" name="Изображение 31" descr="{D917BD97-DE1F-4517-8A7F-D6B856D7BC0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31" descr="{D917BD97-DE1F-4517-8A7F-D6B856D7BC02}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A17D">
      <w:pPr>
        <w:numPr>
          <w:numId w:val="0"/>
        </w:numPr>
        <w:ind w:leftChars="0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73675" cy="157480"/>
            <wp:effectExtent l="0" t="0" r="3175" b="13970"/>
            <wp:docPr id="29" name="Изображение 29" descr="{7F909FEB-3040-471C-ACD3-9480ABC573D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9" descr="{7F909FEB-3040-471C-ACD3-9480ABC573DE}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0D7A">
      <w:pPr>
        <w:numPr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407C07"/>
    <w:multiLevelType w:val="singleLevel"/>
    <w:tmpl w:val="4F407C07"/>
    <w:lvl w:ilvl="0" w:tentative="0">
      <w:start w:val="1"/>
      <w:numFmt w:val="decimal"/>
      <w:suff w:val="space"/>
      <w:lvlText w:val="%1."/>
      <w:lvlJc w:val="left"/>
      <w:pPr>
        <w:ind w:left="200"/>
      </w:pPr>
    </w:lvl>
  </w:abstractNum>
  <w:abstractNum w:abstractNumId="1">
    <w:nsid w:val="74DD104C"/>
    <w:multiLevelType w:val="multilevel"/>
    <w:tmpl w:val="74DD10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7C6042"/>
    <w:rsid w:val="0B460715"/>
    <w:rsid w:val="13F23B40"/>
    <w:rsid w:val="1A7C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2024-09-15T14:41:00Z</dcterms:created>
  <dc:creator>danil</dc:creator>
  <cp:lastModifiedBy>danil</cp:lastModifiedBy>
  <dcterms:modified xsi:type="dcterms:W3CDTF">2024-09-16T02:59:39Z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D9BAF03ABB684C688B27CE91BAE6CEFF_11</vt:lpwstr>
  </property>
</Properties>
</file>