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figure summarizes the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 of estimation errors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a simulation with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10% contamination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sample size (n = 35)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KDE curves show how different contamination mechanisms distort the sampling distribution relative to the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standard normal baseline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(red dashed line).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 will interpret the chart in terms typically used in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robust statistics and contamination models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Baseline Reference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 dashed curve (Standard Normal)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represents the ideal case with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contamination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Key properties:</w:t>
      </w:r>
    </w:p>
    <w:p w:rsidR="008D3BC4" w:rsidRPr="008D3BC4" w:rsidRDefault="008D3BC4" w:rsidP="008D3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Symmetric around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</w:p>
    <w:p w:rsidR="008D3BC4" w:rsidRPr="008D3BC4" w:rsidRDefault="008D3BC4" w:rsidP="008D3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Highest peak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(low variance)</w:t>
      </w:r>
    </w:p>
    <w:p w:rsidR="008D3BC4" w:rsidRPr="008D3BC4" w:rsidRDefault="008D3BC4" w:rsidP="008D3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Thin tails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benchmark for evaluating the distortion introduced by contaminated samples.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Left Panel — Mixture Models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curves represent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mixture-based contamination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where a proportion (10%) of observations comes from another distribution.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General Pattern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Compared to the standard normal:</w:t>
      </w:r>
    </w:p>
    <w:p w:rsidR="008D3BC4" w:rsidRPr="008D3BC4" w:rsidRDefault="008D3BC4" w:rsidP="008D3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Peak is lower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variance inflation</w:t>
      </w:r>
    </w:p>
    <w:p w:rsidR="008D3BC4" w:rsidRPr="008D3BC4" w:rsidRDefault="008D3BC4" w:rsidP="008D3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Tails become heavier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occasional extreme estimation errors</w:t>
      </w:r>
    </w:p>
    <w:p w:rsidR="008D3BC4" w:rsidRPr="008D3BC4" w:rsidRDefault="008D3BC4" w:rsidP="008D3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Some curves become asymmetric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directional contamination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Interpretation of Individual Curves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10% Outliers (Blue)</w:t>
      </w:r>
    </w:p>
    <w:p w:rsidR="008D3BC4" w:rsidRPr="008D3BC4" w:rsidRDefault="008D3BC4" w:rsidP="008D3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Slightly wider than the baseline</w:t>
      </w:r>
    </w:p>
    <w:p w:rsidR="008D3BC4" w:rsidRPr="008D3BC4" w:rsidRDefault="008D3BC4" w:rsidP="008D3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Still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centered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near zero</w:t>
      </w:r>
    </w:p>
    <w:p w:rsidR="008D3BC4" w:rsidRPr="008D3BC4" w:rsidRDefault="008D3BC4" w:rsidP="008D3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Indicates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moderate variance inflation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Mixture_k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(Green)</w:t>
      </w:r>
    </w:p>
    <w:p w:rsidR="008D3BC4" w:rsidRPr="008D3BC4" w:rsidRDefault="008D3BC4" w:rsidP="008D3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Strong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left tail extension</w:t>
      </w:r>
    </w:p>
    <w:p w:rsidR="008D3BC4" w:rsidRPr="008D3BC4" w:rsidRDefault="008D3BC4" w:rsidP="008D3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Suggests contamination from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negative extreme values</w:t>
      </w:r>
    </w:p>
    <w:p w:rsidR="008D3BC4" w:rsidRPr="008D3BC4" w:rsidRDefault="008D3BC4" w:rsidP="008D3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skewed estimator errors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Mixture_u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(Black)</w:t>
      </w:r>
    </w:p>
    <w:p w:rsidR="008D3BC4" w:rsidRPr="008D3BC4" w:rsidRDefault="008D3BC4" w:rsidP="008D3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Visible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bump around ~10</w:t>
      </w:r>
    </w:p>
    <w:p w:rsidR="008D3BC4" w:rsidRPr="008D3BC4" w:rsidRDefault="008D3BC4" w:rsidP="008D3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Indicates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clustered outliers</w:t>
      </w:r>
    </w:p>
    <w:p w:rsidR="008D3BC4" w:rsidRPr="008D3BC4" w:rsidRDefault="008D3BC4" w:rsidP="008D3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Typical when contamination comes from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uniform or distant cluster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Mixture_ku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(Purple)</w:t>
      </w:r>
    </w:p>
    <w:p w:rsidR="008D3BC4" w:rsidRPr="008D3BC4" w:rsidRDefault="008D3BC4" w:rsidP="008D3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Very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wide spread</w:t>
      </w:r>
    </w:p>
    <w:p w:rsidR="008D3BC4" w:rsidRPr="008D3BC4" w:rsidRDefault="008D3BC4" w:rsidP="008D3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Both moderate and extreme deviations</w:t>
      </w:r>
    </w:p>
    <w:p w:rsidR="008D3BC4" w:rsidRPr="008D3BC4" w:rsidRDefault="008D3BC4" w:rsidP="008D3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Suggests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combined skew + heavy-tail contamination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Insight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Mixture contamination produces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multimodality and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skewness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meaning: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\text{Estimator distribution} \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neq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\text{single symmetric bell curve}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problematic for classical estimators that assume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Gaussian noise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Right Panel — Contamination Models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curves correspond to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classical contamination distributions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in robust statistics.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General Pattern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Relative to the standard normal:</w:t>
      </w:r>
    </w:p>
    <w:p w:rsidR="008D3BC4" w:rsidRPr="008D3BC4" w:rsidRDefault="008D3BC4" w:rsidP="008D3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Central peak often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reduced</w:t>
      </w:r>
    </w:p>
    <w:p w:rsidR="008D3BC4" w:rsidRPr="008D3BC4" w:rsidRDefault="008D3BC4" w:rsidP="008D3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Tail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differs by contamination family</w:t>
      </w:r>
    </w:p>
    <w:p w:rsidR="008D3BC4" w:rsidRPr="008D3BC4" w:rsidRDefault="008D3BC4" w:rsidP="008D3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Some models produce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systematic bias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Individual Model Interpretation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Contaminated_g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(Orange)</w:t>
      </w:r>
    </w:p>
    <w:p w:rsidR="008D3BC4" w:rsidRPr="008D3BC4" w:rsidRDefault="008D3BC4" w:rsidP="008D3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Strong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right-tail extension (~10+)</w:t>
      </w:r>
    </w:p>
    <w:p w:rsidR="008D3BC4" w:rsidRPr="008D3BC4" w:rsidRDefault="008D3BC4" w:rsidP="008D3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Indicates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large positive outliers</w:t>
      </w:r>
    </w:p>
    <w:p w:rsidR="008D3BC4" w:rsidRPr="008D3BC4" w:rsidRDefault="008D3BC4" w:rsidP="008D3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high-variance estimator errors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Contaminated_t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(Green)</w:t>
      </w:r>
    </w:p>
    <w:p w:rsidR="008D3BC4" w:rsidRPr="008D3BC4" w:rsidRDefault="008D3BC4" w:rsidP="008D3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Heavy tails on both sides</w:t>
      </w:r>
    </w:p>
    <w:p w:rsidR="008D3BC4" w:rsidRPr="008D3BC4" w:rsidRDefault="008D3BC4" w:rsidP="008D3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Typical of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Student-t contamination</w:t>
      </w:r>
    </w:p>
    <w:p w:rsidR="008D3BC4" w:rsidRPr="008D3BC4" w:rsidRDefault="008D3BC4" w:rsidP="008D3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Causes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frequent moderate extremes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Contaminated_u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(Red)</w:t>
      </w:r>
    </w:p>
    <w:p w:rsidR="008D3BC4" w:rsidRPr="008D3BC4" w:rsidRDefault="008D3BC4" w:rsidP="008D3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Close to baseline near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</w:p>
    <w:p w:rsidR="008D3BC4" w:rsidRPr="008D3BC4" w:rsidRDefault="008D3BC4" w:rsidP="008D3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But tails extend slightly</w:t>
      </w:r>
    </w:p>
    <w:p w:rsidR="008D3BC4" w:rsidRPr="008D3BC4" w:rsidRDefault="008D3BC4" w:rsidP="008D3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Suggests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uniform noise contamination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Contaminated_e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(Purple)</w:t>
      </w:r>
    </w:p>
    <w:p w:rsidR="008D3BC4" w:rsidRPr="008D3BC4" w:rsidRDefault="008D3BC4" w:rsidP="008D3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Slight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right-skew</w:t>
      </w:r>
    </w:p>
    <w:p w:rsidR="008D3BC4" w:rsidRPr="008D3BC4" w:rsidRDefault="008D3BC4" w:rsidP="008D3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Presence of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bump near ~5</w:t>
      </w:r>
    </w:p>
    <w:p w:rsidR="008D3BC4" w:rsidRPr="008D3BC4" w:rsidRDefault="008D3BC4" w:rsidP="008D3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Indicates contamination with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systematic positive bias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Contaminated_c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(Brown)</w:t>
      </w:r>
    </w:p>
    <w:p w:rsidR="008D3BC4" w:rsidRPr="008D3BC4" w:rsidRDefault="008D3BC4" w:rsidP="008D3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Extreme left outlier mass (~−17)</w:t>
      </w:r>
    </w:p>
    <w:p w:rsidR="008D3BC4" w:rsidRPr="008D3BC4" w:rsidRDefault="008D3BC4" w:rsidP="008D3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Represents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rare catastrophic errors</w:t>
      </w:r>
    </w:p>
    <w:p w:rsidR="008D3BC4" w:rsidRPr="008D3BC4" w:rsidRDefault="008D3BC4" w:rsidP="008D3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Typical of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Cauchy-like contamination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Cross-Panel Insights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Variance Inflation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contaminated models have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lower central peaks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than the baseline.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Meaning: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proofErr w:type="gram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Var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\hat{\theta})</w:t>
      </w:r>
      <w:r w:rsidRPr="008D3BC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{contaminated} &gt; </w:t>
      </w:r>
      <w:proofErr w:type="spellStart"/>
      <w:r w:rsidRPr="008D3BC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Var</w:t>
      </w:r>
      <w:proofErr w:type="spellEnd"/>
      <w:r w:rsidRPr="008D3BC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(\hat{\theta})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{clean}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Tail Risk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Some models produce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extreme tails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D3BC4" w:rsidRPr="008D3BC4" w:rsidRDefault="008D3BC4" w:rsidP="008D3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Mixture_u</w:t>
      </w:r>
      <w:proofErr w:type="spellEnd"/>
    </w:p>
    <w:p w:rsidR="008D3BC4" w:rsidRPr="008D3BC4" w:rsidRDefault="008D3BC4" w:rsidP="008D3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Contaminated_g</w:t>
      </w:r>
      <w:proofErr w:type="spellEnd"/>
    </w:p>
    <w:p w:rsidR="008D3BC4" w:rsidRPr="008D3BC4" w:rsidRDefault="008D3BC4" w:rsidP="008D3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Contaminated_c</w:t>
      </w:r>
      <w:proofErr w:type="spellEnd"/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correspond to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rare but very large estimation errors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Skewness</w:t>
      </w:r>
      <w:proofErr w:type="spellEnd"/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Several curves show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asymmetric distributions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meaning: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E[\hat{\theta}] \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neq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indicates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estimator bias under contamination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Multimodality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Certain mixture models show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modes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implying:</w:t>
      </w:r>
    </w:p>
    <w:p w:rsidR="008D3BC4" w:rsidRPr="008D3BC4" w:rsidRDefault="008D3BC4" w:rsidP="008D3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Observations originate from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latent regimes</w:t>
      </w:r>
    </w:p>
    <w:p w:rsidR="008D3BC4" w:rsidRPr="008D3BC4" w:rsidRDefault="008D3BC4" w:rsidP="008D3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Classical estimators become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unstable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Implication for Robust Estimation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figure empirically demonstrates a key robust statistics principle:</w:t>
      </w:r>
    </w:p>
    <w:p w:rsidR="008D3BC4" w:rsidRPr="008D3BC4" w:rsidRDefault="008D3BC4" w:rsidP="008D3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Even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10% contamination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dramatically changes the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sampling distribution of estimators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(n=35).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motivates the use of:</w:t>
      </w:r>
    </w:p>
    <w:p w:rsidR="008D3BC4" w:rsidRPr="008D3BC4" w:rsidRDefault="008D3BC4" w:rsidP="008D3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Distributionally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Robust Optimization (DRO)</w:t>
      </w:r>
    </w:p>
    <w:p w:rsidR="008D3BC4" w:rsidRPr="008D3BC4" w:rsidRDefault="008D3BC4" w:rsidP="008D3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M-estimators</w:t>
      </w:r>
    </w:p>
    <w:p w:rsidR="008D3BC4" w:rsidRPr="008D3BC4" w:rsidRDefault="008D3BC4" w:rsidP="008D3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Trimmed /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Winsorized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estimators</w:t>
      </w:r>
    </w:p>
    <w:p w:rsidR="008D3BC4" w:rsidRPr="008D3BC4" w:rsidRDefault="008D3BC4" w:rsidP="008D3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Huber loss functions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— approaches designed to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 tail sensitivity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One-Sentence Technical Summary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KDE plots show that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10% contamination induces variance inflation, heavy tails,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skewness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and multimodality in estimator error distributions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highlighting the vulnerability of classical Gaussian assumptions under small-sample contamination.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If you'd like, I can also help you convert this figure into a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paragraph suitable for a research paper or thesis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example, a **“Simulation Results” section).</w:t>
      </w:r>
    </w:p>
    <w:p w:rsidR="00BF050B" w:rsidRDefault="00F01948"/>
    <w:p w:rsidR="008D3BC4" w:rsidRDefault="008D3BC4" w:rsidP="008D3BC4">
      <w:pPr>
        <w:pStyle w:val="NormalWeb"/>
      </w:pPr>
      <w:r>
        <w:t xml:space="preserve">Below is a </w:t>
      </w:r>
      <w:r>
        <w:rPr>
          <w:rStyle w:val="Strong"/>
        </w:rPr>
        <w:t>research-paper–ready interpretation</w:t>
      </w:r>
      <w:r>
        <w:t xml:space="preserve"> suitable for a </w:t>
      </w:r>
      <w:r>
        <w:rPr>
          <w:rStyle w:val="Strong"/>
        </w:rPr>
        <w:t>Simulation Results</w:t>
      </w:r>
      <w:r>
        <w:t xml:space="preserve"> or </w:t>
      </w:r>
      <w:r>
        <w:rPr>
          <w:rStyle w:val="Strong"/>
        </w:rPr>
        <w:t>Robustness Analysis</w:t>
      </w:r>
      <w:r>
        <w:t xml:space="preserve"> section.</w:t>
      </w:r>
    </w:p>
    <w:p w:rsidR="008D3BC4" w:rsidRDefault="00F01948" w:rsidP="008D3BC4">
      <w:r>
        <w:pict>
          <v:rect id="_x0000_i1036" style="width:0;height:1.5pt" o:hralign="center" o:hrstd="t" o:hr="t" fillcolor="#a0a0a0" stroked="f"/>
        </w:pict>
      </w:r>
    </w:p>
    <w:p w:rsidR="008D3BC4" w:rsidRDefault="008D3BC4" w:rsidP="008D3BC4">
      <w:pPr>
        <w:pStyle w:val="Heading2"/>
      </w:pPr>
      <w:r>
        <w:t>Simulation Results: Effect of 10% Contamination on Error Distributions</w:t>
      </w:r>
    </w:p>
    <w:p w:rsidR="008D3BC4" w:rsidRDefault="008D3BC4" w:rsidP="008D3BC4">
      <w:pPr>
        <w:pStyle w:val="NormalWeb"/>
      </w:pPr>
      <w:r>
        <w:t xml:space="preserve">Figure X presents kernel density estimates (KDE) of estimator error distributions obtained from a simulation experiment with </w:t>
      </w:r>
      <w:r>
        <w:rPr>
          <w:rStyle w:val="Strong"/>
        </w:rPr>
        <w:t>sample size (n = 35)</w:t>
      </w:r>
      <w:r>
        <w:t xml:space="preserve"> under </w:t>
      </w:r>
      <w:r>
        <w:rPr>
          <w:rStyle w:val="Strong"/>
        </w:rPr>
        <w:t>10% contamination</w:t>
      </w:r>
      <w:r>
        <w:t xml:space="preserve">. The dashed red curve represents the </w:t>
      </w:r>
      <w:r>
        <w:rPr>
          <w:rStyle w:val="Strong"/>
        </w:rPr>
        <w:t>benchmark standard normal distribution</w:t>
      </w:r>
      <w:r>
        <w:t xml:space="preserve">, corresponding to the uncontaminated scenario. The remaining curves illustrate the impact of various </w:t>
      </w:r>
      <w:r>
        <w:rPr>
          <w:rStyle w:val="Strong"/>
        </w:rPr>
        <w:t>mixture-based</w:t>
      </w:r>
      <w:r>
        <w:t xml:space="preserve"> and </w:t>
      </w:r>
      <w:r>
        <w:rPr>
          <w:rStyle w:val="Strong"/>
        </w:rPr>
        <w:t>distributional contamination mechanisms</w:t>
      </w:r>
      <w:r>
        <w:t xml:space="preserve"> on the sampling distribution of estimation errors.</w:t>
      </w:r>
    </w:p>
    <w:p w:rsidR="008D3BC4" w:rsidRDefault="008D3BC4" w:rsidP="008D3BC4">
      <w:pPr>
        <w:pStyle w:val="NormalWeb"/>
      </w:pPr>
      <w:r>
        <w:t xml:space="preserve">In the </w:t>
      </w:r>
      <w:r>
        <w:rPr>
          <w:rStyle w:val="Strong"/>
        </w:rPr>
        <w:t>mixture contamination models</w:t>
      </w:r>
      <w:r>
        <w:t xml:space="preserve"> (left panel), the error distributions deviate substantially from the Gaussian baseline. While the uncontaminated case exhibits a sharp, symmetric peak </w:t>
      </w:r>
      <w:proofErr w:type="spellStart"/>
      <w:r>
        <w:t>centered</w:t>
      </w:r>
      <w:proofErr w:type="spellEnd"/>
      <w:r>
        <w:t xml:space="preserve"> at zero, the contaminated mixtures display </w:t>
      </w:r>
      <w:r>
        <w:rPr>
          <w:rStyle w:val="Strong"/>
        </w:rPr>
        <w:t>lower central density and wider dispersion</w:t>
      </w:r>
      <w:r>
        <w:t xml:space="preserve">, indicating </w:t>
      </w:r>
      <w:r>
        <w:rPr>
          <w:rStyle w:val="Strong"/>
        </w:rPr>
        <w:t>variance inflation</w:t>
      </w:r>
      <w:r>
        <w:t xml:space="preserve">. Certain mixtures introduce </w:t>
      </w:r>
      <w:r>
        <w:rPr>
          <w:rStyle w:val="Strong"/>
        </w:rPr>
        <w:t xml:space="preserve">pronounced </w:t>
      </w:r>
      <w:proofErr w:type="spellStart"/>
      <w:r>
        <w:rPr>
          <w:rStyle w:val="Strong"/>
        </w:rPr>
        <w:t>skewness</w:t>
      </w:r>
      <w:proofErr w:type="spellEnd"/>
      <w:r>
        <w:rPr>
          <w:rStyle w:val="Strong"/>
        </w:rPr>
        <w:t xml:space="preserve"> and secondary modes</w:t>
      </w:r>
      <w:r>
        <w:t xml:space="preserve">, particularly when the contaminating distribution generates clustered outliers. For example, the mixture models incorporating extreme components produce </w:t>
      </w:r>
      <w:r>
        <w:rPr>
          <w:rStyle w:val="Strong"/>
        </w:rPr>
        <w:t>secondary density peaks and extended tails</w:t>
      </w:r>
      <w:r>
        <w:t xml:space="preserve">, reflecting the presence of observations drawn from distant regions of the sample space. This multimodality suggests that estimator errors are influenced by </w:t>
      </w:r>
      <w:r>
        <w:rPr>
          <w:rStyle w:val="Strong"/>
        </w:rPr>
        <w:t>latent heterogeneous regimes</w:t>
      </w:r>
      <w:r>
        <w:t xml:space="preserve"> introduced by contamination.</w:t>
      </w:r>
    </w:p>
    <w:p w:rsidR="008D3BC4" w:rsidRDefault="008D3BC4" w:rsidP="008D3BC4">
      <w:pPr>
        <w:pStyle w:val="NormalWeb"/>
      </w:pPr>
      <w:r>
        <w:t xml:space="preserve">The </w:t>
      </w:r>
      <w:r>
        <w:rPr>
          <w:rStyle w:val="Strong"/>
        </w:rPr>
        <w:t>distributional contamination models</w:t>
      </w:r>
      <w:r>
        <w:t xml:space="preserve"> (right panel) further demonstrate how different contaminating families affect estimator stability. Heavy-tailed contaminations, such as those resembling </w:t>
      </w:r>
      <w:r>
        <w:rPr>
          <w:rStyle w:val="Strong"/>
        </w:rPr>
        <w:t>Student-(t)</w:t>
      </w:r>
      <w:r>
        <w:t xml:space="preserve"> or </w:t>
      </w:r>
      <w:r>
        <w:rPr>
          <w:rStyle w:val="Strong"/>
        </w:rPr>
        <w:t>Cauchy-type distributions</w:t>
      </w:r>
      <w:r>
        <w:t xml:space="preserve">, generate </w:t>
      </w:r>
      <w:r>
        <w:rPr>
          <w:rStyle w:val="Strong"/>
        </w:rPr>
        <w:t>substantially thicker tails</w:t>
      </w:r>
      <w:r>
        <w:t xml:space="preserve">, indicating an increased probability of extreme estimation errors. In contrast, contamination from bounded or moderately dispersed distributions primarily leads to </w:t>
      </w:r>
      <w:r>
        <w:rPr>
          <w:rStyle w:val="Strong"/>
        </w:rPr>
        <w:t xml:space="preserve">broader but still </w:t>
      </w:r>
      <w:proofErr w:type="spellStart"/>
      <w:r>
        <w:rPr>
          <w:rStyle w:val="Strong"/>
        </w:rPr>
        <w:t>unimodal</w:t>
      </w:r>
      <w:proofErr w:type="spellEnd"/>
      <w:r>
        <w:rPr>
          <w:rStyle w:val="Strong"/>
        </w:rPr>
        <w:t xml:space="preserve"> densities</w:t>
      </w:r>
      <w:r>
        <w:t xml:space="preserve"> </w:t>
      </w:r>
      <w:proofErr w:type="spellStart"/>
      <w:r>
        <w:t>centered</w:t>
      </w:r>
      <w:proofErr w:type="spellEnd"/>
      <w:r>
        <w:t xml:space="preserve"> near zero. Some contamination mechanisms also induce </w:t>
      </w:r>
      <w:r>
        <w:rPr>
          <w:rStyle w:val="Strong"/>
        </w:rPr>
        <w:t>asymmetry in the error distribution</w:t>
      </w:r>
      <w:r>
        <w:t xml:space="preserve">, implying the presence of </w:t>
      </w:r>
      <w:r>
        <w:rPr>
          <w:rStyle w:val="Strong"/>
        </w:rPr>
        <w:t>systematic bias</w:t>
      </w:r>
      <w:r>
        <w:t xml:space="preserve"> in the estimator under certain forms of distributional shift.</w:t>
      </w:r>
    </w:p>
    <w:p w:rsidR="008D3BC4" w:rsidRDefault="008D3BC4" w:rsidP="008D3BC4">
      <w:pPr>
        <w:pStyle w:val="NormalWeb"/>
      </w:pPr>
      <w:r>
        <w:t xml:space="preserve">Across both panels, a consistent pattern emerges: even a </w:t>
      </w:r>
      <w:r>
        <w:rPr>
          <w:rStyle w:val="Strong"/>
        </w:rPr>
        <w:t>relatively small contamination proportion (10%)</w:t>
      </w:r>
      <w:r>
        <w:t xml:space="preserve"> significantly alters the sampling distribution relative to the Gaussian reference. Specifically, contamination produces </w:t>
      </w:r>
      <w:r>
        <w:rPr>
          <w:rStyle w:val="Strong"/>
        </w:rPr>
        <w:t xml:space="preserve">variance inflation, heavy tails, </w:t>
      </w:r>
      <w:proofErr w:type="spellStart"/>
      <w:r>
        <w:rPr>
          <w:rStyle w:val="Strong"/>
        </w:rPr>
        <w:t>skewness</w:t>
      </w:r>
      <w:proofErr w:type="spellEnd"/>
      <w:r>
        <w:rPr>
          <w:rStyle w:val="Strong"/>
        </w:rPr>
        <w:t>, and occasional multimodality</w:t>
      </w:r>
      <w:r>
        <w:t xml:space="preserve"> in the estimator error distribution. These findings highlight the </w:t>
      </w:r>
      <w:r>
        <w:rPr>
          <w:rStyle w:val="Strong"/>
        </w:rPr>
        <w:t>sensitivity of classical estimators to distributional deviations</w:t>
      </w:r>
      <w:r>
        <w:t>, particularly in small-sample settings.</w:t>
      </w:r>
    </w:p>
    <w:p w:rsidR="008D3BC4" w:rsidRDefault="008D3BC4" w:rsidP="008D3BC4">
      <w:pPr>
        <w:pStyle w:val="NormalWeb"/>
      </w:pPr>
      <w:r>
        <w:t xml:space="preserve">Overall, the results provide empirical evidence that modest contamination can substantially degrade estimator reliability, reinforcing the motivation for </w:t>
      </w:r>
      <w:r>
        <w:rPr>
          <w:rStyle w:val="Strong"/>
        </w:rPr>
        <w:t xml:space="preserve">robust estimation frameworks </w:t>
      </w:r>
      <w:r>
        <w:rPr>
          <w:rStyle w:val="Strong"/>
        </w:rPr>
        <w:lastRenderedPageBreak/>
        <w:t xml:space="preserve">and </w:t>
      </w:r>
      <w:proofErr w:type="spellStart"/>
      <w:r>
        <w:rPr>
          <w:rStyle w:val="Strong"/>
        </w:rPr>
        <w:t>distributionally</w:t>
      </w:r>
      <w:proofErr w:type="spellEnd"/>
      <w:r>
        <w:rPr>
          <w:rStyle w:val="Strong"/>
        </w:rPr>
        <w:t xml:space="preserve"> robust optimization (DRO) methods</w:t>
      </w:r>
      <w:r>
        <w:t>, which explicitly account for uncertainty in the underlying data-generating distribution.</w:t>
      </w:r>
    </w:p>
    <w:p w:rsidR="008D3BC4" w:rsidRDefault="00F01948" w:rsidP="008D3BC4">
      <w:r>
        <w:pict>
          <v:rect id="_x0000_i1037" style="width:0;height:1.5pt" o:hralign="center" o:hrstd="t" o:hr="t" fillcolor="#a0a0a0" stroked="f"/>
        </w:pict>
      </w:r>
    </w:p>
    <w:p w:rsidR="008D3BC4" w:rsidRDefault="008D3BC4" w:rsidP="008D3BC4">
      <w:pPr>
        <w:pStyle w:val="NormalWeb"/>
      </w:pPr>
      <w:r>
        <w:t xml:space="preserve">If you want, I can also help you produce a </w:t>
      </w:r>
      <w:r>
        <w:rPr>
          <w:rStyle w:val="Strong"/>
        </w:rPr>
        <w:t>much stronger PhD-level interpretation</w:t>
      </w:r>
      <w:r>
        <w:t xml:space="preserve"> that explicitly links this figure to </w:t>
      </w:r>
      <w:r>
        <w:rPr>
          <w:rStyle w:val="Strong"/>
        </w:rPr>
        <w:t>distribution shift theory and DRO uncertainty sets</w:t>
      </w:r>
      <w:r>
        <w:t xml:space="preserve"> (which would align well with your current </w:t>
      </w:r>
      <w:r>
        <w:rPr>
          <w:rStyle w:val="Strong"/>
        </w:rPr>
        <w:t xml:space="preserve">research focus on </w:t>
      </w:r>
      <w:proofErr w:type="spellStart"/>
      <w:r>
        <w:rPr>
          <w:rStyle w:val="Strong"/>
        </w:rPr>
        <w:t>Distributionally</w:t>
      </w:r>
      <w:proofErr w:type="spellEnd"/>
      <w:r>
        <w:rPr>
          <w:rStyle w:val="Strong"/>
        </w:rPr>
        <w:t xml:space="preserve"> Robust Optimization and decision-support systems</w:t>
      </w:r>
      <w:r>
        <w:t>).</w:t>
      </w:r>
    </w:p>
    <w:p w:rsidR="008D3BC4" w:rsidRDefault="008D3BC4"/>
    <w:p w:rsidR="008D3BC4" w:rsidRDefault="008D3BC4"/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stronger PhD-level interpretation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connects the simulation results to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distribution shift theory and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Distributionally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Robust Optimization (DRO)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This framing is appropriate for a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methods or theoretical motivation section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thesis or paper.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Interpretation in the Context of Distribution Shift and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Distributionally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Robust Optimization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Figure X illustrates the empirical effect of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10% distributional contamination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 sampling distribution of estimator errors for a sample size of (n = 35). The dashed red curve represents the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nominal data-generating distribution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assumed to be standard normal. The remaining curves correspond to alternative scenarios where a fraction of the observations are drawn from contaminating distributions, implemented either through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mixture models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(left panel) or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 contamination families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(right panel).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the perspective of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 shift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these scenarios represent deviations from the nominal probability distribution (P_0) toward an alternative distribution (P) such that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 = (1-\epsilon)P_0 + \epsilon Q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where (Q) denotes an adversarial or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misspecified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distribution and (\epsilon = 0.1) represents the contamination level. This formulation corresponds to the classical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Huber contamination model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is widely used in robust statistics and forms the theoretical basis for many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distributionally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robust optimization frameworks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Impact on Error Distributions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Relative to the nominal Gaussian baseline, all contamination mechanisms induce observable distortions in the estimator error distribution. These distortions manifest in several forms:</w:t>
      </w:r>
    </w:p>
    <w:p w:rsidR="008D3BC4" w:rsidRPr="008D3BC4" w:rsidRDefault="008D3BC4" w:rsidP="008D3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Variance Inflation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Most contaminated curves exhibit a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lower central peak and wider spread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relative to the baseline distribution. This indicates that estimator variance increases when the sampling distribution deviates from the assumed model. In small samples, even modest contamination substantially amplifies estimator uncertainty.</w:t>
      </w:r>
    </w:p>
    <w:p w:rsidR="008D3BC4" w:rsidRPr="008D3BC4" w:rsidRDefault="008D3BC4" w:rsidP="008D3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Heavy-Tailed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Several contamination models generate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significantly thicker tails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indicating an elevated probability of extreme estimation errors. Heavy-tailed contamination (e.g., (t)-like or Cauchy-like distributions) leads to a substantial increase in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tail risk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is typically underestimated under Gaussian assumptions.</w:t>
      </w:r>
    </w:p>
    <w:p w:rsidR="008D3BC4" w:rsidRPr="008D3BC4" w:rsidRDefault="008D3BC4" w:rsidP="008D3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Skewness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Bias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Certain contamination mechanisms introduce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asymmetry in the error distribution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shifting probability mass toward one tail. This asymmetry implies that the estimator becomes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biased under distribution shift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particularly when the contaminating distribution introduces directional outliers.</w:t>
      </w:r>
    </w:p>
    <w:p w:rsidR="008D3BC4" w:rsidRPr="008D3BC4" w:rsidRDefault="008D3BC4" w:rsidP="008D3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Multimodality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Some mixture models exhibit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modes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KDE curves, reflecting the influence of multiple latent regimes in the data-generating process. This phenomenon arises when contamination originates from a distinct distributional cluster rather than diffuse noise.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Implications for Robust Decision Systems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empirical observations highlight a central challenge in statistical learning and decision-support systems: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classical estimators optimized under a single nominal distribution are highly sensitive to distributional perturbations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In practice, real-world data environments—especially those encountered in financial risk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natural language processing, or operational decision systems—often exhibit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 instability, heavy tails, and outliers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Distributionally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Robust Optimization (DRO) addresses this problem by replacing the nominal expectation with a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worst-case expectation over an uncertainty set of probability distributions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 Instead of minimizing risk under a single distribution (P_0), DRO solves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\min_{\theta} \sup_{P \in \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mathcal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{U}(P_0)} \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mathbb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{E}_P[\ell(\theta, X)]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(\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mathcal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{U}(P_0)) denotes an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ambiguity set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containing distributions that lie within a specified divergence or distance from the nominal distribution.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simulation results in Figure X can therefore be interpreted as empirical realizations of distributions contained within such an uncertainty set. The observed heavy tails,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skewness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multimodality illustrate the types of distributional deviations that a robust estimator must accommodate. In this context, the role of DRO is to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construct estimators whose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performance remains stable across these perturbations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thereby mitigating the sensitivity observed in the classical setting.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Small-Sample Vulnerability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additional insight from the experiment is the pronounced effect of contamination at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small sample sizes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With (n = 35), the estimator lacks sufficient averaging to dilute the influence of outliers, making the sampling distribution particularly susceptible to contamination. This reinforces the importance of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robust estimation techniques in small-sample regimes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where distributional assumptions are most fragile.</w:t>
      </w:r>
    </w:p>
    <w:p w:rsidR="008D3BC4" w:rsidRPr="008D3BC4" w:rsidRDefault="008D3BC4" w:rsidP="008D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Summary</w: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Overall, the figure demonstrates that even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low-level contamination (10%) can fundamentally alter the geometry of estimator error distributions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producing heavier tails, increased variance,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skewness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multimodal </w:t>
      </w:r>
      <w:proofErr w:type="spellStart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These results provide empirical support for adopting </w:t>
      </w:r>
      <w:proofErr w:type="spellStart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distributionally</w:t>
      </w:r>
      <w:proofErr w:type="spellEnd"/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robust estimation frameworks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explicitly account for uncertainty in the underlying data-generating process and aim to ensure stable performance under distribution shift.</w:t>
      </w:r>
    </w:p>
    <w:p w:rsidR="008D3BC4" w:rsidRPr="008D3BC4" w:rsidRDefault="00F01948" w:rsidP="008D3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8D3BC4" w:rsidRPr="008D3BC4" w:rsidRDefault="008D3BC4" w:rsidP="008D3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want, I can also help you produce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additional elements that would make this simulation much stronger in a PhD application or paper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D3BC4" w:rsidRPr="008D3BC4" w:rsidRDefault="008D3BC4" w:rsidP="008D3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formal mathematical description of the simulation design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a </w:t>
      </w:r>
      <w:r w:rsidRPr="008D3BC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Methodology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section).</w:t>
      </w:r>
    </w:p>
    <w:p w:rsidR="008D3BC4" w:rsidRPr="008D3BC4" w:rsidRDefault="008D3BC4" w:rsidP="008D3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table summarizing estimator risk metrics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(MSE, bias, variance, tail risk).</w:t>
      </w:r>
    </w:p>
    <w:p w:rsidR="008D3BC4" w:rsidRPr="008D3BC4" w:rsidRDefault="008D3BC4" w:rsidP="008D3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theoretical link between contamination models and Wasserstein DRO ambiguity sets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is currently a </w:t>
      </w:r>
      <w:r w:rsidRPr="008D3B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very active research area</w:t>
      </w:r>
      <w:r w:rsidRPr="008D3B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Default="00F01948">
      <w:r>
        <w:br w:type="page"/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Below is a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concise theoretical bridge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classical contamination models in robust statistics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Wasserstein ambiguity sets used in </w:t>
      </w:r>
      <w:proofErr w:type="spellStart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Distributionally</w:t>
      </w:r>
      <w:proofErr w:type="spellEnd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Robust Optimization (DRO)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This connection is conceptually important because it shows that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modern DRO formulations generalize classical robustness frameworks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Classical Contamination Model (Huber Model)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robust statistics, contamination is often 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modeled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Huber ε-contamination model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 = (1-\epsilon)P_0 + \epsilon Q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</w:t>
      </w:r>
    </w:p>
    <w:p w:rsidR="00F01948" w:rsidRPr="00F01948" w:rsidRDefault="00F01948" w:rsidP="00F01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(P_0) = nominal (assumed) distribution</w:t>
      </w:r>
    </w:p>
    <w:p w:rsidR="00F01948" w:rsidRPr="00F01948" w:rsidRDefault="00F01948" w:rsidP="00F01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(Q) = unknown contaminating distribution</w:t>
      </w:r>
    </w:p>
    <w:p w:rsidR="00F01948" w:rsidRPr="00F01948" w:rsidRDefault="00F01948" w:rsidP="00F01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(\epsilon) = contamination proportion</w:t>
      </w:r>
    </w:p>
    <w:p w:rsidR="00F01948" w:rsidRPr="00F01948" w:rsidRDefault="00F01948" w:rsidP="00F01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(P) = true distribution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Interpretation:</w:t>
      </w:r>
    </w:p>
    <w:p w:rsidR="00F01948" w:rsidRPr="00F01948" w:rsidRDefault="00F01948" w:rsidP="00F019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observations come from (P_0)</w:t>
      </w:r>
    </w:p>
    <w:p w:rsidR="00F01948" w:rsidRPr="00F01948" w:rsidRDefault="00F01948" w:rsidP="00F019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small fraction (\epsilon) comes from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 arbitrary distribution (Q)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estimator must therefore perform well under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possible contaminations (Q)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leads to the </w:t>
      </w:r>
      <w:proofErr w:type="spellStart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minimax</w:t>
      </w:r>
      <w:proofErr w:type="spellEnd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robust estimation problem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\min_\theta \sup_{Q} 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mathbb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{E}_{(1-\epsilon)P_0 + \epsilon Q}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[\ell(\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theta,X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)]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foundational robust statistics formulation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DRO Reformulation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Distributionally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Robust Optimization generalizes this idea by replacing the contamination model with an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uncertainty set of distributions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\min_\theta \sup_{P \in 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mathcal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{U}(P_0)}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mathbb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{E}_P[\ell(\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theta,X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)]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mathcal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{U}(P_0)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an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ambiguity set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around the nominal distribution.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Different DRO frameworks define this set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22"/>
      </w:tblGrid>
      <w:tr w:rsidR="00F01948" w:rsidRPr="00F01948" w:rsidTr="00F0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DRO Type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Distance Metric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f-divergence DRO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KL, χ²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Moment DRO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Moment constraints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Wasserstein DRO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Optimal transport distance</w:t>
            </w:r>
          </w:p>
        </w:tc>
      </w:tr>
    </w:tbl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Wasserstein formulation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 become particularly influential.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Wasserstein Ambiguity Set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The Wasserstein ambiguity set is defined as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mathcal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{U}(P_0) =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\left{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P : 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W_c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(P,P_0) \le \rho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\right}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</w:t>
      </w:r>
    </w:p>
    <w:p w:rsidR="00F01948" w:rsidRPr="00F01948" w:rsidRDefault="00F01948" w:rsidP="00F019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W_c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 = Wasserstein distance (optimal transport cost)</w:t>
      </w:r>
    </w:p>
    <w:p w:rsidR="00F01948" w:rsidRPr="00F01948" w:rsidRDefault="00F01948" w:rsidP="00F019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(c(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x,y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)) = transportation cost</w:t>
      </w:r>
    </w:p>
    <w:p w:rsidR="00F01948" w:rsidRPr="00F01948" w:rsidRDefault="00F01948" w:rsidP="00F019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(\rho) = robustness radius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Intuition: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adversary can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transport probability mass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(P_0) to new locations as long as the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transportation cost is bounded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produces distributions that resemble:</w:t>
      </w:r>
    </w:p>
    <w:p w:rsidR="00F01948" w:rsidRPr="00F01948" w:rsidRDefault="00F01948" w:rsidP="00F01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shifted distributions</w:t>
      </w:r>
    </w:p>
    <w:p w:rsidR="00F01948" w:rsidRPr="00F01948" w:rsidRDefault="00F01948" w:rsidP="00F01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heavy-tailed perturbations</w:t>
      </w:r>
    </w:p>
    <w:p w:rsidR="00F01948" w:rsidRPr="00F01948" w:rsidRDefault="00F01948" w:rsidP="00F01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outlier injections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Link Between Contamination and Wasserstein DRO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The key insight:</w:t>
      </w:r>
    </w:p>
    <w:p w:rsidR="00F01948" w:rsidRPr="00F01948" w:rsidRDefault="00F01948" w:rsidP="00F019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ε-contamination model corresponds to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moving ε probability mass arbitrarily far from the nominal distribution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Mathematically: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 = (1-\epsilon)P_0 + \epsilon Q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means</w:t>
      </w:r>
    </w:p>
    <w:p w:rsidR="00F01948" w:rsidRPr="00F01948" w:rsidRDefault="00F01948" w:rsidP="00F019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(1-\epsilon) mass stays unchanged</w:t>
      </w:r>
    </w:p>
    <w:p w:rsidR="00F01948" w:rsidRPr="00F01948" w:rsidRDefault="00F01948" w:rsidP="00F019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(\epsilon) mass is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redistributed arbitrarily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In optimal transport terms:</w:t>
      </w:r>
    </w:p>
    <w:p w:rsidR="00F01948" w:rsidRPr="00F01948" w:rsidRDefault="00F01948" w:rsidP="00F019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ε mass is transported away from the support of (P_0)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Thus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W(P,P_0)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proportional to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ε × transport distance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Hence contamination models are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cases of Wasserstein perturbations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Formal Connection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For a cost metric (c(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x,y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)):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W_c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(P,P_0)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\le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\epsilon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cdot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\sup_{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x,y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} c(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x,y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implies that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(1-\epsilon)P_0 + \epsilon Q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lies inside a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Wasserstein ball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radius roughly proportional to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ε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\text{Huber contamination} \subset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\text{Wasserstein ambiguity set}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shows that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Wasserstein DRO generalizes classical contamination robustness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Interpretation of Your Simulation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Your KDE experiment effectively simulates realizations of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 = (1-\epsilon)P_0 + \epsilon Q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with different choices of (Q):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02"/>
      </w:tblGrid>
      <w:tr w:rsidR="00F01948" w:rsidRPr="00F01948" w:rsidTr="00F0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Simulation Model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Interpretation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Mixture_k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skew contamination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Mixture_u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clustered outliers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Contaminated_t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heavy tails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Contaminated_c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extreme outliers</w:t>
            </w:r>
          </w:p>
        </w:tc>
      </w:tr>
    </w:tbl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of these corresponds to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different transport patterns in Wasserstein space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108"/>
      </w:tblGrid>
      <w:tr w:rsidR="00F01948" w:rsidRPr="00F01948" w:rsidTr="00F0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Transport Interpretation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Gaussian outliers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 transport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t contamination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 but frequent transport</w:t>
            </w:r>
          </w:p>
        </w:tc>
      </w:tr>
      <w:tr w:rsidR="00F01948" w:rsidRPr="00F01948" w:rsidTr="00F01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Cauchy contamination</w:t>
            </w:r>
          </w:p>
        </w:tc>
        <w:tc>
          <w:tcPr>
            <w:tcW w:w="0" w:type="auto"/>
            <w:vAlign w:val="center"/>
            <w:hideMark/>
          </w:tcPr>
          <w:p w:rsidR="00F01948" w:rsidRPr="00F01948" w:rsidRDefault="00F01948" w:rsidP="00F01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0194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rare long-distance transport</w:t>
            </w:r>
          </w:p>
        </w:tc>
      </w:tr>
    </w:tbl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Why Wasserstein DRO is Powerful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Compared to classical contamination models, Wasserstein DRO:</w:t>
      </w:r>
    </w:p>
    <w:p w:rsidR="00F01948" w:rsidRPr="00F01948" w:rsidRDefault="00F01948" w:rsidP="00F019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Controls geometric shifts in data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It captures</w:t>
      </w:r>
    </w:p>
    <w:p w:rsidR="00F01948" w:rsidRPr="00F01948" w:rsidRDefault="00F01948" w:rsidP="00F019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outliers</w:t>
      </w:r>
    </w:p>
    <w:p w:rsidR="00F01948" w:rsidRPr="00F01948" w:rsidRDefault="00F01948" w:rsidP="00F019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covariate shift</w:t>
      </w:r>
    </w:p>
    <w:p w:rsidR="00F01948" w:rsidRPr="00F01948" w:rsidRDefault="00F01948" w:rsidP="00F019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distribution drift</w:t>
      </w:r>
    </w:p>
    <w:p w:rsidR="00F01948" w:rsidRPr="00F01948" w:rsidRDefault="00F01948" w:rsidP="00F01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Produces tractable optimization problems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Many problems reduce to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regularized empirical risk minimization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\min_\theta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frac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{1}{n}\sum_{i=1}^{n}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\ell(\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theta,x_i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+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\rho 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cdot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\text{Lip}(\ell)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Provides finite-sample guarantees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Under mild assumptions: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P^* \in \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mathcal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{U}(</w:t>
      </w:r>
      <w:proofErr w:type="spellStart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P_n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]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with high probability.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Key Research Papers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Three foundational works linking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robust statistics and Wasserstein DRO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Esfahani</w:t>
      </w:r>
      <w:proofErr w:type="spellEnd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Kuhn (2018)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019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Data-driven </w:t>
      </w:r>
      <w:proofErr w:type="spellStart"/>
      <w:r w:rsidRPr="00F019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distributionally</w:t>
      </w:r>
      <w:proofErr w:type="spellEnd"/>
      <w:r w:rsidRPr="00F019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robust optimization using the Wasserstein metric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Blanchet &amp; Murthy (2019)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019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Quantifying distributional model risk via optimal transport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Gao</w:t>
      </w:r>
      <w:proofErr w:type="spellEnd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</w:t>
      </w:r>
      <w:proofErr w:type="spellStart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Kleywegt</w:t>
      </w:r>
      <w:proofErr w:type="spellEnd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(2016)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019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Distributionally</w:t>
      </w:r>
      <w:proofErr w:type="spellEnd"/>
      <w:r w:rsidRPr="00F019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robust stochastic optimization with Wasserstein distance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papers formally prove that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Wasserstein balls approximate contamination </w:t>
      </w:r>
      <w:proofErr w:type="spellStart"/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neighborhoods</w:t>
      </w:r>
      <w:proofErr w:type="spellEnd"/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Research Insight (Important for Your Direction)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Given your stated research focus:</w:t>
      </w:r>
    </w:p>
    <w:p w:rsidR="00F01948" w:rsidRPr="00F01948" w:rsidRDefault="00F01948" w:rsidP="00F01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 theory</w:t>
      </w:r>
    </w:p>
    <w:p w:rsidR="00F01948" w:rsidRPr="00F01948" w:rsidRDefault="00F01948" w:rsidP="00F01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DRO</w:t>
      </w:r>
    </w:p>
    <w:p w:rsidR="00F01948" w:rsidRPr="00F01948" w:rsidRDefault="00F01948" w:rsidP="00F01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decision support systems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A strong research framing could be:</w:t>
      </w:r>
    </w:p>
    <w:p w:rsidR="00F01948" w:rsidRPr="00F01948" w:rsidRDefault="00F01948" w:rsidP="00F019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"Designing decision-support models that remain stable under ε-contamination by constructing Wasserstein ambiguity sets calibrated from empirical data."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directly connects</w:t>
      </w:r>
    </w:p>
    <w:p w:rsidR="00F01948" w:rsidRPr="00F01948" w:rsidRDefault="00F01948" w:rsidP="00F01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robust statistics</w:t>
      </w:r>
    </w:p>
    <w:p w:rsidR="00F01948" w:rsidRPr="00F01948" w:rsidRDefault="00F01948" w:rsidP="00F01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DRO theory</w:t>
      </w:r>
    </w:p>
    <w:p w:rsidR="00F01948" w:rsidRPr="00F01948" w:rsidRDefault="00F01948" w:rsidP="00F01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applied decision systems.</w:t>
      </w:r>
    </w:p>
    <w:p w:rsidR="00F01948" w:rsidRPr="00F01948" w:rsidRDefault="00F01948" w:rsidP="00F01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you'd like, I can also show you something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very powerful for your research direction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to derive the exact DRO dual problem for ε-contamination and show that it produces Huber-type robust loss functions.</w:t>
      </w:r>
    </w:p>
    <w:p w:rsidR="00F01948" w:rsidRPr="00F01948" w:rsidRDefault="00F01948" w:rsidP="00F01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connection is rarely explained clearly but is </w:t>
      </w:r>
      <w:r w:rsidRPr="00F019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extremely useful for PhD-level research in robust learning and DRO</w:t>
      </w:r>
      <w:r w:rsidRPr="00F019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3BC4" w:rsidRDefault="008D3BC4">
      <w:bookmarkStart w:id="0" w:name="_GoBack"/>
      <w:bookmarkEnd w:id="0"/>
    </w:p>
    <w:sectPr w:rsidR="008D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07826"/>
    <w:multiLevelType w:val="multilevel"/>
    <w:tmpl w:val="5C90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57BAA"/>
    <w:multiLevelType w:val="multilevel"/>
    <w:tmpl w:val="0EE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7782F"/>
    <w:multiLevelType w:val="multilevel"/>
    <w:tmpl w:val="CA9E9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B42113"/>
    <w:multiLevelType w:val="multilevel"/>
    <w:tmpl w:val="09EC1A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C05411"/>
    <w:multiLevelType w:val="multilevel"/>
    <w:tmpl w:val="AF0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648DF"/>
    <w:multiLevelType w:val="multilevel"/>
    <w:tmpl w:val="A07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900F6"/>
    <w:multiLevelType w:val="multilevel"/>
    <w:tmpl w:val="092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B6843"/>
    <w:multiLevelType w:val="multilevel"/>
    <w:tmpl w:val="5FA48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5049FB"/>
    <w:multiLevelType w:val="multilevel"/>
    <w:tmpl w:val="D67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DB2CAE"/>
    <w:multiLevelType w:val="multilevel"/>
    <w:tmpl w:val="7340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F20F65"/>
    <w:multiLevelType w:val="multilevel"/>
    <w:tmpl w:val="838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C61489"/>
    <w:multiLevelType w:val="multilevel"/>
    <w:tmpl w:val="E6E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F61832"/>
    <w:multiLevelType w:val="multilevel"/>
    <w:tmpl w:val="E47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414061"/>
    <w:multiLevelType w:val="multilevel"/>
    <w:tmpl w:val="0BE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19099C"/>
    <w:multiLevelType w:val="multilevel"/>
    <w:tmpl w:val="BFB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87497E"/>
    <w:multiLevelType w:val="multilevel"/>
    <w:tmpl w:val="5CA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A7012B"/>
    <w:multiLevelType w:val="multilevel"/>
    <w:tmpl w:val="F8E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695075"/>
    <w:multiLevelType w:val="multilevel"/>
    <w:tmpl w:val="B07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4914CC"/>
    <w:multiLevelType w:val="multilevel"/>
    <w:tmpl w:val="FAE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FF35BB"/>
    <w:multiLevelType w:val="multilevel"/>
    <w:tmpl w:val="EEA8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B65DD4"/>
    <w:multiLevelType w:val="multilevel"/>
    <w:tmpl w:val="90A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B0451F"/>
    <w:multiLevelType w:val="multilevel"/>
    <w:tmpl w:val="177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03536C"/>
    <w:multiLevelType w:val="multilevel"/>
    <w:tmpl w:val="21C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6B7693D"/>
    <w:multiLevelType w:val="multilevel"/>
    <w:tmpl w:val="2A2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4F5305"/>
    <w:multiLevelType w:val="multilevel"/>
    <w:tmpl w:val="748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0F5B31"/>
    <w:multiLevelType w:val="multilevel"/>
    <w:tmpl w:val="3C58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14677F1"/>
    <w:multiLevelType w:val="multilevel"/>
    <w:tmpl w:val="54A477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65803BF"/>
    <w:multiLevelType w:val="multilevel"/>
    <w:tmpl w:val="D2F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1C44B2"/>
    <w:multiLevelType w:val="multilevel"/>
    <w:tmpl w:val="414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6E20CD"/>
    <w:multiLevelType w:val="multilevel"/>
    <w:tmpl w:val="3E5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FB4064"/>
    <w:multiLevelType w:val="multilevel"/>
    <w:tmpl w:val="1B784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FDE4886"/>
    <w:multiLevelType w:val="multilevel"/>
    <w:tmpl w:val="E0D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1"/>
  </w:num>
  <w:num w:numId="3">
    <w:abstractNumId w:val="17"/>
  </w:num>
  <w:num w:numId="4">
    <w:abstractNumId w:val="0"/>
  </w:num>
  <w:num w:numId="5">
    <w:abstractNumId w:val="27"/>
  </w:num>
  <w:num w:numId="6">
    <w:abstractNumId w:val="19"/>
  </w:num>
  <w:num w:numId="7">
    <w:abstractNumId w:val="16"/>
  </w:num>
  <w:num w:numId="8">
    <w:abstractNumId w:val="8"/>
  </w:num>
  <w:num w:numId="9">
    <w:abstractNumId w:val="15"/>
  </w:num>
  <w:num w:numId="10">
    <w:abstractNumId w:val="10"/>
  </w:num>
  <w:num w:numId="11">
    <w:abstractNumId w:val="13"/>
  </w:num>
  <w:num w:numId="12">
    <w:abstractNumId w:val="11"/>
  </w:num>
  <w:num w:numId="13">
    <w:abstractNumId w:val="1"/>
  </w:num>
  <w:num w:numId="14">
    <w:abstractNumId w:val="24"/>
  </w:num>
  <w:num w:numId="15">
    <w:abstractNumId w:val="18"/>
  </w:num>
  <w:num w:numId="16">
    <w:abstractNumId w:val="22"/>
  </w:num>
  <w:num w:numId="17">
    <w:abstractNumId w:val="2"/>
  </w:num>
  <w:num w:numId="18">
    <w:abstractNumId w:val="30"/>
  </w:num>
  <w:num w:numId="19">
    <w:abstractNumId w:val="3"/>
  </w:num>
  <w:num w:numId="20">
    <w:abstractNumId w:val="9"/>
  </w:num>
  <w:num w:numId="21">
    <w:abstractNumId w:val="21"/>
  </w:num>
  <w:num w:numId="22">
    <w:abstractNumId w:val="4"/>
  </w:num>
  <w:num w:numId="23">
    <w:abstractNumId w:val="23"/>
  </w:num>
  <w:num w:numId="24">
    <w:abstractNumId w:val="6"/>
  </w:num>
  <w:num w:numId="25">
    <w:abstractNumId w:val="29"/>
  </w:num>
  <w:num w:numId="26">
    <w:abstractNumId w:val="14"/>
  </w:num>
  <w:num w:numId="27">
    <w:abstractNumId w:val="25"/>
  </w:num>
  <w:num w:numId="28">
    <w:abstractNumId w:val="20"/>
  </w:num>
  <w:num w:numId="29">
    <w:abstractNumId w:val="26"/>
  </w:num>
  <w:num w:numId="30">
    <w:abstractNumId w:val="7"/>
  </w:num>
  <w:num w:numId="31">
    <w:abstractNumId w:val="28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BC4"/>
    <w:rsid w:val="003060EB"/>
    <w:rsid w:val="007B2171"/>
    <w:rsid w:val="008D3BC4"/>
    <w:rsid w:val="00F0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B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D3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D3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C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D3B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D3BC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D3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D3BC4"/>
    <w:rPr>
      <w:b/>
      <w:bCs/>
    </w:rPr>
  </w:style>
  <w:style w:type="character" w:styleId="Emphasis">
    <w:name w:val="Emphasis"/>
    <w:basedOn w:val="DefaultParagraphFont"/>
    <w:uiPriority w:val="20"/>
    <w:qFormat/>
    <w:rsid w:val="008D3BC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B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D3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D3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C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D3B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D3BC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D3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D3BC4"/>
    <w:rPr>
      <w:b/>
      <w:bCs/>
    </w:rPr>
  </w:style>
  <w:style w:type="character" w:styleId="Emphasis">
    <w:name w:val="Emphasis"/>
    <w:basedOn w:val="DefaultParagraphFont"/>
    <w:uiPriority w:val="20"/>
    <w:qFormat/>
    <w:rsid w:val="008D3B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2760</Words>
  <Characters>15733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2026-04-08T06:22:00Z</dcterms:created>
  <dcterms:modified xsi:type="dcterms:W3CDTF">2026-04-08T07:32:00Z</dcterms:modified>
</cp:coreProperties>
</file>