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PRODUCT REQUIREMENTS</w:t>
      </w:r>
    </w:p>
    <w:p/>
    <w:p>
      <w:r>
        <w:t>Example Document Title</w:t>
      </w:r>
    </w:p>
    <w:p>
      <w:r>
        <w:t>A plain paragraph having some textbold and some italic.</w:t>
      </w:r>
    </w:p>
    <w:p>
      <w:r>
        <w:t>Heading, level 1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p>
      <w:r>
        <w:t>Online Bookstore Requirements Report</w:t>
        <w:br/>
        <w:br/>
        <w:t>Introduction:</w:t>
        <w:br/>
        <w:t>This report outlines the fundamental requirements for setting up an online bookstore. The objective is to create a user-friendly, efficient, and comprehensive online platform that caters to readers and book enthusiasts, providing them with a wide range of books and related products. The requirements are categorized into several sections for clarity.</w:t>
        <w:br/>
        <w:br/>
        <w:t>1. Website Interface and Design:</w:t>
        <w:br/>
        <w:t xml:space="preserve">   - The website should have a clean, attractive, and responsive design that adjusts to different screen sizes and devices.</w:t>
        <w:br/>
        <w:t xml:space="preserve">   - It should feature an intuitive navigation system that allows users to easily browse through categories, search for specific titles, authors, or genres, and access other site functionalities.</w:t>
        <w:br/>
        <w:t xml:space="preserve">   - High-quality images of book covers along with detailed descriptions, including author, publisher, publication date, ISBN, and available formats (hardcover, paperback, e-book).</w:t>
        <w:br/>
        <w:br/>
        <w:t>2. User Registration and Account Management:</w:t>
        <w:br/>
        <w:t xml:space="preserve">   - Users should be able to register for an account using their email address or social media logins to manage their profiles, view order history, and track current orders.</w:t>
        <w:br/>
        <w:t xml:space="preserve">   - Account holders should have the capability to create wish lists, rate and review books, and receive personalized recommendations based on their browsing and purchase history.</w:t>
        <w:br/>
        <w:br/>
        <w:t>3. Catalog Management:</w:t>
        <w:br/>
        <w:t xml:space="preserve">   - The backend system must allow for easy management of the book catalog, including adding new titles, updating book details, and removing outdated or out-of-stock items.</w:t>
        <w:br/>
        <w:t xml:space="preserve">   - The system should support categorizing books into various genres and subgenres to facilitate easy browsing.</w:t>
        <w:br/>
        <w:br/>
        <w:t>4. Search Functionality:</w:t>
        <w:br/>
        <w:t xml:space="preserve">   - An advanced search feature that allows users to search for books by title, author, ISBN, or keywords.</w:t>
        <w:br/>
        <w:t xml:space="preserve">   - Filters for narrowing down search results based on genre, price, publication date, and customer ratings.</w:t>
        <w:br/>
        <w:br/>
        <w:t>5. Shopping Cart and Checkout Process:</w:t>
        <w:br/>
        <w:t xml:space="preserve">   - A seamless shopping cart experience that allows users to add multiple items, view cart summaries, and modify quantities or remove items before checkout.</w:t>
        <w:br/>
        <w:t xml:space="preserve">   - A secure and straightforward checkout process, supporting multiple payment options including credit/debit cards, PayPal, and other online payment systems.</w:t>
        <w:br/>
        <w:t xml:space="preserve">   - An option for guests to check out without creating an account, with the encouragement to register for future convenience.</w:t>
        <w:br/>
        <w:br/>
        <w:t>6. Shipping and Delivery:</w:t>
        <w:br/>
        <w:t xml:space="preserve">   - Multiple shipping options, including standard, expedited, and international shipping, with clear pricing and delivery timeframes.</w:t>
        <w:br/>
        <w:t xml:space="preserve">   - Real-time tracking information for orders.</w:t>
        <w:br/>
        <w:br/>
        <w:t>7. Customer Support and Services:</w:t>
        <w:br/>
        <w:t xml:space="preserve">   - A comprehensive FAQ section addressing common questions and concerns.</w:t>
        <w:br/>
        <w:t xml:space="preserve">   - Multiple channels for customer support, including email, live chat, and phone, with prompt and helpful service.</w:t>
        <w:br/>
        <w:t xml:space="preserve">   - A return and refund policy that is clearly stated and easy to understand.</w:t>
        <w:br/>
        <w:br/>
        <w:t>8. Security and Privacy:</w:t>
        <w:br/>
        <w:t xml:space="preserve">   - Implementation of strong security measures to protect user data and transactions, including SSL encryption and compliance with PCI DSS standards.</w:t>
        <w:br/>
        <w:t xml:space="preserve">   - A clear and concise privacy policy that outlines the collection, use, and protection of user data.</w:t>
        <w:br/>
        <w:br/>
        <w:t>9. Marketing and Promotions:</w:t>
        <w:br/>
        <w:t xml:space="preserve">   - Features for highlighting new releases, bestsellers, and promotional offers on the homepage.</w:t>
        <w:br/>
        <w:t xml:space="preserve">   - Email marketing capabilities to send subscribers personalized recommendations, promotional offers, and newsletters.</w:t>
        <w:br/>
        <w:br/>
        <w:t>10. Analytics and Reporting:</w:t>
        <w:br/>
        <w:t xml:space="preserve">    - Integration with analytics tools to track website traffic, user behavior, sales trends, and inventory levels.</w:t>
        <w:br/>
        <w:t xml:space="preserve">    - Reporting features for sales, customer demographics, and inventory management to aid in strategic decision-making.</w:t>
        <w:br/>
        <w:br/>
        <w:t>Conclusion:</w:t>
        <w:br/>
        <w:t>The successful implementation of these requirements will establish a robust, user-friendly, and competitive online bookstore. It is crucial to prioritize the needs and preferences of the target audience throughout the development process to ensure a pleasant and engaging shopping experience. Continuous evaluation and updates based on customer feedback and technological advancements will further enhance the platform's effectiveness and popularity.</w:t>
      </w:r>
    </w:p>
    <w:p>
      <w:r>
        <w:t>US01_Login Function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Section Name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rPr>
                <w:b/>
              </w:rPr>
              <w:t>Section Description</w:t>
            </w:r>
          </w:p>
        </w:tc>
      </w:tr>
      <w:tr>
        <w:tc>
          <w:tcPr>
            <w:tcW w:type="dxa" w:w="4320"/>
          </w:tcPr>
          <w:p>
            <w:r>
              <w:t>User Story</w:t>
            </w:r>
          </w:p>
        </w:tc>
        <w:tc>
          <w:tcPr>
            <w:tcW w:type="dxa" w:w="4320"/>
          </w:tcPr>
          <w:p>
            <w:r>
              <w:t>As an online bookstore user, I want to securely log in to my account so that I can access my personalized book recommendations, purchase history, and manage my wishlist.</w:t>
            </w:r>
          </w:p>
        </w:tc>
      </w:tr>
      <w:tr>
        <w:tc>
          <w:tcPr>
            <w:tcW w:type="dxa" w:w="4320"/>
          </w:tcPr>
          <w:p>
            <w:r>
              <w:t>Pre-condition</w:t>
            </w:r>
          </w:p>
        </w:tc>
        <w:tc>
          <w:tcPr>
            <w:tcW w:type="dxa" w:w="4320"/>
          </w:tcPr>
          <w:p>
            <w:r>
              <w:t>The user must have previously created an account with the online bookstore, possessing a valid email and password combination.</w:t>
            </w:r>
          </w:p>
        </w:tc>
      </w:tr>
      <w:tr>
        <w:tc>
          <w:tcPr>
            <w:tcW w:type="dxa" w:w="4320"/>
          </w:tcPr>
          <w:p>
            <w:r>
              <w:t>Description with User Workflow</w:t>
            </w:r>
          </w:p>
        </w:tc>
        <w:tc>
          <w:tcPr>
            <w:tcW w:type="dxa" w:w="4320"/>
          </w:tcPr>
          <w:p>
            <w:r>
              <w:t>1. The user navigates to the online bookstore login page.</w:t>
              <w:br/>
              <w:t>2. The user is prompted to enter their email address and password.</w:t>
              <w:br/>
              <w:t>3. The user clicks the 'Log In' button to proceed.</w:t>
              <w:br/>
              <w:t>4. If the credentials are correct, the user is redirected to their personalized dashboard.</w:t>
              <w:br/>
              <w:t>5. If the credentials are incorrect, an error message is displayed, and the user is asked to try again or reset their password.</w:t>
            </w:r>
          </w:p>
        </w:tc>
      </w:tr>
      <w:tr>
        <w:tc>
          <w:tcPr>
            <w:tcW w:type="dxa" w:w="4320"/>
          </w:tcPr>
          <w:p>
            <w:r>
              <w:t>Post-condition</w:t>
            </w:r>
          </w:p>
        </w:tc>
        <w:tc>
          <w:tcPr>
            <w:tcW w:type="dxa" w:w="4320"/>
          </w:tcPr>
          <w:p>
            <w:r>
              <w:t>Upon successful login, the user gains access to their personalized dashboard where they can view personalized book recommendations, their purchase history, and manage their wishlist.</w:t>
            </w:r>
          </w:p>
        </w:tc>
      </w:tr>
      <w:tr>
        <w:tc>
          <w:tcPr>
            <w:tcW w:type="dxa" w:w="4320"/>
          </w:tcPr>
          <w:p>
            <w:r>
              <w:t>Acceptance Criteria</w:t>
            </w:r>
          </w:p>
        </w:tc>
        <w:tc>
          <w:tcPr>
            <w:tcW w:type="dxa" w:w="4320"/>
          </w:tcPr>
          <w:p>
            <w:r>
              <w:t>1. The login page must securely authenticate users by validating their email and password.</w:t>
              <w:br/>
              <w:t>2. The system must provide an error message for invalid login attempts.</w:t>
              <w:br/>
              <w:t>3. The user must be redirected to their personalized dashboard upon successful login.</w:t>
              <w:br/>
              <w:t>4. The system must offer an option to reset the password in case the user forgets it.</w:t>
            </w:r>
          </w:p>
        </w:tc>
      </w:tr>
      <w:tr>
        <w:tc>
          <w:tcPr>
            <w:tcW w:type="dxa" w:w="4320"/>
          </w:tcPr>
          <w:p>
            <w:r>
              <w:t>Edge Case</w:t>
            </w:r>
          </w:p>
        </w:tc>
        <w:tc>
          <w:tcPr>
            <w:tcW w:type="dxa" w:w="4320"/>
          </w:tcPr>
          <w:p>
            <w:r>
              <w:t>1. If the user enters an email that does not exist in the system, display 'This email is not registered.'</w:t>
              <w:br/>
              <w:t>2. If the user enters a correct email but wrong password combination three times, temporarily lock the account for 15 minutes to prevent brute force attacks.</w:t>
              <w:br/>
              <w:t>3. If the user tries to navigate directly to a personalized page without logging in, redirect them to the login page with a message stating they need to log in first.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