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72847">
      <w:pPr>
        <w:jc w:val="center"/>
        <w:rPr>
          <w:sz w:val="52"/>
        </w:rPr>
      </w:pPr>
    </w:p>
    <w:p w14:paraId="22F3F57C">
      <w:pPr>
        <w:jc w:val="center"/>
        <w:rPr>
          <w:sz w:val="52"/>
        </w:rPr>
      </w:pPr>
    </w:p>
    <w:p w14:paraId="1B03D3E0">
      <w:pPr>
        <w:jc w:val="center"/>
        <w:rPr>
          <w:sz w:val="52"/>
        </w:rPr>
      </w:pPr>
      <w:r>
        <w:rPr>
          <w:rFonts w:hint="eastAsia"/>
          <w:sz w:val="52"/>
        </w:rPr>
        <w:t>时代少年团粉丝消费收藏管理系统</w:t>
      </w:r>
    </w:p>
    <w:p w14:paraId="0399788C">
      <w:pPr>
        <w:jc w:val="center"/>
        <w:rPr>
          <w:sz w:val="52"/>
        </w:rPr>
      </w:pPr>
      <w:r>
        <w:rPr>
          <w:rFonts w:hint="eastAsia"/>
          <w:sz w:val="52"/>
        </w:rPr>
        <w:t>项目开发计划</w:t>
      </w:r>
    </w:p>
    <w:p w14:paraId="71141442">
      <w:pPr>
        <w:jc w:val="center"/>
        <w:rPr>
          <w:sz w:val="52"/>
        </w:rPr>
      </w:pPr>
    </w:p>
    <w:p w14:paraId="6E780292">
      <w:pPr>
        <w:jc w:val="both"/>
        <w:rPr>
          <w:sz w:val="52"/>
        </w:rPr>
      </w:pPr>
    </w:p>
    <w:p w14:paraId="4764D2CB">
      <w:pPr>
        <w:jc w:val="center"/>
        <w:rPr>
          <w:sz w:val="52"/>
        </w:rPr>
      </w:pPr>
    </w:p>
    <w:p w14:paraId="71B7F4A2">
      <w:pPr>
        <w:jc w:val="center"/>
        <w:rPr>
          <w:sz w:val="52"/>
        </w:rPr>
      </w:pPr>
    </w:p>
    <w:p w14:paraId="434980AF">
      <w:pPr>
        <w:jc w:val="left"/>
        <w:rPr>
          <w:sz w:val="44"/>
        </w:rPr>
      </w:pPr>
      <w:r>
        <w:rPr>
          <w:sz w:val="44"/>
        </w:rPr>
        <w:tab/>
      </w:r>
      <w:r>
        <w:rPr>
          <w:sz w:val="44"/>
        </w:rPr>
        <w:tab/>
      </w:r>
      <w:r>
        <w:rPr>
          <w:sz w:val="44"/>
        </w:rPr>
        <w:tab/>
      </w:r>
      <w:r>
        <w:rPr>
          <w:sz w:val="44"/>
        </w:rPr>
        <w:t>团队编号：第5组</w:t>
      </w:r>
    </w:p>
    <w:p w14:paraId="2195F7C1">
      <w:pPr>
        <w:jc w:val="left"/>
        <w:rPr>
          <w:sz w:val="44"/>
        </w:rPr>
      </w:pPr>
      <w:r>
        <w:rPr>
          <w:sz w:val="44"/>
        </w:rPr>
        <w:tab/>
      </w:r>
      <w:r>
        <w:rPr>
          <w:sz w:val="44"/>
        </w:rPr>
        <w:tab/>
      </w:r>
      <w:r>
        <w:rPr>
          <w:sz w:val="44"/>
        </w:rPr>
        <w:tab/>
      </w:r>
      <w:r>
        <w:rPr>
          <w:sz w:val="44"/>
        </w:rPr>
        <w:t>团队成员：邹依琳、于馨然、王晓菁、高鹤、杨梓、林馨怡</w:t>
      </w:r>
    </w:p>
    <w:p w14:paraId="6F49E32D">
      <w:pPr>
        <w:jc w:val="left"/>
        <w:rPr>
          <w:sz w:val="44"/>
        </w:rPr>
      </w:pPr>
      <w:r>
        <w:rPr>
          <w:sz w:val="44"/>
        </w:rPr>
        <w:tab/>
      </w:r>
      <w:r>
        <w:rPr>
          <w:sz w:val="44"/>
        </w:rPr>
        <w:tab/>
      </w:r>
      <w:r>
        <w:rPr>
          <w:sz w:val="44"/>
        </w:rPr>
        <w:tab/>
      </w:r>
      <w:r>
        <w:rPr>
          <w:sz w:val="44"/>
        </w:rPr>
        <w:t>完成日期：2026年7月</w:t>
      </w:r>
      <w:r>
        <w:rPr>
          <w:rFonts w:hint="eastAsia"/>
          <w:sz w:val="44"/>
          <w:lang w:val="en-US" w:eastAsia="zh-CN"/>
        </w:rPr>
        <w:t>6</w:t>
      </w:r>
      <w:r>
        <w:rPr>
          <w:sz w:val="44"/>
        </w:rPr>
        <w:t>日</w:t>
      </w:r>
    </w:p>
    <w:p w14:paraId="5F9E9764">
      <w:r>
        <w:br w:type="page"/>
      </w:r>
    </w:p>
    <w:p w14:paraId="70E99D6E">
      <w:pPr>
        <w:spacing w:before="0" w:beforeLines="0" w:after="0" w:afterLines="0" w:line="240" w:lineRule="auto"/>
        <w:ind w:left="0" w:leftChars="0" w:right="0" w:rightChars="0" w:firstLine="0" w:firstLineChars="0"/>
        <w:jc w:val="center"/>
        <w:rPr>
          <w:sz w:val="36"/>
          <w:szCs w:val="36"/>
        </w:rPr>
      </w:pPr>
      <w:r>
        <w:rPr>
          <w:rFonts w:ascii="宋体" w:hAnsi="宋体" w:eastAsia="宋体"/>
          <w:sz w:val="36"/>
          <w:szCs w:val="36"/>
        </w:rPr>
        <w:t>目录</w:t>
      </w:r>
    </w:p>
    <w:p w14:paraId="30A1CE03">
      <w:pPr>
        <w:pStyle w:val="13"/>
        <w:tabs>
          <w:tab w:val="right" w:leader="dot" w:pos="8306"/>
          <w:tab w:val="clear" w:pos="8296"/>
        </w:tabs>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_Toc15487 </w:instrText>
      </w:r>
      <w:r>
        <w:rPr>
          <w:rFonts w:hint="eastAsia" w:ascii="宋体" w:hAnsi="宋体" w:eastAsia="宋体" w:cs="宋体"/>
        </w:rPr>
        <w:fldChar w:fldCharType="separate"/>
      </w:r>
      <w:r>
        <w:rPr>
          <w:rFonts w:hint="eastAsia" w:ascii="宋体" w:hAnsi="宋体" w:eastAsia="宋体" w:cs="宋体"/>
        </w:rPr>
        <w:t>1．引言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_Toc15487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167E072C">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_Toc5765 </w:instrText>
      </w:r>
      <w:r>
        <w:rPr>
          <w:rFonts w:hint="eastAsia" w:ascii="宋体" w:hAnsi="宋体" w:eastAsia="宋体" w:cs="宋体"/>
        </w:rPr>
        <w:fldChar w:fldCharType="separate"/>
      </w:r>
      <w:r>
        <w:rPr>
          <w:rFonts w:hint="eastAsia" w:ascii="宋体" w:hAnsi="宋体" w:eastAsia="宋体" w:cs="宋体"/>
        </w:rPr>
        <w:t>1.1编写目的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_Toc5765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33918F7C">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_Toc19168 </w:instrText>
      </w:r>
      <w:r>
        <w:rPr>
          <w:rFonts w:hint="eastAsia" w:ascii="宋体" w:hAnsi="宋体" w:eastAsia="宋体" w:cs="宋体"/>
        </w:rPr>
        <w:fldChar w:fldCharType="separate"/>
      </w:r>
      <w:r>
        <w:rPr>
          <w:rFonts w:hint="eastAsia" w:ascii="宋体" w:hAnsi="宋体" w:eastAsia="宋体" w:cs="宋体"/>
        </w:rPr>
        <w:t>1.2项目背景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_Toc19168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5FD3A312">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_Toc17145 </w:instrText>
      </w:r>
      <w:r>
        <w:rPr>
          <w:rFonts w:hint="eastAsia" w:ascii="宋体" w:hAnsi="宋体" w:eastAsia="宋体" w:cs="宋体"/>
        </w:rPr>
        <w:fldChar w:fldCharType="separate"/>
      </w:r>
      <w:r>
        <w:rPr>
          <w:rFonts w:hint="eastAsia" w:ascii="宋体" w:hAnsi="宋体" w:eastAsia="宋体" w:cs="宋体"/>
        </w:rPr>
        <w:t>1.3定义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_Toc17145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26F78C45">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_Toc17887 </w:instrText>
      </w:r>
      <w:r>
        <w:rPr>
          <w:rFonts w:hint="eastAsia" w:ascii="宋体" w:hAnsi="宋体" w:eastAsia="宋体" w:cs="宋体"/>
        </w:rPr>
        <w:fldChar w:fldCharType="separate"/>
      </w:r>
      <w:r>
        <w:rPr>
          <w:rFonts w:hint="eastAsia" w:ascii="宋体" w:hAnsi="宋体" w:eastAsia="宋体" w:cs="宋体"/>
        </w:rPr>
        <w:t>1.4参考资料</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_Toc17887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516F86B4">
      <w:pPr>
        <w:pStyle w:val="13"/>
        <w:tabs>
          <w:tab w:val="right" w:leader="dot" w:pos="8306"/>
          <w:tab w:val="clear" w:pos="829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_Toc15245 </w:instrText>
      </w:r>
      <w:r>
        <w:rPr>
          <w:rFonts w:hint="eastAsia" w:ascii="宋体" w:hAnsi="宋体" w:eastAsia="宋体" w:cs="宋体"/>
        </w:rPr>
        <w:fldChar w:fldCharType="separate"/>
      </w:r>
      <w:r>
        <w:rPr>
          <w:rFonts w:hint="eastAsia" w:ascii="宋体" w:hAnsi="宋体" w:eastAsia="宋体" w:cs="宋体"/>
        </w:rPr>
        <w:t>2．项目概述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_Toc15245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3F9FA251">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_Toc24460 </w:instrText>
      </w:r>
      <w:r>
        <w:rPr>
          <w:rFonts w:hint="eastAsia" w:ascii="宋体" w:hAnsi="宋体" w:eastAsia="宋体" w:cs="宋体"/>
        </w:rPr>
        <w:fldChar w:fldCharType="separate"/>
      </w:r>
      <w:r>
        <w:rPr>
          <w:rFonts w:hint="eastAsia" w:ascii="宋体" w:hAnsi="宋体" w:eastAsia="宋体" w:cs="宋体"/>
        </w:rPr>
        <w:t>2.1工作内容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_Toc24460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3607CE09">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_Toc9188 </w:instrText>
      </w:r>
      <w:r>
        <w:rPr>
          <w:rFonts w:hint="eastAsia" w:ascii="宋体" w:hAnsi="宋体" w:eastAsia="宋体" w:cs="宋体"/>
        </w:rPr>
        <w:fldChar w:fldCharType="separate"/>
      </w:r>
      <w:r>
        <w:rPr>
          <w:rFonts w:hint="eastAsia" w:ascii="宋体" w:hAnsi="宋体" w:eastAsia="宋体" w:cs="宋体"/>
        </w:rPr>
        <w:t>2.2条件与限制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_Toc9188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0BB4905A">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_Toc18318 </w:instrText>
      </w:r>
      <w:r>
        <w:rPr>
          <w:rFonts w:hint="eastAsia" w:ascii="宋体" w:hAnsi="宋体" w:eastAsia="宋体" w:cs="宋体"/>
        </w:rPr>
        <w:fldChar w:fldCharType="separate"/>
      </w:r>
      <w:r>
        <w:rPr>
          <w:rFonts w:hint="eastAsia" w:ascii="宋体" w:hAnsi="宋体" w:eastAsia="宋体" w:cs="宋体"/>
        </w:rPr>
        <w:t>2.3产品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_Toc18318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C067BB1">
      <w:pPr>
        <w:pStyle w:val="9"/>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_Toc17772 </w:instrText>
      </w:r>
      <w:r>
        <w:rPr>
          <w:rFonts w:hint="eastAsia" w:ascii="宋体" w:hAnsi="宋体" w:eastAsia="宋体" w:cs="宋体"/>
        </w:rPr>
        <w:fldChar w:fldCharType="separate"/>
      </w:r>
      <w:r>
        <w:rPr>
          <w:rFonts w:hint="eastAsia" w:ascii="宋体" w:hAnsi="宋体" w:eastAsia="宋体" w:cs="宋体"/>
        </w:rPr>
        <w:t>2.3.1程序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_Toc17772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5D6A400E">
      <w:pPr>
        <w:pStyle w:val="9"/>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_Toc8308 </w:instrText>
      </w:r>
      <w:r>
        <w:rPr>
          <w:rFonts w:hint="eastAsia" w:ascii="宋体" w:hAnsi="宋体" w:eastAsia="宋体" w:cs="宋体"/>
        </w:rPr>
        <w:fldChar w:fldCharType="separate"/>
      </w:r>
      <w:r>
        <w:rPr>
          <w:rFonts w:hint="eastAsia" w:ascii="宋体" w:hAnsi="宋体" w:eastAsia="宋体" w:cs="宋体"/>
        </w:rPr>
        <w:t>2.3.2文档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_Toc8308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63246C76">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_Toc25766 </w:instrText>
      </w:r>
      <w:r>
        <w:rPr>
          <w:rFonts w:hint="eastAsia" w:ascii="宋体" w:hAnsi="宋体" w:eastAsia="宋体" w:cs="宋体"/>
        </w:rPr>
        <w:fldChar w:fldCharType="separate"/>
      </w:r>
      <w:r>
        <w:rPr>
          <w:rFonts w:hint="eastAsia" w:ascii="宋体" w:hAnsi="宋体" w:eastAsia="宋体" w:cs="宋体"/>
        </w:rPr>
        <w:t>2.4运行环境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_Toc25766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37EE8ED3">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_Toc26399 </w:instrText>
      </w:r>
      <w:r>
        <w:rPr>
          <w:rFonts w:hint="eastAsia" w:ascii="宋体" w:hAnsi="宋体" w:eastAsia="宋体" w:cs="宋体"/>
        </w:rPr>
        <w:fldChar w:fldCharType="separate"/>
      </w:r>
      <w:r>
        <w:rPr>
          <w:rFonts w:hint="eastAsia" w:ascii="宋体" w:hAnsi="宋体" w:eastAsia="宋体" w:cs="宋体"/>
        </w:rPr>
        <w:t>2.5服务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_Toc26399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1FED9E83">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_Toc24490 </w:instrText>
      </w:r>
      <w:r>
        <w:rPr>
          <w:rFonts w:hint="eastAsia" w:ascii="宋体" w:hAnsi="宋体" w:eastAsia="宋体" w:cs="宋体"/>
        </w:rPr>
        <w:fldChar w:fldCharType="separate"/>
      </w:r>
      <w:r>
        <w:rPr>
          <w:rFonts w:hint="eastAsia" w:ascii="宋体" w:hAnsi="宋体" w:eastAsia="宋体" w:cs="宋体"/>
        </w:rPr>
        <w:t>2.6验收标准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_Toc24490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65C96EFC">
      <w:pPr>
        <w:pStyle w:val="13"/>
        <w:tabs>
          <w:tab w:val="right" w:leader="dot" w:pos="8306"/>
          <w:tab w:val="clear" w:pos="829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_Toc19347 </w:instrText>
      </w:r>
      <w:r>
        <w:rPr>
          <w:rFonts w:hint="eastAsia" w:ascii="宋体" w:hAnsi="宋体" w:eastAsia="宋体" w:cs="宋体"/>
        </w:rPr>
        <w:fldChar w:fldCharType="separate"/>
      </w:r>
      <w:r>
        <w:rPr>
          <w:rFonts w:hint="eastAsia" w:ascii="宋体" w:hAnsi="宋体" w:eastAsia="宋体" w:cs="宋体"/>
        </w:rPr>
        <w:t>3．实施计划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_Toc19347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1B57D4DC">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_Toc18148 </w:instrText>
      </w:r>
      <w:r>
        <w:rPr>
          <w:rFonts w:hint="eastAsia" w:ascii="宋体" w:hAnsi="宋体" w:eastAsia="宋体" w:cs="宋体"/>
        </w:rPr>
        <w:fldChar w:fldCharType="separate"/>
      </w:r>
      <w:r>
        <w:rPr>
          <w:rFonts w:hint="eastAsia" w:ascii="宋体" w:hAnsi="宋体" w:eastAsia="宋体" w:cs="宋体"/>
        </w:rPr>
        <w:t>3.1任务分解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_Toc18148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F421106">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_Toc6336 </w:instrText>
      </w:r>
      <w:r>
        <w:rPr>
          <w:rFonts w:hint="eastAsia" w:ascii="宋体" w:hAnsi="宋体" w:eastAsia="宋体" w:cs="宋体"/>
        </w:rPr>
        <w:fldChar w:fldCharType="separate"/>
      </w:r>
      <w:r>
        <w:rPr>
          <w:rFonts w:hint="eastAsia" w:ascii="宋体" w:hAnsi="宋体" w:eastAsia="宋体" w:cs="宋体"/>
        </w:rPr>
        <w:t>3.2进度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_Toc6336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0B435C1">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_Toc5364 </w:instrText>
      </w:r>
      <w:r>
        <w:rPr>
          <w:rFonts w:hint="eastAsia" w:ascii="宋体" w:hAnsi="宋体" w:eastAsia="宋体" w:cs="宋体"/>
        </w:rPr>
        <w:fldChar w:fldCharType="separate"/>
      </w:r>
      <w:r>
        <w:rPr>
          <w:rFonts w:hint="eastAsia" w:ascii="宋体" w:hAnsi="宋体" w:eastAsia="宋体" w:cs="宋体"/>
        </w:rPr>
        <w:t>3.3预算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_Toc5364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34FFE753">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_Toc21361 </w:instrText>
      </w:r>
      <w:r>
        <w:rPr>
          <w:rFonts w:hint="eastAsia" w:ascii="宋体" w:hAnsi="宋体" w:eastAsia="宋体" w:cs="宋体"/>
        </w:rPr>
        <w:fldChar w:fldCharType="separate"/>
      </w:r>
      <w:r>
        <w:rPr>
          <w:rFonts w:hint="eastAsia" w:ascii="宋体" w:hAnsi="宋体" w:eastAsia="宋体" w:cs="宋体"/>
        </w:rPr>
        <w:t>3.4关键问题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_Toc21361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306CCAAE">
      <w:pPr>
        <w:pStyle w:val="13"/>
        <w:tabs>
          <w:tab w:val="right" w:leader="dot" w:pos="8306"/>
          <w:tab w:val="clear" w:pos="829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_Toc9564 </w:instrText>
      </w:r>
      <w:r>
        <w:rPr>
          <w:rFonts w:hint="eastAsia" w:ascii="宋体" w:hAnsi="宋体" w:eastAsia="宋体" w:cs="宋体"/>
        </w:rPr>
        <w:fldChar w:fldCharType="separate"/>
      </w:r>
      <w:r>
        <w:rPr>
          <w:rFonts w:hint="eastAsia" w:ascii="宋体" w:hAnsi="宋体" w:eastAsia="宋体" w:cs="宋体"/>
        </w:rPr>
        <w:t>4．人员组织及分工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_Toc9564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5148E963">
      <w:pPr>
        <w:pStyle w:val="13"/>
        <w:tabs>
          <w:tab w:val="right" w:leader="dot" w:pos="8306"/>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_Toc21349 </w:instrText>
      </w:r>
      <w:r>
        <w:rPr>
          <w:rFonts w:hint="eastAsia" w:ascii="宋体" w:hAnsi="宋体" w:eastAsia="宋体" w:cs="宋体"/>
        </w:rPr>
        <w:fldChar w:fldCharType="separate"/>
      </w:r>
      <w:r>
        <w:rPr>
          <w:rFonts w:hint="eastAsia" w:ascii="宋体" w:hAnsi="宋体" w:eastAsia="宋体" w:cs="宋体"/>
        </w:rPr>
        <w:t>5．交付期限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_Toc21349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10CAAFF">
      <w:r>
        <w:fldChar w:fldCharType="end"/>
      </w:r>
    </w:p>
    <w:p w14:paraId="3D4829F8"/>
    <w:p w14:paraId="29AA6653">
      <w:pPr>
        <w:pStyle w:val="2"/>
        <w:spacing w:before="120" w:after="60" w:line="360" w:lineRule="auto"/>
      </w:pPr>
      <w:r>
        <w:br w:type="page"/>
      </w:r>
      <w:bookmarkStart w:id="0" w:name="_Toc15487"/>
      <w:r>
        <w:rPr>
          <w:rFonts w:ascii="Times New Roman" w:hAnsi="Times New Roman" w:eastAsia="黑体"/>
          <w:b/>
          <w:sz w:val="44"/>
        </w:rPr>
        <w:t>1．引言</w:t>
      </w:r>
      <w:bookmarkEnd w:id="0"/>
    </w:p>
    <w:p w14:paraId="1FA68399">
      <w:pPr>
        <w:pStyle w:val="3"/>
        <w:spacing w:before="80" w:after="40" w:line="300" w:lineRule="auto"/>
      </w:pPr>
      <w:bookmarkStart w:id="1" w:name="_Toc5765"/>
      <w:r>
        <w:rPr>
          <w:rFonts w:ascii="Times New Roman" w:hAnsi="Times New Roman" w:eastAsia="黑体"/>
          <w:b/>
          <w:sz w:val="32"/>
        </w:rPr>
        <w:t>1.1编写目的</w:t>
      </w:r>
      <w:bookmarkEnd w:id="1"/>
    </w:p>
    <w:p w14:paraId="3AF31E32">
      <w:pPr>
        <w:spacing w:before="0" w:after="0" w:line="300" w:lineRule="auto"/>
        <w:ind w:firstLine="420"/>
      </w:pPr>
      <w:r>
        <w:rPr>
          <w:rFonts w:ascii="Times New Roman" w:hAnsi="Times New Roman" w:eastAsia="宋体"/>
          <w:sz w:val="21"/>
        </w:rPr>
        <w:t>本文档用于说明“时代少年团粉丝消费收藏管理系统”的项目开发计划，明确项目工作内容、开发条件、交付产品、实施进度、任务分解、人员组织、风险对策和交付期限，为后续编码实现、测试验收和课程答辩提供计划依据。</w:t>
      </w:r>
    </w:p>
    <w:p w14:paraId="6ED1F39A">
      <w:pPr>
        <w:spacing w:before="0" w:after="0" w:line="300" w:lineRule="auto"/>
        <w:ind w:firstLine="420"/>
      </w:pPr>
      <w:r>
        <w:rPr>
          <w:rFonts w:ascii="Times New Roman" w:hAnsi="Times New Roman" w:eastAsia="宋体"/>
          <w:sz w:val="21"/>
        </w:rPr>
        <w:t>本文档的主要读者包括课程指导教师、项目组成员、测试人员以及后续维护人员。通过本文档，项目成员可以了解各阶段应完成的工作、每位成员承担的职责以及项目检查前需要提交的成果，从而减少开发过程中的进度偏差和任务遗漏。</w:t>
      </w:r>
    </w:p>
    <w:p w14:paraId="0FD169CB">
      <w:pPr>
        <w:pStyle w:val="3"/>
        <w:spacing w:before="80" w:after="40" w:line="300" w:lineRule="auto"/>
      </w:pPr>
      <w:bookmarkStart w:id="2" w:name="_Toc19168"/>
      <w:r>
        <w:rPr>
          <w:rFonts w:ascii="Times New Roman" w:hAnsi="Times New Roman" w:eastAsia="黑体"/>
          <w:b/>
          <w:sz w:val="32"/>
        </w:rPr>
        <w:t>1.2项目背景</w:t>
      </w:r>
      <w:bookmarkEnd w:id="2"/>
    </w:p>
    <w:p w14:paraId="1D2E2B41">
      <w:pPr>
        <w:spacing w:before="0" w:after="0" w:line="300" w:lineRule="auto"/>
        <w:ind w:firstLine="420"/>
      </w:pPr>
      <w:r>
        <w:rPr>
          <w:rFonts w:ascii="Times New Roman" w:hAnsi="Times New Roman" w:eastAsia="宋体"/>
          <w:sz w:val="21"/>
        </w:rPr>
        <w:t>本项目来源于软件工程课程设计任务，委托和验收单位为课程指导教师及课程组，开发单位为第5组项目小组。项目采用小组协作方式完成，围绕微信小程序场景开展需求分析、软件设计、编码实现、测试和文档编写。</w:t>
      </w:r>
    </w:p>
    <w:p w14:paraId="3EDB822A">
      <w:pPr>
        <w:spacing w:before="0" w:after="0" w:line="300" w:lineRule="auto"/>
        <w:ind w:firstLine="420"/>
      </w:pPr>
      <w:r>
        <w:rPr>
          <w:rFonts w:ascii="Times New Roman" w:hAnsi="Times New Roman" w:eastAsia="宋体"/>
          <w:sz w:val="21"/>
        </w:rPr>
        <w:t>本系统面向时代少年团相关粉丝群体，主要解决追星消费记录零散、预算难以控制、藏品整理不系统、舞台观看记录不完整、个人统计数据缺乏可视化等问题。系统以“理性追星、个人记录、预算管理、隐私保护”为基本原则，不设计公开消费榜、粉丝消费排名等容易诱导攀比的功能。</w:t>
      </w:r>
    </w:p>
    <w:p w14:paraId="126F199E">
      <w:pPr>
        <w:spacing w:before="0" w:after="0" w:line="300" w:lineRule="auto"/>
        <w:ind w:firstLine="420"/>
      </w:pPr>
      <w:r>
        <w:rPr>
          <w:rFonts w:ascii="Times New Roman" w:hAnsi="Times New Roman" w:eastAsia="宋体"/>
          <w:sz w:val="21"/>
        </w:rPr>
        <w:t>本系统为相对独立的微信小程序应用，采用微信小程序客户端、微信云开发服务器端和微信云数据库组成的客户机/服务器结构。本地存储只作为缓存、草稿或临时保存方式；系统不与第三方购物平台、票务平台或支付平台进行直接接口对接，消费数据由用户主动录入。</w:t>
      </w:r>
    </w:p>
    <w:p w14:paraId="7A7BF354">
      <w:pPr>
        <w:pStyle w:val="3"/>
        <w:spacing w:before="80" w:after="40" w:line="300" w:lineRule="auto"/>
      </w:pPr>
      <w:bookmarkStart w:id="3" w:name="_Toc17145"/>
      <w:r>
        <w:rPr>
          <w:rFonts w:ascii="Times New Roman" w:hAnsi="Times New Roman" w:eastAsia="黑体"/>
          <w:b/>
          <w:sz w:val="32"/>
        </w:rPr>
        <w:t>1.3定义</w:t>
      </w:r>
      <w:bookmarkEnd w:id="3"/>
    </w:p>
    <w:p w14:paraId="05A0EFC5">
      <w:pPr>
        <w:spacing w:before="0" w:after="0" w:line="300" w:lineRule="auto"/>
        <w:ind w:firstLine="420"/>
      </w:pPr>
      <w:r>
        <w:rPr>
          <w:rFonts w:ascii="Times New Roman" w:hAnsi="Times New Roman" w:eastAsia="宋体"/>
          <w:sz w:val="21"/>
        </w:rPr>
        <w:t>微信小程序：运行在微信客户端内的轻量级应用，是本系统的主要运行载体。</w:t>
      </w:r>
    </w:p>
    <w:p w14:paraId="0A6E8CBC">
      <w:pPr>
        <w:spacing w:before="0" w:after="0" w:line="300" w:lineRule="auto"/>
        <w:ind w:firstLine="420"/>
      </w:pPr>
      <w:r>
        <w:rPr>
          <w:rFonts w:ascii="Times New Roman" w:hAnsi="Times New Roman" w:eastAsia="宋体"/>
          <w:sz w:val="21"/>
        </w:rPr>
        <w:t>云开发：微信小程序提供的云函数、云数据库、云存储等能力，本系统将其作为服务器端能力和主要数据存储方式。</w:t>
      </w:r>
    </w:p>
    <w:p w14:paraId="40BEC511">
      <w:pPr>
        <w:spacing w:before="0" w:after="0" w:line="300" w:lineRule="auto"/>
        <w:ind w:firstLine="420"/>
      </w:pPr>
      <w:r>
        <w:rPr>
          <w:rFonts w:ascii="Times New Roman" w:hAnsi="Times New Roman" w:eastAsia="宋体"/>
          <w:sz w:val="21"/>
        </w:rPr>
        <w:t>云数据库：微信云开发提供的数据库服务，用于保存用户个人数据和系统公共数据。</w:t>
      </w:r>
    </w:p>
    <w:p w14:paraId="143A3115">
      <w:pPr>
        <w:spacing w:before="0" w:after="0" w:line="300" w:lineRule="auto"/>
        <w:ind w:firstLine="420"/>
      </w:pPr>
      <w:r>
        <w:rPr>
          <w:rFonts w:ascii="Times New Roman" w:hAnsi="Times New Roman" w:eastAsia="宋体"/>
          <w:sz w:val="21"/>
        </w:rPr>
        <w:t>客户机/服务器结构：简称 C/S 结构，指客户端负责页面展示和交互，服务器端负责数据处理、数据存储和服务支持的系统结构。</w:t>
      </w:r>
    </w:p>
    <w:p w14:paraId="635709BD">
      <w:pPr>
        <w:spacing w:before="0" w:after="0" w:line="300" w:lineRule="auto"/>
        <w:ind w:firstLine="420"/>
      </w:pPr>
      <w:r>
        <w:rPr>
          <w:rFonts w:ascii="Times New Roman" w:hAnsi="Times New Roman" w:eastAsia="宋体"/>
          <w:sz w:val="21"/>
        </w:rPr>
        <w:t>Git：分布式版本控制工具，用于记录项目代码、文档和开发记录的修改过程。</w:t>
      </w:r>
    </w:p>
    <w:p w14:paraId="1FA7ADFD">
      <w:pPr>
        <w:spacing w:before="0" w:after="0" w:line="300" w:lineRule="auto"/>
        <w:ind w:firstLine="420"/>
      </w:pPr>
      <w:r>
        <w:rPr>
          <w:rFonts w:ascii="Times New Roman" w:hAnsi="Times New Roman" w:eastAsia="宋体"/>
          <w:sz w:val="21"/>
        </w:rPr>
        <w:t>GitHub：项目采用的代码托管平台，用于保存源代码、文档、开发记录和版本提交历史。</w:t>
      </w:r>
    </w:p>
    <w:p w14:paraId="64FCF4D9">
      <w:pPr>
        <w:spacing w:before="0" w:after="0" w:line="300" w:lineRule="auto"/>
        <w:ind w:firstLine="420"/>
      </w:pPr>
      <w:r>
        <w:rPr>
          <w:rFonts w:ascii="Times New Roman" w:hAnsi="Times New Roman" w:eastAsia="宋体"/>
          <w:sz w:val="21"/>
        </w:rPr>
        <w:t>MVP：Minimum Viable Product，最小可行产品，指课程阶段优先完成的核心功能闭环。</w:t>
      </w:r>
    </w:p>
    <w:p w14:paraId="68832880">
      <w:pPr>
        <w:spacing w:before="0" w:after="0" w:line="300" w:lineRule="auto"/>
        <w:ind w:firstLine="420"/>
      </w:pPr>
      <w:r>
        <w:rPr>
          <w:rFonts w:ascii="Times New Roman" w:hAnsi="Times New Roman" w:eastAsia="宋体"/>
          <w:sz w:val="21"/>
        </w:rPr>
        <w:t>公共数据：由项目组预置和维护的数据，例如场次、歌单、图鉴项目和官方参考价。</w:t>
      </w:r>
    </w:p>
    <w:p w14:paraId="1885F9EA">
      <w:pPr>
        <w:spacing w:before="0" w:after="0" w:line="300" w:lineRule="auto"/>
        <w:ind w:firstLine="420"/>
      </w:pPr>
      <w:r>
        <w:rPr>
          <w:rFonts w:ascii="Times New Roman" w:hAnsi="Times New Roman" w:eastAsia="宋体"/>
          <w:sz w:val="21"/>
        </w:rPr>
        <w:t>用户个人数据：由用户本人产生或维护的数据，例如消费记录、预算记录、图鉴点亮状态和舞台点亮状态。</w:t>
      </w:r>
    </w:p>
    <w:p w14:paraId="007D1893">
      <w:pPr>
        <w:spacing w:before="0" w:after="0" w:line="300" w:lineRule="auto"/>
        <w:ind w:firstLine="420"/>
      </w:pPr>
      <w:r>
        <w:rPr>
          <w:rFonts w:ascii="Times New Roman" w:hAnsi="Times New Roman" w:eastAsia="宋体"/>
          <w:sz w:val="21"/>
        </w:rPr>
        <w:t>documentation.txt：项目仓库中用于记录文档撰写进度、修改内容和提交情况的文本文件。</w:t>
      </w:r>
    </w:p>
    <w:p w14:paraId="182A34CF">
      <w:pPr>
        <w:pStyle w:val="3"/>
        <w:spacing w:before="80" w:after="40" w:line="300" w:lineRule="auto"/>
      </w:pPr>
      <w:bookmarkStart w:id="4" w:name="_Toc17887"/>
      <w:r>
        <w:rPr>
          <w:rFonts w:ascii="Times New Roman" w:hAnsi="Times New Roman" w:eastAsia="黑体"/>
          <w:b/>
          <w:sz w:val="32"/>
        </w:rPr>
        <w:t>1.4参考资料</w:t>
      </w:r>
      <w:bookmarkEnd w:id="4"/>
    </w:p>
    <w:p w14:paraId="62AFCF5F">
      <w:pPr>
        <w:spacing w:before="0" w:after="0" w:line="300" w:lineRule="auto"/>
        <w:ind w:firstLine="420"/>
      </w:pPr>
      <w:r>
        <w:rPr>
          <w:rFonts w:ascii="Times New Roman" w:hAnsi="Times New Roman" w:eastAsia="宋体"/>
          <w:sz w:val="21"/>
        </w:rPr>
        <w:t>[1]《</w:t>
      </w:r>
      <w:r>
        <w:rPr>
          <w:rFonts w:hint="eastAsia"/>
          <w:sz w:val="21"/>
          <w:lang w:val="en-US" w:eastAsia="zh-CN"/>
        </w:rPr>
        <w:t>01_</w:t>
      </w:r>
      <w:r>
        <w:rPr>
          <w:rFonts w:ascii="Times New Roman" w:hAnsi="Times New Roman" w:eastAsia="宋体"/>
          <w:sz w:val="21"/>
        </w:rPr>
        <w:t>项目开发计划》课程模板，课程设计资料，2026。</w:t>
      </w:r>
    </w:p>
    <w:p w14:paraId="42D374D6">
      <w:pPr>
        <w:spacing w:before="0" w:after="0" w:line="300" w:lineRule="auto"/>
        <w:ind w:firstLine="420"/>
      </w:pPr>
      <w:r>
        <w:rPr>
          <w:rFonts w:ascii="Times New Roman" w:hAnsi="Times New Roman" w:eastAsia="宋体"/>
          <w:sz w:val="21"/>
        </w:rPr>
        <w:t>[2]《软件工程课程设计指导书》，课程组，2026。</w:t>
      </w:r>
    </w:p>
    <w:p w14:paraId="55F94A48">
      <w:pPr>
        <w:spacing w:before="0" w:after="0" w:line="300" w:lineRule="auto"/>
        <w:ind w:firstLine="420"/>
      </w:pPr>
      <w:r>
        <w:rPr>
          <w:rFonts w:ascii="Times New Roman" w:hAnsi="Times New Roman" w:eastAsia="宋体"/>
          <w:sz w:val="21"/>
        </w:rPr>
        <w:t>[3]《软件工程课设三次检查时间安排》，课程组，2026。</w:t>
      </w:r>
    </w:p>
    <w:p w14:paraId="673986AC">
      <w:pPr>
        <w:spacing w:before="0" w:after="0" w:line="300" w:lineRule="auto"/>
        <w:ind w:firstLine="420"/>
      </w:pPr>
      <w:r>
        <w:rPr>
          <w:rFonts w:ascii="Times New Roman" w:hAnsi="Times New Roman" w:eastAsia="宋体"/>
          <w:sz w:val="21"/>
        </w:rPr>
        <w:t>[</w:t>
      </w:r>
      <w:r>
        <w:rPr>
          <w:rFonts w:hint="eastAsia"/>
          <w:sz w:val="21"/>
          <w:lang w:val="en-US" w:eastAsia="zh-CN"/>
        </w:rPr>
        <w:t>4</w:t>
      </w:r>
      <w:r>
        <w:rPr>
          <w:rFonts w:ascii="Times New Roman" w:hAnsi="Times New Roman" w:eastAsia="宋体"/>
          <w:sz w:val="21"/>
        </w:rPr>
        <w:t>] 微信小程序官方开发文档，微信开放社区，2026。</w:t>
      </w:r>
    </w:p>
    <w:p w14:paraId="19B40A9F">
      <w:pPr>
        <w:pStyle w:val="2"/>
        <w:spacing w:before="120" w:after="60" w:line="360" w:lineRule="auto"/>
      </w:pPr>
      <w:bookmarkStart w:id="5" w:name="_Toc15245"/>
      <w:r>
        <w:rPr>
          <w:rFonts w:ascii="Times New Roman" w:hAnsi="Times New Roman" w:eastAsia="黑体"/>
          <w:b/>
          <w:sz w:val="44"/>
        </w:rPr>
        <w:t>2．项目概述</w:t>
      </w:r>
      <w:bookmarkEnd w:id="5"/>
    </w:p>
    <w:p w14:paraId="5E987D62">
      <w:pPr>
        <w:pStyle w:val="3"/>
        <w:spacing w:before="80" w:after="40" w:line="300" w:lineRule="auto"/>
      </w:pPr>
      <w:bookmarkStart w:id="6" w:name="_Toc24460"/>
      <w:r>
        <w:rPr>
          <w:rFonts w:ascii="Times New Roman" w:hAnsi="Times New Roman" w:eastAsia="黑体"/>
          <w:b/>
          <w:sz w:val="32"/>
        </w:rPr>
        <w:t>2.1工作内容</w:t>
      </w:r>
      <w:bookmarkEnd w:id="6"/>
    </w:p>
    <w:p w14:paraId="09140385">
      <w:pPr>
        <w:spacing w:before="0" w:after="0" w:line="300" w:lineRule="auto"/>
        <w:ind w:firstLine="420"/>
      </w:pPr>
      <w:r>
        <w:rPr>
          <w:rFonts w:ascii="Times New Roman" w:hAnsi="Times New Roman" w:eastAsia="宋体"/>
          <w:sz w:val="21"/>
        </w:rPr>
        <w:t>本项目的主要工作包括项目计划制定、需求分析、概要设计、数据库设计、界面与交互设计、微信小程序编码实现、公共数据整理、云开发环境配置、测试计划编写、功能测试、缺陷修改、文档整理和课程答辩准备。</w:t>
      </w:r>
    </w:p>
    <w:p w14:paraId="19E99869">
      <w:pPr>
        <w:spacing w:before="0" w:after="0" w:line="300" w:lineRule="auto"/>
        <w:ind w:firstLine="420"/>
      </w:pPr>
      <w:r>
        <w:rPr>
          <w:rFonts w:ascii="Times New Roman" w:hAnsi="Times New Roman" w:eastAsia="宋体"/>
          <w:sz w:val="21"/>
        </w:rPr>
        <w:t>系统计划实现消费记录、预算统计、藏品图鉴、舞台记录、账号与数据管理、公共数据维护等模块。其中，消费记录模块负责新增、编辑、删除、筛选消费记录；预算统计模块负责预算设置、预算进度计算、分类统计和趋势展示；藏品图鉴模块负责公共图鉴展示和个人点亮状态维护；舞台记录模块负责场次点亮、歌单展示、歌曲统计和专辑进度计算；账号与数据管理模块负责微信登录、云数据库保存、数据同步和隐私提示。</w:t>
      </w:r>
    </w:p>
    <w:p w14:paraId="56AA40AC">
      <w:pPr>
        <w:spacing w:before="0" w:after="0" w:line="300" w:lineRule="auto"/>
        <w:ind w:firstLine="420"/>
        <w:rPr>
          <w:highlight w:val="yellow"/>
        </w:rPr>
      </w:pPr>
      <w:r>
        <w:rPr>
          <w:rFonts w:ascii="Times New Roman" w:hAnsi="Times New Roman" w:eastAsia="宋体"/>
          <w:sz w:val="21"/>
          <w:highlight w:val="yellow"/>
        </w:rPr>
        <w:t>截至本计划编写阶段，项目已完成需求规格说明和软件设计说明初稿，编码实现工作计划在初期检查后集中推进。后续开发将优先保证高优先级功能闭环可运行，再根据时间完善图鉴、舞台、导出和云同步等增强功能。</w:t>
      </w:r>
    </w:p>
    <w:p w14:paraId="08092448">
      <w:pPr>
        <w:pStyle w:val="3"/>
        <w:spacing w:before="80" w:after="40" w:line="300" w:lineRule="auto"/>
      </w:pPr>
      <w:bookmarkStart w:id="7" w:name="_Toc9188"/>
      <w:r>
        <w:rPr>
          <w:rFonts w:ascii="Times New Roman" w:hAnsi="Times New Roman" w:eastAsia="黑体"/>
          <w:b/>
          <w:sz w:val="32"/>
        </w:rPr>
        <w:t>2.2条件与限制</w:t>
      </w:r>
      <w:bookmarkEnd w:id="7"/>
    </w:p>
    <w:p w14:paraId="040A27B0">
      <w:pPr>
        <w:spacing w:before="0" w:after="0" w:line="300" w:lineRule="auto"/>
        <w:ind w:firstLine="420"/>
      </w:pPr>
      <w:r>
        <w:rPr>
          <w:rFonts w:ascii="Times New Roman" w:hAnsi="Times New Roman" w:eastAsia="宋体"/>
          <w:sz w:val="21"/>
        </w:rPr>
        <w:t>项目已具备普通 PC、微信开发者工具、GitHub 公开仓库、课程模板、需求规格说明初稿和软件设计说明初稿等基础条件。小组成员已明确系统采用微信小程序技术栈和云开发方式实现，能够在微信开发者工具模拟器和手机端进行开发、调试与演示。</w:t>
      </w:r>
    </w:p>
    <w:p w14:paraId="1F9B8719">
      <w:pPr>
        <w:spacing w:before="0" w:after="0" w:line="300" w:lineRule="auto"/>
        <w:ind w:firstLine="420"/>
      </w:pPr>
      <w:r>
        <w:rPr>
          <w:rFonts w:ascii="Times New Roman" w:hAnsi="Times New Roman" w:eastAsia="宋体"/>
          <w:sz w:val="21"/>
        </w:rPr>
        <w:t>项目尚需完成微信小程序工程搭建、云开发环境配置、云数据库集合设计与初始化、公共场次和图鉴数据整理、页面编码、模块联调、测试用例编写和最终文档整理等工作。由于课程周期较短，项目开发必须以核心功能为优先，避免在中低优先级功能上投入过多时间。</w:t>
      </w:r>
    </w:p>
    <w:p w14:paraId="3FC4F74A">
      <w:pPr>
        <w:spacing w:before="0" w:after="0" w:line="300" w:lineRule="auto"/>
        <w:ind w:firstLine="420"/>
      </w:pPr>
      <w:r>
        <w:rPr>
          <w:rFonts w:ascii="Times New Roman" w:hAnsi="Times New Roman" w:eastAsia="宋体"/>
          <w:sz w:val="21"/>
        </w:rPr>
        <w:t>项目受课程时间、团队协作、公共数据整理工作量、微信云开发配置、Git 提交规范和真机测试条件等因素限制。为降低风险，项目采用 MVP 优先策略，先完成消费记录、预算统计、基础图鉴点亮和基础舞台点亮，再逐步完善歌曲统计、专辑进度、数据导出和云同步等功能。</w:t>
      </w:r>
    </w:p>
    <w:p w14:paraId="40C7B7F9">
      <w:pPr>
        <w:pStyle w:val="3"/>
        <w:spacing w:before="80" w:after="40" w:line="300" w:lineRule="auto"/>
      </w:pPr>
      <w:bookmarkStart w:id="8" w:name="_Toc18318"/>
      <w:r>
        <w:rPr>
          <w:rFonts w:ascii="Times New Roman" w:hAnsi="Times New Roman" w:eastAsia="黑体"/>
          <w:b/>
          <w:sz w:val="32"/>
        </w:rPr>
        <w:t>2.3产品</w:t>
      </w:r>
      <w:bookmarkEnd w:id="8"/>
    </w:p>
    <w:p w14:paraId="3DDCF975">
      <w:pPr>
        <w:pStyle w:val="4"/>
        <w:spacing w:before="60" w:after="20" w:line="300" w:lineRule="auto"/>
      </w:pPr>
      <w:bookmarkStart w:id="9" w:name="_Toc17772"/>
      <w:r>
        <w:rPr>
          <w:rFonts w:ascii="Times New Roman" w:hAnsi="Times New Roman" w:eastAsia="黑体"/>
          <w:b/>
          <w:sz w:val="24"/>
        </w:rPr>
        <w:t>2.3.1程序</w:t>
      </w:r>
      <w:bookmarkEnd w:id="9"/>
    </w:p>
    <w:p w14:paraId="26DEC6BE">
      <w:pPr>
        <w:spacing w:before="0" w:after="60" w:line="240" w:lineRule="auto"/>
        <w:jc w:val="center"/>
      </w:pPr>
      <w:r>
        <w:rPr>
          <w:rFonts w:ascii="Times New Roman" w:hAnsi="Times New Roman" w:eastAsia="宋体"/>
          <w:sz w:val="21"/>
        </w:rPr>
        <w:t>表2-1 应交付程序清单</w:t>
      </w:r>
    </w:p>
    <w:tbl>
      <w:tblPr>
        <w:tblStyle w:val="18"/>
        <w:tblW w:w="963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2856"/>
        <w:gridCol w:w="1867"/>
        <w:gridCol w:w="1933"/>
        <w:gridCol w:w="2976"/>
      </w:tblGrid>
      <w:tr w14:paraId="7E5991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649356E2">
            <w:pPr>
              <w:snapToGrid w:val="0"/>
              <w:spacing w:before="0" w:after="0" w:line="240" w:lineRule="auto"/>
              <w:ind w:left="0" w:leftChars="0" w:right="0" w:rightChars="0" w:firstLine="0" w:firstLineChars="0"/>
              <w:jc w:val="center"/>
              <w:rPr>
                <w:b/>
              </w:rPr>
            </w:pPr>
            <w:r>
              <w:rPr>
                <w:rFonts w:ascii="Times New Roman" w:hAnsi="Times New Roman" w:eastAsia="宋体"/>
                <w:b/>
                <w:sz w:val="21"/>
              </w:rPr>
              <w:t>程序名称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C7106FB">
            <w:pPr>
              <w:snapToGrid w:val="0"/>
              <w:spacing w:before="0" w:after="0" w:line="240" w:lineRule="auto"/>
              <w:ind w:left="0" w:leftChars="0" w:right="0" w:rightChars="0" w:firstLine="0" w:firstLineChars="0"/>
              <w:jc w:val="center"/>
              <w:rPr>
                <w:b/>
              </w:rPr>
            </w:pPr>
            <w:r>
              <w:rPr>
                <w:rFonts w:ascii="Times New Roman" w:hAnsi="Times New Roman" w:eastAsia="宋体"/>
                <w:b/>
                <w:sz w:val="21"/>
              </w:rPr>
              <w:t>使用语言/技术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6F5E3F7">
            <w:pPr>
              <w:snapToGrid w:val="0"/>
              <w:spacing w:before="0" w:after="0" w:line="240" w:lineRule="auto"/>
              <w:ind w:left="0" w:leftChars="0" w:right="0" w:rightChars="0" w:firstLine="0" w:firstLineChars="0"/>
              <w:jc w:val="center"/>
              <w:rPr>
                <w:b/>
              </w:rPr>
            </w:pPr>
            <w:r>
              <w:rPr>
                <w:rFonts w:ascii="Times New Roman" w:hAnsi="Times New Roman" w:eastAsia="宋体"/>
                <w:b/>
                <w:sz w:val="21"/>
              </w:rPr>
              <w:t>存储形式</w:t>
            </w:r>
          </w:p>
        </w:tc>
        <w:tc>
          <w:tcPr>
            <w:tcW w:w="2976" w:type="dxa"/>
            <w:tcBorders>
              <w:top w:val="single" w:color="auto" w:sz="12" w:space="0"/>
              <w:left w:val="nil"/>
              <w:bottom w:val="nil"/>
              <w:right w:val="nil"/>
            </w:tcBorders>
            <w:noWrap w:val="0"/>
            <w:tcMar>
              <w:top w:w="-1" w:type="dxa"/>
              <w:left w:w="-1" w:type="dxa"/>
              <w:bottom w:w="-1" w:type="dxa"/>
              <w:right w:w="-1" w:type="dxa"/>
            </w:tcMar>
            <w:vAlign w:val="center"/>
          </w:tcPr>
          <w:p w14:paraId="55A5C6E4">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74E74F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528B59E6">
            <w:pPr>
              <w:snapToGrid w:val="0"/>
              <w:spacing w:before="0" w:after="0" w:line="240" w:lineRule="auto"/>
              <w:ind w:left="0" w:leftChars="0" w:right="0" w:rightChars="0" w:firstLine="0" w:firstLineChars="0"/>
              <w:jc w:val="left"/>
            </w:pPr>
            <w:r>
              <w:rPr>
                <w:rFonts w:ascii="Times New Roman" w:hAnsi="Times New Roman" w:eastAsia="宋体"/>
                <w:sz w:val="21"/>
              </w:rPr>
              <w:t>微信小程序客户端程序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FB1D0D">
            <w:pPr>
              <w:snapToGrid w:val="0"/>
              <w:spacing w:before="0" w:after="0" w:line="240" w:lineRule="auto"/>
              <w:ind w:left="0" w:leftChars="0" w:right="0" w:rightChars="0" w:firstLine="0" w:firstLineChars="0"/>
              <w:jc w:val="left"/>
            </w:pPr>
            <w:r>
              <w:rPr>
                <w:rFonts w:ascii="Times New Roman" w:hAnsi="Times New Roman" w:eastAsia="宋体"/>
                <w:sz w:val="21"/>
              </w:rPr>
              <w:t>JavaScript、WXML、WXSS、JSON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52A9AF5">
            <w:pPr>
              <w:snapToGrid w:val="0"/>
              <w:spacing w:before="0" w:after="0" w:line="240" w:lineRule="auto"/>
              <w:ind w:left="0" w:leftChars="0" w:right="0" w:rightChars="0" w:firstLine="0" w:firstLineChars="0"/>
              <w:jc w:val="left"/>
            </w:pPr>
            <w:r>
              <w:rPr>
                <w:rFonts w:ascii="Times New Roman" w:hAnsi="Times New Roman" w:eastAsia="宋体"/>
                <w:sz w:val="21"/>
              </w:rPr>
              <w:t>GitHub 仓库源代码及最终压缩包</w:t>
            </w:r>
          </w:p>
        </w:tc>
        <w:tc>
          <w:tcPr>
            <w:tcW w:w="2976" w:type="dxa"/>
            <w:tcBorders>
              <w:top w:val="single" w:color="auto" w:sz="4" w:space="0"/>
              <w:left w:val="nil"/>
              <w:bottom w:val="nil"/>
              <w:right w:val="nil"/>
            </w:tcBorders>
            <w:noWrap w:val="0"/>
            <w:tcMar>
              <w:top w:w="-1" w:type="dxa"/>
              <w:left w:w="-1" w:type="dxa"/>
              <w:bottom w:w="-1" w:type="dxa"/>
              <w:right w:w="-1" w:type="dxa"/>
            </w:tcMar>
            <w:vAlign w:val="center"/>
          </w:tcPr>
          <w:p w14:paraId="4AE97CE9">
            <w:pPr>
              <w:snapToGrid w:val="0"/>
              <w:spacing w:before="0" w:after="0" w:line="240" w:lineRule="auto"/>
              <w:ind w:left="0" w:leftChars="0" w:right="0" w:rightChars="0" w:firstLine="0" w:firstLineChars="0"/>
              <w:jc w:val="left"/>
            </w:pPr>
            <w:r>
              <w:rPr>
                <w:rFonts w:ascii="Times New Roman" w:hAnsi="Times New Roman" w:eastAsia="宋体"/>
                <w:sz w:val="21"/>
              </w:rPr>
              <w:t>包含消费记录、预算统计、藏品图鉴、舞台记录和我的等页面。</w:t>
            </w:r>
          </w:p>
        </w:tc>
      </w:tr>
      <w:tr w14:paraId="3BDA10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57C511E0">
            <w:pPr>
              <w:snapToGrid w:val="0"/>
              <w:spacing w:before="0" w:after="0" w:line="240" w:lineRule="auto"/>
              <w:ind w:left="0" w:leftChars="0" w:right="0" w:rightChars="0" w:firstLine="0" w:firstLineChars="0"/>
              <w:jc w:val="left"/>
            </w:pPr>
            <w:r>
              <w:rPr>
                <w:rFonts w:ascii="Times New Roman" w:hAnsi="Times New Roman" w:eastAsia="宋体"/>
                <w:sz w:val="21"/>
              </w:rPr>
              <w:t>云开发服务端程序</w:t>
            </w:r>
          </w:p>
        </w:tc>
        <w:tc>
          <w:tcPr>
            <w:tcW w:w="0" w:type="auto"/>
            <w:tcBorders>
              <w:top w:val="nil"/>
              <w:left w:val="nil"/>
              <w:bottom w:val="nil"/>
              <w:right w:val="nil"/>
            </w:tcBorders>
            <w:noWrap w:val="0"/>
            <w:tcMar>
              <w:top w:w="-1" w:type="dxa"/>
              <w:left w:w="-1" w:type="dxa"/>
              <w:bottom w:w="-1" w:type="dxa"/>
              <w:right w:w="-1" w:type="dxa"/>
            </w:tcMar>
            <w:vAlign w:val="center"/>
          </w:tcPr>
          <w:p w14:paraId="4252EEE9">
            <w:pPr>
              <w:snapToGrid w:val="0"/>
              <w:spacing w:before="0" w:after="0" w:line="240" w:lineRule="auto"/>
              <w:ind w:left="0" w:leftChars="0" w:right="0" w:rightChars="0" w:firstLine="0" w:firstLineChars="0"/>
              <w:jc w:val="left"/>
            </w:pPr>
            <w:r>
              <w:rPr>
                <w:rFonts w:ascii="Times New Roman" w:hAnsi="Times New Roman" w:eastAsia="宋体"/>
                <w:sz w:val="21"/>
              </w:rPr>
              <w:t>JavaScript / Node.js 云函数</w:t>
            </w:r>
          </w:p>
        </w:tc>
        <w:tc>
          <w:tcPr>
            <w:tcW w:w="0" w:type="auto"/>
            <w:tcBorders>
              <w:top w:val="nil"/>
              <w:left w:val="nil"/>
              <w:bottom w:val="nil"/>
              <w:right w:val="nil"/>
            </w:tcBorders>
            <w:noWrap w:val="0"/>
            <w:tcMar>
              <w:top w:w="-1" w:type="dxa"/>
              <w:left w:w="-1" w:type="dxa"/>
              <w:bottom w:w="-1" w:type="dxa"/>
              <w:right w:w="-1" w:type="dxa"/>
            </w:tcMar>
            <w:vAlign w:val="center"/>
          </w:tcPr>
          <w:p w14:paraId="374B86DF">
            <w:pPr>
              <w:snapToGrid w:val="0"/>
              <w:spacing w:before="0" w:after="0" w:line="240" w:lineRule="auto"/>
              <w:ind w:left="0" w:leftChars="0" w:right="0" w:rightChars="0" w:firstLine="0" w:firstLineChars="0"/>
              <w:jc w:val="left"/>
            </w:pPr>
            <w:r>
              <w:rPr>
                <w:rFonts w:ascii="Times New Roman" w:hAnsi="Times New Roman" w:eastAsia="宋体"/>
                <w:sz w:val="21"/>
              </w:rPr>
              <w:t>cloudfunctions 目录及云开发环境</w:t>
            </w:r>
          </w:p>
        </w:tc>
        <w:tc>
          <w:tcPr>
            <w:tcW w:w="2976" w:type="dxa"/>
            <w:tcBorders>
              <w:top w:val="nil"/>
              <w:left w:val="nil"/>
              <w:bottom w:val="nil"/>
              <w:right w:val="nil"/>
            </w:tcBorders>
            <w:noWrap w:val="0"/>
            <w:tcMar>
              <w:top w:w="-1" w:type="dxa"/>
              <w:left w:w="-1" w:type="dxa"/>
              <w:bottom w:w="-1" w:type="dxa"/>
              <w:right w:w="-1" w:type="dxa"/>
            </w:tcMar>
            <w:vAlign w:val="center"/>
          </w:tcPr>
          <w:p w14:paraId="0C22DD0D">
            <w:pPr>
              <w:snapToGrid w:val="0"/>
              <w:spacing w:before="0" w:after="0" w:line="240" w:lineRule="auto"/>
              <w:ind w:left="0" w:leftChars="0" w:right="0" w:rightChars="0" w:firstLine="0" w:firstLineChars="0"/>
              <w:jc w:val="left"/>
            </w:pPr>
            <w:r>
              <w:rPr>
                <w:rFonts w:ascii="Times New Roman" w:hAnsi="Times New Roman" w:eastAsia="宋体"/>
                <w:sz w:val="21"/>
              </w:rPr>
              <w:t>用于登录识别、数据读写、统计计算和同步处理等服务端逻辑。</w:t>
            </w:r>
          </w:p>
        </w:tc>
      </w:tr>
      <w:tr w14:paraId="05291C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856" w:type="dxa"/>
            <w:tcBorders>
              <w:top w:val="nil"/>
              <w:left w:val="nil"/>
              <w:bottom w:val="nil"/>
              <w:right w:val="nil"/>
            </w:tcBorders>
            <w:noWrap w:val="0"/>
            <w:tcMar>
              <w:top w:w="-1" w:type="dxa"/>
              <w:left w:w="-1" w:type="dxa"/>
              <w:bottom w:w="-1" w:type="dxa"/>
              <w:right w:w="-1" w:type="dxa"/>
            </w:tcMar>
            <w:vAlign w:val="center"/>
          </w:tcPr>
          <w:p w14:paraId="7D288F82">
            <w:pPr>
              <w:snapToGrid w:val="0"/>
              <w:spacing w:before="0" w:after="0" w:line="240" w:lineRule="auto"/>
              <w:ind w:left="0" w:leftChars="0" w:right="0" w:rightChars="0" w:firstLine="0" w:firstLineChars="0"/>
              <w:jc w:val="left"/>
            </w:pPr>
            <w:r>
              <w:rPr>
                <w:rFonts w:ascii="Times New Roman" w:hAnsi="Times New Roman" w:eastAsia="宋体"/>
                <w:sz w:val="21"/>
              </w:rPr>
              <w:t>云数据库集合与初始化数据</w:t>
            </w:r>
          </w:p>
        </w:tc>
        <w:tc>
          <w:tcPr>
            <w:tcW w:w="0" w:type="auto"/>
            <w:tcBorders>
              <w:top w:val="nil"/>
              <w:left w:val="nil"/>
              <w:bottom w:val="nil"/>
              <w:right w:val="nil"/>
            </w:tcBorders>
            <w:noWrap w:val="0"/>
            <w:tcMar>
              <w:top w:w="-1" w:type="dxa"/>
              <w:left w:w="-1" w:type="dxa"/>
              <w:bottom w:w="-1" w:type="dxa"/>
              <w:right w:w="-1" w:type="dxa"/>
            </w:tcMar>
            <w:vAlign w:val="center"/>
          </w:tcPr>
          <w:p w14:paraId="56AC6C14">
            <w:pPr>
              <w:snapToGrid w:val="0"/>
              <w:spacing w:before="0" w:after="0" w:line="240" w:lineRule="auto"/>
              <w:ind w:left="0" w:leftChars="0" w:right="0" w:rightChars="0" w:firstLine="0" w:firstLineChars="0"/>
              <w:jc w:val="left"/>
            </w:pPr>
            <w:r>
              <w:rPr>
                <w:rFonts w:ascii="Times New Roman" w:hAnsi="Times New Roman" w:eastAsia="宋体"/>
                <w:sz w:val="21"/>
              </w:rPr>
              <w:t>微信云数据库、JSON 数据</w:t>
            </w:r>
          </w:p>
        </w:tc>
        <w:tc>
          <w:tcPr>
            <w:tcW w:w="0" w:type="auto"/>
            <w:tcBorders>
              <w:top w:val="nil"/>
              <w:left w:val="nil"/>
              <w:bottom w:val="nil"/>
              <w:right w:val="nil"/>
            </w:tcBorders>
            <w:noWrap w:val="0"/>
            <w:tcMar>
              <w:top w:w="-1" w:type="dxa"/>
              <w:left w:w="-1" w:type="dxa"/>
              <w:bottom w:w="-1" w:type="dxa"/>
              <w:right w:w="-1" w:type="dxa"/>
            </w:tcMar>
            <w:vAlign w:val="center"/>
          </w:tcPr>
          <w:p w14:paraId="148F8F2D">
            <w:pPr>
              <w:snapToGrid w:val="0"/>
              <w:spacing w:before="0" w:after="0" w:line="240" w:lineRule="auto"/>
              <w:ind w:left="0" w:leftChars="0" w:right="0" w:rightChars="0" w:firstLine="0" w:firstLineChars="0"/>
              <w:jc w:val="left"/>
            </w:pPr>
            <w:r>
              <w:rPr>
                <w:rFonts w:ascii="Times New Roman" w:hAnsi="Times New Roman" w:eastAsia="宋体"/>
                <w:sz w:val="21"/>
              </w:rPr>
              <w:t>云数据库集合或 data 目录</w:t>
            </w:r>
          </w:p>
        </w:tc>
        <w:tc>
          <w:tcPr>
            <w:tcW w:w="2976" w:type="dxa"/>
            <w:tcBorders>
              <w:top w:val="nil"/>
              <w:left w:val="nil"/>
              <w:bottom w:val="nil"/>
              <w:right w:val="nil"/>
            </w:tcBorders>
            <w:noWrap w:val="0"/>
            <w:tcMar>
              <w:top w:w="-1" w:type="dxa"/>
              <w:left w:w="-1" w:type="dxa"/>
              <w:bottom w:w="-1" w:type="dxa"/>
              <w:right w:w="-1" w:type="dxa"/>
            </w:tcMar>
            <w:vAlign w:val="center"/>
          </w:tcPr>
          <w:p w14:paraId="262B9A51">
            <w:pPr>
              <w:snapToGrid w:val="0"/>
              <w:spacing w:before="0" w:after="0" w:line="240" w:lineRule="auto"/>
              <w:ind w:left="0" w:leftChars="0" w:right="0" w:rightChars="0" w:firstLine="0" w:firstLineChars="0"/>
              <w:jc w:val="left"/>
            </w:pPr>
            <w:r>
              <w:rPr>
                <w:rFonts w:ascii="Times New Roman" w:hAnsi="Times New Roman" w:eastAsia="宋体"/>
                <w:sz w:val="21"/>
              </w:rPr>
              <w:t>包含 User、Expense、Budget、Stage、Collection、UserStage、UserCollection、PublicPrice 等数据。</w:t>
            </w:r>
          </w:p>
        </w:tc>
      </w:tr>
      <w:tr w14:paraId="05046D1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731BAC99">
            <w:pPr>
              <w:snapToGrid w:val="0"/>
              <w:spacing w:before="0" w:after="0" w:line="240" w:lineRule="auto"/>
              <w:ind w:left="0" w:leftChars="0" w:right="0" w:rightChars="0" w:firstLine="0" w:firstLineChars="0"/>
              <w:jc w:val="left"/>
            </w:pPr>
            <w:r>
              <w:rPr>
                <w:rFonts w:ascii="Times New Roman" w:hAnsi="Times New Roman" w:eastAsia="宋体"/>
                <w:sz w:val="21"/>
              </w:rPr>
              <w:t>测试数据与演示数据</w:t>
            </w:r>
          </w:p>
        </w:tc>
        <w:tc>
          <w:tcPr>
            <w:tcW w:w="1867" w:type="dxa"/>
            <w:tcBorders>
              <w:top w:val="nil"/>
              <w:left w:val="nil"/>
              <w:bottom w:val="single" w:color="auto" w:sz="12" w:space="0"/>
              <w:right w:val="nil"/>
            </w:tcBorders>
            <w:noWrap w:val="0"/>
            <w:tcMar>
              <w:top w:w="-1" w:type="dxa"/>
              <w:left w:w="-1" w:type="dxa"/>
              <w:bottom w:w="-1" w:type="dxa"/>
              <w:right w:w="-1" w:type="dxa"/>
            </w:tcMar>
            <w:vAlign w:val="center"/>
          </w:tcPr>
          <w:p w14:paraId="1A08C8BF">
            <w:pPr>
              <w:snapToGrid w:val="0"/>
              <w:spacing w:before="0" w:after="0" w:line="240" w:lineRule="auto"/>
              <w:ind w:left="0" w:leftChars="0" w:right="0" w:rightChars="0" w:firstLine="0" w:firstLineChars="0"/>
              <w:jc w:val="left"/>
            </w:pPr>
            <w:r>
              <w:rPr>
                <w:rFonts w:ascii="Times New Roman" w:hAnsi="Times New Roman" w:eastAsia="宋体"/>
                <w:sz w:val="21"/>
              </w:rPr>
              <w:t>JSON、云数据库测试记录</w:t>
            </w:r>
          </w:p>
        </w:tc>
        <w:tc>
          <w:tcPr>
            <w:tcW w:w="1933" w:type="dxa"/>
            <w:tcBorders>
              <w:top w:val="nil"/>
              <w:left w:val="nil"/>
              <w:bottom w:val="single" w:color="auto" w:sz="12" w:space="0"/>
              <w:right w:val="nil"/>
            </w:tcBorders>
            <w:noWrap w:val="0"/>
            <w:tcMar>
              <w:top w:w="-1" w:type="dxa"/>
              <w:left w:w="-1" w:type="dxa"/>
              <w:bottom w:w="-1" w:type="dxa"/>
              <w:right w:w="-1" w:type="dxa"/>
            </w:tcMar>
            <w:vAlign w:val="center"/>
          </w:tcPr>
          <w:p w14:paraId="69A07E54">
            <w:pPr>
              <w:snapToGrid w:val="0"/>
              <w:spacing w:before="0" w:after="0" w:line="240" w:lineRule="auto"/>
              <w:ind w:left="0" w:leftChars="0" w:right="0" w:rightChars="0" w:firstLine="0" w:firstLineChars="0"/>
              <w:jc w:val="left"/>
            </w:pPr>
            <w:r>
              <w:rPr>
                <w:rFonts w:ascii="Times New Roman" w:hAnsi="Times New Roman" w:eastAsia="宋体"/>
                <w:sz w:val="21"/>
              </w:rPr>
              <w:t>测试数据文件或云数据库记录</w:t>
            </w:r>
          </w:p>
        </w:tc>
        <w:tc>
          <w:tcPr>
            <w:tcW w:w="2976" w:type="dxa"/>
            <w:tcBorders>
              <w:top w:val="nil"/>
              <w:left w:val="nil"/>
              <w:bottom w:val="single" w:color="auto" w:sz="12" w:space="0"/>
              <w:right w:val="nil"/>
            </w:tcBorders>
            <w:noWrap w:val="0"/>
            <w:tcMar>
              <w:top w:w="-1" w:type="dxa"/>
              <w:left w:w="-1" w:type="dxa"/>
              <w:bottom w:w="-1" w:type="dxa"/>
              <w:right w:w="-1" w:type="dxa"/>
            </w:tcMar>
            <w:vAlign w:val="center"/>
          </w:tcPr>
          <w:p w14:paraId="2FE75091">
            <w:pPr>
              <w:snapToGrid w:val="0"/>
              <w:spacing w:before="0" w:after="0" w:line="240" w:lineRule="auto"/>
              <w:ind w:left="0" w:leftChars="0" w:right="0" w:rightChars="0" w:firstLine="0" w:firstLineChars="0"/>
              <w:jc w:val="left"/>
            </w:pPr>
            <w:r>
              <w:rPr>
                <w:rFonts w:ascii="Times New Roman" w:hAnsi="Times New Roman" w:eastAsia="宋体"/>
                <w:sz w:val="21"/>
              </w:rPr>
              <w:t>用于中期演示、最终演示和测试报告截图。</w:t>
            </w:r>
          </w:p>
        </w:tc>
      </w:tr>
    </w:tbl>
    <w:p w14:paraId="4F0EE114">
      <w:pPr>
        <w:pStyle w:val="4"/>
        <w:spacing w:before="60" w:after="20" w:line="300" w:lineRule="auto"/>
      </w:pPr>
      <w:bookmarkStart w:id="10" w:name="_Toc8308"/>
      <w:r>
        <w:rPr>
          <w:rFonts w:ascii="Times New Roman" w:hAnsi="Times New Roman" w:eastAsia="黑体"/>
          <w:b/>
          <w:sz w:val="24"/>
        </w:rPr>
        <w:t>2.3.2文档</w:t>
      </w:r>
      <w:bookmarkEnd w:id="10"/>
    </w:p>
    <w:p w14:paraId="295C306E">
      <w:pPr>
        <w:spacing w:before="0" w:after="60" w:line="240" w:lineRule="auto"/>
        <w:jc w:val="center"/>
      </w:pPr>
      <w:r>
        <w:rPr>
          <w:rFonts w:ascii="Times New Roman" w:hAnsi="Times New Roman" w:eastAsia="宋体"/>
          <w:sz w:val="21"/>
        </w:rPr>
        <w:t>表2-2 应交付文档清单</w:t>
      </w:r>
    </w:p>
    <w:tbl>
      <w:tblPr>
        <w:tblStyle w:val="18"/>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90"/>
        <w:gridCol w:w="2639"/>
        <w:gridCol w:w="4178"/>
      </w:tblGrid>
      <w:tr w14:paraId="2DCD21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7492DD1">
            <w:pPr>
              <w:snapToGrid w:val="0"/>
              <w:spacing w:before="0" w:after="0" w:line="240" w:lineRule="auto"/>
              <w:ind w:left="0" w:leftChars="0" w:right="0" w:rightChars="0" w:firstLine="0" w:firstLineChars="0"/>
              <w:jc w:val="center"/>
              <w:rPr>
                <w:b/>
              </w:rPr>
            </w:pPr>
            <w:r>
              <w:rPr>
                <w:rFonts w:ascii="Times New Roman" w:hAnsi="Times New Roman" w:eastAsia="宋体"/>
                <w:b/>
                <w:sz w:val="21"/>
              </w:rPr>
              <w:t>文档名称</w:t>
            </w:r>
          </w:p>
        </w:tc>
        <w:tc>
          <w:tcPr>
            <w:tcW w:w="2639" w:type="dxa"/>
            <w:tcBorders>
              <w:top w:val="single" w:color="auto" w:sz="12" w:space="0"/>
              <w:left w:val="nil"/>
              <w:bottom w:val="nil"/>
              <w:right w:val="nil"/>
            </w:tcBorders>
            <w:noWrap w:val="0"/>
            <w:tcMar>
              <w:top w:w="-1" w:type="dxa"/>
              <w:left w:w="-1" w:type="dxa"/>
              <w:bottom w:w="-1" w:type="dxa"/>
              <w:right w:w="-1" w:type="dxa"/>
            </w:tcMar>
            <w:vAlign w:val="center"/>
          </w:tcPr>
          <w:p w14:paraId="47793613">
            <w:pPr>
              <w:snapToGrid w:val="0"/>
              <w:spacing w:before="0" w:after="0" w:line="240" w:lineRule="auto"/>
              <w:ind w:left="0" w:leftChars="0" w:right="0" w:rightChars="0" w:firstLine="0" w:firstLineChars="0"/>
              <w:jc w:val="center"/>
              <w:rPr>
                <w:b/>
              </w:rPr>
            </w:pPr>
            <w:r>
              <w:rPr>
                <w:rFonts w:ascii="Times New Roman" w:hAnsi="Times New Roman" w:eastAsia="宋体"/>
                <w:b/>
                <w:sz w:val="21"/>
              </w:rPr>
              <w:t>提交阶段</w:t>
            </w:r>
          </w:p>
        </w:tc>
        <w:tc>
          <w:tcPr>
            <w:tcW w:w="4178" w:type="dxa"/>
            <w:tcBorders>
              <w:top w:val="single" w:color="auto" w:sz="12" w:space="0"/>
              <w:left w:val="nil"/>
              <w:bottom w:val="nil"/>
              <w:right w:val="nil"/>
            </w:tcBorders>
            <w:noWrap w:val="0"/>
            <w:tcMar>
              <w:top w:w="-1" w:type="dxa"/>
              <w:left w:w="-1" w:type="dxa"/>
              <w:bottom w:w="-1" w:type="dxa"/>
              <w:right w:w="-1" w:type="dxa"/>
            </w:tcMar>
            <w:vAlign w:val="center"/>
          </w:tcPr>
          <w:p w14:paraId="00D33E4B">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703973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CD0517">
            <w:pPr>
              <w:snapToGrid w:val="0"/>
              <w:spacing w:before="0" w:after="0" w:line="240" w:lineRule="auto"/>
              <w:ind w:left="0" w:leftChars="0" w:right="0" w:rightChars="0" w:firstLine="0" w:firstLineChars="0"/>
              <w:jc w:val="left"/>
            </w:pPr>
            <w:r>
              <w:rPr>
                <w:rFonts w:ascii="Times New Roman" w:hAnsi="Times New Roman" w:eastAsia="宋体"/>
                <w:sz w:val="21"/>
              </w:rPr>
              <w:t>项目开发计划</w:t>
            </w:r>
          </w:p>
        </w:tc>
        <w:tc>
          <w:tcPr>
            <w:tcW w:w="2639" w:type="dxa"/>
            <w:tcBorders>
              <w:top w:val="single" w:color="auto" w:sz="4" w:space="0"/>
              <w:left w:val="nil"/>
              <w:bottom w:val="nil"/>
              <w:right w:val="nil"/>
            </w:tcBorders>
            <w:noWrap w:val="0"/>
            <w:tcMar>
              <w:top w:w="-1" w:type="dxa"/>
              <w:left w:w="-1" w:type="dxa"/>
              <w:bottom w:w="-1" w:type="dxa"/>
              <w:right w:w="-1" w:type="dxa"/>
            </w:tcMar>
            <w:vAlign w:val="center"/>
          </w:tcPr>
          <w:p w14:paraId="77A996E1">
            <w:pPr>
              <w:snapToGrid w:val="0"/>
              <w:spacing w:before="0" w:after="0" w:line="240" w:lineRule="auto"/>
              <w:ind w:left="0" w:leftChars="0" w:right="0" w:rightChars="0" w:firstLine="0" w:firstLineChars="0"/>
              <w:jc w:val="left"/>
            </w:pPr>
            <w:r>
              <w:rPr>
                <w:rFonts w:ascii="Times New Roman" w:hAnsi="Times New Roman" w:eastAsia="宋体"/>
                <w:sz w:val="21"/>
              </w:rPr>
              <w:t>初期检查</w:t>
            </w:r>
          </w:p>
        </w:tc>
        <w:tc>
          <w:tcPr>
            <w:tcW w:w="4178" w:type="dxa"/>
            <w:tcBorders>
              <w:top w:val="single" w:color="auto" w:sz="4" w:space="0"/>
              <w:left w:val="nil"/>
              <w:bottom w:val="nil"/>
              <w:right w:val="nil"/>
            </w:tcBorders>
            <w:noWrap w:val="0"/>
            <w:tcMar>
              <w:top w:w="-1" w:type="dxa"/>
              <w:left w:w="-1" w:type="dxa"/>
              <w:bottom w:w="-1" w:type="dxa"/>
              <w:right w:w="-1" w:type="dxa"/>
            </w:tcMar>
            <w:vAlign w:val="center"/>
          </w:tcPr>
          <w:p w14:paraId="642CA395">
            <w:pPr>
              <w:snapToGrid w:val="0"/>
              <w:spacing w:before="0" w:after="0" w:line="240" w:lineRule="auto"/>
              <w:ind w:left="0" w:leftChars="0" w:right="0" w:rightChars="0" w:firstLine="0" w:firstLineChars="0"/>
              <w:jc w:val="left"/>
            </w:pPr>
            <w:r>
              <w:rPr>
                <w:rFonts w:ascii="Times New Roman" w:hAnsi="Times New Roman" w:eastAsia="宋体"/>
                <w:sz w:val="21"/>
              </w:rPr>
              <w:t>说明项目工作内容、实施进度、任务分工、预算和风险对策。</w:t>
            </w:r>
          </w:p>
        </w:tc>
      </w:tr>
      <w:tr w14:paraId="300DD0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E3B588">
            <w:pPr>
              <w:snapToGrid w:val="0"/>
              <w:spacing w:before="0" w:after="0" w:line="240" w:lineRule="auto"/>
              <w:ind w:left="0" w:leftChars="0" w:right="0" w:rightChars="0" w:firstLine="0" w:firstLineChars="0"/>
              <w:jc w:val="left"/>
            </w:pPr>
            <w:r>
              <w:rPr>
                <w:rFonts w:ascii="Times New Roman" w:hAnsi="Times New Roman" w:eastAsia="宋体"/>
                <w:sz w:val="21"/>
              </w:rPr>
              <w:t>需求规格说明</w:t>
            </w:r>
          </w:p>
        </w:tc>
        <w:tc>
          <w:tcPr>
            <w:tcW w:w="2639" w:type="dxa"/>
            <w:tcBorders>
              <w:top w:val="nil"/>
              <w:left w:val="nil"/>
              <w:bottom w:val="nil"/>
              <w:right w:val="nil"/>
            </w:tcBorders>
            <w:noWrap w:val="0"/>
            <w:tcMar>
              <w:top w:w="-1" w:type="dxa"/>
              <w:left w:w="-1" w:type="dxa"/>
              <w:bottom w:w="-1" w:type="dxa"/>
              <w:right w:w="-1" w:type="dxa"/>
            </w:tcMar>
            <w:vAlign w:val="center"/>
          </w:tcPr>
          <w:p w14:paraId="3D967533">
            <w:pPr>
              <w:snapToGrid w:val="0"/>
              <w:spacing w:before="0" w:after="0" w:line="240" w:lineRule="auto"/>
              <w:ind w:left="0" w:leftChars="0" w:right="0" w:rightChars="0" w:firstLine="0" w:firstLineChars="0"/>
              <w:jc w:val="left"/>
            </w:pPr>
            <w:r>
              <w:rPr>
                <w:rFonts w:ascii="Times New Roman" w:hAnsi="Times New Roman" w:eastAsia="宋体"/>
                <w:sz w:val="21"/>
              </w:rPr>
              <w:t>初期检查，后续可修改</w:t>
            </w:r>
          </w:p>
        </w:tc>
        <w:tc>
          <w:tcPr>
            <w:tcW w:w="4178" w:type="dxa"/>
            <w:tcBorders>
              <w:top w:val="nil"/>
              <w:left w:val="nil"/>
              <w:bottom w:val="nil"/>
              <w:right w:val="nil"/>
            </w:tcBorders>
            <w:noWrap w:val="0"/>
            <w:tcMar>
              <w:top w:w="-1" w:type="dxa"/>
              <w:left w:w="-1" w:type="dxa"/>
              <w:bottom w:w="-1" w:type="dxa"/>
              <w:right w:w="-1" w:type="dxa"/>
            </w:tcMar>
            <w:vAlign w:val="center"/>
          </w:tcPr>
          <w:p w14:paraId="58A77C3E">
            <w:pPr>
              <w:snapToGrid w:val="0"/>
              <w:spacing w:before="0" w:after="0" w:line="240" w:lineRule="auto"/>
              <w:ind w:left="0" w:leftChars="0" w:right="0" w:rightChars="0" w:firstLine="0" w:firstLineChars="0"/>
              <w:jc w:val="left"/>
            </w:pPr>
            <w:r>
              <w:rPr>
                <w:rFonts w:ascii="Times New Roman" w:hAnsi="Times New Roman" w:eastAsia="宋体"/>
                <w:sz w:val="21"/>
              </w:rPr>
              <w:t>说明系统目标、用户特征、数据描述、功能需求、非功能需求和约束条件。</w:t>
            </w:r>
          </w:p>
        </w:tc>
      </w:tr>
      <w:tr w14:paraId="50F16F4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836B64">
            <w:pPr>
              <w:snapToGrid w:val="0"/>
              <w:spacing w:before="0" w:after="0" w:line="240" w:lineRule="auto"/>
              <w:ind w:left="0" w:leftChars="0" w:right="0" w:rightChars="0" w:firstLine="0" w:firstLineChars="0"/>
              <w:jc w:val="left"/>
            </w:pPr>
            <w:r>
              <w:rPr>
                <w:rFonts w:ascii="Times New Roman" w:hAnsi="Times New Roman" w:eastAsia="宋体"/>
                <w:sz w:val="21"/>
              </w:rPr>
              <w:t>软件设计说明</w:t>
            </w:r>
          </w:p>
        </w:tc>
        <w:tc>
          <w:tcPr>
            <w:tcW w:w="2639" w:type="dxa"/>
            <w:tcBorders>
              <w:top w:val="nil"/>
              <w:left w:val="nil"/>
              <w:bottom w:val="nil"/>
              <w:right w:val="nil"/>
            </w:tcBorders>
            <w:noWrap w:val="0"/>
            <w:tcMar>
              <w:top w:w="-1" w:type="dxa"/>
              <w:left w:w="-1" w:type="dxa"/>
              <w:bottom w:w="-1" w:type="dxa"/>
              <w:right w:w="-1" w:type="dxa"/>
            </w:tcMar>
            <w:vAlign w:val="center"/>
          </w:tcPr>
          <w:p w14:paraId="47D3AADD">
            <w:pPr>
              <w:snapToGrid w:val="0"/>
              <w:spacing w:before="0" w:after="0" w:line="240" w:lineRule="auto"/>
              <w:ind w:left="0" w:leftChars="0" w:right="0" w:rightChars="0" w:firstLine="0" w:firstLineChars="0"/>
              <w:jc w:val="left"/>
            </w:pPr>
            <w:r>
              <w:rPr>
                <w:rFonts w:ascii="Times New Roman" w:hAnsi="Times New Roman" w:eastAsia="宋体"/>
                <w:sz w:val="21"/>
              </w:rPr>
              <w:t>初期检查，后续可修改</w:t>
            </w:r>
          </w:p>
        </w:tc>
        <w:tc>
          <w:tcPr>
            <w:tcW w:w="4178" w:type="dxa"/>
            <w:tcBorders>
              <w:top w:val="nil"/>
              <w:left w:val="nil"/>
              <w:bottom w:val="nil"/>
              <w:right w:val="nil"/>
            </w:tcBorders>
            <w:noWrap w:val="0"/>
            <w:tcMar>
              <w:top w:w="-1" w:type="dxa"/>
              <w:left w:w="-1" w:type="dxa"/>
              <w:bottom w:w="-1" w:type="dxa"/>
              <w:right w:w="-1" w:type="dxa"/>
            </w:tcMar>
            <w:vAlign w:val="center"/>
          </w:tcPr>
          <w:p w14:paraId="1B87B930">
            <w:pPr>
              <w:snapToGrid w:val="0"/>
              <w:spacing w:before="0" w:after="0" w:line="240" w:lineRule="auto"/>
              <w:ind w:left="0" w:leftChars="0" w:right="0" w:rightChars="0" w:firstLine="0" w:firstLineChars="0"/>
              <w:jc w:val="left"/>
            </w:pPr>
            <w:r>
              <w:rPr>
                <w:rFonts w:ascii="Times New Roman" w:hAnsi="Times New Roman" w:eastAsia="宋体"/>
                <w:sz w:val="21"/>
              </w:rPr>
              <w:t>说明系统模块划分、结构设计、数据库设计、接口设计、模块设计和界面设计。</w:t>
            </w:r>
          </w:p>
        </w:tc>
      </w:tr>
      <w:tr w14:paraId="272F0C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0FD426">
            <w:pPr>
              <w:snapToGrid w:val="0"/>
              <w:spacing w:before="0" w:after="0" w:line="240" w:lineRule="auto"/>
              <w:ind w:left="0" w:leftChars="0" w:right="0" w:rightChars="0" w:firstLine="0" w:firstLineChars="0"/>
              <w:jc w:val="left"/>
            </w:pPr>
            <w:r>
              <w:rPr>
                <w:rFonts w:ascii="Times New Roman" w:hAnsi="Times New Roman" w:eastAsia="宋体"/>
                <w:sz w:val="21"/>
              </w:rPr>
              <w:t>项目开发记录</w:t>
            </w:r>
          </w:p>
        </w:tc>
        <w:tc>
          <w:tcPr>
            <w:tcW w:w="2639" w:type="dxa"/>
            <w:tcBorders>
              <w:top w:val="nil"/>
              <w:left w:val="nil"/>
              <w:bottom w:val="nil"/>
              <w:right w:val="nil"/>
            </w:tcBorders>
            <w:noWrap w:val="0"/>
            <w:tcMar>
              <w:top w:w="-1" w:type="dxa"/>
              <w:left w:w="-1" w:type="dxa"/>
              <w:bottom w:w="-1" w:type="dxa"/>
              <w:right w:w="-1" w:type="dxa"/>
            </w:tcMar>
            <w:vAlign w:val="center"/>
          </w:tcPr>
          <w:p w14:paraId="66D755F2">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nil"/>
              <w:right w:val="nil"/>
            </w:tcBorders>
            <w:noWrap w:val="0"/>
            <w:tcMar>
              <w:top w:w="-1" w:type="dxa"/>
              <w:left w:w="-1" w:type="dxa"/>
              <w:bottom w:w="-1" w:type="dxa"/>
              <w:right w:w="-1" w:type="dxa"/>
            </w:tcMar>
            <w:vAlign w:val="center"/>
          </w:tcPr>
          <w:p w14:paraId="4FDAA442">
            <w:pPr>
              <w:snapToGrid w:val="0"/>
              <w:spacing w:before="0" w:after="0" w:line="240" w:lineRule="auto"/>
              <w:ind w:left="0" w:leftChars="0" w:right="0" w:rightChars="0" w:firstLine="0" w:firstLineChars="0"/>
              <w:jc w:val="left"/>
            </w:pPr>
            <w:r>
              <w:rPr>
                <w:rFonts w:ascii="Times New Roman" w:hAnsi="Times New Roman" w:eastAsia="宋体"/>
                <w:sz w:val="21"/>
              </w:rPr>
              <w:t>记录小组会议、开发过程、问题处理、成员任务和版本提交情况。</w:t>
            </w:r>
          </w:p>
        </w:tc>
      </w:tr>
      <w:tr w14:paraId="251854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DE9C9D">
            <w:pPr>
              <w:snapToGrid w:val="0"/>
              <w:spacing w:before="0" w:after="0" w:line="240" w:lineRule="auto"/>
              <w:ind w:left="0" w:leftChars="0" w:right="0" w:rightChars="0" w:firstLine="0" w:firstLineChars="0"/>
              <w:jc w:val="left"/>
            </w:pPr>
            <w:r>
              <w:rPr>
                <w:rFonts w:ascii="Times New Roman" w:hAnsi="Times New Roman" w:eastAsia="宋体"/>
                <w:sz w:val="21"/>
              </w:rPr>
              <w:t>软件测试计划与分析报告</w:t>
            </w:r>
          </w:p>
        </w:tc>
        <w:tc>
          <w:tcPr>
            <w:tcW w:w="2639" w:type="dxa"/>
            <w:tcBorders>
              <w:top w:val="nil"/>
              <w:left w:val="nil"/>
              <w:bottom w:val="nil"/>
              <w:right w:val="nil"/>
            </w:tcBorders>
            <w:noWrap w:val="0"/>
            <w:tcMar>
              <w:top w:w="-1" w:type="dxa"/>
              <w:left w:w="-1" w:type="dxa"/>
              <w:bottom w:w="-1" w:type="dxa"/>
              <w:right w:w="-1" w:type="dxa"/>
            </w:tcMar>
            <w:vAlign w:val="center"/>
          </w:tcPr>
          <w:p w14:paraId="2D027CA1">
            <w:pPr>
              <w:snapToGrid w:val="0"/>
              <w:spacing w:before="0" w:after="0" w:line="240" w:lineRule="auto"/>
              <w:ind w:left="0" w:leftChars="0" w:right="0" w:rightChars="0" w:firstLine="0" w:firstLineChars="0"/>
              <w:jc w:val="left"/>
            </w:pPr>
            <w:r>
              <w:rPr>
                <w:rFonts w:ascii="Times New Roman" w:hAnsi="Times New Roman" w:eastAsia="宋体"/>
                <w:sz w:val="21"/>
              </w:rPr>
              <w:t>中期检查提交测试计划，最终检查提交完整报告</w:t>
            </w:r>
          </w:p>
        </w:tc>
        <w:tc>
          <w:tcPr>
            <w:tcW w:w="4178" w:type="dxa"/>
            <w:tcBorders>
              <w:top w:val="nil"/>
              <w:left w:val="nil"/>
              <w:bottom w:val="nil"/>
              <w:right w:val="nil"/>
            </w:tcBorders>
            <w:noWrap w:val="0"/>
            <w:tcMar>
              <w:top w:w="-1" w:type="dxa"/>
              <w:left w:w="-1" w:type="dxa"/>
              <w:bottom w:w="-1" w:type="dxa"/>
              <w:right w:w="-1" w:type="dxa"/>
            </w:tcMar>
            <w:vAlign w:val="center"/>
          </w:tcPr>
          <w:p w14:paraId="1F3D5F81">
            <w:pPr>
              <w:snapToGrid w:val="0"/>
              <w:spacing w:before="0" w:after="0" w:line="240" w:lineRule="auto"/>
              <w:ind w:left="0" w:leftChars="0" w:right="0" w:rightChars="0" w:firstLine="0" w:firstLineChars="0"/>
              <w:jc w:val="left"/>
            </w:pPr>
            <w:r>
              <w:rPr>
                <w:rFonts w:ascii="Times New Roman" w:hAnsi="Times New Roman" w:eastAsia="宋体"/>
                <w:sz w:val="21"/>
              </w:rPr>
              <w:t>包括测试计划、测试用例、测试结果、缺陷分析和修复情况。</w:t>
            </w:r>
          </w:p>
        </w:tc>
      </w:tr>
      <w:tr w14:paraId="157B10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CF82E0">
            <w:pPr>
              <w:snapToGrid w:val="0"/>
              <w:spacing w:before="0" w:after="0" w:line="240" w:lineRule="auto"/>
              <w:ind w:left="0" w:leftChars="0" w:right="0" w:rightChars="0" w:firstLine="0" w:firstLineChars="0"/>
              <w:jc w:val="left"/>
            </w:pPr>
            <w:r>
              <w:rPr>
                <w:rFonts w:ascii="Times New Roman" w:hAnsi="Times New Roman" w:eastAsia="宋体"/>
                <w:sz w:val="21"/>
              </w:rPr>
              <w:t>用户操作手册</w:t>
            </w:r>
          </w:p>
        </w:tc>
        <w:tc>
          <w:tcPr>
            <w:tcW w:w="2639" w:type="dxa"/>
            <w:tcBorders>
              <w:top w:val="nil"/>
              <w:left w:val="nil"/>
              <w:bottom w:val="nil"/>
              <w:right w:val="nil"/>
            </w:tcBorders>
            <w:noWrap w:val="0"/>
            <w:tcMar>
              <w:top w:w="-1" w:type="dxa"/>
              <w:left w:w="-1" w:type="dxa"/>
              <w:bottom w:w="-1" w:type="dxa"/>
              <w:right w:w="-1" w:type="dxa"/>
            </w:tcMar>
            <w:vAlign w:val="center"/>
          </w:tcPr>
          <w:p w14:paraId="54FE9783">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nil"/>
              <w:right w:val="nil"/>
            </w:tcBorders>
            <w:noWrap w:val="0"/>
            <w:tcMar>
              <w:top w:w="-1" w:type="dxa"/>
              <w:left w:w="-1" w:type="dxa"/>
              <w:bottom w:w="-1" w:type="dxa"/>
              <w:right w:w="-1" w:type="dxa"/>
            </w:tcMar>
            <w:vAlign w:val="center"/>
          </w:tcPr>
          <w:p w14:paraId="08113A14">
            <w:pPr>
              <w:snapToGrid w:val="0"/>
              <w:spacing w:before="0" w:after="0" w:line="240" w:lineRule="auto"/>
              <w:ind w:left="0" w:leftChars="0" w:right="0" w:rightChars="0" w:firstLine="0" w:firstLineChars="0"/>
              <w:jc w:val="left"/>
            </w:pPr>
            <w:r>
              <w:rPr>
                <w:rFonts w:ascii="Times New Roman" w:hAnsi="Times New Roman" w:eastAsia="宋体"/>
                <w:sz w:val="21"/>
              </w:rPr>
              <w:t>说明系统安装运行方式、主要页面操作流程和注意事项。</w:t>
            </w:r>
          </w:p>
        </w:tc>
      </w:tr>
      <w:tr w14:paraId="6E808D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B63B15">
            <w:pPr>
              <w:snapToGrid w:val="0"/>
              <w:spacing w:before="0" w:after="0" w:line="240" w:lineRule="auto"/>
              <w:ind w:left="0" w:leftChars="0" w:right="0" w:rightChars="0" w:firstLine="0" w:firstLineChars="0"/>
              <w:jc w:val="left"/>
            </w:pPr>
            <w:r>
              <w:rPr>
                <w:rFonts w:ascii="Times New Roman" w:hAnsi="Times New Roman" w:eastAsia="宋体"/>
                <w:sz w:val="21"/>
              </w:rPr>
              <w:t>项目源代码压缩包</w:t>
            </w:r>
          </w:p>
        </w:tc>
        <w:tc>
          <w:tcPr>
            <w:tcW w:w="2639" w:type="dxa"/>
            <w:tcBorders>
              <w:top w:val="nil"/>
              <w:left w:val="nil"/>
              <w:bottom w:val="nil"/>
              <w:right w:val="nil"/>
            </w:tcBorders>
            <w:noWrap w:val="0"/>
            <w:tcMar>
              <w:top w:w="-1" w:type="dxa"/>
              <w:left w:w="-1" w:type="dxa"/>
              <w:bottom w:w="-1" w:type="dxa"/>
              <w:right w:w="-1" w:type="dxa"/>
            </w:tcMar>
            <w:vAlign w:val="center"/>
          </w:tcPr>
          <w:p w14:paraId="1AAC6103">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nil"/>
              <w:right w:val="nil"/>
            </w:tcBorders>
            <w:noWrap w:val="0"/>
            <w:tcMar>
              <w:top w:w="-1" w:type="dxa"/>
              <w:left w:w="-1" w:type="dxa"/>
              <w:bottom w:w="-1" w:type="dxa"/>
              <w:right w:w="-1" w:type="dxa"/>
            </w:tcMar>
            <w:vAlign w:val="center"/>
          </w:tcPr>
          <w:p w14:paraId="36BFFC5D">
            <w:pPr>
              <w:snapToGrid w:val="0"/>
              <w:spacing w:before="0" w:after="0" w:line="240" w:lineRule="auto"/>
              <w:ind w:left="0" w:leftChars="0" w:right="0" w:rightChars="0" w:firstLine="0" w:firstLineChars="0"/>
              <w:jc w:val="left"/>
            </w:pPr>
            <w:r>
              <w:rPr>
                <w:rFonts w:ascii="Times New Roman" w:hAnsi="Times New Roman" w:eastAsia="宋体"/>
                <w:sz w:val="21"/>
              </w:rPr>
              <w:t>包含小程序源代码、云函数、公共数据、README 和必要说明文件。</w:t>
            </w:r>
          </w:p>
        </w:tc>
      </w:tr>
      <w:tr w14:paraId="7B31DC1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90" w:type="dxa"/>
            <w:tcBorders>
              <w:top w:val="nil"/>
              <w:left w:val="nil"/>
              <w:bottom w:val="single" w:color="auto" w:sz="12" w:space="0"/>
              <w:right w:val="nil"/>
            </w:tcBorders>
            <w:noWrap w:val="0"/>
            <w:tcMar>
              <w:top w:w="-1" w:type="dxa"/>
              <w:left w:w="-1" w:type="dxa"/>
              <w:bottom w:w="-1" w:type="dxa"/>
              <w:right w:w="-1" w:type="dxa"/>
            </w:tcMar>
            <w:vAlign w:val="center"/>
          </w:tcPr>
          <w:p w14:paraId="2202A399">
            <w:pPr>
              <w:snapToGrid w:val="0"/>
              <w:spacing w:before="0" w:after="0" w:line="240" w:lineRule="auto"/>
              <w:ind w:left="0" w:leftChars="0" w:right="0" w:rightChars="0" w:firstLine="0" w:firstLineChars="0"/>
              <w:jc w:val="left"/>
            </w:pPr>
            <w:r>
              <w:rPr>
                <w:rFonts w:ascii="Times New Roman" w:hAnsi="Times New Roman" w:eastAsia="宋体"/>
                <w:sz w:val="21"/>
              </w:rPr>
              <w:t>心得体会</w:t>
            </w:r>
          </w:p>
        </w:tc>
        <w:tc>
          <w:tcPr>
            <w:tcW w:w="2639" w:type="dxa"/>
            <w:tcBorders>
              <w:top w:val="nil"/>
              <w:left w:val="nil"/>
              <w:bottom w:val="single" w:color="auto" w:sz="12" w:space="0"/>
              <w:right w:val="nil"/>
            </w:tcBorders>
            <w:noWrap w:val="0"/>
            <w:tcMar>
              <w:top w:w="-1" w:type="dxa"/>
              <w:left w:w="-1" w:type="dxa"/>
              <w:bottom w:w="-1" w:type="dxa"/>
              <w:right w:w="-1" w:type="dxa"/>
            </w:tcMar>
            <w:vAlign w:val="center"/>
          </w:tcPr>
          <w:p w14:paraId="41C5643B">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single" w:color="auto" w:sz="12" w:space="0"/>
              <w:right w:val="nil"/>
            </w:tcBorders>
            <w:noWrap w:val="0"/>
            <w:tcMar>
              <w:top w:w="-1" w:type="dxa"/>
              <w:left w:w="-1" w:type="dxa"/>
              <w:bottom w:w="-1" w:type="dxa"/>
              <w:right w:w="-1" w:type="dxa"/>
            </w:tcMar>
            <w:vAlign w:val="center"/>
          </w:tcPr>
          <w:p w14:paraId="0A76269E">
            <w:pPr>
              <w:snapToGrid w:val="0"/>
              <w:spacing w:before="0" w:after="0" w:line="240" w:lineRule="auto"/>
              <w:ind w:left="0" w:leftChars="0" w:right="0" w:rightChars="0" w:firstLine="0" w:firstLineChars="0"/>
              <w:jc w:val="left"/>
            </w:pPr>
            <w:r>
              <w:rPr>
                <w:rFonts w:ascii="Times New Roman" w:hAnsi="Times New Roman" w:eastAsia="宋体"/>
                <w:sz w:val="21"/>
              </w:rPr>
              <w:t>每位成员提交一份个人心得体会。</w:t>
            </w:r>
          </w:p>
        </w:tc>
      </w:tr>
    </w:tbl>
    <w:p w14:paraId="55699326">
      <w:pPr>
        <w:pStyle w:val="3"/>
        <w:spacing w:before="80" w:after="40" w:line="300" w:lineRule="auto"/>
      </w:pPr>
      <w:bookmarkStart w:id="11" w:name="_Toc25766"/>
      <w:r>
        <w:rPr>
          <w:rFonts w:ascii="Times New Roman" w:hAnsi="Times New Roman" w:eastAsia="黑体"/>
          <w:b/>
          <w:sz w:val="32"/>
        </w:rPr>
        <w:t>2.4运行环境</w:t>
      </w:r>
      <w:bookmarkEnd w:id="11"/>
    </w:p>
    <w:p w14:paraId="1AAA1BEF">
      <w:pPr>
        <w:spacing w:before="0" w:after="60" w:line="240" w:lineRule="auto"/>
        <w:jc w:val="center"/>
      </w:pPr>
      <w:r>
        <w:rPr>
          <w:rFonts w:ascii="Times New Roman" w:hAnsi="Times New Roman" w:eastAsia="宋体"/>
          <w:sz w:val="21"/>
        </w:rPr>
        <w:t>表2-3 运行环境说明表</w:t>
      </w:r>
    </w:p>
    <w:tbl>
      <w:tblPr>
        <w:tblStyle w:val="18"/>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30"/>
        <w:gridCol w:w="3533"/>
        <w:gridCol w:w="3344"/>
      </w:tblGrid>
      <w:tr w14:paraId="464B1D5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30" w:type="dxa"/>
            <w:tcBorders>
              <w:top w:val="single" w:color="auto" w:sz="12" w:space="0"/>
              <w:left w:val="nil"/>
              <w:bottom w:val="nil"/>
              <w:right w:val="nil"/>
            </w:tcBorders>
            <w:noWrap w:val="0"/>
            <w:tcMar>
              <w:top w:w="-1" w:type="dxa"/>
              <w:left w:w="-1" w:type="dxa"/>
              <w:bottom w:w="-1" w:type="dxa"/>
              <w:right w:w="-1" w:type="dxa"/>
            </w:tcMar>
            <w:vAlign w:val="center"/>
          </w:tcPr>
          <w:p w14:paraId="393EDA06">
            <w:pPr>
              <w:snapToGrid w:val="0"/>
              <w:spacing w:before="0" w:after="0" w:line="240" w:lineRule="auto"/>
              <w:ind w:left="0" w:leftChars="0" w:right="0" w:rightChars="0" w:firstLine="0" w:firstLineChars="0"/>
              <w:jc w:val="center"/>
              <w:rPr>
                <w:b/>
              </w:rPr>
            </w:pPr>
            <w:r>
              <w:rPr>
                <w:rFonts w:ascii="Times New Roman" w:hAnsi="Times New Roman" w:eastAsia="宋体"/>
                <w:b/>
                <w:sz w:val="21"/>
              </w:rPr>
              <w:t>类别</w:t>
            </w:r>
          </w:p>
        </w:tc>
        <w:tc>
          <w:tcPr>
            <w:tcW w:w="3533" w:type="dxa"/>
            <w:tcBorders>
              <w:top w:val="single" w:color="auto" w:sz="12" w:space="0"/>
              <w:left w:val="nil"/>
              <w:bottom w:val="nil"/>
              <w:right w:val="nil"/>
            </w:tcBorders>
            <w:noWrap w:val="0"/>
            <w:tcMar>
              <w:top w:w="-1" w:type="dxa"/>
              <w:left w:w="-1" w:type="dxa"/>
              <w:bottom w:w="-1" w:type="dxa"/>
              <w:right w:w="-1" w:type="dxa"/>
            </w:tcMar>
            <w:vAlign w:val="center"/>
          </w:tcPr>
          <w:p w14:paraId="74423CD8">
            <w:pPr>
              <w:snapToGrid w:val="0"/>
              <w:spacing w:before="0" w:after="0" w:line="240" w:lineRule="auto"/>
              <w:ind w:left="0" w:leftChars="0" w:right="0" w:rightChars="0" w:firstLine="0" w:firstLineChars="0"/>
              <w:jc w:val="center"/>
              <w:rPr>
                <w:b/>
              </w:rPr>
            </w:pPr>
            <w:r>
              <w:rPr>
                <w:rFonts w:ascii="Times New Roman" w:hAnsi="Times New Roman" w:eastAsia="宋体"/>
                <w:b/>
                <w:sz w:val="21"/>
              </w:rPr>
              <w:t>环境要求</w:t>
            </w:r>
          </w:p>
        </w:tc>
        <w:tc>
          <w:tcPr>
            <w:tcW w:w="3343" w:type="dxa"/>
            <w:tcBorders>
              <w:top w:val="single" w:color="auto" w:sz="12" w:space="0"/>
              <w:left w:val="nil"/>
              <w:bottom w:val="nil"/>
              <w:right w:val="nil"/>
            </w:tcBorders>
            <w:noWrap w:val="0"/>
            <w:tcMar>
              <w:top w:w="-1" w:type="dxa"/>
              <w:left w:w="-1" w:type="dxa"/>
              <w:bottom w:w="-1" w:type="dxa"/>
              <w:right w:w="-1" w:type="dxa"/>
            </w:tcMar>
            <w:vAlign w:val="center"/>
          </w:tcPr>
          <w:p w14:paraId="4DBE6863">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5FBE88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single" w:color="auto" w:sz="4" w:space="0"/>
              <w:left w:val="nil"/>
              <w:bottom w:val="nil"/>
              <w:right w:val="nil"/>
            </w:tcBorders>
            <w:noWrap w:val="0"/>
            <w:tcMar>
              <w:top w:w="-1" w:type="dxa"/>
              <w:left w:w="-1" w:type="dxa"/>
              <w:bottom w:w="-1" w:type="dxa"/>
              <w:right w:w="-1" w:type="dxa"/>
            </w:tcMar>
            <w:vAlign w:val="center"/>
          </w:tcPr>
          <w:p w14:paraId="0AD0BFF0">
            <w:pPr>
              <w:snapToGrid w:val="0"/>
              <w:spacing w:before="0" w:after="0" w:line="240" w:lineRule="auto"/>
              <w:ind w:left="0" w:leftChars="0" w:right="0" w:rightChars="0" w:firstLine="0" w:firstLineChars="0"/>
              <w:jc w:val="center"/>
            </w:pPr>
            <w:r>
              <w:rPr>
                <w:rFonts w:ascii="Times New Roman" w:hAnsi="Times New Roman" w:eastAsia="宋体"/>
                <w:sz w:val="21"/>
              </w:rPr>
              <w:t>硬件环境</w:t>
            </w:r>
          </w:p>
        </w:tc>
        <w:tc>
          <w:tcPr>
            <w:tcW w:w="3533" w:type="dxa"/>
            <w:tcBorders>
              <w:top w:val="single" w:color="auto" w:sz="4" w:space="0"/>
              <w:left w:val="nil"/>
              <w:bottom w:val="nil"/>
              <w:right w:val="nil"/>
            </w:tcBorders>
            <w:noWrap w:val="0"/>
            <w:tcMar>
              <w:top w:w="-1" w:type="dxa"/>
              <w:left w:w="-1" w:type="dxa"/>
              <w:bottom w:w="-1" w:type="dxa"/>
              <w:right w:w="-1" w:type="dxa"/>
            </w:tcMar>
            <w:vAlign w:val="center"/>
          </w:tcPr>
          <w:p w14:paraId="0BC1B6C2">
            <w:pPr>
              <w:snapToGrid w:val="0"/>
              <w:spacing w:before="0" w:after="0" w:line="240" w:lineRule="auto"/>
              <w:ind w:left="0" w:leftChars="0" w:right="0" w:rightChars="0" w:firstLine="0" w:firstLineChars="0"/>
              <w:jc w:val="left"/>
            </w:pPr>
            <w:r>
              <w:rPr>
                <w:rFonts w:ascii="Times New Roman" w:hAnsi="Times New Roman" w:eastAsia="宋体"/>
                <w:sz w:val="21"/>
              </w:rPr>
              <w:t>普通 PC、智能手机或微信开发者工具模拟器</w:t>
            </w:r>
          </w:p>
        </w:tc>
        <w:tc>
          <w:tcPr>
            <w:tcW w:w="3343" w:type="dxa"/>
            <w:tcBorders>
              <w:top w:val="single" w:color="auto" w:sz="4" w:space="0"/>
              <w:left w:val="nil"/>
              <w:bottom w:val="nil"/>
              <w:right w:val="nil"/>
            </w:tcBorders>
            <w:noWrap w:val="0"/>
            <w:tcMar>
              <w:top w:w="-1" w:type="dxa"/>
              <w:left w:w="-1" w:type="dxa"/>
              <w:bottom w:w="-1" w:type="dxa"/>
              <w:right w:w="-1" w:type="dxa"/>
            </w:tcMar>
            <w:vAlign w:val="center"/>
          </w:tcPr>
          <w:p w14:paraId="26FE4DA4">
            <w:pPr>
              <w:snapToGrid w:val="0"/>
              <w:spacing w:before="0" w:after="0" w:line="240" w:lineRule="auto"/>
              <w:ind w:left="0" w:leftChars="0" w:right="0" w:rightChars="0" w:firstLine="0" w:firstLineChars="0"/>
              <w:jc w:val="left"/>
            </w:pPr>
            <w:r>
              <w:rPr>
                <w:rFonts w:ascii="Times New Roman" w:hAnsi="Times New Roman" w:eastAsia="宋体"/>
                <w:sz w:val="21"/>
              </w:rPr>
              <w:t>PC 用于开发和调试；手机或模拟器用于小程序运行测试。</w:t>
            </w:r>
          </w:p>
        </w:tc>
      </w:tr>
      <w:tr w14:paraId="7E51DC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nil"/>
              <w:left w:val="nil"/>
              <w:bottom w:val="nil"/>
              <w:right w:val="nil"/>
            </w:tcBorders>
            <w:noWrap w:val="0"/>
            <w:tcMar>
              <w:top w:w="-1" w:type="dxa"/>
              <w:left w:w="-1" w:type="dxa"/>
              <w:bottom w:w="-1" w:type="dxa"/>
              <w:right w:w="-1" w:type="dxa"/>
            </w:tcMar>
            <w:vAlign w:val="center"/>
          </w:tcPr>
          <w:p w14:paraId="0A26B118">
            <w:pPr>
              <w:snapToGrid w:val="0"/>
              <w:spacing w:before="0" w:after="0" w:line="240" w:lineRule="auto"/>
              <w:ind w:left="0" w:leftChars="0" w:right="0" w:rightChars="0" w:firstLine="0" w:firstLineChars="0"/>
              <w:jc w:val="center"/>
            </w:pPr>
            <w:r>
              <w:rPr>
                <w:rFonts w:ascii="Times New Roman" w:hAnsi="Times New Roman" w:eastAsia="宋体"/>
                <w:sz w:val="21"/>
              </w:rPr>
              <w:t>操作系统</w:t>
            </w:r>
          </w:p>
        </w:tc>
        <w:tc>
          <w:tcPr>
            <w:tcW w:w="3533" w:type="dxa"/>
            <w:tcBorders>
              <w:top w:val="nil"/>
              <w:left w:val="nil"/>
              <w:bottom w:val="nil"/>
              <w:right w:val="nil"/>
            </w:tcBorders>
            <w:noWrap w:val="0"/>
            <w:tcMar>
              <w:top w:w="-1" w:type="dxa"/>
              <w:left w:w="-1" w:type="dxa"/>
              <w:bottom w:w="-1" w:type="dxa"/>
              <w:right w:w="-1" w:type="dxa"/>
            </w:tcMar>
            <w:vAlign w:val="center"/>
          </w:tcPr>
          <w:p w14:paraId="4A6169CA">
            <w:pPr>
              <w:snapToGrid w:val="0"/>
              <w:spacing w:before="0" w:after="0" w:line="240" w:lineRule="auto"/>
              <w:ind w:left="0" w:leftChars="0" w:right="0" w:rightChars="0" w:firstLine="0" w:firstLineChars="0"/>
              <w:jc w:val="left"/>
            </w:pPr>
            <w:r>
              <w:rPr>
                <w:rFonts w:ascii="Times New Roman" w:hAnsi="Times New Roman" w:eastAsia="宋体"/>
                <w:sz w:val="21"/>
              </w:rPr>
              <w:t>Windows 10/11 或其他可运行微信开发者工具的系统</w:t>
            </w:r>
          </w:p>
        </w:tc>
        <w:tc>
          <w:tcPr>
            <w:tcW w:w="3343" w:type="dxa"/>
            <w:tcBorders>
              <w:top w:val="nil"/>
              <w:left w:val="nil"/>
              <w:bottom w:val="nil"/>
              <w:right w:val="nil"/>
            </w:tcBorders>
            <w:noWrap w:val="0"/>
            <w:tcMar>
              <w:top w:w="-1" w:type="dxa"/>
              <w:left w:w="-1" w:type="dxa"/>
              <w:bottom w:w="-1" w:type="dxa"/>
              <w:right w:w="-1" w:type="dxa"/>
            </w:tcMar>
            <w:vAlign w:val="center"/>
          </w:tcPr>
          <w:p w14:paraId="6510D627">
            <w:pPr>
              <w:snapToGrid w:val="0"/>
              <w:spacing w:before="0" w:after="0" w:line="240" w:lineRule="auto"/>
              <w:ind w:left="0" w:leftChars="0" w:right="0" w:rightChars="0" w:firstLine="0" w:firstLineChars="0"/>
              <w:jc w:val="left"/>
            </w:pPr>
            <w:r>
              <w:rPr>
                <w:rFonts w:ascii="Times New Roman" w:hAnsi="Times New Roman" w:eastAsia="宋体"/>
                <w:sz w:val="21"/>
              </w:rPr>
              <w:t>项目开发阶段以 Windows 环境为主。</w:t>
            </w:r>
          </w:p>
        </w:tc>
      </w:tr>
      <w:tr w14:paraId="065CECC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nil"/>
              <w:left w:val="nil"/>
              <w:bottom w:val="nil"/>
              <w:right w:val="nil"/>
            </w:tcBorders>
            <w:noWrap w:val="0"/>
            <w:tcMar>
              <w:top w:w="-1" w:type="dxa"/>
              <w:left w:w="-1" w:type="dxa"/>
              <w:bottom w:w="-1" w:type="dxa"/>
              <w:right w:w="-1" w:type="dxa"/>
            </w:tcMar>
            <w:vAlign w:val="center"/>
          </w:tcPr>
          <w:p w14:paraId="197F0472">
            <w:pPr>
              <w:snapToGrid w:val="0"/>
              <w:spacing w:before="0" w:after="0" w:line="240" w:lineRule="auto"/>
              <w:ind w:left="0" w:leftChars="0" w:right="0" w:rightChars="0" w:firstLine="0" w:firstLineChars="0"/>
              <w:jc w:val="center"/>
            </w:pPr>
            <w:r>
              <w:rPr>
                <w:rFonts w:ascii="Times New Roman" w:hAnsi="Times New Roman" w:eastAsia="宋体"/>
                <w:sz w:val="21"/>
              </w:rPr>
              <w:t>客户端环境</w:t>
            </w:r>
          </w:p>
        </w:tc>
        <w:tc>
          <w:tcPr>
            <w:tcW w:w="3533" w:type="dxa"/>
            <w:tcBorders>
              <w:top w:val="nil"/>
              <w:left w:val="nil"/>
              <w:bottom w:val="nil"/>
              <w:right w:val="nil"/>
            </w:tcBorders>
            <w:noWrap w:val="0"/>
            <w:tcMar>
              <w:top w:w="-1" w:type="dxa"/>
              <w:left w:w="-1" w:type="dxa"/>
              <w:bottom w:w="-1" w:type="dxa"/>
              <w:right w:w="-1" w:type="dxa"/>
            </w:tcMar>
            <w:vAlign w:val="center"/>
          </w:tcPr>
          <w:p w14:paraId="0C68CD9C">
            <w:pPr>
              <w:snapToGrid w:val="0"/>
              <w:spacing w:before="0" w:after="0" w:line="240" w:lineRule="auto"/>
              <w:ind w:left="0" w:leftChars="0" w:right="0" w:rightChars="0" w:firstLine="0" w:firstLineChars="0"/>
              <w:jc w:val="left"/>
            </w:pPr>
            <w:r>
              <w:rPr>
                <w:rFonts w:ascii="Times New Roman" w:hAnsi="Times New Roman" w:eastAsia="宋体"/>
                <w:sz w:val="21"/>
              </w:rPr>
              <w:t>微信客户端 / 微信开发者工具模拟器</w:t>
            </w:r>
          </w:p>
        </w:tc>
        <w:tc>
          <w:tcPr>
            <w:tcW w:w="3343" w:type="dxa"/>
            <w:tcBorders>
              <w:top w:val="nil"/>
              <w:left w:val="nil"/>
              <w:bottom w:val="nil"/>
              <w:right w:val="nil"/>
            </w:tcBorders>
            <w:noWrap w:val="0"/>
            <w:tcMar>
              <w:top w:w="-1" w:type="dxa"/>
              <w:left w:w="-1" w:type="dxa"/>
              <w:bottom w:w="-1" w:type="dxa"/>
              <w:right w:w="-1" w:type="dxa"/>
            </w:tcMar>
            <w:vAlign w:val="center"/>
          </w:tcPr>
          <w:p w14:paraId="1DFE202D">
            <w:pPr>
              <w:snapToGrid w:val="0"/>
              <w:spacing w:before="0" w:after="0" w:line="240" w:lineRule="auto"/>
              <w:ind w:left="0" w:leftChars="0" w:right="0" w:rightChars="0" w:firstLine="0" w:firstLineChars="0"/>
              <w:jc w:val="left"/>
            </w:pPr>
            <w:r>
              <w:rPr>
                <w:rFonts w:ascii="Times New Roman" w:hAnsi="Times New Roman" w:eastAsia="宋体"/>
                <w:sz w:val="21"/>
              </w:rPr>
              <w:t>用户端以微信小程序形式运行。</w:t>
            </w:r>
          </w:p>
        </w:tc>
      </w:tr>
      <w:tr w14:paraId="14524C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nil"/>
              <w:left w:val="nil"/>
              <w:bottom w:val="nil"/>
              <w:right w:val="nil"/>
            </w:tcBorders>
            <w:noWrap w:val="0"/>
            <w:tcMar>
              <w:top w:w="-1" w:type="dxa"/>
              <w:left w:w="-1" w:type="dxa"/>
              <w:bottom w:w="-1" w:type="dxa"/>
              <w:right w:w="-1" w:type="dxa"/>
            </w:tcMar>
            <w:vAlign w:val="center"/>
          </w:tcPr>
          <w:p w14:paraId="7EA750F6">
            <w:pPr>
              <w:snapToGrid w:val="0"/>
              <w:spacing w:before="0" w:after="0" w:line="240" w:lineRule="auto"/>
              <w:ind w:left="0" w:leftChars="0" w:right="0" w:rightChars="0" w:firstLine="0" w:firstLineChars="0"/>
              <w:jc w:val="center"/>
            </w:pPr>
            <w:r>
              <w:rPr>
                <w:rFonts w:ascii="Times New Roman" w:hAnsi="Times New Roman" w:eastAsia="宋体"/>
                <w:sz w:val="21"/>
              </w:rPr>
              <w:t>服务器环境</w:t>
            </w:r>
          </w:p>
        </w:tc>
        <w:tc>
          <w:tcPr>
            <w:tcW w:w="3533" w:type="dxa"/>
            <w:tcBorders>
              <w:top w:val="nil"/>
              <w:left w:val="nil"/>
              <w:bottom w:val="nil"/>
              <w:right w:val="nil"/>
            </w:tcBorders>
            <w:noWrap w:val="0"/>
            <w:tcMar>
              <w:top w:w="-1" w:type="dxa"/>
              <w:left w:w="-1" w:type="dxa"/>
              <w:bottom w:w="-1" w:type="dxa"/>
              <w:right w:w="-1" w:type="dxa"/>
            </w:tcMar>
            <w:vAlign w:val="center"/>
          </w:tcPr>
          <w:p w14:paraId="38F87BB4">
            <w:pPr>
              <w:snapToGrid w:val="0"/>
              <w:spacing w:before="0" w:after="0" w:line="240" w:lineRule="auto"/>
              <w:ind w:left="0" w:leftChars="0" w:right="0" w:rightChars="0" w:firstLine="0" w:firstLineChars="0"/>
              <w:jc w:val="left"/>
            </w:pPr>
            <w:r>
              <w:rPr>
                <w:rFonts w:ascii="Times New Roman" w:hAnsi="Times New Roman" w:eastAsia="宋体"/>
                <w:sz w:val="21"/>
              </w:rPr>
              <w:t>微信云开发环境</w:t>
            </w:r>
          </w:p>
        </w:tc>
        <w:tc>
          <w:tcPr>
            <w:tcW w:w="3343" w:type="dxa"/>
            <w:tcBorders>
              <w:top w:val="nil"/>
              <w:left w:val="nil"/>
              <w:bottom w:val="nil"/>
              <w:right w:val="nil"/>
            </w:tcBorders>
            <w:noWrap w:val="0"/>
            <w:tcMar>
              <w:top w:w="-1" w:type="dxa"/>
              <w:left w:w="-1" w:type="dxa"/>
              <w:bottom w:w="-1" w:type="dxa"/>
              <w:right w:w="-1" w:type="dxa"/>
            </w:tcMar>
            <w:vAlign w:val="center"/>
          </w:tcPr>
          <w:p w14:paraId="72459E68">
            <w:pPr>
              <w:snapToGrid w:val="0"/>
              <w:spacing w:before="0" w:after="0" w:line="240" w:lineRule="auto"/>
              <w:ind w:left="0" w:leftChars="0" w:right="0" w:rightChars="0" w:firstLine="0" w:firstLineChars="0"/>
              <w:jc w:val="left"/>
            </w:pPr>
            <w:r>
              <w:rPr>
                <w:rFonts w:ascii="Times New Roman" w:hAnsi="Times New Roman" w:eastAsia="宋体"/>
                <w:sz w:val="21"/>
              </w:rPr>
              <w:t>用于提供云函数、云数据库和云存储等服务器端能力。</w:t>
            </w:r>
          </w:p>
        </w:tc>
      </w:tr>
      <w:tr w14:paraId="455F65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nil"/>
              <w:left w:val="nil"/>
              <w:bottom w:val="nil"/>
              <w:right w:val="nil"/>
            </w:tcBorders>
            <w:noWrap w:val="0"/>
            <w:tcMar>
              <w:top w:w="-1" w:type="dxa"/>
              <w:left w:w="-1" w:type="dxa"/>
              <w:bottom w:w="-1" w:type="dxa"/>
              <w:right w:w="-1" w:type="dxa"/>
            </w:tcMar>
            <w:vAlign w:val="center"/>
          </w:tcPr>
          <w:p w14:paraId="021A878E">
            <w:pPr>
              <w:snapToGrid w:val="0"/>
              <w:spacing w:before="0" w:after="0" w:line="240" w:lineRule="auto"/>
              <w:ind w:left="0" w:leftChars="0" w:right="0" w:rightChars="0" w:firstLine="0" w:firstLineChars="0"/>
              <w:jc w:val="center"/>
            </w:pPr>
            <w:r>
              <w:rPr>
                <w:rFonts w:ascii="Times New Roman" w:hAnsi="Times New Roman" w:eastAsia="宋体"/>
                <w:sz w:val="21"/>
              </w:rPr>
              <w:t>数据库环境</w:t>
            </w:r>
          </w:p>
        </w:tc>
        <w:tc>
          <w:tcPr>
            <w:tcW w:w="3533" w:type="dxa"/>
            <w:tcBorders>
              <w:top w:val="nil"/>
              <w:left w:val="nil"/>
              <w:bottom w:val="nil"/>
              <w:right w:val="nil"/>
            </w:tcBorders>
            <w:noWrap w:val="0"/>
            <w:tcMar>
              <w:top w:w="-1" w:type="dxa"/>
              <w:left w:w="-1" w:type="dxa"/>
              <w:bottom w:w="-1" w:type="dxa"/>
              <w:right w:w="-1" w:type="dxa"/>
            </w:tcMar>
            <w:vAlign w:val="center"/>
          </w:tcPr>
          <w:p w14:paraId="3074798D">
            <w:pPr>
              <w:snapToGrid w:val="0"/>
              <w:spacing w:before="0" w:after="0" w:line="240" w:lineRule="auto"/>
              <w:ind w:left="0" w:leftChars="0" w:right="0" w:rightChars="0" w:firstLine="0" w:firstLineChars="0"/>
              <w:jc w:val="left"/>
            </w:pPr>
            <w:r>
              <w:rPr>
                <w:rFonts w:ascii="Times New Roman" w:hAnsi="Times New Roman" w:eastAsia="宋体"/>
                <w:sz w:val="21"/>
              </w:rPr>
              <w:t>微信云数据库</w:t>
            </w:r>
          </w:p>
        </w:tc>
        <w:tc>
          <w:tcPr>
            <w:tcW w:w="3343" w:type="dxa"/>
            <w:tcBorders>
              <w:top w:val="nil"/>
              <w:left w:val="nil"/>
              <w:bottom w:val="nil"/>
              <w:right w:val="nil"/>
            </w:tcBorders>
            <w:noWrap w:val="0"/>
            <w:tcMar>
              <w:top w:w="-1" w:type="dxa"/>
              <w:left w:w="-1" w:type="dxa"/>
              <w:bottom w:w="-1" w:type="dxa"/>
              <w:right w:w="-1" w:type="dxa"/>
            </w:tcMar>
            <w:vAlign w:val="center"/>
          </w:tcPr>
          <w:p w14:paraId="60890838">
            <w:pPr>
              <w:snapToGrid w:val="0"/>
              <w:spacing w:before="0" w:after="0" w:line="240" w:lineRule="auto"/>
              <w:ind w:left="0" w:leftChars="0" w:right="0" w:rightChars="0" w:firstLine="0" w:firstLineChars="0"/>
              <w:jc w:val="left"/>
            </w:pPr>
            <w:r>
              <w:rPr>
                <w:rFonts w:ascii="Times New Roman" w:hAnsi="Times New Roman" w:eastAsia="宋体"/>
                <w:sz w:val="21"/>
              </w:rPr>
              <w:t>用于保存用户个人数据和系统公共数据。</w:t>
            </w:r>
          </w:p>
        </w:tc>
      </w:tr>
      <w:tr w14:paraId="494214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nil"/>
              <w:left w:val="nil"/>
              <w:bottom w:val="nil"/>
              <w:right w:val="nil"/>
            </w:tcBorders>
            <w:noWrap w:val="0"/>
            <w:tcMar>
              <w:top w:w="-1" w:type="dxa"/>
              <w:left w:w="-1" w:type="dxa"/>
              <w:bottom w:w="-1" w:type="dxa"/>
              <w:right w:w="-1" w:type="dxa"/>
            </w:tcMar>
            <w:vAlign w:val="center"/>
          </w:tcPr>
          <w:p w14:paraId="558A115C">
            <w:pPr>
              <w:snapToGrid w:val="0"/>
              <w:spacing w:before="0" w:after="0" w:line="240" w:lineRule="auto"/>
              <w:ind w:left="0" w:leftChars="0" w:right="0" w:rightChars="0" w:firstLine="0" w:firstLineChars="0"/>
              <w:jc w:val="center"/>
            </w:pPr>
            <w:r>
              <w:rPr>
                <w:rFonts w:ascii="Times New Roman" w:hAnsi="Times New Roman" w:eastAsia="宋体"/>
                <w:sz w:val="21"/>
              </w:rPr>
              <w:t>开发工具</w:t>
            </w:r>
          </w:p>
        </w:tc>
        <w:tc>
          <w:tcPr>
            <w:tcW w:w="3533" w:type="dxa"/>
            <w:tcBorders>
              <w:top w:val="nil"/>
              <w:left w:val="nil"/>
              <w:bottom w:val="nil"/>
              <w:right w:val="nil"/>
            </w:tcBorders>
            <w:noWrap w:val="0"/>
            <w:tcMar>
              <w:top w:w="-1" w:type="dxa"/>
              <w:left w:w="-1" w:type="dxa"/>
              <w:bottom w:w="-1" w:type="dxa"/>
              <w:right w:w="-1" w:type="dxa"/>
            </w:tcMar>
            <w:vAlign w:val="center"/>
          </w:tcPr>
          <w:p w14:paraId="715D160F">
            <w:pPr>
              <w:snapToGrid w:val="0"/>
              <w:spacing w:before="0" w:after="0" w:line="240" w:lineRule="auto"/>
              <w:ind w:left="0" w:leftChars="0" w:right="0" w:rightChars="0" w:firstLine="0" w:firstLineChars="0"/>
              <w:jc w:val="left"/>
            </w:pPr>
            <w:r>
              <w:rPr>
                <w:rFonts w:ascii="Times New Roman" w:hAnsi="Times New Roman" w:eastAsia="宋体"/>
                <w:sz w:val="21"/>
              </w:rPr>
              <w:t>微信开发者工具、Git、GitHub、Word/WPS、draw.io 或 ProcessOn</w:t>
            </w:r>
          </w:p>
        </w:tc>
        <w:tc>
          <w:tcPr>
            <w:tcW w:w="3343" w:type="dxa"/>
            <w:tcBorders>
              <w:top w:val="nil"/>
              <w:left w:val="nil"/>
              <w:bottom w:val="nil"/>
              <w:right w:val="nil"/>
            </w:tcBorders>
            <w:noWrap w:val="0"/>
            <w:tcMar>
              <w:top w:w="-1" w:type="dxa"/>
              <w:left w:w="-1" w:type="dxa"/>
              <w:bottom w:w="-1" w:type="dxa"/>
              <w:right w:w="-1" w:type="dxa"/>
            </w:tcMar>
            <w:vAlign w:val="center"/>
          </w:tcPr>
          <w:p w14:paraId="13B22682">
            <w:pPr>
              <w:snapToGrid w:val="0"/>
              <w:spacing w:before="0" w:after="0" w:line="240" w:lineRule="auto"/>
              <w:ind w:left="0" w:leftChars="0" w:right="0" w:rightChars="0" w:firstLine="0" w:firstLineChars="0"/>
              <w:jc w:val="left"/>
            </w:pPr>
            <w:r>
              <w:rPr>
                <w:rFonts w:ascii="Times New Roman" w:hAnsi="Times New Roman" w:eastAsia="宋体"/>
                <w:sz w:val="21"/>
              </w:rPr>
              <w:t>分别用于小程序开发、版本管理、文档编写和模型图绘制。</w:t>
            </w:r>
          </w:p>
        </w:tc>
      </w:tr>
      <w:tr w14:paraId="460656C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nil"/>
              <w:left w:val="nil"/>
              <w:bottom w:val="nil"/>
              <w:right w:val="nil"/>
            </w:tcBorders>
            <w:noWrap w:val="0"/>
            <w:tcMar>
              <w:top w:w="-1" w:type="dxa"/>
              <w:left w:w="-1" w:type="dxa"/>
              <w:bottom w:w="-1" w:type="dxa"/>
              <w:right w:w="-1" w:type="dxa"/>
            </w:tcMar>
            <w:vAlign w:val="center"/>
          </w:tcPr>
          <w:p w14:paraId="42C46966">
            <w:pPr>
              <w:snapToGrid w:val="0"/>
              <w:spacing w:before="0" w:after="0" w:line="240" w:lineRule="auto"/>
              <w:ind w:left="0" w:leftChars="0" w:right="0" w:rightChars="0" w:firstLine="0" w:firstLineChars="0"/>
              <w:jc w:val="center"/>
            </w:pPr>
            <w:r>
              <w:rPr>
                <w:rFonts w:ascii="Times New Roman" w:hAnsi="Times New Roman" w:eastAsia="宋体"/>
                <w:sz w:val="21"/>
              </w:rPr>
              <w:t>开发语言</w:t>
            </w:r>
          </w:p>
        </w:tc>
        <w:tc>
          <w:tcPr>
            <w:tcW w:w="3533" w:type="dxa"/>
            <w:tcBorders>
              <w:top w:val="nil"/>
              <w:left w:val="nil"/>
              <w:bottom w:val="nil"/>
              <w:right w:val="nil"/>
            </w:tcBorders>
            <w:noWrap w:val="0"/>
            <w:tcMar>
              <w:top w:w="-1" w:type="dxa"/>
              <w:left w:w="-1" w:type="dxa"/>
              <w:bottom w:w="-1" w:type="dxa"/>
              <w:right w:w="-1" w:type="dxa"/>
            </w:tcMar>
            <w:vAlign w:val="center"/>
          </w:tcPr>
          <w:p w14:paraId="7F3838A3">
            <w:pPr>
              <w:snapToGrid w:val="0"/>
              <w:spacing w:before="0" w:after="0" w:line="240" w:lineRule="auto"/>
              <w:ind w:left="0" w:leftChars="0" w:right="0" w:rightChars="0" w:firstLine="0" w:firstLineChars="0"/>
              <w:jc w:val="left"/>
            </w:pPr>
            <w:r>
              <w:rPr>
                <w:rFonts w:ascii="Times New Roman" w:hAnsi="Times New Roman" w:eastAsia="宋体"/>
                <w:sz w:val="21"/>
              </w:rPr>
              <w:t>JavaScript、WXML、WXSS、JSON</w:t>
            </w:r>
          </w:p>
        </w:tc>
        <w:tc>
          <w:tcPr>
            <w:tcW w:w="3343" w:type="dxa"/>
            <w:tcBorders>
              <w:top w:val="nil"/>
              <w:left w:val="nil"/>
              <w:bottom w:val="nil"/>
              <w:right w:val="nil"/>
            </w:tcBorders>
            <w:noWrap w:val="0"/>
            <w:tcMar>
              <w:top w:w="-1" w:type="dxa"/>
              <w:left w:w="-1" w:type="dxa"/>
              <w:bottom w:w="-1" w:type="dxa"/>
              <w:right w:w="-1" w:type="dxa"/>
            </w:tcMar>
            <w:vAlign w:val="center"/>
          </w:tcPr>
          <w:p w14:paraId="3D4F0502">
            <w:pPr>
              <w:snapToGrid w:val="0"/>
              <w:spacing w:before="0" w:after="0" w:line="240" w:lineRule="auto"/>
              <w:ind w:left="0" w:leftChars="0" w:right="0" w:rightChars="0" w:firstLine="0" w:firstLineChars="0"/>
              <w:jc w:val="left"/>
            </w:pPr>
            <w:r>
              <w:rPr>
                <w:rFonts w:ascii="Times New Roman" w:hAnsi="Times New Roman" w:eastAsia="宋体"/>
                <w:sz w:val="21"/>
              </w:rPr>
              <w:t>分别用于业务逻辑、页面结构、样式和配置/数据描述。</w:t>
            </w:r>
          </w:p>
        </w:tc>
      </w:tr>
      <w:tr w14:paraId="014911A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30" w:type="dxa"/>
            <w:tcBorders>
              <w:top w:val="nil"/>
              <w:left w:val="nil"/>
              <w:bottom w:val="single" w:color="auto" w:sz="12" w:space="0"/>
              <w:right w:val="nil"/>
            </w:tcBorders>
            <w:noWrap w:val="0"/>
            <w:tcMar>
              <w:top w:w="-1" w:type="dxa"/>
              <w:left w:w="-1" w:type="dxa"/>
              <w:bottom w:w="-1" w:type="dxa"/>
              <w:right w:w="-1" w:type="dxa"/>
            </w:tcMar>
            <w:vAlign w:val="center"/>
          </w:tcPr>
          <w:p w14:paraId="586B8C66">
            <w:pPr>
              <w:snapToGrid w:val="0"/>
              <w:spacing w:before="0" w:after="0" w:line="240" w:lineRule="auto"/>
              <w:ind w:left="0" w:leftChars="0" w:right="0" w:rightChars="0" w:firstLine="0" w:firstLineChars="0"/>
              <w:jc w:val="center"/>
            </w:pPr>
            <w:r>
              <w:rPr>
                <w:rFonts w:ascii="Times New Roman" w:hAnsi="Times New Roman" w:eastAsia="宋体"/>
                <w:sz w:val="21"/>
              </w:rPr>
              <w:t>测试环境</w:t>
            </w:r>
          </w:p>
        </w:tc>
        <w:tc>
          <w:tcPr>
            <w:tcW w:w="3533" w:type="dxa"/>
            <w:tcBorders>
              <w:top w:val="nil"/>
              <w:left w:val="nil"/>
              <w:bottom w:val="single" w:color="auto" w:sz="12" w:space="0"/>
              <w:right w:val="nil"/>
            </w:tcBorders>
            <w:noWrap w:val="0"/>
            <w:tcMar>
              <w:top w:w="-1" w:type="dxa"/>
              <w:left w:w="-1" w:type="dxa"/>
              <w:bottom w:w="-1" w:type="dxa"/>
              <w:right w:w="-1" w:type="dxa"/>
            </w:tcMar>
            <w:vAlign w:val="center"/>
          </w:tcPr>
          <w:p w14:paraId="0275C749">
            <w:pPr>
              <w:snapToGrid w:val="0"/>
              <w:spacing w:before="0" w:after="0" w:line="240" w:lineRule="auto"/>
              <w:ind w:left="0" w:leftChars="0" w:right="0" w:rightChars="0" w:firstLine="0" w:firstLineChars="0"/>
              <w:jc w:val="left"/>
            </w:pPr>
            <w:r>
              <w:rPr>
                <w:rFonts w:ascii="Times New Roman" w:hAnsi="Times New Roman" w:eastAsia="宋体"/>
                <w:sz w:val="21"/>
              </w:rPr>
              <w:t>微信开发者工具模拟器、小组成员手机</w:t>
            </w:r>
          </w:p>
        </w:tc>
        <w:tc>
          <w:tcPr>
            <w:tcW w:w="3343" w:type="dxa"/>
            <w:tcBorders>
              <w:top w:val="nil"/>
              <w:left w:val="nil"/>
              <w:bottom w:val="single" w:color="auto" w:sz="12" w:space="0"/>
              <w:right w:val="nil"/>
            </w:tcBorders>
            <w:noWrap w:val="0"/>
            <w:tcMar>
              <w:top w:w="-1" w:type="dxa"/>
              <w:left w:w="-1" w:type="dxa"/>
              <w:bottom w:w="-1" w:type="dxa"/>
              <w:right w:w="-1" w:type="dxa"/>
            </w:tcMar>
            <w:vAlign w:val="center"/>
          </w:tcPr>
          <w:p w14:paraId="6FDDEC3D">
            <w:pPr>
              <w:snapToGrid w:val="0"/>
              <w:spacing w:before="0" w:after="0" w:line="240" w:lineRule="auto"/>
              <w:ind w:left="0" w:leftChars="0" w:right="0" w:rightChars="0" w:firstLine="0" w:firstLineChars="0"/>
              <w:jc w:val="left"/>
            </w:pPr>
            <w:r>
              <w:rPr>
                <w:rFonts w:ascii="Times New Roman" w:hAnsi="Times New Roman" w:eastAsia="宋体"/>
                <w:sz w:val="21"/>
              </w:rPr>
              <w:t>用于页面预览、功能测试和最终演示。</w:t>
            </w:r>
          </w:p>
        </w:tc>
      </w:tr>
    </w:tbl>
    <w:p w14:paraId="3893FB79">
      <w:pPr>
        <w:pStyle w:val="3"/>
        <w:spacing w:before="80" w:after="40" w:line="300" w:lineRule="auto"/>
      </w:pPr>
      <w:bookmarkStart w:id="12" w:name="_Toc26399"/>
      <w:r>
        <w:rPr>
          <w:rFonts w:ascii="Times New Roman" w:hAnsi="Times New Roman" w:eastAsia="黑体"/>
          <w:b/>
          <w:sz w:val="32"/>
        </w:rPr>
        <w:t>2.5服务</w:t>
      </w:r>
      <w:bookmarkEnd w:id="12"/>
    </w:p>
    <w:p w14:paraId="44E939FD">
      <w:pPr>
        <w:spacing w:before="0" w:after="0" w:line="300" w:lineRule="auto"/>
        <w:ind w:firstLine="420"/>
      </w:pPr>
      <w:r>
        <w:rPr>
          <w:rFonts w:ascii="Times New Roman" w:hAnsi="Times New Roman" w:eastAsia="宋体"/>
          <w:sz w:val="21"/>
        </w:rPr>
        <w:t>本项目为课程设计项目，开发单位向课程指导教师和课程组提供系统演示、源代码提交、文档说明、运行指导和答辩解释等服务。项目组成员需要能够说明自己承担的工作内容、关键实现思路、遇到的问题和解决方法。</w:t>
      </w:r>
    </w:p>
    <w:p w14:paraId="06E8A6C4">
      <w:pPr>
        <w:spacing w:before="0" w:after="0" w:line="300" w:lineRule="auto"/>
        <w:ind w:firstLine="420"/>
      </w:pPr>
      <w:r>
        <w:rPr>
          <w:rFonts w:ascii="Times New Roman" w:hAnsi="Times New Roman" w:eastAsia="宋体"/>
          <w:sz w:val="21"/>
        </w:rPr>
        <w:t>系统交付后，项目组可在课程检查阶段提供安装运行说明、演示账号或演示数据、用户操作手册、常见问题说明和必要的缺陷修复。由于本项目不是商业软件，不提供长期商业运维服务，后续维护以课程要求和项目组能力范围内的修改为主。</w:t>
      </w:r>
    </w:p>
    <w:p w14:paraId="70E6134C">
      <w:pPr>
        <w:pStyle w:val="3"/>
        <w:spacing w:before="80" w:after="40" w:line="300" w:lineRule="auto"/>
      </w:pPr>
      <w:bookmarkStart w:id="13" w:name="_Toc24490"/>
      <w:r>
        <w:rPr>
          <w:rFonts w:ascii="Times New Roman" w:hAnsi="Times New Roman" w:eastAsia="黑体"/>
          <w:b/>
          <w:sz w:val="32"/>
        </w:rPr>
        <w:t>2.6验收标准</w:t>
      </w:r>
      <w:bookmarkEnd w:id="13"/>
    </w:p>
    <w:p w14:paraId="2B77D4A1">
      <w:pPr>
        <w:spacing w:before="0" w:after="0" w:line="300" w:lineRule="auto"/>
        <w:ind w:firstLine="420"/>
      </w:pPr>
      <w:r>
        <w:rPr>
          <w:rFonts w:ascii="Times New Roman" w:hAnsi="Times New Roman" w:eastAsia="宋体"/>
          <w:sz w:val="21"/>
        </w:rPr>
        <w:t>项目验收以课程设计检查要求为依据，重点关注软件可运行性、需求与设计一致性、功能完成度、系统演示效果、文档完整性、团队协作和个人答辩情况。最终检查时不能运行的功能不计入整体项目工作量，因此本项目将优先保证核心功能能够现场演示。</w:t>
      </w:r>
    </w:p>
    <w:p w14:paraId="7AE362D0">
      <w:pPr>
        <w:spacing w:before="0" w:after="60" w:line="240" w:lineRule="auto"/>
        <w:jc w:val="center"/>
      </w:pPr>
      <w:r>
        <w:rPr>
          <w:rFonts w:ascii="Times New Roman" w:hAnsi="Times New Roman" w:eastAsia="宋体"/>
          <w:sz w:val="21"/>
        </w:rPr>
        <w:t>表2-4 项目验收标准表</w:t>
      </w:r>
    </w:p>
    <w:tbl>
      <w:tblPr>
        <w:tblStyle w:val="18"/>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27"/>
        <w:gridCol w:w="3706"/>
        <w:gridCol w:w="3174"/>
      </w:tblGrid>
      <w:tr w14:paraId="23C46A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27" w:type="dxa"/>
            <w:tcBorders>
              <w:top w:val="single" w:color="auto" w:sz="12" w:space="0"/>
              <w:left w:val="nil"/>
              <w:bottom w:val="nil"/>
              <w:right w:val="nil"/>
            </w:tcBorders>
            <w:noWrap w:val="0"/>
            <w:tcMar>
              <w:top w:w="-1" w:type="dxa"/>
              <w:left w:w="-1" w:type="dxa"/>
              <w:bottom w:w="-1" w:type="dxa"/>
              <w:right w:w="-1" w:type="dxa"/>
            </w:tcMar>
            <w:vAlign w:val="center"/>
          </w:tcPr>
          <w:p w14:paraId="6A3FE05F">
            <w:pPr>
              <w:snapToGrid w:val="0"/>
              <w:spacing w:before="0" w:after="0" w:line="240" w:lineRule="auto"/>
              <w:ind w:left="0" w:leftChars="0" w:right="0" w:rightChars="0" w:firstLine="0" w:firstLineChars="0"/>
              <w:jc w:val="center"/>
              <w:rPr>
                <w:b/>
              </w:rPr>
            </w:pPr>
            <w:r>
              <w:rPr>
                <w:rFonts w:ascii="Times New Roman" w:hAnsi="Times New Roman" w:eastAsia="宋体"/>
                <w:b/>
                <w:sz w:val="21"/>
              </w:rPr>
              <w:t>验收项</w:t>
            </w:r>
          </w:p>
        </w:tc>
        <w:tc>
          <w:tcPr>
            <w:tcW w:w="3706" w:type="dxa"/>
            <w:tcBorders>
              <w:top w:val="single" w:color="auto" w:sz="12" w:space="0"/>
              <w:left w:val="nil"/>
              <w:bottom w:val="nil"/>
              <w:right w:val="nil"/>
            </w:tcBorders>
            <w:noWrap w:val="0"/>
            <w:tcMar>
              <w:top w:w="-1" w:type="dxa"/>
              <w:left w:w="-1" w:type="dxa"/>
              <w:bottom w:w="-1" w:type="dxa"/>
              <w:right w:w="-1" w:type="dxa"/>
            </w:tcMar>
            <w:vAlign w:val="center"/>
          </w:tcPr>
          <w:p w14:paraId="12D2EE45">
            <w:pPr>
              <w:snapToGrid w:val="0"/>
              <w:spacing w:before="0" w:after="0" w:line="240" w:lineRule="auto"/>
              <w:ind w:left="0" w:leftChars="0" w:right="0" w:rightChars="0" w:firstLine="0" w:firstLineChars="0"/>
              <w:jc w:val="center"/>
              <w:rPr>
                <w:b/>
              </w:rPr>
            </w:pPr>
            <w:r>
              <w:rPr>
                <w:rFonts w:ascii="Times New Roman" w:hAnsi="Times New Roman" w:eastAsia="宋体"/>
                <w:b/>
                <w:sz w:val="21"/>
              </w:rPr>
              <w:t>验收标准</w:t>
            </w:r>
          </w:p>
        </w:tc>
        <w:tc>
          <w:tcPr>
            <w:tcW w:w="3174" w:type="dxa"/>
            <w:tcBorders>
              <w:top w:val="single" w:color="auto" w:sz="12" w:space="0"/>
              <w:left w:val="nil"/>
              <w:bottom w:val="nil"/>
              <w:right w:val="nil"/>
            </w:tcBorders>
            <w:noWrap w:val="0"/>
            <w:tcMar>
              <w:top w:w="-1" w:type="dxa"/>
              <w:left w:w="-1" w:type="dxa"/>
              <w:bottom w:w="-1" w:type="dxa"/>
              <w:right w:w="-1" w:type="dxa"/>
            </w:tcMar>
            <w:vAlign w:val="center"/>
          </w:tcPr>
          <w:p w14:paraId="5B287F8D">
            <w:pPr>
              <w:snapToGrid w:val="0"/>
              <w:spacing w:before="0" w:after="0" w:line="240" w:lineRule="auto"/>
              <w:ind w:left="0" w:leftChars="0" w:right="0" w:rightChars="0" w:firstLine="0" w:firstLineChars="0"/>
              <w:jc w:val="center"/>
              <w:rPr>
                <w:b/>
              </w:rPr>
            </w:pPr>
            <w:r>
              <w:rPr>
                <w:rFonts w:ascii="Times New Roman" w:hAnsi="Times New Roman" w:eastAsia="宋体"/>
                <w:b/>
                <w:sz w:val="21"/>
              </w:rPr>
              <w:t>验证方式</w:t>
            </w:r>
          </w:p>
        </w:tc>
      </w:tr>
      <w:tr w14:paraId="03CBED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27" w:type="dxa"/>
            <w:tcBorders>
              <w:top w:val="single" w:color="auto" w:sz="4" w:space="0"/>
              <w:left w:val="nil"/>
              <w:bottom w:val="nil"/>
              <w:right w:val="nil"/>
            </w:tcBorders>
            <w:noWrap w:val="0"/>
            <w:tcMar>
              <w:top w:w="-1" w:type="dxa"/>
              <w:left w:w="-1" w:type="dxa"/>
              <w:bottom w:w="-1" w:type="dxa"/>
              <w:right w:w="-1" w:type="dxa"/>
            </w:tcMar>
            <w:vAlign w:val="center"/>
          </w:tcPr>
          <w:p w14:paraId="08F2C38A">
            <w:pPr>
              <w:snapToGrid w:val="0"/>
              <w:spacing w:before="0" w:after="0" w:line="240" w:lineRule="auto"/>
              <w:ind w:left="0" w:leftChars="0" w:right="0" w:rightChars="0" w:firstLine="0" w:firstLineChars="0"/>
              <w:jc w:val="center"/>
            </w:pPr>
            <w:r>
              <w:rPr>
                <w:rFonts w:ascii="Times New Roman" w:hAnsi="Times New Roman" w:eastAsia="宋体"/>
                <w:sz w:val="21"/>
              </w:rPr>
              <w:t>可运行性</w:t>
            </w:r>
          </w:p>
        </w:tc>
        <w:tc>
          <w:tcPr>
            <w:tcW w:w="3706" w:type="dxa"/>
            <w:tcBorders>
              <w:top w:val="single" w:color="auto" w:sz="4" w:space="0"/>
              <w:left w:val="nil"/>
              <w:bottom w:val="nil"/>
              <w:right w:val="nil"/>
            </w:tcBorders>
            <w:noWrap w:val="0"/>
            <w:tcMar>
              <w:top w:w="-1" w:type="dxa"/>
              <w:left w:w="-1" w:type="dxa"/>
              <w:bottom w:w="-1" w:type="dxa"/>
              <w:right w:w="-1" w:type="dxa"/>
            </w:tcMar>
            <w:vAlign w:val="center"/>
          </w:tcPr>
          <w:p w14:paraId="4A3B5B96">
            <w:pPr>
              <w:snapToGrid w:val="0"/>
              <w:spacing w:before="0" w:after="0" w:line="240" w:lineRule="auto"/>
              <w:ind w:left="0" w:leftChars="0" w:right="0" w:rightChars="0" w:firstLine="0" w:firstLineChars="0"/>
              <w:jc w:val="left"/>
            </w:pPr>
            <w:r>
              <w:rPr>
                <w:rFonts w:ascii="Times New Roman" w:hAnsi="Times New Roman" w:eastAsia="宋体"/>
                <w:sz w:val="21"/>
              </w:rPr>
              <w:t>系统能够在微信开发者工具模拟器或手机微信客户端中正常运行，核心页面能够进入并完成主要操作。</w:t>
            </w:r>
          </w:p>
        </w:tc>
        <w:tc>
          <w:tcPr>
            <w:tcW w:w="3174" w:type="dxa"/>
            <w:tcBorders>
              <w:top w:val="single" w:color="auto" w:sz="4" w:space="0"/>
              <w:left w:val="nil"/>
              <w:bottom w:val="nil"/>
              <w:right w:val="nil"/>
            </w:tcBorders>
            <w:noWrap w:val="0"/>
            <w:tcMar>
              <w:top w:w="-1" w:type="dxa"/>
              <w:left w:w="-1" w:type="dxa"/>
              <w:bottom w:w="-1" w:type="dxa"/>
              <w:right w:w="-1" w:type="dxa"/>
            </w:tcMar>
            <w:vAlign w:val="center"/>
          </w:tcPr>
          <w:p w14:paraId="5EB4790C">
            <w:pPr>
              <w:snapToGrid w:val="0"/>
              <w:spacing w:before="0" w:after="0" w:line="240" w:lineRule="auto"/>
              <w:ind w:left="0" w:leftChars="0" w:right="0" w:rightChars="0" w:firstLine="0" w:firstLineChars="0"/>
              <w:jc w:val="left"/>
            </w:pPr>
            <w:r>
              <w:rPr>
                <w:rFonts w:ascii="Times New Roman" w:hAnsi="Times New Roman" w:eastAsia="宋体"/>
                <w:sz w:val="21"/>
              </w:rPr>
              <w:t>现场演示、模拟器测试、真机预览。</w:t>
            </w:r>
          </w:p>
        </w:tc>
      </w:tr>
      <w:tr w14:paraId="79C4C9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27" w:type="dxa"/>
            <w:tcBorders>
              <w:top w:val="nil"/>
              <w:left w:val="nil"/>
              <w:bottom w:val="nil"/>
              <w:right w:val="nil"/>
            </w:tcBorders>
            <w:noWrap w:val="0"/>
            <w:tcMar>
              <w:top w:w="-1" w:type="dxa"/>
              <w:left w:w="-1" w:type="dxa"/>
              <w:bottom w:w="-1" w:type="dxa"/>
              <w:right w:w="-1" w:type="dxa"/>
            </w:tcMar>
            <w:vAlign w:val="center"/>
          </w:tcPr>
          <w:p w14:paraId="00968641">
            <w:pPr>
              <w:snapToGrid w:val="0"/>
              <w:spacing w:before="0" w:after="0" w:line="240" w:lineRule="auto"/>
              <w:ind w:left="0" w:leftChars="0" w:right="0" w:rightChars="0" w:firstLine="0" w:firstLineChars="0"/>
              <w:jc w:val="center"/>
            </w:pPr>
            <w:r>
              <w:rPr>
                <w:rFonts w:ascii="Times New Roman" w:hAnsi="Times New Roman" w:eastAsia="宋体"/>
                <w:sz w:val="21"/>
              </w:rPr>
              <w:t>核心功能</w:t>
            </w:r>
          </w:p>
        </w:tc>
        <w:tc>
          <w:tcPr>
            <w:tcW w:w="3706" w:type="dxa"/>
            <w:tcBorders>
              <w:top w:val="nil"/>
              <w:left w:val="nil"/>
              <w:bottom w:val="nil"/>
              <w:right w:val="nil"/>
            </w:tcBorders>
            <w:noWrap w:val="0"/>
            <w:tcMar>
              <w:top w:w="-1" w:type="dxa"/>
              <w:left w:w="-1" w:type="dxa"/>
              <w:bottom w:w="-1" w:type="dxa"/>
              <w:right w:w="-1" w:type="dxa"/>
            </w:tcMar>
            <w:vAlign w:val="center"/>
          </w:tcPr>
          <w:p w14:paraId="43F87E75">
            <w:pPr>
              <w:snapToGrid w:val="0"/>
              <w:spacing w:before="0" w:after="0" w:line="240" w:lineRule="auto"/>
              <w:ind w:left="0" w:leftChars="0" w:right="0" w:rightChars="0" w:firstLine="0" w:firstLineChars="0"/>
              <w:jc w:val="left"/>
            </w:pPr>
            <w:r>
              <w:rPr>
                <w:rFonts w:ascii="Times New Roman" w:hAnsi="Times New Roman" w:eastAsia="宋体"/>
                <w:sz w:val="21"/>
              </w:rPr>
              <w:t>消费记录新增/查看/编辑/删除、预算设置与进度计算、消费统计、图鉴点亮、舞台点亮等高优先级功能可演示。</w:t>
            </w:r>
          </w:p>
        </w:tc>
        <w:tc>
          <w:tcPr>
            <w:tcW w:w="3174" w:type="dxa"/>
            <w:tcBorders>
              <w:top w:val="nil"/>
              <w:left w:val="nil"/>
              <w:bottom w:val="nil"/>
              <w:right w:val="nil"/>
            </w:tcBorders>
            <w:noWrap w:val="0"/>
            <w:tcMar>
              <w:top w:w="-1" w:type="dxa"/>
              <w:left w:w="-1" w:type="dxa"/>
              <w:bottom w:w="-1" w:type="dxa"/>
              <w:right w:w="-1" w:type="dxa"/>
            </w:tcMar>
            <w:vAlign w:val="center"/>
          </w:tcPr>
          <w:p w14:paraId="3FAB3966">
            <w:pPr>
              <w:snapToGrid w:val="0"/>
              <w:spacing w:before="0" w:after="0" w:line="240" w:lineRule="auto"/>
              <w:ind w:left="0" w:leftChars="0" w:right="0" w:rightChars="0" w:firstLine="0" w:firstLineChars="0"/>
              <w:jc w:val="left"/>
            </w:pPr>
            <w:r>
              <w:rPr>
                <w:rFonts w:ascii="Times New Roman" w:hAnsi="Times New Roman" w:eastAsia="宋体"/>
                <w:sz w:val="21"/>
              </w:rPr>
              <w:t>按照测试用例逐项操作检查。</w:t>
            </w:r>
          </w:p>
        </w:tc>
      </w:tr>
      <w:tr w14:paraId="09D35B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27" w:type="dxa"/>
            <w:tcBorders>
              <w:top w:val="nil"/>
              <w:left w:val="nil"/>
              <w:bottom w:val="nil"/>
              <w:right w:val="nil"/>
            </w:tcBorders>
            <w:noWrap w:val="0"/>
            <w:tcMar>
              <w:top w:w="-1" w:type="dxa"/>
              <w:left w:w="-1" w:type="dxa"/>
              <w:bottom w:w="-1" w:type="dxa"/>
              <w:right w:w="-1" w:type="dxa"/>
            </w:tcMar>
            <w:vAlign w:val="center"/>
          </w:tcPr>
          <w:p w14:paraId="60385753">
            <w:pPr>
              <w:snapToGrid w:val="0"/>
              <w:spacing w:before="0" w:after="0" w:line="240" w:lineRule="auto"/>
              <w:ind w:left="0" w:leftChars="0" w:right="0" w:rightChars="0" w:firstLine="0" w:firstLineChars="0"/>
              <w:jc w:val="center"/>
            </w:pPr>
            <w:r>
              <w:rPr>
                <w:rFonts w:ascii="Times New Roman" w:hAnsi="Times New Roman" w:eastAsia="宋体"/>
                <w:sz w:val="21"/>
              </w:rPr>
              <w:t>数据保存</w:t>
            </w:r>
          </w:p>
        </w:tc>
        <w:tc>
          <w:tcPr>
            <w:tcW w:w="3706" w:type="dxa"/>
            <w:tcBorders>
              <w:top w:val="nil"/>
              <w:left w:val="nil"/>
              <w:bottom w:val="nil"/>
              <w:right w:val="nil"/>
            </w:tcBorders>
            <w:noWrap w:val="0"/>
            <w:tcMar>
              <w:top w:w="-1" w:type="dxa"/>
              <w:left w:w="-1" w:type="dxa"/>
              <w:bottom w:w="-1" w:type="dxa"/>
              <w:right w:w="-1" w:type="dxa"/>
            </w:tcMar>
            <w:vAlign w:val="center"/>
          </w:tcPr>
          <w:p w14:paraId="2E1C8635">
            <w:pPr>
              <w:snapToGrid w:val="0"/>
              <w:spacing w:before="0" w:after="0" w:line="240" w:lineRule="auto"/>
              <w:ind w:left="0" w:leftChars="0" w:right="0" w:rightChars="0" w:firstLine="0" w:firstLineChars="0"/>
              <w:jc w:val="left"/>
            </w:pPr>
            <w:r>
              <w:rPr>
                <w:rFonts w:ascii="Times New Roman" w:hAnsi="Times New Roman" w:eastAsia="宋体"/>
                <w:sz w:val="21"/>
              </w:rPr>
              <w:t>用户个人数据和系统公共数据能够按照设计保存、读取和展示，异常情况下有必要提示。</w:t>
            </w:r>
          </w:p>
        </w:tc>
        <w:tc>
          <w:tcPr>
            <w:tcW w:w="3174" w:type="dxa"/>
            <w:tcBorders>
              <w:top w:val="nil"/>
              <w:left w:val="nil"/>
              <w:bottom w:val="nil"/>
              <w:right w:val="nil"/>
            </w:tcBorders>
            <w:noWrap w:val="0"/>
            <w:tcMar>
              <w:top w:w="-1" w:type="dxa"/>
              <w:left w:w="-1" w:type="dxa"/>
              <w:bottom w:w="-1" w:type="dxa"/>
              <w:right w:w="-1" w:type="dxa"/>
            </w:tcMar>
            <w:vAlign w:val="center"/>
          </w:tcPr>
          <w:p w14:paraId="488680CF">
            <w:pPr>
              <w:snapToGrid w:val="0"/>
              <w:spacing w:before="0" w:after="0" w:line="240" w:lineRule="auto"/>
              <w:ind w:left="0" w:leftChars="0" w:right="0" w:rightChars="0" w:firstLine="0" w:firstLineChars="0"/>
              <w:jc w:val="left"/>
            </w:pPr>
            <w:r>
              <w:rPr>
                <w:rFonts w:ascii="Times New Roman" w:hAnsi="Times New Roman" w:eastAsia="宋体"/>
                <w:sz w:val="21"/>
              </w:rPr>
              <w:t>检查云数据库或本地测试数据，执行新增、修改和删除操作。</w:t>
            </w:r>
          </w:p>
        </w:tc>
      </w:tr>
      <w:tr w14:paraId="0E3586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27" w:type="dxa"/>
            <w:tcBorders>
              <w:top w:val="nil"/>
              <w:left w:val="nil"/>
              <w:bottom w:val="nil"/>
              <w:right w:val="nil"/>
            </w:tcBorders>
            <w:noWrap w:val="0"/>
            <w:tcMar>
              <w:top w:w="-1" w:type="dxa"/>
              <w:left w:w="-1" w:type="dxa"/>
              <w:bottom w:w="-1" w:type="dxa"/>
              <w:right w:w="-1" w:type="dxa"/>
            </w:tcMar>
            <w:vAlign w:val="center"/>
          </w:tcPr>
          <w:p w14:paraId="7990421D">
            <w:pPr>
              <w:snapToGrid w:val="0"/>
              <w:spacing w:before="0" w:after="0" w:line="240" w:lineRule="auto"/>
              <w:ind w:left="0" w:leftChars="0" w:right="0" w:rightChars="0" w:firstLine="0" w:firstLineChars="0"/>
              <w:jc w:val="center"/>
            </w:pPr>
            <w:r>
              <w:rPr>
                <w:rFonts w:ascii="Times New Roman" w:hAnsi="Times New Roman" w:eastAsia="宋体"/>
                <w:sz w:val="21"/>
              </w:rPr>
              <w:t>需求一致性</w:t>
            </w:r>
          </w:p>
        </w:tc>
        <w:tc>
          <w:tcPr>
            <w:tcW w:w="3706" w:type="dxa"/>
            <w:tcBorders>
              <w:top w:val="nil"/>
              <w:left w:val="nil"/>
              <w:bottom w:val="nil"/>
              <w:right w:val="nil"/>
            </w:tcBorders>
            <w:noWrap w:val="0"/>
            <w:tcMar>
              <w:top w:w="-1" w:type="dxa"/>
              <w:left w:w="-1" w:type="dxa"/>
              <w:bottom w:w="-1" w:type="dxa"/>
              <w:right w:w="-1" w:type="dxa"/>
            </w:tcMar>
            <w:vAlign w:val="center"/>
          </w:tcPr>
          <w:p w14:paraId="3987383D">
            <w:pPr>
              <w:snapToGrid w:val="0"/>
              <w:spacing w:before="0" w:after="0" w:line="240" w:lineRule="auto"/>
              <w:ind w:left="0" w:leftChars="0" w:right="0" w:rightChars="0" w:firstLine="0" w:firstLineChars="0"/>
              <w:jc w:val="left"/>
            </w:pPr>
            <w:r>
              <w:rPr>
                <w:rFonts w:ascii="Times New Roman" w:hAnsi="Times New Roman" w:eastAsia="宋体"/>
                <w:sz w:val="21"/>
              </w:rPr>
              <w:t>程序实现、需求规格说明和软件设计说明中的功能范围保持一致，不出现文档未说明而程序随意增加的重要功能。</w:t>
            </w:r>
          </w:p>
        </w:tc>
        <w:tc>
          <w:tcPr>
            <w:tcW w:w="3174" w:type="dxa"/>
            <w:tcBorders>
              <w:top w:val="nil"/>
              <w:left w:val="nil"/>
              <w:bottom w:val="nil"/>
              <w:right w:val="nil"/>
            </w:tcBorders>
            <w:noWrap w:val="0"/>
            <w:tcMar>
              <w:top w:w="-1" w:type="dxa"/>
              <w:left w:w="-1" w:type="dxa"/>
              <w:bottom w:w="-1" w:type="dxa"/>
              <w:right w:w="-1" w:type="dxa"/>
            </w:tcMar>
            <w:vAlign w:val="center"/>
          </w:tcPr>
          <w:p w14:paraId="126F868F">
            <w:pPr>
              <w:snapToGrid w:val="0"/>
              <w:spacing w:before="0" w:after="0" w:line="240" w:lineRule="auto"/>
              <w:ind w:left="0" w:leftChars="0" w:right="0" w:rightChars="0" w:firstLine="0" w:firstLineChars="0"/>
              <w:jc w:val="left"/>
            </w:pPr>
            <w:r>
              <w:rPr>
                <w:rFonts w:ascii="Times New Roman" w:hAnsi="Times New Roman" w:eastAsia="宋体"/>
                <w:sz w:val="21"/>
              </w:rPr>
              <w:t>对照需求规格说明、设计说明和系统演示。</w:t>
            </w:r>
          </w:p>
        </w:tc>
      </w:tr>
      <w:tr w14:paraId="19C458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27" w:type="dxa"/>
            <w:tcBorders>
              <w:top w:val="nil"/>
              <w:left w:val="nil"/>
              <w:bottom w:val="nil"/>
              <w:right w:val="nil"/>
            </w:tcBorders>
            <w:noWrap w:val="0"/>
            <w:tcMar>
              <w:top w:w="-1" w:type="dxa"/>
              <w:left w:w="-1" w:type="dxa"/>
              <w:bottom w:w="-1" w:type="dxa"/>
              <w:right w:w="-1" w:type="dxa"/>
            </w:tcMar>
            <w:vAlign w:val="center"/>
          </w:tcPr>
          <w:p w14:paraId="31D2BAE6">
            <w:pPr>
              <w:snapToGrid w:val="0"/>
              <w:spacing w:before="0" w:after="0" w:line="240" w:lineRule="auto"/>
              <w:ind w:left="0" w:leftChars="0" w:right="0" w:rightChars="0" w:firstLine="0" w:firstLineChars="0"/>
              <w:jc w:val="center"/>
            </w:pPr>
            <w:r>
              <w:rPr>
                <w:rFonts w:ascii="Times New Roman" w:hAnsi="Times New Roman" w:eastAsia="宋体"/>
                <w:sz w:val="21"/>
              </w:rPr>
              <w:t>文档完整性</w:t>
            </w:r>
          </w:p>
        </w:tc>
        <w:tc>
          <w:tcPr>
            <w:tcW w:w="3706" w:type="dxa"/>
            <w:tcBorders>
              <w:top w:val="nil"/>
              <w:left w:val="nil"/>
              <w:bottom w:val="nil"/>
              <w:right w:val="nil"/>
            </w:tcBorders>
            <w:noWrap w:val="0"/>
            <w:tcMar>
              <w:top w:w="-1" w:type="dxa"/>
              <w:left w:w="-1" w:type="dxa"/>
              <w:bottom w:w="-1" w:type="dxa"/>
              <w:right w:w="-1" w:type="dxa"/>
            </w:tcMar>
            <w:vAlign w:val="center"/>
          </w:tcPr>
          <w:p w14:paraId="755C9F72">
            <w:pPr>
              <w:snapToGrid w:val="0"/>
              <w:spacing w:before="0" w:after="0" w:line="240" w:lineRule="auto"/>
              <w:ind w:left="0" w:leftChars="0" w:right="0" w:rightChars="0" w:firstLine="0" w:firstLineChars="0"/>
              <w:jc w:val="left"/>
            </w:pPr>
            <w:r>
              <w:rPr>
                <w:rFonts w:ascii="Times New Roman" w:hAnsi="Times New Roman" w:eastAsia="宋体"/>
                <w:sz w:val="21"/>
              </w:rPr>
              <w:t>按课程要求提交项目开发计划、需求规格说明、软件设计说明、开发记录、测试报告、用户手册、心得体会和源码包。</w:t>
            </w:r>
          </w:p>
        </w:tc>
        <w:tc>
          <w:tcPr>
            <w:tcW w:w="3174" w:type="dxa"/>
            <w:tcBorders>
              <w:top w:val="nil"/>
              <w:left w:val="nil"/>
              <w:bottom w:val="nil"/>
              <w:right w:val="nil"/>
            </w:tcBorders>
            <w:noWrap w:val="0"/>
            <w:tcMar>
              <w:top w:w="-1" w:type="dxa"/>
              <w:left w:w="-1" w:type="dxa"/>
              <w:bottom w:w="-1" w:type="dxa"/>
              <w:right w:w="-1" w:type="dxa"/>
            </w:tcMar>
            <w:vAlign w:val="center"/>
          </w:tcPr>
          <w:p w14:paraId="7A003A1A">
            <w:pPr>
              <w:snapToGrid w:val="0"/>
              <w:spacing w:before="0" w:after="0" w:line="240" w:lineRule="auto"/>
              <w:ind w:left="0" w:leftChars="0" w:right="0" w:rightChars="0" w:firstLine="0" w:firstLineChars="0"/>
              <w:jc w:val="left"/>
            </w:pPr>
            <w:r>
              <w:rPr>
                <w:rFonts w:ascii="Times New Roman" w:hAnsi="Times New Roman" w:eastAsia="宋体"/>
                <w:sz w:val="21"/>
              </w:rPr>
              <w:t>检查电子版文档和压缩包。</w:t>
            </w:r>
          </w:p>
        </w:tc>
      </w:tr>
      <w:tr w14:paraId="612D9B5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27" w:type="dxa"/>
            <w:tcBorders>
              <w:top w:val="nil"/>
              <w:left w:val="nil"/>
              <w:bottom w:val="nil"/>
              <w:right w:val="nil"/>
            </w:tcBorders>
            <w:noWrap w:val="0"/>
            <w:tcMar>
              <w:top w:w="-1" w:type="dxa"/>
              <w:left w:w="-1" w:type="dxa"/>
              <w:bottom w:w="-1" w:type="dxa"/>
              <w:right w:w="-1" w:type="dxa"/>
            </w:tcMar>
            <w:vAlign w:val="center"/>
          </w:tcPr>
          <w:p w14:paraId="1D775FD5">
            <w:pPr>
              <w:snapToGrid w:val="0"/>
              <w:spacing w:before="0" w:after="0" w:line="240" w:lineRule="auto"/>
              <w:ind w:left="0" w:leftChars="0" w:right="0" w:rightChars="0" w:firstLine="0" w:firstLineChars="0"/>
              <w:jc w:val="center"/>
            </w:pPr>
            <w:r>
              <w:rPr>
                <w:rFonts w:ascii="Times New Roman" w:hAnsi="Times New Roman" w:eastAsia="宋体"/>
                <w:sz w:val="21"/>
              </w:rPr>
              <w:t>版本管理</w:t>
            </w:r>
          </w:p>
        </w:tc>
        <w:tc>
          <w:tcPr>
            <w:tcW w:w="3706" w:type="dxa"/>
            <w:tcBorders>
              <w:top w:val="nil"/>
              <w:left w:val="nil"/>
              <w:bottom w:val="nil"/>
              <w:right w:val="nil"/>
            </w:tcBorders>
            <w:noWrap w:val="0"/>
            <w:tcMar>
              <w:top w:w="-1" w:type="dxa"/>
              <w:left w:w="-1" w:type="dxa"/>
              <w:bottom w:w="-1" w:type="dxa"/>
              <w:right w:w="-1" w:type="dxa"/>
            </w:tcMar>
            <w:vAlign w:val="center"/>
          </w:tcPr>
          <w:p w14:paraId="13603D8B">
            <w:pPr>
              <w:snapToGrid w:val="0"/>
              <w:spacing w:before="0" w:after="0" w:line="240" w:lineRule="auto"/>
              <w:ind w:left="0" w:leftChars="0" w:right="0" w:rightChars="0" w:firstLine="0" w:firstLineChars="0"/>
              <w:jc w:val="left"/>
            </w:pPr>
            <w:r>
              <w:rPr>
                <w:rFonts w:ascii="Times New Roman" w:hAnsi="Times New Roman" w:eastAsia="宋体"/>
                <w:sz w:val="21"/>
              </w:rPr>
              <w:t>项目使用 GitHub 进行版本管理，成员按照分工提交代码、文档和开发记录；文档进度通过 documentation.txt 记录。</w:t>
            </w:r>
          </w:p>
        </w:tc>
        <w:tc>
          <w:tcPr>
            <w:tcW w:w="3174" w:type="dxa"/>
            <w:tcBorders>
              <w:top w:val="nil"/>
              <w:left w:val="nil"/>
              <w:bottom w:val="nil"/>
              <w:right w:val="nil"/>
            </w:tcBorders>
            <w:noWrap w:val="0"/>
            <w:tcMar>
              <w:top w:w="-1" w:type="dxa"/>
              <w:left w:w="-1" w:type="dxa"/>
              <w:bottom w:w="-1" w:type="dxa"/>
              <w:right w:w="-1" w:type="dxa"/>
            </w:tcMar>
            <w:vAlign w:val="center"/>
          </w:tcPr>
          <w:p w14:paraId="70A80407">
            <w:pPr>
              <w:snapToGrid w:val="0"/>
              <w:spacing w:before="0" w:after="0" w:line="240" w:lineRule="auto"/>
              <w:ind w:left="0" w:leftChars="0" w:right="0" w:rightChars="0" w:firstLine="0" w:firstLineChars="0"/>
              <w:jc w:val="left"/>
            </w:pPr>
            <w:r>
              <w:rPr>
                <w:rFonts w:ascii="Times New Roman" w:hAnsi="Times New Roman" w:eastAsia="宋体"/>
                <w:sz w:val="21"/>
              </w:rPr>
              <w:t>检查 GitHub 仓库提交记录和 documentation.txt。</w:t>
            </w:r>
          </w:p>
        </w:tc>
      </w:tr>
      <w:tr w14:paraId="713320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27" w:type="dxa"/>
            <w:tcBorders>
              <w:top w:val="nil"/>
              <w:left w:val="nil"/>
              <w:bottom w:val="single" w:color="auto" w:sz="12" w:space="0"/>
              <w:right w:val="nil"/>
            </w:tcBorders>
            <w:noWrap w:val="0"/>
            <w:tcMar>
              <w:top w:w="-1" w:type="dxa"/>
              <w:left w:w="-1" w:type="dxa"/>
              <w:bottom w:w="-1" w:type="dxa"/>
              <w:right w:w="-1" w:type="dxa"/>
            </w:tcMar>
            <w:vAlign w:val="center"/>
          </w:tcPr>
          <w:p w14:paraId="0E0B8DC0">
            <w:pPr>
              <w:snapToGrid w:val="0"/>
              <w:spacing w:before="0" w:after="0" w:line="240" w:lineRule="auto"/>
              <w:ind w:left="0" w:leftChars="0" w:right="0" w:rightChars="0" w:firstLine="0" w:firstLineChars="0"/>
              <w:jc w:val="center"/>
            </w:pPr>
            <w:r>
              <w:rPr>
                <w:rFonts w:ascii="Times New Roman" w:hAnsi="Times New Roman" w:eastAsia="宋体"/>
                <w:sz w:val="21"/>
              </w:rPr>
              <w:t>测试质量</w:t>
            </w:r>
          </w:p>
        </w:tc>
        <w:tc>
          <w:tcPr>
            <w:tcW w:w="3706" w:type="dxa"/>
            <w:tcBorders>
              <w:top w:val="nil"/>
              <w:left w:val="nil"/>
              <w:bottom w:val="single" w:color="auto" w:sz="12" w:space="0"/>
              <w:right w:val="nil"/>
            </w:tcBorders>
            <w:noWrap w:val="0"/>
            <w:tcMar>
              <w:top w:w="-1" w:type="dxa"/>
              <w:left w:w="-1" w:type="dxa"/>
              <w:bottom w:w="-1" w:type="dxa"/>
              <w:right w:w="-1" w:type="dxa"/>
            </w:tcMar>
            <w:vAlign w:val="center"/>
          </w:tcPr>
          <w:p w14:paraId="72115BB0">
            <w:pPr>
              <w:snapToGrid w:val="0"/>
              <w:spacing w:before="0" w:after="0" w:line="240" w:lineRule="auto"/>
              <w:ind w:left="0" w:leftChars="0" w:right="0" w:rightChars="0" w:firstLine="0" w:firstLineChars="0"/>
              <w:jc w:val="left"/>
            </w:pPr>
            <w:r>
              <w:rPr>
                <w:rFonts w:ascii="Times New Roman" w:hAnsi="Times New Roman" w:eastAsia="宋体"/>
                <w:sz w:val="21"/>
              </w:rPr>
              <w:t>测试计划、测试用例、测试结果和缺陷处理记录较完整，能覆盖核心功能流程和主要异常情况。</w:t>
            </w:r>
          </w:p>
        </w:tc>
        <w:tc>
          <w:tcPr>
            <w:tcW w:w="3174" w:type="dxa"/>
            <w:tcBorders>
              <w:top w:val="nil"/>
              <w:left w:val="nil"/>
              <w:bottom w:val="single" w:color="auto" w:sz="12" w:space="0"/>
              <w:right w:val="nil"/>
            </w:tcBorders>
            <w:noWrap w:val="0"/>
            <w:tcMar>
              <w:top w:w="-1" w:type="dxa"/>
              <w:left w:w="-1" w:type="dxa"/>
              <w:bottom w:w="-1" w:type="dxa"/>
              <w:right w:w="-1" w:type="dxa"/>
            </w:tcMar>
            <w:vAlign w:val="center"/>
          </w:tcPr>
          <w:p w14:paraId="4F9A1A43">
            <w:pPr>
              <w:snapToGrid w:val="0"/>
              <w:spacing w:before="0" w:after="0" w:line="240" w:lineRule="auto"/>
              <w:ind w:left="0" w:leftChars="0" w:right="0" w:rightChars="0" w:firstLine="0" w:firstLineChars="0"/>
              <w:jc w:val="left"/>
            </w:pPr>
            <w:r>
              <w:rPr>
                <w:rFonts w:ascii="Times New Roman" w:hAnsi="Times New Roman" w:eastAsia="宋体"/>
                <w:sz w:val="21"/>
              </w:rPr>
              <w:t>检查软件测试计划与分析报告。</w:t>
            </w:r>
          </w:p>
        </w:tc>
      </w:tr>
    </w:tbl>
    <w:p w14:paraId="4C0D65DF">
      <w:pPr>
        <w:pStyle w:val="2"/>
        <w:spacing w:before="120" w:after="60" w:line="360" w:lineRule="auto"/>
      </w:pPr>
      <w:bookmarkStart w:id="14" w:name="_Toc19347"/>
      <w:r>
        <w:rPr>
          <w:rFonts w:ascii="Times New Roman" w:hAnsi="Times New Roman" w:eastAsia="黑体"/>
          <w:b/>
          <w:sz w:val="44"/>
        </w:rPr>
        <w:t>3．实施计划</w:t>
      </w:r>
      <w:bookmarkEnd w:id="14"/>
    </w:p>
    <w:p w14:paraId="46F28DD4">
      <w:pPr>
        <w:pStyle w:val="3"/>
        <w:spacing w:before="80" w:after="40" w:line="300" w:lineRule="auto"/>
      </w:pPr>
      <w:bookmarkStart w:id="15" w:name="_Toc18148"/>
      <w:r>
        <w:rPr>
          <w:rFonts w:ascii="Times New Roman" w:hAnsi="Times New Roman" w:eastAsia="黑体"/>
          <w:b/>
          <w:sz w:val="32"/>
        </w:rPr>
        <w:t>3.1</w:t>
      </w:r>
      <w:r>
        <w:rPr>
          <w:rFonts w:ascii="Times New Roman" w:hAnsi="Times New Roman" w:eastAsia="黑体"/>
          <w:b/>
          <w:sz w:val="32"/>
          <w:highlight w:val="yellow"/>
        </w:rPr>
        <w:t>任务分解</w:t>
      </w:r>
      <w:bookmarkEnd w:id="15"/>
    </w:p>
    <w:p w14:paraId="4733979B">
      <w:pPr>
        <w:spacing w:before="0" w:after="0" w:line="300" w:lineRule="auto"/>
        <w:ind w:firstLine="420"/>
        <w:rPr>
          <w:rFonts w:hint="eastAsia" w:eastAsia="宋体"/>
          <w:lang w:val="en-US" w:eastAsia="zh-CN"/>
        </w:rPr>
      </w:pPr>
      <w:r>
        <w:rPr>
          <w:rFonts w:ascii="Times New Roman" w:hAnsi="Times New Roman" w:eastAsia="宋体"/>
          <w:sz w:val="21"/>
        </w:rPr>
        <w:t>根据系统功能范围和课程检查节点，项目任务划分为项目管理、需求分析、概要设计、公共数据整理、模块编码、云开发配置、测试分析、文档整理和答辩准备等部分。任务分解以模块职责和交付物为依据，具体安排如表3-1所示。</w:t>
      </w:r>
      <w:r>
        <w:rPr>
          <w:rFonts w:hint="eastAsia"/>
          <w:sz w:val="21"/>
          <w:lang w:eastAsia="zh-CN"/>
        </w:rPr>
        <w:t>（</w:t>
      </w:r>
      <w:r>
        <w:rPr>
          <w:rFonts w:hint="eastAsia"/>
          <w:sz w:val="21"/>
          <w:lang w:val="en-US" w:eastAsia="zh-CN"/>
        </w:rPr>
        <w:t>此处任务分解暂时待定</w:t>
      </w:r>
      <w:r>
        <w:rPr>
          <w:rFonts w:hint="eastAsia"/>
          <w:sz w:val="21"/>
          <w:lang w:eastAsia="zh-CN"/>
        </w:rPr>
        <w:t>）</w:t>
      </w:r>
    </w:p>
    <w:p w14:paraId="004822FC">
      <w:pPr>
        <w:spacing w:before="0" w:after="60" w:line="240" w:lineRule="auto"/>
        <w:jc w:val="center"/>
      </w:pPr>
      <w:r>
        <w:rPr>
          <w:rFonts w:ascii="Times New Roman" w:hAnsi="Times New Roman" w:eastAsia="宋体"/>
          <w:sz w:val="21"/>
        </w:rPr>
        <w:t>表3-1 项目任务分解表</w:t>
      </w:r>
    </w:p>
    <w:tbl>
      <w:tblPr>
        <w:tblStyle w:val="18"/>
        <w:tblW w:w="8549"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17"/>
        <w:gridCol w:w="3216"/>
        <w:gridCol w:w="1870"/>
        <w:gridCol w:w="2346"/>
      </w:tblGrid>
      <w:tr w14:paraId="42CBF1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57EE276">
            <w:pPr>
              <w:snapToGrid w:val="0"/>
              <w:spacing w:before="0" w:after="0" w:line="240" w:lineRule="auto"/>
              <w:ind w:left="0" w:leftChars="0" w:right="0" w:rightChars="0" w:firstLine="0" w:firstLineChars="0"/>
              <w:jc w:val="center"/>
              <w:rPr>
                <w:b/>
              </w:rPr>
            </w:pPr>
            <w:r>
              <w:rPr>
                <w:rFonts w:ascii="Times New Roman" w:hAnsi="Times New Roman" w:eastAsia="宋体"/>
                <w:b/>
                <w:sz w:val="21"/>
              </w:rPr>
              <w:t>任务类别</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3C73D350">
            <w:pPr>
              <w:snapToGrid w:val="0"/>
              <w:spacing w:before="0" w:after="0" w:line="240" w:lineRule="auto"/>
              <w:ind w:left="0" w:leftChars="0" w:right="0" w:rightChars="0" w:firstLine="0" w:firstLineChars="0"/>
              <w:jc w:val="center"/>
              <w:rPr>
                <w:b/>
              </w:rPr>
            </w:pPr>
            <w:r>
              <w:rPr>
                <w:rFonts w:ascii="Times New Roman" w:hAnsi="Times New Roman" w:eastAsia="宋体"/>
                <w:b/>
                <w:sz w:val="21"/>
              </w:rPr>
              <w:t>主要任务</w:t>
            </w:r>
          </w:p>
        </w:tc>
        <w:tc>
          <w:tcPr>
            <w:tcW w:w="1870" w:type="dxa"/>
            <w:tcBorders>
              <w:top w:val="single" w:color="auto" w:sz="12" w:space="0"/>
              <w:left w:val="nil"/>
              <w:bottom w:val="nil"/>
              <w:right w:val="nil"/>
            </w:tcBorders>
            <w:noWrap w:val="0"/>
            <w:tcMar>
              <w:top w:w="-1" w:type="dxa"/>
              <w:left w:w="-1" w:type="dxa"/>
              <w:bottom w:w="-1" w:type="dxa"/>
              <w:right w:w="-1" w:type="dxa"/>
            </w:tcMar>
            <w:vAlign w:val="center"/>
          </w:tcPr>
          <w:p w14:paraId="5B309564">
            <w:pPr>
              <w:snapToGrid w:val="0"/>
              <w:spacing w:before="0" w:after="0" w:line="240" w:lineRule="auto"/>
              <w:ind w:left="0" w:leftChars="0" w:right="0" w:rightChars="0" w:firstLine="0" w:firstLineChars="0"/>
              <w:jc w:val="center"/>
              <w:rPr>
                <w:b/>
              </w:rPr>
            </w:pPr>
            <w:r>
              <w:rPr>
                <w:rFonts w:ascii="Times New Roman" w:hAnsi="Times New Roman" w:eastAsia="宋体"/>
                <w:b/>
                <w:sz w:val="21"/>
              </w:rPr>
              <w:t>负责人/参与人员</w:t>
            </w:r>
          </w:p>
        </w:tc>
        <w:tc>
          <w:tcPr>
            <w:tcW w:w="2346" w:type="dxa"/>
            <w:tcBorders>
              <w:top w:val="single" w:color="auto" w:sz="12" w:space="0"/>
              <w:left w:val="nil"/>
              <w:bottom w:val="nil"/>
              <w:right w:val="nil"/>
            </w:tcBorders>
            <w:noWrap w:val="0"/>
            <w:tcMar>
              <w:top w:w="-1" w:type="dxa"/>
              <w:left w:w="-1" w:type="dxa"/>
              <w:bottom w:w="-1" w:type="dxa"/>
              <w:right w:w="-1" w:type="dxa"/>
            </w:tcMar>
            <w:vAlign w:val="center"/>
          </w:tcPr>
          <w:p w14:paraId="2467BA94">
            <w:pPr>
              <w:snapToGrid w:val="0"/>
              <w:spacing w:before="0" w:after="0" w:line="240" w:lineRule="auto"/>
              <w:ind w:left="0" w:leftChars="0" w:right="0" w:rightChars="0" w:firstLine="0" w:firstLineChars="0"/>
              <w:jc w:val="center"/>
              <w:rPr>
                <w:b/>
              </w:rPr>
            </w:pPr>
            <w:r>
              <w:rPr>
                <w:rFonts w:ascii="Times New Roman" w:hAnsi="Times New Roman" w:eastAsia="宋体"/>
                <w:b/>
                <w:sz w:val="21"/>
              </w:rPr>
              <w:t>阶段成果</w:t>
            </w:r>
          </w:p>
        </w:tc>
      </w:tr>
      <w:tr w14:paraId="099E61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942395">
            <w:pPr>
              <w:snapToGrid w:val="0"/>
              <w:spacing w:before="0" w:after="0" w:line="240" w:lineRule="auto"/>
              <w:ind w:left="0" w:leftChars="0" w:right="0" w:rightChars="0" w:firstLine="0" w:firstLineChars="0"/>
              <w:jc w:val="left"/>
            </w:pPr>
            <w:r>
              <w:rPr>
                <w:rFonts w:ascii="Times New Roman" w:hAnsi="Times New Roman" w:eastAsia="宋体"/>
                <w:sz w:val="21"/>
              </w:rPr>
              <w:t>项目管理与进度控制</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3A75E55C">
            <w:pPr>
              <w:snapToGrid w:val="0"/>
              <w:spacing w:before="0" w:after="0" w:line="240" w:lineRule="auto"/>
              <w:ind w:left="0" w:leftChars="0" w:right="0" w:rightChars="0" w:firstLine="0" w:firstLineChars="0"/>
              <w:jc w:val="left"/>
            </w:pPr>
            <w:r>
              <w:rPr>
                <w:rFonts w:ascii="Times New Roman" w:hAnsi="Times New Roman" w:eastAsia="宋体"/>
                <w:sz w:val="21"/>
              </w:rPr>
              <w:t>制定计划、跟踪进度、组织讨论、检查文档一致性、协调成员提交。</w:t>
            </w:r>
          </w:p>
        </w:tc>
        <w:tc>
          <w:tcPr>
            <w:tcW w:w="1870" w:type="dxa"/>
            <w:tcBorders>
              <w:top w:val="single" w:color="auto" w:sz="4" w:space="0"/>
              <w:left w:val="nil"/>
              <w:bottom w:val="nil"/>
              <w:right w:val="nil"/>
            </w:tcBorders>
            <w:noWrap w:val="0"/>
            <w:tcMar>
              <w:top w:w="-1" w:type="dxa"/>
              <w:left w:w="-1" w:type="dxa"/>
              <w:bottom w:w="-1" w:type="dxa"/>
              <w:right w:w="-1" w:type="dxa"/>
            </w:tcMar>
            <w:vAlign w:val="center"/>
          </w:tcPr>
          <w:p w14:paraId="0F5BD70D">
            <w:pPr>
              <w:snapToGrid w:val="0"/>
              <w:spacing w:before="0" w:after="0" w:line="240" w:lineRule="auto"/>
              <w:ind w:left="0" w:leftChars="0" w:right="0" w:rightChars="0" w:firstLine="0" w:firstLineChars="0"/>
              <w:jc w:val="left"/>
            </w:pPr>
            <w:r>
              <w:rPr>
                <w:rFonts w:ascii="Times New Roman" w:hAnsi="Times New Roman" w:eastAsia="宋体"/>
                <w:sz w:val="21"/>
              </w:rPr>
              <w:t>邹依琳</w:t>
            </w:r>
          </w:p>
        </w:tc>
        <w:tc>
          <w:tcPr>
            <w:tcW w:w="2346" w:type="dxa"/>
            <w:tcBorders>
              <w:top w:val="single" w:color="auto" w:sz="4" w:space="0"/>
              <w:left w:val="nil"/>
              <w:bottom w:val="nil"/>
              <w:right w:val="nil"/>
            </w:tcBorders>
            <w:noWrap w:val="0"/>
            <w:tcMar>
              <w:top w:w="-1" w:type="dxa"/>
              <w:left w:w="-1" w:type="dxa"/>
              <w:bottom w:w="-1" w:type="dxa"/>
              <w:right w:w="-1" w:type="dxa"/>
            </w:tcMar>
            <w:vAlign w:val="center"/>
          </w:tcPr>
          <w:p w14:paraId="36340837">
            <w:pPr>
              <w:snapToGrid w:val="0"/>
              <w:spacing w:before="0" w:after="0" w:line="240" w:lineRule="auto"/>
              <w:ind w:left="0" w:leftChars="0" w:right="0" w:rightChars="0" w:firstLine="0" w:firstLineChars="0"/>
              <w:jc w:val="left"/>
            </w:pPr>
            <w:r>
              <w:rPr>
                <w:rFonts w:ascii="Times New Roman" w:hAnsi="Times New Roman" w:eastAsia="宋体"/>
                <w:sz w:val="21"/>
              </w:rPr>
              <w:t>项目开发计划、会议记录、任务检查表。</w:t>
            </w:r>
          </w:p>
        </w:tc>
      </w:tr>
    </w:tbl>
    <w:p w14:paraId="40B08272">
      <w:pPr>
        <w:pStyle w:val="3"/>
        <w:spacing w:before="80" w:after="40" w:line="300" w:lineRule="auto"/>
      </w:pPr>
      <w:bookmarkStart w:id="16" w:name="_Toc6336"/>
      <w:r>
        <w:rPr>
          <w:rFonts w:ascii="Times New Roman" w:hAnsi="Times New Roman" w:eastAsia="黑体"/>
          <w:b/>
          <w:sz w:val="32"/>
        </w:rPr>
        <w:t>3.2进度</w:t>
      </w:r>
      <w:bookmarkEnd w:id="16"/>
    </w:p>
    <w:p w14:paraId="564E89DE">
      <w:pPr>
        <w:spacing w:before="0" w:after="0" w:line="300" w:lineRule="auto"/>
        <w:ind w:firstLine="420"/>
      </w:pPr>
      <w:r>
        <w:rPr>
          <w:rFonts w:ascii="Times New Roman" w:hAnsi="Times New Roman" w:eastAsia="宋体"/>
          <w:sz w:val="21"/>
        </w:rPr>
        <w:t>项目开发进度按照初期检查、中期检查和最终检查三个节点倒排。初期检查前完成项目开发计划、需求规格说明和软件设计说明初稿；中期检查前完成测试计划部分并演示已完成系统模块；最终检查前完成全部文档、程</w:t>
      </w:r>
      <w:bookmarkStart w:id="21" w:name="_GoBack"/>
      <w:bookmarkEnd w:id="21"/>
      <w:r>
        <w:rPr>
          <w:rFonts w:ascii="Times New Roman" w:hAnsi="Times New Roman" w:eastAsia="宋体"/>
          <w:sz w:val="21"/>
        </w:rPr>
        <w:t>序打包、现场演示准备和个人问答准备。</w:t>
      </w:r>
    </w:p>
    <w:p w14:paraId="4D6DB54D">
      <w:pPr>
        <w:spacing w:before="0" w:after="60" w:line="240" w:lineRule="auto"/>
        <w:jc w:val="center"/>
      </w:pPr>
      <w:r>
        <w:rPr>
          <w:rFonts w:ascii="Times New Roman" w:hAnsi="Times New Roman" w:eastAsia="宋体"/>
          <w:sz w:val="21"/>
        </w:rPr>
        <w:t>表3-2 项目开发进度安排表</w:t>
      </w:r>
    </w:p>
    <w:tbl>
      <w:tblPr>
        <w:tblStyle w:val="18"/>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69"/>
        <w:gridCol w:w="1524"/>
        <w:gridCol w:w="3991"/>
        <w:gridCol w:w="1423"/>
      </w:tblGrid>
      <w:tr w14:paraId="32A141F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5CAD219">
            <w:pPr>
              <w:snapToGrid w:val="0"/>
              <w:spacing w:before="0" w:after="0" w:line="240" w:lineRule="auto"/>
              <w:ind w:left="0" w:leftChars="0" w:right="0" w:rightChars="0" w:firstLine="0" w:firstLineChars="0"/>
              <w:jc w:val="center"/>
              <w:rPr>
                <w:b/>
              </w:rPr>
            </w:pPr>
            <w:r>
              <w:rPr>
                <w:rFonts w:ascii="Times New Roman" w:hAnsi="Times New Roman" w:eastAsia="宋体"/>
                <w:b/>
                <w:sz w:val="21"/>
              </w:rPr>
              <w:t>阶段</w:t>
            </w:r>
          </w:p>
        </w:tc>
        <w:tc>
          <w:tcPr>
            <w:tcW w:w="1524" w:type="dxa"/>
            <w:tcBorders>
              <w:top w:val="single" w:color="auto" w:sz="12" w:space="0"/>
              <w:left w:val="nil"/>
              <w:bottom w:val="nil"/>
              <w:right w:val="nil"/>
            </w:tcBorders>
            <w:noWrap w:val="0"/>
            <w:tcMar>
              <w:top w:w="-1" w:type="dxa"/>
              <w:left w:w="-1" w:type="dxa"/>
              <w:bottom w:w="-1" w:type="dxa"/>
              <w:right w:w="-1" w:type="dxa"/>
            </w:tcMar>
            <w:vAlign w:val="center"/>
          </w:tcPr>
          <w:p w14:paraId="3739C956">
            <w:pPr>
              <w:snapToGrid w:val="0"/>
              <w:spacing w:before="0" w:after="0" w:line="240" w:lineRule="auto"/>
              <w:ind w:left="0" w:leftChars="0" w:right="0" w:rightChars="0" w:firstLine="0" w:firstLineChars="0"/>
              <w:jc w:val="center"/>
              <w:rPr>
                <w:b/>
              </w:rPr>
            </w:pPr>
            <w:r>
              <w:rPr>
                <w:rFonts w:ascii="Times New Roman" w:hAnsi="Times New Roman" w:eastAsia="宋体"/>
                <w:b/>
                <w:sz w:val="21"/>
              </w:rPr>
              <w:t>时间安排</w:t>
            </w:r>
          </w:p>
        </w:tc>
        <w:tc>
          <w:tcPr>
            <w:tcW w:w="3991" w:type="dxa"/>
            <w:tcBorders>
              <w:top w:val="single" w:color="auto" w:sz="12" w:space="0"/>
              <w:left w:val="nil"/>
              <w:bottom w:val="nil"/>
              <w:right w:val="nil"/>
            </w:tcBorders>
            <w:noWrap w:val="0"/>
            <w:tcMar>
              <w:top w:w="-1" w:type="dxa"/>
              <w:left w:w="-1" w:type="dxa"/>
              <w:bottom w:w="-1" w:type="dxa"/>
              <w:right w:w="-1" w:type="dxa"/>
            </w:tcMar>
            <w:vAlign w:val="center"/>
          </w:tcPr>
          <w:p w14:paraId="0F0427E4">
            <w:pPr>
              <w:snapToGrid w:val="0"/>
              <w:spacing w:before="0" w:after="0" w:line="240" w:lineRule="auto"/>
              <w:ind w:left="0" w:leftChars="0" w:right="0" w:rightChars="0" w:firstLine="0" w:firstLineChars="0"/>
              <w:jc w:val="center"/>
              <w:rPr>
                <w:b/>
              </w:rPr>
            </w:pPr>
            <w:r>
              <w:rPr>
                <w:rFonts w:ascii="Times New Roman" w:hAnsi="Times New Roman" w:eastAsia="宋体"/>
                <w:b/>
                <w:sz w:val="21"/>
              </w:rPr>
              <w:t>主要工作</w:t>
            </w:r>
          </w:p>
        </w:tc>
        <w:tc>
          <w:tcPr>
            <w:tcW w:w="1423" w:type="dxa"/>
            <w:tcBorders>
              <w:top w:val="single" w:color="auto" w:sz="12" w:space="0"/>
              <w:left w:val="nil"/>
              <w:bottom w:val="nil"/>
              <w:right w:val="nil"/>
            </w:tcBorders>
            <w:noWrap w:val="0"/>
            <w:tcMar>
              <w:top w:w="-1" w:type="dxa"/>
              <w:left w:w="-1" w:type="dxa"/>
              <w:bottom w:w="-1" w:type="dxa"/>
              <w:right w:w="-1" w:type="dxa"/>
            </w:tcMar>
            <w:vAlign w:val="center"/>
          </w:tcPr>
          <w:p w14:paraId="276FECDA">
            <w:pPr>
              <w:snapToGrid w:val="0"/>
              <w:spacing w:before="0" w:after="0" w:line="240" w:lineRule="auto"/>
              <w:ind w:left="0" w:leftChars="0" w:right="0" w:rightChars="0" w:firstLine="0" w:firstLineChars="0"/>
              <w:jc w:val="center"/>
              <w:rPr>
                <w:b/>
              </w:rPr>
            </w:pPr>
            <w:r>
              <w:rPr>
                <w:rFonts w:ascii="Times New Roman" w:hAnsi="Times New Roman" w:eastAsia="宋体"/>
                <w:b/>
                <w:sz w:val="21"/>
              </w:rPr>
              <w:t>阶段成果</w:t>
            </w:r>
          </w:p>
        </w:tc>
      </w:tr>
      <w:tr w14:paraId="04F7EF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561B4BE">
            <w:pPr>
              <w:snapToGrid w:val="0"/>
              <w:spacing w:before="0" w:after="0" w:line="240" w:lineRule="auto"/>
              <w:ind w:left="0" w:leftChars="0" w:right="0" w:rightChars="0" w:firstLine="0" w:firstLineChars="0"/>
              <w:jc w:val="left"/>
            </w:pPr>
            <w:r>
              <w:rPr>
                <w:rFonts w:ascii="Times New Roman" w:hAnsi="Times New Roman" w:eastAsia="宋体"/>
                <w:sz w:val="21"/>
              </w:rPr>
              <w:t>第一阶段：需求与设计准备</w:t>
            </w:r>
          </w:p>
        </w:tc>
        <w:tc>
          <w:tcPr>
            <w:tcW w:w="1524" w:type="dxa"/>
            <w:tcBorders>
              <w:top w:val="single" w:color="auto" w:sz="4" w:space="0"/>
              <w:left w:val="nil"/>
              <w:bottom w:val="nil"/>
              <w:right w:val="nil"/>
            </w:tcBorders>
            <w:noWrap w:val="0"/>
            <w:tcMar>
              <w:top w:w="-1" w:type="dxa"/>
              <w:left w:w="-1" w:type="dxa"/>
              <w:bottom w:w="-1" w:type="dxa"/>
              <w:right w:w="-1" w:type="dxa"/>
            </w:tcMar>
            <w:vAlign w:val="center"/>
          </w:tcPr>
          <w:p w14:paraId="2F95784B">
            <w:pPr>
              <w:snapToGrid w:val="0"/>
              <w:spacing w:before="0" w:after="0" w:line="240" w:lineRule="auto"/>
              <w:ind w:left="0" w:leftChars="0" w:right="0" w:rightChars="0" w:firstLine="0" w:firstLineChars="0"/>
              <w:jc w:val="left"/>
            </w:pPr>
            <w:r>
              <w:rPr>
                <w:rFonts w:ascii="Times New Roman" w:hAnsi="Times New Roman" w:eastAsia="宋体"/>
                <w:sz w:val="21"/>
              </w:rPr>
              <w:t>2026年7月1日—2026年7月6日</w:t>
            </w:r>
          </w:p>
        </w:tc>
        <w:tc>
          <w:tcPr>
            <w:tcW w:w="3991" w:type="dxa"/>
            <w:tcBorders>
              <w:top w:val="single" w:color="auto" w:sz="4" w:space="0"/>
              <w:left w:val="nil"/>
              <w:bottom w:val="nil"/>
              <w:right w:val="nil"/>
            </w:tcBorders>
            <w:noWrap w:val="0"/>
            <w:tcMar>
              <w:top w:w="-1" w:type="dxa"/>
              <w:left w:w="-1" w:type="dxa"/>
              <w:bottom w:w="-1" w:type="dxa"/>
              <w:right w:w="-1" w:type="dxa"/>
            </w:tcMar>
            <w:vAlign w:val="center"/>
          </w:tcPr>
          <w:p w14:paraId="634875D7">
            <w:pPr>
              <w:snapToGrid w:val="0"/>
              <w:spacing w:before="0" w:after="0" w:line="240" w:lineRule="auto"/>
              <w:ind w:left="0" w:leftChars="0" w:right="0" w:rightChars="0" w:firstLine="0" w:firstLineChars="0"/>
              <w:jc w:val="left"/>
            </w:pPr>
            <w:r>
              <w:rPr>
                <w:rFonts w:ascii="Times New Roman" w:hAnsi="Times New Roman" w:eastAsia="宋体"/>
                <w:sz w:val="21"/>
              </w:rPr>
              <w:t>完成项目选题确认、需求规格说明、软件设计说明和项目开发计划；明确功能范围、数据结构和开发任务。</w:t>
            </w:r>
          </w:p>
        </w:tc>
        <w:tc>
          <w:tcPr>
            <w:tcW w:w="1423" w:type="dxa"/>
            <w:tcBorders>
              <w:top w:val="single" w:color="auto" w:sz="4" w:space="0"/>
              <w:left w:val="nil"/>
              <w:bottom w:val="nil"/>
              <w:right w:val="nil"/>
            </w:tcBorders>
            <w:noWrap w:val="0"/>
            <w:tcMar>
              <w:top w:w="-1" w:type="dxa"/>
              <w:left w:w="-1" w:type="dxa"/>
              <w:bottom w:w="-1" w:type="dxa"/>
              <w:right w:w="-1" w:type="dxa"/>
            </w:tcMar>
            <w:vAlign w:val="center"/>
          </w:tcPr>
          <w:p w14:paraId="53066286">
            <w:pPr>
              <w:snapToGrid w:val="0"/>
              <w:spacing w:before="0" w:after="0" w:line="240" w:lineRule="auto"/>
              <w:ind w:left="0" w:leftChars="0" w:right="0" w:rightChars="0" w:firstLine="0" w:firstLineChars="0"/>
              <w:jc w:val="left"/>
            </w:pPr>
            <w:r>
              <w:rPr>
                <w:rFonts w:ascii="Times New Roman" w:hAnsi="Times New Roman" w:eastAsia="宋体"/>
                <w:sz w:val="21"/>
              </w:rPr>
              <w:t>初期检查提交三份初稿。</w:t>
            </w:r>
          </w:p>
        </w:tc>
      </w:tr>
      <w:tr w14:paraId="4CA7A0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846DB3">
            <w:pPr>
              <w:snapToGrid w:val="0"/>
              <w:spacing w:before="0" w:after="0" w:line="240" w:lineRule="auto"/>
              <w:ind w:left="0" w:leftChars="0" w:right="0" w:rightChars="0" w:firstLine="0" w:firstLineChars="0"/>
              <w:jc w:val="left"/>
            </w:pPr>
            <w:r>
              <w:rPr>
                <w:rFonts w:ascii="Times New Roman" w:hAnsi="Times New Roman" w:eastAsia="宋体"/>
                <w:sz w:val="21"/>
              </w:rPr>
              <w:t>第二阶段：工程搭建与公共数据准备</w:t>
            </w:r>
          </w:p>
        </w:tc>
        <w:tc>
          <w:tcPr>
            <w:tcW w:w="1524" w:type="dxa"/>
            <w:tcBorders>
              <w:top w:val="nil"/>
              <w:left w:val="nil"/>
              <w:bottom w:val="nil"/>
              <w:right w:val="nil"/>
            </w:tcBorders>
            <w:noWrap w:val="0"/>
            <w:tcMar>
              <w:top w:w="-1" w:type="dxa"/>
              <w:left w:w="-1" w:type="dxa"/>
              <w:bottom w:w="-1" w:type="dxa"/>
              <w:right w:w="-1" w:type="dxa"/>
            </w:tcMar>
            <w:vAlign w:val="center"/>
          </w:tcPr>
          <w:p w14:paraId="632027F9">
            <w:pPr>
              <w:snapToGrid w:val="0"/>
              <w:spacing w:before="0" w:after="0" w:line="240" w:lineRule="auto"/>
              <w:ind w:left="0" w:leftChars="0" w:right="0" w:rightChars="0" w:firstLine="0" w:firstLineChars="0"/>
              <w:jc w:val="left"/>
            </w:pPr>
            <w:r>
              <w:rPr>
                <w:rFonts w:ascii="Times New Roman" w:hAnsi="Times New Roman" w:eastAsia="宋体"/>
                <w:sz w:val="21"/>
              </w:rPr>
              <w:t>2026年7月7日—2026年7月9日</w:t>
            </w:r>
          </w:p>
        </w:tc>
        <w:tc>
          <w:tcPr>
            <w:tcW w:w="3991" w:type="dxa"/>
            <w:tcBorders>
              <w:top w:val="nil"/>
              <w:left w:val="nil"/>
              <w:bottom w:val="nil"/>
              <w:right w:val="nil"/>
            </w:tcBorders>
            <w:noWrap w:val="0"/>
            <w:tcMar>
              <w:top w:w="-1" w:type="dxa"/>
              <w:left w:w="-1" w:type="dxa"/>
              <w:bottom w:w="-1" w:type="dxa"/>
              <w:right w:w="-1" w:type="dxa"/>
            </w:tcMar>
            <w:vAlign w:val="center"/>
          </w:tcPr>
          <w:p w14:paraId="56464BB9">
            <w:pPr>
              <w:snapToGrid w:val="0"/>
              <w:spacing w:before="0" w:after="0" w:line="240" w:lineRule="auto"/>
              <w:ind w:left="0" w:leftChars="0" w:right="0" w:rightChars="0" w:firstLine="0" w:firstLineChars="0"/>
              <w:jc w:val="left"/>
            </w:pPr>
            <w:r>
              <w:rPr>
                <w:rFonts w:ascii="Times New Roman" w:hAnsi="Times New Roman" w:eastAsia="宋体"/>
                <w:sz w:val="21"/>
              </w:rPr>
              <w:t>建立微信小程序工程，配置 GitHub 仓库和基础目录；整理公共图鉴、场次、歌单和参考价数据；完成云数据库集合初步设计。</w:t>
            </w:r>
          </w:p>
        </w:tc>
        <w:tc>
          <w:tcPr>
            <w:tcW w:w="1423" w:type="dxa"/>
            <w:tcBorders>
              <w:top w:val="nil"/>
              <w:left w:val="nil"/>
              <w:bottom w:val="nil"/>
              <w:right w:val="nil"/>
            </w:tcBorders>
            <w:noWrap w:val="0"/>
            <w:tcMar>
              <w:top w:w="-1" w:type="dxa"/>
              <w:left w:w="-1" w:type="dxa"/>
              <w:bottom w:w="-1" w:type="dxa"/>
              <w:right w:w="-1" w:type="dxa"/>
            </w:tcMar>
            <w:vAlign w:val="center"/>
          </w:tcPr>
          <w:p w14:paraId="4B44BD88">
            <w:pPr>
              <w:snapToGrid w:val="0"/>
              <w:spacing w:before="0" w:after="0" w:line="240" w:lineRule="auto"/>
              <w:ind w:left="0" w:leftChars="0" w:right="0" w:rightChars="0" w:firstLine="0" w:firstLineChars="0"/>
              <w:jc w:val="left"/>
            </w:pPr>
            <w:r>
              <w:rPr>
                <w:rFonts w:ascii="Times New Roman" w:hAnsi="Times New Roman" w:eastAsia="宋体"/>
                <w:sz w:val="21"/>
              </w:rPr>
              <w:t>可运行工程框架、公共数据初稿。</w:t>
            </w:r>
          </w:p>
        </w:tc>
      </w:tr>
      <w:tr w14:paraId="0784E2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E7AE0A">
            <w:pPr>
              <w:snapToGrid w:val="0"/>
              <w:spacing w:before="0" w:after="0" w:line="240" w:lineRule="auto"/>
              <w:ind w:left="0" w:leftChars="0" w:right="0" w:rightChars="0" w:firstLine="0" w:firstLineChars="0"/>
              <w:jc w:val="left"/>
            </w:pPr>
            <w:r>
              <w:rPr>
                <w:rFonts w:ascii="Times New Roman" w:hAnsi="Times New Roman" w:eastAsia="宋体"/>
                <w:sz w:val="21"/>
              </w:rPr>
              <w:t>第三阶段：核心模块编码</w:t>
            </w:r>
          </w:p>
        </w:tc>
        <w:tc>
          <w:tcPr>
            <w:tcW w:w="1524" w:type="dxa"/>
            <w:tcBorders>
              <w:top w:val="nil"/>
              <w:left w:val="nil"/>
              <w:bottom w:val="nil"/>
              <w:right w:val="nil"/>
            </w:tcBorders>
            <w:noWrap w:val="0"/>
            <w:tcMar>
              <w:top w:w="-1" w:type="dxa"/>
              <w:left w:w="-1" w:type="dxa"/>
              <w:bottom w:w="-1" w:type="dxa"/>
              <w:right w:w="-1" w:type="dxa"/>
            </w:tcMar>
            <w:vAlign w:val="center"/>
          </w:tcPr>
          <w:p w14:paraId="376915DD">
            <w:pPr>
              <w:snapToGrid w:val="0"/>
              <w:spacing w:before="0" w:after="0" w:line="240" w:lineRule="auto"/>
              <w:ind w:left="0" w:leftChars="0" w:right="0" w:rightChars="0" w:firstLine="0" w:firstLineChars="0"/>
              <w:jc w:val="left"/>
            </w:pPr>
            <w:r>
              <w:rPr>
                <w:rFonts w:ascii="Times New Roman" w:hAnsi="Times New Roman" w:eastAsia="宋体"/>
                <w:sz w:val="21"/>
              </w:rPr>
              <w:t>2026年7月10日—2026年7月12日</w:t>
            </w:r>
          </w:p>
        </w:tc>
        <w:tc>
          <w:tcPr>
            <w:tcW w:w="3991" w:type="dxa"/>
            <w:tcBorders>
              <w:top w:val="nil"/>
              <w:left w:val="nil"/>
              <w:bottom w:val="nil"/>
              <w:right w:val="nil"/>
            </w:tcBorders>
            <w:noWrap w:val="0"/>
            <w:tcMar>
              <w:top w:w="-1" w:type="dxa"/>
              <w:left w:w="-1" w:type="dxa"/>
              <w:bottom w:w="-1" w:type="dxa"/>
              <w:right w:w="-1" w:type="dxa"/>
            </w:tcMar>
            <w:vAlign w:val="center"/>
          </w:tcPr>
          <w:p w14:paraId="5FA75E36">
            <w:pPr>
              <w:snapToGrid w:val="0"/>
              <w:spacing w:before="0" w:after="0" w:line="240" w:lineRule="auto"/>
              <w:ind w:left="0" w:leftChars="0" w:right="0" w:rightChars="0" w:firstLine="0" w:firstLineChars="0"/>
              <w:jc w:val="left"/>
            </w:pPr>
            <w:r>
              <w:rPr>
                <w:rFonts w:ascii="Times New Roman" w:hAnsi="Times New Roman" w:eastAsia="宋体"/>
                <w:sz w:val="21"/>
              </w:rPr>
              <w:t>优先实现消费记录、预算统计、藏品图鉴和舞台记录的基础流程；准备中期演示数据和测试计划。</w:t>
            </w:r>
          </w:p>
        </w:tc>
        <w:tc>
          <w:tcPr>
            <w:tcW w:w="1423" w:type="dxa"/>
            <w:tcBorders>
              <w:top w:val="nil"/>
              <w:left w:val="nil"/>
              <w:bottom w:val="nil"/>
              <w:right w:val="nil"/>
            </w:tcBorders>
            <w:noWrap w:val="0"/>
            <w:tcMar>
              <w:top w:w="-1" w:type="dxa"/>
              <w:left w:w="-1" w:type="dxa"/>
              <w:bottom w:w="-1" w:type="dxa"/>
              <w:right w:w="-1" w:type="dxa"/>
            </w:tcMar>
            <w:vAlign w:val="center"/>
          </w:tcPr>
          <w:p w14:paraId="38E3B7A5">
            <w:pPr>
              <w:snapToGrid w:val="0"/>
              <w:spacing w:before="0" w:after="0" w:line="240" w:lineRule="auto"/>
              <w:ind w:left="0" w:leftChars="0" w:right="0" w:rightChars="0" w:firstLine="0" w:firstLineChars="0"/>
              <w:jc w:val="left"/>
            </w:pPr>
            <w:r>
              <w:rPr>
                <w:rFonts w:ascii="Times New Roman" w:hAnsi="Times New Roman" w:eastAsia="宋体"/>
                <w:sz w:val="21"/>
              </w:rPr>
              <w:t>已完成模块演示版本、测试计划部分。</w:t>
            </w:r>
          </w:p>
        </w:tc>
      </w:tr>
      <w:tr w14:paraId="25CB0F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00F2FD">
            <w:pPr>
              <w:snapToGrid w:val="0"/>
              <w:spacing w:before="0" w:after="0" w:line="240" w:lineRule="auto"/>
              <w:ind w:left="0" w:leftChars="0" w:right="0" w:rightChars="0" w:firstLine="0" w:firstLineChars="0"/>
              <w:jc w:val="left"/>
            </w:pPr>
            <w:r>
              <w:rPr>
                <w:rFonts w:ascii="Times New Roman" w:hAnsi="Times New Roman" w:eastAsia="宋体"/>
                <w:sz w:val="21"/>
              </w:rPr>
              <w:t>第四阶段：中期检查与问题修改</w:t>
            </w:r>
          </w:p>
        </w:tc>
        <w:tc>
          <w:tcPr>
            <w:tcW w:w="1524" w:type="dxa"/>
            <w:tcBorders>
              <w:top w:val="nil"/>
              <w:left w:val="nil"/>
              <w:bottom w:val="nil"/>
              <w:right w:val="nil"/>
            </w:tcBorders>
            <w:noWrap w:val="0"/>
            <w:tcMar>
              <w:top w:w="-1" w:type="dxa"/>
              <w:left w:w="-1" w:type="dxa"/>
              <w:bottom w:w="-1" w:type="dxa"/>
              <w:right w:w="-1" w:type="dxa"/>
            </w:tcMar>
            <w:vAlign w:val="center"/>
          </w:tcPr>
          <w:p w14:paraId="6FE30087">
            <w:pPr>
              <w:snapToGrid w:val="0"/>
              <w:spacing w:before="0" w:after="0" w:line="240" w:lineRule="auto"/>
              <w:ind w:left="0" w:leftChars="0" w:right="0" w:rightChars="0" w:firstLine="0" w:firstLineChars="0"/>
              <w:jc w:val="left"/>
            </w:pPr>
            <w:r>
              <w:rPr>
                <w:rFonts w:ascii="Times New Roman" w:hAnsi="Times New Roman" w:eastAsia="宋体"/>
                <w:sz w:val="21"/>
              </w:rPr>
              <w:t>2026年7月13日</w:t>
            </w:r>
          </w:p>
        </w:tc>
        <w:tc>
          <w:tcPr>
            <w:tcW w:w="3991" w:type="dxa"/>
            <w:tcBorders>
              <w:top w:val="nil"/>
              <w:left w:val="nil"/>
              <w:bottom w:val="nil"/>
              <w:right w:val="nil"/>
            </w:tcBorders>
            <w:noWrap w:val="0"/>
            <w:tcMar>
              <w:top w:w="-1" w:type="dxa"/>
              <w:left w:w="-1" w:type="dxa"/>
              <w:bottom w:w="-1" w:type="dxa"/>
              <w:right w:w="-1" w:type="dxa"/>
            </w:tcMar>
            <w:vAlign w:val="center"/>
          </w:tcPr>
          <w:p w14:paraId="45F541BA">
            <w:pPr>
              <w:snapToGrid w:val="0"/>
              <w:spacing w:before="0" w:after="0" w:line="240" w:lineRule="auto"/>
              <w:ind w:left="0" w:leftChars="0" w:right="0" w:rightChars="0" w:firstLine="0" w:firstLineChars="0"/>
              <w:jc w:val="left"/>
            </w:pPr>
            <w:r>
              <w:rPr>
                <w:rFonts w:ascii="Times New Roman" w:hAnsi="Times New Roman" w:eastAsia="宋体"/>
                <w:sz w:val="21"/>
              </w:rPr>
              <w:t>提交软件测试计划与分析报告的测试计划部分，演示已完成系统模块，并记录教师反馈意见。</w:t>
            </w:r>
          </w:p>
        </w:tc>
        <w:tc>
          <w:tcPr>
            <w:tcW w:w="1423" w:type="dxa"/>
            <w:tcBorders>
              <w:top w:val="nil"/>
              <w:left w:val="nil"/>
              <w:bottom w:val="nil"/>
              <w:right w:val="nil"/>
            </w:tcBorders>
            <w:noWrap w:val="0"/>
            <w:tcMar>
              <w:top w:w="-1" w:type="dxa"/>
              <w:left w:w="-1" w:type="dxa"/>
              <w:bottom w:w="-1" w:type="dxa"/>
              <w:right w:w="-1" w:type="dxa"/>
            </w:tcMar>
            <w:vAlign w:val="center"/>
          </w:tcPr>
          <w:p w14:paraId="3F0C5AB6">
            <w:pPr>
              <w:snapToGrid w:val="0"/>
              <w:spacing w:before="0" w:after="0" w:line="240" w:lineRule="auto"/>
              <w:ind w:left="0" w:leftChars="0" w:right="0" w:rightChars="0" w:firstLine="0" w:firstLineChars="0"/>
              <w:jc w:val="left"/>
            </w:pPr>
            <w:r>
              <w:rPr>
                <w:rFonts w:ascii="Times New Roman" w:hAnsi="Times New Roman" w:eastAsia="宋体"/>
                <w:sz w:val="21"/>
              </w:rPr>
              <w:t>中期检查反馈、修改清单。</w:t>
            </w:r>
          </w:p>
        </w:tc>
      </w:tr>
      <w:tr w14:paraId="19FC16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7B84EE">
            <w:pPr>
              <w:snapToGrid w:val="0"/>
              <w:spacing w:before="0" w:after="0" w:line="240" w:lineRule="auto"/>
              <w:ind w:left="0" w:leftChars="0" w:right="0" w:rightChars="0" w:firstLine="0" w:firstLineChars="0"/>
              <w:jc w:val="left"/>
            </w:pPr>
            <w:r>
              <w:rPr>
                <w:rFonts w:ascii="Times New Roman" w:hAnsi="Times New Roman" w:eastAsia="宋体"/>
                <w:sz w:val="21"/>
              </w:rPr>
              <w:t>第五阶段：测试与完善</w:t>
            </w:r>
          </w:p>
        </w:tc>
        <w:tc>
          <w:tcPr>
            <w:tcW w:w="1524" w:type="dxa"/>
            <w:tcBorders>
              <w:top w:val="nil"/>
              <w:left w:val="nil"/>
              <w:bottom w:val="nil"/>
              <w:right w:val="nil"/>
            </w:tcBorders>
            <w:noWrap w:val="0"/>
            <w:tcMar>
              <w:top w:w="-1" w:type="dxa"/>
              <w:left w:w="-1" w:type="dxa"/>
              <w:bottom w:w="-1" w:type="dxa"/>
              <w:right w:w="-1" w:type="dxa"/>
            </w:tcMar>
            <w:vAlign w:val="center"/>
          </w:tcPr>
          <w:p w14:paraId="1313B967">
            <w:pPr>
              <w:snapToGrid w:val="0"/>
              <w:spacing w:before="0" w:after="0" w:line="240" w:lineRule="auto"/>
              <w:ind w:left="0" w:leftChars="0" w:right="0" w:rightChars="0" w:firstLine="0" w:firstLineChars="0"/>
              <w:jc w:val="left"/>
            </w:pPr>
            <w:r>
              <w:rPr>
                <w:rFonts w:ascii="Times New Roman" w:hAnsi="Times New Roman" w:eastAsia="宋体"/>
                <w:sz w:val="21"/>
              </w:rPr>
              <w:t>2026年7月14日—2026年7月15日</w:t>
            </w:r>
          </w:p>
        </w:tc>
        <w:tc>
          <w:tcPr>
            <w:tcW w:w="3991" w:type="dxa"/>
            <w:tcBorders>
              <w:top w:val="nil"/>
              <w:left w:val="nil"/>
              <w:bottom w:val="nil"/>
              <w:right w:val="nil"/>
            </w:tcBorders>
            <w:noWrap w:val="0"/>
            <w:tcMar>
              <w:top w:w="-1" w:type="dxa"/>
              <w:left w:w="-1" w:type="dxa"/>
              <w:bottom w:w="-1" w:type="dxa"/>
              <w:right w:w="-1" w:type="dxa"/>
            </w:tcMar>
            <w:vAlign w:val="center"/>
          </w:tcPr>
          <w:p w14:paraId="5C48D7D8">
            <w:pPr>
              <w:snapToGrid w:val="0"/>
              <w:spacing w:before="0" w:after="0" w:line="240" w:lineRule="auto"/>
              <w:ind w:left="0" w:leftChars="0" w:right="0" w:rightChars="0" w:firstLine="0" w:firstLineChars="0"/>
              <w:jc w:val="left"/>
            </w:pPr>
            <w:r>
              <w:rPr>
                <w:rFonts w:ascii="Times New Roman" w:hAnsi="Times New Roman" w:eastAsia="宋体"/>
                <w:sz w:val="21"/>
              </w:rPr>
              <w:t>补充云开发、数据同步、异常处理和界面细节；执行功能测试、异常测试和兼容性测试；修复主要缺陷。</w:t>
            </w:r>
          </w:p>
        </w:tc>
        <w:tc>
          <w:tcPr>
            <w:tcW w:w="1423" w:type="dxa"/>
            <w:tcBorders>
              <w:top w:val="nil"/>
              <w:left w:val="nil"/>
              <w:bottom w:val="nil"/>
              <w:right w:val="nil"/>
            </w:tcBorders>
            <w:noWrap w:val="0"/>
            <w:tcMar>
              <w:top w:w="-1" w:type="dxa"/>
              <w:left w:w="-1" w:type="dxa"/>
              <w:bottom w:w="-1" w:type="dxa"/>
              <w:right w:w="-1" w:type="dxa"/>
            </w:tcMar>
            <w:vAlign w:val="center"/>
          </w:tcPr>
          <w:p w14:paraId="43839425">
            <w:pPr>
              <w:snapToGrid w:val="0"/>
              <w:spacing w:before="0" w:after="0" w:line="240" w:lineRule="auto"/>
              <w:ind w:left="0" w:leftChars="0" w:right="0" w:rightChars="0" w:firstLine="0" w:firstLineChars="0"/>
              <w:jc w:val="left"/>
            </w:pPr>
            <w:r>
              <w:rPr>
                <w:rFonts w:ascii="Times New Roman" w:hAnsi="Times New Roman" w:eastAsia="宋体"/>
                <w:sz w:val="21"/>
              </w:rPr>
              <w:t>测试结果、缺陷修复记录。</w:t>
            </w:r>
          </w:p>
        </w:tc>
      </w:tr>
      <w:tr w14:paraId="783F117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E82501">
            <w:pPr>
              <w:snapToGrid w:val="0"/>
              <w:spacing w:before="0" w:after="0" w:line="240" w:lineRule="auto"/>
              <w:ind w:left="0" w:leftChars="0" w:right="0" w:rightChars="0" w:firstLine="0" w:firstLineChars="0"/>
              <w:jc w:val="left"/>
            </w:pPr>
            <w:r>
              <w:rPr>
                <w:rFonts w:ascii="Times New Roman" w:hAnsi="Times New Roman" w:eastAsia="宋体"/>
                <w:sz w:val="21"/>
              </w:rPr>
              <w:t>第六阶段：文档整理与最终集成</w:t>
            </w:r>
          </w:p>
        </w:tc>
        <w:tc>
          <w:tcPr>
            <w:tcW w:w="1524" w:type="dxa"/>
            <w:tcBorders>
              <w:top w:val="nil"/>
              <w:left w:val="nil"/>
              <w:bottom w:val="nil"/>
              <w:right w:val="nil"/>
            </w:tcBorders>
            <w:noWrap w:val="0"/>
            <w:tcMar>
              <w:top w:w="-1" w:type="dxa"/>
              <w:left w:w="-1" w:type="dxa"/>
              <w:bottom w:w="-1" w:type="dxa"/>
              <w:right w:w="-1" w:type="dxa"/>
            </w:tcMar>
            <w:vAlign w:val="center"/>
          </w:tcPr>
          <w:p w14:paraId="1F2F3C64">
            <w:pPr>
              <w:snapToGrid w:val="0"/>
              <w:spacing w:before="0" w:after="0" w:line="240" w:lineRule="auto"/>
              <w:ind w:left="0" w:leftChars="0" w:right="0" w:rightChars="0" w:firstLine="0" w:firstLineChars="0"/>
              <w:jc w:val="left"/>
            </w:pPr>
            <w:r>
              <w:rPr>
                <w:rFonts w:ascii="Times New Roman" w:hAnsi="Times New Roman" w:eastAsia="宋体"/>
                <w:sz w:val="21"/>
              </w:rPr>
              <w:t>2026年7月16日</w:t>
            </w:r>
          </w:p>
        </w:tc>
        <w:tc>
          <w:tcPr>
            <w:tcW w:w="3991" w:type="dxa"/>
            <w:tcBorders>
              <w:top w:val="nil"/>
              <w:left w:val="nil"/>
              <w:bottom w:val="nil"/>
              <w:right w:val="nil"/>
            </w:tcBorders>
            <w:noWrap w:val="0"/>
            <w:tcMar>
              <w:top w:w="-1" w:type="dxa"/>
              <w:left w:w="-1" w:type="dxa"/>
              <w:bottom w:w="-1" w:type="dxa"/>
              <w:right w:w="-1" w:type="dxa"/>
            </w:tcMar>
            <w:vAlign w:val="center"/>
          </w:tcPr>
          <w:p w14:paraId="4E9723DA">
            <w:pPr>
              <w:snapToGrid w:val="0"/>
              <w:spacing w:before="0" w:after="0" w:line="240" w:lineRule="auto"/>
              <w:ind w:left="0" w:leftChars="0" w:right="0" w:rightChars="0" w:firstLine="0" w:firstLineChars="0"/>
              <w:jc w:val="left"/>
            </w:pPr>
            <w:r>
              <w:rPr>
                <w:rFonts w:ascii="Times New Roman" w:hAnsi="Times New Roman" w:eastAsia="宋体"/>
                <w:sz w:val="21"/>
              </w:rPr>
              <w:t>完善全部文档，整理项目开发记录、用户操作手册、测试报告、心得体会和源代码压缩包；检查 GitHub 提交记录。</w:t>
            </w:r>
          </w:p>
        </w:tc>
        <w:tc>
          <w:tcPr>
            <w:tcW w:w="1423" w:type="dxa"/>
            <w:tcBorders>
              <w:top w:val="nil"/>
              <w:left w:val="nil"/>
              <w:bottom w:val="nil"/>
              <w:right w:val="nil"/>
            </w:tcBorders>
            <w:noWrap w:val="0"/>
            <w:tcMar>
              <w:top w:w="-1" w:type="dxa"/>
              <w:left w:w="-1" w:type="dxa"/>
              <w:bottom w:w="-1" w:type="dxa"/>
              <w:right w:w="-1" w:type="dxa"/>
            </w:tcMar>
            <w:vAlign w:val="center"/>
          </w:tcPr>
          <w:p w14:paraId="093F6A82">
            <w:pPr>
              <w:snapToGrid w:val="0"/>
              <w:spacing w:before="0" w:after="0" w:line="240" w:lineRule="auto"/>
              <w:ind w:left="0" w:leftChars="0" w:right="0" w:rightChars="0" w:firstLine="0" w:firstLineChars="0"/>
              <w:jc w:val="left"/>
            </w:pPr>
            <w:r>
              <w:rPr>
                <w:rFonts w:ascii="Times New Roman" w:hAnsi="Times New Roman" w:eastAsia="宋体"/>
                <w:sz w:val="21"/>
              </w:rPr>
              <w:t>最终提交材料和演示版本。</w:t>
            </w:r>
          </w:p>
        </w:tc>
      </w:tr>
      <w:tr w14:paraId="4DA673F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69" w:type="dxa"/>
            <w:tcBorders>
              <w:top w:val="nil"/>
              <w:left w:val="nil"/>
              <w:bottom w:val="single" w:color="auto" w:sz="12" w:space="0"/>
              <w:right w:val="nil"/>
            </w:tcBorders>
            <w:noWrap w:val="0"/>
            <w:tcMar>
              <w:top w:w="-1" w:type="dxa"/>
              <w:left w:w="-1" w:type="dxa"/>
              <w:bottom w:w="-1" w:type="dxa"/>
              <w:right w:w="-1" w:type="dxa"/>
            </w:tcMar>
            <w:vAlign w:val="center"/>
          </w:tcPr>
          <w:p w14:paraId="1F977E41">
            <w:pPr>
              <w:snapToGrid w:val="0"/>
              <w:spacing w:before="0" w:after="0" w:line="240" w:lineRule="auto"/>
              <w:ind w:left="0" w:leftChars="0" w:right="0" w:rightChars="0" w:firstLine="0" w:firstLineChars="0"/>
              <w:jc w:val="left"/>
            </w:pPr>
            <w:r>
              <w:rPr>
                <w:rFonts w:ascii="Times New Roman" w:hAnsi="Times New Roman" w:eastAsia="宋体"/>
                <w:sz w:val="21"/>
              </w:rPr>
              <w:t>第七阶段：最终检查</w:t>
            </w:r>
          </w:p>
        </w:tc>
        <w:tc>
          <w:tcPr>
            <w:tcW w:w="1524" w:type="dxa"/>
            <w:tcBorders>
              <w:top w:val="nil"/>
              <w:left w:val="nil"/>
              <w:bottom w:val="single" w:color="auto" w:sz="12" w:space="0"/>
              <w:right w:val="nil"/>
            </w:tcBorders>
            <w:noWrap w:val="0"/>
            <w:tcMar>
              <w:top w:w="-1" w:type="dxa"/>
              <w:left w:w="-1" w:type="dxa"/>
              <w:bottom w:w="-1" w:type="dxa"/>
              <w:right w:w="-1" w:type="dxa"/>
            </w:tcMar>
            <w:vAlign w:val="center"/>
          </w:tcPr>
          <w:p w14:paraId="4959099D">
            <w:pPr>
              <w:snapToGrid w:val="0"/>
              <w:spacing w:before="0" w:after="0" w:line="240" w:lineRule="auto"/>
              <w:ind w:left="0" w:leftChars="0" w:right="0" w:rightChars="0" w:firstLine="0" w:firstLineChars="0"/>
              <w:jc w:val="left"/>
            </w:pPr>
            <w:r>
              <w:rPr>
                <w:rFonts w:ascii="Times New Roman" w:hAnsi="Times New Roman" w:eastAsia="宋体"/>
                <w:sz w:val="21"/>
              </w:rPr>
              <w:t>2026年7月17日</w:t>
            </w:r>
          </w:p>
        </w:tc>
        <w:tc>
          <w:tcPr>
            <w:tcW w:w="3991" w:type="dxa"/>
            <w:tcBorders>
              <w:top w:val="nil"/>
              <w:left w:val="nil"/>
              <w:bottom w:val="single" w:color="auto" w:sz="12" w:space="0"/>
              <w:right w:val="nil"/>
            </w:tcBorders>
            <w:noWrap w:val="0"/>
            <w:tcMar>
              <w:top w:w="-1" w:type="dxa"/>
              <w:left w:w="-1" w:type="dxa"/>
              <w:bottom w:w="-1" w:type="dxa"/>
              <w:right w:w="-1" w:type="dxa"/>
            </w:tcMar>
            <w:vAlign w:val="center"/>
          </w:tcPr>
          <w:p w14:paraId="3D44D402">
            <w:pPr>
              <w:snapToGrid w:val="0"/>
              <w:spacing w:before="0" w:after="0" w:line="240" w:lineRule="auto"/>
              <w:ind w:left="0" w:leftChars="0" w:right="0" w:rightChars="0" w:firstLine="0" w:firstLineChars="0"/>
              <w:jc w:val="left"/>
            </w:pPr>
            <w:r>
              <w:rPr>
                <w:rFonts w:ascii="Times New Roman" w:hAnsi="Times New Roman" w:eastAsia="宋体"/>
                <w:sz w:val="21"/>
              </w:rPr>
              <w:t>进行全部文档检查、程序现场检查和个人问答。第5组检查时间为10:40—11:20。</w:t>
            </w:r>
          </w:p>
        </w:tc>
        <w:tc>
          <w:tcPr>
            <w:tcW w:w="1423" w:type="dxa"/>
            <w:tcBorders>
              <w:top w:val="nil"/>
              <w:left w:val="nil"/>
              <w:bottom w:val="single" w:color="auto" w:sz="12" w:space="0"/>
              <w:right w:val="nil"/>
            </w:tcBorders>
            <w:noWrap w:val="0"/>
            <w:tcMar>
              <w:top w:w="-1" w:type="dxa"/>
              <w:left w:w="-1" w:type="dxa"/>
              <w:bottom w:w="-1" w:type="dxa"/>
              <w:right w:w="-1" w:type="dxa"/>
            </w:tcMar>
            <w:vAlign w:val="center"/>
          </w:tcPr>
          <w:p w14:paraId="7423FD83">
            <w:pPr>
              <w:snapToGrid w:val="0"/>
              <w:spacing w:before="0" w:after="0" w:line="240" w:lineRule="auto"/>
              <w:ind w:left="0" w:leftChars="0" w:right="0" w:rightChars="0" w:firstLine="0" w:firstLineChars="0"/>
              <w:jc w:val="left"/>
            </w:pPr>
            <w:r>
              <w:rPr>
                <w:rFonts w:ascii="Times New Roman" w:hAnsi="Times New Roman" w:eastAsia="宋体"/>
                <w:sz w:val="21"/>
              </w:rPr>
              <w:t>最终检查通过。</w:t>
            </w:r>
          </w:p>
        </w:tc>
      </w:tr>
    </w:tbl>
    <w:p w14:paraId="5D98679D">
      <w:pPr>
        <w:spacing w:before="0" w:after="60" w:line="240" w:lineRule="auto"/>
        <w:jc w:val="center"/>
      </w:pPr>
      <w:r>
        <w:rPr>
          <w:rFonts w:ascii="Times New Roman" w:hAnsi="Times New Roman" w:eastAsia="宋体"/>
          <w:sz w:val="21"/>
        </w:rPr>
        <w:t>图3-1 项目开发进度安排图</w:t>
      </w:r>
    </w:p>
    <w:p w14:paraId="7BF04296">
      <w:pPr>
        <w:spacing w:before="0" w:after="0" w:line="300" w:lineRule="auto"/>
        <w:ind w:firstLine="420"/>
        <w:rPr>
          <w:highlight w:val="yellow"/>
        </w:rPr>
      </w:pPr>
      <w:r>
        <w:rPr>
          <w:rFonts w:ascii="Times New Roman" w:hAnsi="Times New Roman" w:eastAsia="宋体"/>
          <w:sz w:val="21"/>
          <w:highlight w:val="yellow"/>
        </w:rPr>
        <w:t>图3-1 后续可根据表3-2</w:t>
      </w:r>
      <w:r>
        <w:rPr>
          <w:rFonts w:hint="eastAsia"/>
          <w:sz w:val="21"/>
          <w:highlight w:val="yellow"/>
          <w:lang w:val="en-US" w:eastAsia="zh-CN"/>
        </w:rPr>
        <w:t>结合具体时间</w:t>
      </w:r>
      <w:r>
        <w:rPr>
          <w:rFonts w:ascii="Times New Roman" w:hAnsi="Times New Roman" w:eastAsia="宋体"/>
          <w:sz w:val="21"/>
          <w:highlight w:val="yellow"/>
        </w:rPr>
        <w:t>绘制为甘特图形式，展示需求分析、设计、编码、测试、文档整理和最终检查等阶段的时间关系。</w:t>
      </w:r>
    </w:p>
    <w:p w14:paraId="595FF9C0">
      <w:pPr>
        <w:pStyle w:val="3"/>
        <w:spacing w:before="80" w:after="40" w:line="300" w:lineRule="auto"/>
      </w:pPr>
      <w:bookmarkStart w:id="17" w:name="_Toc5364"/>
      <w:r>
        <w:rPr>
          <w:rFonts w:ascii="Times New Roman" w:hAnsi="Times New Roman" w:eastAsia="黑体"/>
          <w:b/>
          <w:sz w:val="32"/>
        </w:rPr>
        <w:t>3.3预算</w:t>
      </w:r>
      <w:bookmarkEnd w:id="17"/>
    </w:p>
    <w:p w14:paraId="22B5F5DC">
      <w:pPr>
        <w:spacing w:before="0" w:after="0" w:line="300" w:lineRule="auto"/>
        <w:ind w:firstLine="420"/>
      </w:pPr>
      <w:r>
        <w:rPr>
          <w:rFonts w:ascii="Times New Roman" w:hAnsi="Times New Roman" w:eastAsia="宋体"/>
          <w:sz w:val="21"/>
        </w:rPr>
        <w:t>本项目为软件工程课程设计项目，主要使用个人电脑、微信开发者工具、GitHub 和微信云开发基础资源，不涉及额外硬件采购和独立服务器租赁，预算支出按 0 元控制。若云开发资源在调试阶段产生潜在费用，项目组将通过减少无效调用、控制测试数据规模和使用本地模拟数据等方式避免超出免费或基础资源范围。</w:t>
      </w:r>
    </w:p>
    <w:p w14:paraId="2B8D4B59">
      <w:pPr>
        <w:spacing w:before="0" w:after="60" w:line="240" w:lineRule="auto"/>
        <w:jc w:val="center"/>
      </w:pPr>
      <w:r>
        <w:rPr>
          <w:rFonts w:ascii="Times New Roman" w:hAnsi="Times New Roman" w:eastAsia="宋体"/>
          <w:sz w:val="21"/>
        </w:rPr>
        <w:t>表3-3 项目预算表</w:t>
      </w:r>
    </w:p>
    <w:tbl>
      <w:tblPr>
        <w:tblStyle w:val="18"/>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72"/>
        <w:gridCol w:w="1264"/>
        <w:gridCol w:w="5571"/>
      </w:tblGrid>
      <w:tr w14:paraId="6A4F7FE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72" w:type="dxa"/>
            <w:tcBorders>
              <w:top w:val="single" w:color="auto" w:sz="12" w:space="0"/>
              <w:left w:val="nil"/>
              <w:bottom w:val="nil"/>
              <w:right w:val="nil"/>
            </w:tcBorders>
            <w:noWrap w:val="0"/>
            <w:tcMar>
              <w:top w:w="-1" w:type="dxa"/>
              <w:left w:w="-1" w:type="dxa"/>
              <w:bottom w:w="-1" w:type="dxa"/>
              <w:right w:w="-1" w:type="dxa"/>
            </w:tcMar>
            <w:vAlign w:val="center"/>
          </w:tcPr>
          <w:p w14:paraId="38E133BC">
            <w:pPr>
              <w:snapToGrid w:val="0"/>
              <w:spacing w:before="0" w:after="0" w:line="240" w:lineRule="auto"/>
              <w:ind w:left="0" w:leftChars="0" w:right="0" w:rightChars="0" w:firstLine="0" w:firstLineChars="0"/>
              <w:jc w:val="center"/>
              <w:rPr>
                <w:b/>
              </w:rPr>
            </w:pPr>
            <w:r>
              <w:rPr>
                <w:rFonts w:ascii="Times New Roman" w:hAnsi="Times New Roman" w:eastAsia="宋体"/>
                <w:b/>
                <w:sz w:val="21"/>
              </w:rPr>
              <w:t>费用类别</w:t>
            </w:r>
          </w:p>
        </w:tc>
        <w:tc>
          <w:tcPr>
            <w:tcW w:w="1264" w:type="dxa"/>
            <w:tcBorders>
              <w:top w:val="single" w:color="auto" w:sz="12" w:space="0"/>
              <w:left w:val="nil"/>
              <w:bottom w:val="nil"/>
              <w:right w:val="nil"/>
            </w:tcBorders>
            <w:noWrap w:val="0"/>
            <w:tcMar>
              <w:top w:w="-1" w:type="dxa"/>
              <w:left w:w="-1" w:type="dxa"/>
              <w:bottom w:w="-1" w:type="dxa"/>
              <w:right w:w="-1" w:type="dxa"/>
            </w:tcMar>
            <w:vAlign w:val="center"/>
          </w:tcPr>
          <w:p w14:paraId="000FE6EF">
            <w:pPr>
              <w:snapToGrid w:val="0"/>
              <w:spacing w:before="0" w:after="0" w:line="240" w:lineRule="auto"/>
              <w:ind w:left="0" w:leftChars="0" w:right="0" w:rightChars="0" w:firstLine="0" w:firstLineChars="0"/>
              <w:jc w:val="center"/>
              <w:rPr>
                <w:b/>
              </w:rPr>
            </w:pPr>
            <w:r>
              <w:rPr>
                <w:rFonts w:ascii="Times New Roman" w:hAnsi="Times New Roman" w:eastAsia="宋体"/>
                <w:b/>
                <w:sz w:val="21"/>
              </w:rPr>
              <w:t>预算金额</w:t>
            </w:r>
          </w:p>
        </w:tc>
        <w:tc>
          <w:tcPr>
            <w:tcW w:w="5571" w:type="dxa"/>
            <w:tcBorders>
              <w:top w:val="single" w:color="auto" w:sz="12" w:space="0"/>
              <w:left w:val="nil"/>
              <w:bottom w:val="nil"/>
              <w:right w:val="nil"/>
            </w:tcBorders>
            <w:noWrap w:val="0"/>
            <w:tcMar>
              <w:top w:w="-1" w:type="dxa"/>
              <w:left w:w="-1" w:type="dxa"/>
              <w:bottom w:w="-1" w:type="dxa"/>
              <w:right w:w="-1" w:type="dxa"/>
            </w:tcMar>
            <w:vAlign w:val="center"/>
          </w:tcPr>
          <w:p w14:paraId="56652DBD">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235B62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single" w:color="auto" w:sz="4" w:space="0"/>
              <w:left w:val="nil"/>
              <w:bottom w:val="nil"/>
              <w:right w:val="nil"/>
            </w:tcBorders>
            <w:noWrap w:val="0"/>
            <w:tcMar>
              <w:top w:w="-1" w:type="dxa"/>
              <w:left w:w="-1" w:type="dxa"/>
              <w:bottom w:w="-1" w:type="dxa"/>
              <w:right w:w="-1" w:type="dxa"/>
            </w:tcMar>
            <w:vAlign w:val="center"/>
          </w:tcPr>
          <w:p w14:paraId="23A14C9A">
            <w:pPr>
              <w:snapToGrid w:val="0"/>
              <w:spacing w:before="0" w:after="0" w:line="240" w:lineRule="auto"/>
              <w:ind w:left="0" w:leftChars="0" w:right="0" w:rightChars="0" w:firstLine="0" w:firstLineChars="0"/>
              <w:jc w:val="left"/>
            </w:pPr>
            <w:r>
              <w:rPr>
                <w:rFonts w:ascii="Times New Roman" w:hAnsi="Times New Roman" w:eastAsia="宋体"/>
                <w:sz w:val="21"/>
              </w:rPr>
              <w:t>硬件设备</w:t>
            </w:r>
          </w:p>
        </w:tc>
        <w:tc>
          <w:tcPr>
            <w:tcW w:w="1264" w:type="dxa"/>
            <w:tcBorders>
              <w:top w:val="single" w:color="auto" w:sz="4" w:space="0"/>
              <w:left w:val="nil"/>
              <w:bottom w:val="nil"/>
              <w:right w:val="nil"/>
            </w:tcBorders>
            <w:noWrap w:val="0"/>
            <w:tcMar>
              <w:top w:w="-1" w:type="dxa"/>
              <w:left w:w="-1" w:type="dxa"/>
              <w:bottom w:w="-1" w:type="dxa"/>
              <w:right w:w="-1" w:type="dxa"/>
            </w:tcMar>
            <w:vAlign w:val="center"/>
          </w:tcPr>
          <w:p w14:paraId="68CE605D">
            <w:pPr>
              <w:snapToGrid w:val="0"/>
              <w:spacing w:before="0" w:after="0" w:line="240" w:lineRule="auto"/>
              <w:ind w:left="0" w:leftChars="0" w:right="0" w:rightChars="0" w:firstLine="0" w:firstLineChars="0"/>
              <w:jc w:val="right"/>
            </w:pPr>
            <w:r>
              <w:rPr>
                <w:rFonts w:ascii="Times New Roman" w:hAnsi="Times New Roman" w:eastAsia="宋体"/>
                <w:sz w:val="21"/>
              </w:rPr>
              <w:t>0元</w:t>
            </w:r>
          </w:p>
        </w:tc>
        <w:tc>
          <w:tcPr>
            <w:tcW w:w="5571" w:type="dxa"/>
            <w:tcBorders>
              <w:top w:val="single" w:color="auto" w:sz="4" w:space="0"/>
              <w:left w:val="nil"/>
              <w:bottom w:val="nil"/>
              <w:right w:val="nil"/>
            </w:tcBorders>
            <w:noWrap w:val="0"/>
            <w:tcMar>
              <w:top w:w="-1" w:type="dxa"/>
              <w:left w:w="-1" w:type="dxa"/>
              <w:bottom w:w="-1" w:type="dxa"/>
              <w:right w:w="-1" w:type="dxa"/>
            </w:tcMar>
            <w:vAlign w:val="center"/>
          </w:tcPr>
          <w:p w14:paraId="5BE16F2A">
            <w:pPr>
              <w:snapToGrid w:val="0"/>
              <w:spacing w:before="0" w:after="0" w:line="240" w:lineRule="auto"/>
              <w:ind w:left="0" w:leftChars="0" w:right="0" w:rightChars="0" w:firstLine="0" w:firstLineChars="0"/>
              <w:jc w:val="left"/>
            </w:pPr>
            <w:r>
              <w:rPr>
                <w:rFonts w:ascii="Times New Roman" w:hAnsi="Times New Roman" w:eastAsia="宋体"/>
                <w:sz w:val="21"/>
              </w:rPr>
              <w:t>使用小组成员已有个人电脑和手机，不新增硬件采购。</w:t>
            </w:r>
          </w:p>
        </w:tc>
      </w:tr>
      <w:tr w14:paraId="3963E9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2C1CF8EB">
            <w:pPr>
              <w:snapToGrid w:val="0"/>
              <w:spacing w:before="0" w:after="0" w:line="240" w:lineRule="auto"/>
              <w:ind w:left="0" w:leftChars="0" w:right="0" w:rightChars="0" w:firstLine="0" w:firstLineChars="0"/>
              <w:jc w:val="left"/>
            </w:pPr>
            <w:r>
              <w:rPr>
                <w:rFonts w:ascii="Times New Roman" w:hAnsi="Times New Roman" w:eastAsia="宋体"/>
                <w:sz w:val="21"/>
              </w:rPr>
              <w:t>开发软件</w:t>
            </w:r>
          </w:p>
        </w:tc>
        <w:tc>
          <w:tcPr>
            <w:tcW w:w="1264" w:type="dxa"/>
            <w:tcBorders>
              <w:top w:val="nil"/>
              <w:left w:val="nil"/>
              <w:bottom w:val="nil"/>
              <w:right w:val="nil"/>
            </w:tcBorders>
            <w:noWrap w:val="0"/>
            <w:tcMar>
              <w:top w:w="-1" w:type="dxa"/>
              <w:left w:w="-1" w:type="dxa"/>
              <w:bottom w:w="-1" w:type="dxa"/>
              <w:right w:w="-1" w:type="dxa"/>
            </w:tcMar>
            <w:vAlign w:val="center"/>
          </w:tcPr>
          <w:p w14:paraId="5AA190F9">
            <w:pPr>
              <w:snapToGrid w:val="0"/>
              <w:spacing w:before="0" w:after="0" w:line="240" w:lineRule="auto"/>
              <w:ind w:left="0" w:leftChars="0" w:right="0" w:rightChars="0" w:firstLine="0" w:firstLineChars="0"/>
              <w:jc w:val="right"/>
            </w:pPr>
            <w:r>
              <w:rPr>
                <w:rFonts w:ascii="Times New Roman" w:hAnsi="Times New Roman" w:eastAsia="宋体"/>
                <w:sz w:val="21"/>
              </w:rPr>
              <w:t>0元</w:t>
            </w:r>
          </w:p>
        </w:tc>
        <w:tc>
          <w:tcPr>
            <w:tcW w:w="5571" w:type="dxa"/>
            <w:tcBorders>
              <w:top w:val="nil"/>
              <w:left w:val="nil"/>
              <w:bottom w:val="nil"/>
              <w:right w:val="nil"/>
            </w:tcBorders>
            <w:noWrap w:val="0"/>
            <w:tcMar>
              <w:top w:w="-1" w:type="dxa"/>
              <w:left w:w="-1" w:type="dxa"/>
              <w:bottom w:w="-1" w:type="dxa"/>
              <w:right w:w="-1" w:type="dxa"/>
            </w:tcMar>
            <w:vAlign w:val="center"/>
          </w:tcPr>
          <w:p w14:paraId="0628D39F">
            <w:pPr>
              <w:snapToGrid w:val="0"/>
              <w:spacing w:before="0" w:after="0" w:line="240" w:lineRule="auto"/>
              <w:ind w:left="0" w:leftChars="0" w:right="0" w:rightChars="0" w:firstLine="0" w:firstLineChars="0"/>
              <w:jc w:val="left"/>
            </w:pPr>
            <w:r>
              <w:rPr>
                <w:rFonts w:ascii="Times New Roman" w:hAnsi="Times New Roman" w:eastAsia="宋体"/>
                <w:sz w:val="21"/>
              </w:rPr>
              <w:t>微信开发者工具、Git、GitHub、draw.io 或 ProcessOn、Word/WPS 等工具均使用免费或学校已有资源。</w:t>
            </w:r>
          </w:p>
        </w:tc>
      </w:tr>
      <w:tr w14:paraId="62F4CD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6A03F1AB">
            <w:pPr>
              <w:snapToGrid w:val="0"/>
              <w:spacing w:before="0" w:after="0" w:line="240" w:lineRule="auto"/>
              <w:ind w:left="0" w:leftChars="0" w:right="0" w:rightChars="0" w:firstLine="0" w:firstLineChars="0"/>
              <w:jc w:val="left"/>
            </w:pPr>
            <w:r>
              <w:rPr>
                <w:rFonts w:ascii="Times New Roman" w:hAnsi="Times New Roman" w:eastAsia="宋体"/>
                <w:sz w:val="21"/>
              </w:rPr>
              <w:t>服务器与数据库</w:t>
            </w:r>
          </w:p>
        </w:tc>
        <w:tc>
          <w:tcPr>
            <w:tcW w:w="1264" w:type="dxa"/>
            <w:tcBorders>
              <w:top w:val="nil"/>
              <w:left w:val="nil"/>
              <w:bottom w:val="nil"/>
              <w:right w:val="nil"/>
            </w:tcBorders>
            <w:noWrap w:val="0"/>
            <w:tcMar>
              <w:top w:w="-1" w:type="dxa"/>
              <w:left w:w="-1" w:type="dxa"/>
              <w:bottom w:w="-1" w:type="dxa"/>
              <w:right w:w="-1" w:type="dxa"/>
            </w:tcMar>
            <w:vAlign w:val="center"/>
          </w:tcPr>
          <w:p w14:paraId="723C97F4">
            <w:pPr>
              <w:snapToGrid w:val="0"/>
              <w:spacing w:before="0" w:after="0" w:line="240" w:lineRule="auto"/>
              <w:ind w:left="0" w:leftChars="0" w:right="0" w:rightChars="0" w:firstLine="0" w:firstLineChars="0"/>
              <w:jc w:val="right"/>
            </w:pPr>
            <w:r>
              <w:rPr>
                <w:rFonts w:ascii="Times New Roman" w:hAnsi="Times New Roman" w:eastAsia="宋体"/>
                <w:sz w:val="21"/>
              </w:rPr>
              <w:t>0元</w:t>
            </w:r>
          </w:p>
        </w:tc>
        <w:tc>
          <w:tcPr>
            <w:tcW w:w="5571" w:type="dxa"/>
            <w:tcBorders>
              <w:top w:val="nil"/>
              <w:left w:val="nil"/>
              <w:bottom w:val="nil"/>
              <w:right w:val="nil"/>
            </w:tcBorders>
            <w:noWrap w:val="0"/>
            <w:tcMar>
              <w:top w:w="-1" w:type="dxa"/>
              <w:left w:w="-1" w:type="dxa"/>
              <w:bottom w:w="-1" w:type="dxa"/>
              <w:right w:w="-1" w:type="dxa"/>
            </w:tcMar>
            <w:vAlign w:val="center"/>
          </w:tcPr>
          <w:p w14:paraId="1B0B4044">
            <w:pPr>
              <w:snapToGrid w:val="0"/>
              <w:spacing w:before="0" w:after="0" w:line="240" w:lineRule="auto"/>
              <w:ind w:left="0" w:leftChars="0" w:right="0" w:rightChars="0" w:firstLine="0" w:firstLineChars="0"/>
              <w:jc w:val="left"/>
            </w:pPr>
            <w:r>
              <w:rPr>
                <w:rFonts w:ascii="Times New Roman" w:hAnsi="Times New Roman" w:eastAsia="宋体"/>
                <w:sz w:val="21"/>
              </w:rPr>
              <w:t>课程阶段使用微信云开发基础资源和测试数据，不额外租赁独立服务器。</w:t>
            </w:r>
          </w:p>
        </w:tc>
      </w:tr>
      <w:tr w14:paraId="73FA74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172BE65B">
            <w:pPr>
              <w:snapToGrid w:val="0"/>
              <w:spacing w:before="0" w:after="0" w:line="240" w:lineRule="auto"/>
              <w:ind w:left="0" w:leftChars="0" w:right="0" w:rightChars="0" w:firstLine="0" w:firstLineChars="0"/>
              <w:jc w:val="left"/>
            </w:pPr>
            <w:r>
              <w:rPr>
                <w:rFonts w:ascii="Times New Roman" w:hAnsi="Times New Roman" w:eastAsia="宋体"/>
                <w:sz w:val="21"/>
              </w:rPr>
              <w:t>网络与测试</w:t>
            </w:r>
          </w:p>
        </w:tc>
        <w:tc>
          <w:tcPr>
            <w:tcW w:w="1264" w:type="dxa"/>
            <w:tcBorders>
              <w:top w:val="nil"/>
              <w:left w:val="nil"/>
              <w:bottom w:val="nil"/>
              <w:right w:val="nil"/>
            </w:tcBorders>
            <w:noWrap w:val="0"/>
            <w:tcMar>
              <w:top w:w="-1" w:type="dxa"/>
              <w:left w:w="-1" w:type="dxa"/>
              <w:bottom w:w="-1" w:type="dxa"/>
              <w:right w:w="-1" w:type="dxa"/>
            </w:tcMar>
            <w:vAlign w:val="center"/>
          </w:tcPr>
          <w:p w14:paraId="1B0590D0">
            <w:pPr>
              <w:snapToGrid w:val="0"/>
              <w:spacing w:before="0" w:after="0" w:line="240" w:lineRule="auto"/>
              <w:ind w:left="0" w:leftChars="0" w:right="0" w:rightChars="0" w:firstLine="0" w:firstLineChars="0"/>
              <w:jc w:val="right"/>
            </w:pPr>
            <w:r>
              <w:rPr>
                <w:rFonts w:ascii="Times New Roman" w:hAnsi="Times New Roman" w:eastAsia="宋体"/>
                <w:sz w:val="21"/>
              </w:rPr>
              <w:t>0元</w:t>
            </w:r>
          </w:p>
        </w:tc>
        <w:tc>
          <w:tcPr>
            <w:tcW w:w="5571" w:type="dxa"/>
            <w:tcBorders>
              <w:top w:val="nil"/>
              <w:left w:val="nil"/>
              <w:bottom w:val="nil"/>
              <w:right w:val="nil"/>
            </w:tcBorders>
            <w:noWrap w:val="0"/>
            <w:tcMar>
              <w:top w:w="-1" w:type="dxa"/>
              <w:left w:w="-1" w:type="dxa"/>
              <w:bottom w:w="-1" w:type="dxa"/>
              <w:right w:w="-1" w:type="dxa"/>
            </w:tcMar>
            <w:vAlign w:val="center"/>
          </w:tcPr>
          <w:p w14:paraId="7CCD915D">
            <w:pPr>
              <w:snapToGrid w:val="0"/>
              <w:spacing w:before="0" w:after="0" w:line="240" w:lineRule="auto"/>
              <w:ind w:left="0" w:leftChars="0" w:right="0" w:rightChars="0" w:firstLine="0" w:firstLineChars="0"/>
              <w:jc w:val="left"/>
            </w:pPr>
            <w:r>
              <w:rPr>
                <w:rFonts w:ascii="Times New Roman" w:hAnsi="Times New Roman" w:eastAsia="宋体"/>
                <w:sz w:val="21"/>
              </w:rPr>
              <w:t>使用已有校园网、家庭网络或手机网络完成开发和测试。</w:t>
            </w:r>
          </w:p>
        </w:tc>
      </w:tr>
      <w:tr w14:paraId="549EE1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nil"/>
              <w:right w:val="nil"/>
            </w:tcBorders>
            <w:noWrap w:val="0"/>
            <w:tcMar>
              <w:top w:w="-1" w:type="dxa"/>
              <w:left w:w="-1" w:type="dxa"/>
              <w:bottom w:w="-1" w:type="dxa"/>
              <w:right w:w="-1" w:type="dxa"/>
            </w:tcMar>
            <w:vAlign w:val="center"/>
          </w:tcPr>
          <w:p w14:paraId="0AD6B7D6">
            <w:pPr>
              <w:snapToGrid w:val="0"/>
              <w:spacing w:before="0" w:after="0" w:line="240" w:lineRule="auto"/>
              <w:ind w:left="0" w:leftChars="0" w:right="0" w:rightChars="0" w:firstLine="0" w:firstLineChars="0"/>
              <w:jc w:val="left"/>
            </w:pPr>
            <w:r>
              <w:rPr>
                <w:rFonts w:ascii="Times New Roman" w:hAnsi="Times New Roman" w:eastAsia="宋体"/>
                <w:sz w:val="21"/>
              </w:rPr>
              <w:t>资料整理</w:t>
            </w:r>
          </w:p>
        </w:tc>
        <w:tc>
          <w:tcPr>
            <w:tcW w:w="1264" w:type="dxa"/>
            <w:tcBorders>
              <w:top w:val="nil"/>
              <w:left w:val="nil"/>
              <w:bottom w:val="nil"/>
              <w:right w:val="nil"/>
            </w:tcBorders>
            <w:noWrap w:val="0"/>
            <w:tcMar>
              <w:top w:w="-1" w:type="dxa"/>
              <w:left w:w="-1" w:type="dxa"/>
              <w:bottom w:w="-1" w:type="dxa"/>
              <w:right w:w="-1" w:type="dxa"/>
            </w:tcMar>
            <w:vAlign w:val="center"/>
          </w:tcPr>
          <w:p w14:paraId="05262E57">
            <w:pPr>
              <w:snapToGrid w:val="0"/>
              <w:spacing w:before="0" w:after="0" w:line="240" w:lineRule="auto"/>
              <w:ind w:left="0" w:leftChars="0" w:right="0" w:rightChars="0" w:firstLine="0" w:firstLineChars="0"/>
              <w:jc w:val="right"/>
            </w:pPr>
            <w:r>
              <w:rPr>
                <w:rFonts w:ascii="Times New Roman" w:hAnsi="Times New Roman" w:eastAsia="宋体"/>
                <w:sz w:val="21"/>
              </w:rPr>
              <w:t>0元</w:t>
            </w:r>
          </w:p>
        </w:tc>
        <w:tc>
          <w:tcPr>
            <w:tcW w:w="5571" w:type="dxa"/>
            <w:tcBorders>
              <w:top w:val="nil"/>
              <w:left w:val="nil"/>
              <w:bottom w:val="nil"/>
              <w:right w:val="nil"/>
            </w:tcBorders>
            <w:noWrap w:val="0"/>
            <w:tcMar>
              <w:top w:w="-1" w:type="dxa"/>
              <w:left w:w="-1" w:type="dxa"/>
              <w:bottom w:w="-1" w:type="dxa"/>
              <w:right w:w="-1" w:type="dxa"/>
            </w:tcMar>
            <w:vAlign w:val="center"/>
          </w:tcPr>
          <w:p w14:paraId="75AB51E8">
            <w:pPr>
              <w:snapToGrid w:val="0"/>
              <w:spacing w:before="0" w:after="0" w:line="240" w:lineRule="auto"/>
              <w:ind w:left="0" w:leftChars="0" w:right="0" w:rightChars="0" w:firstLine="0" w:firstLineChars="0"/>
              <w:jc w:val="left"/>
            </w:pPr>
            <w:r>
              <w:rPr>
                <w:rFonts w:ascii="Times New Roman" w:hAnsi="Times New Roman" w:eastAsia="宋体"/>
                <w:sz w:val="21"/>
              </w:rPr>
              <w:t>公共数据由项目组人工整理，课程展示中避免使用需要额外授权或付费的大量商业图片。</w:t>
            </w:r>
          </w:p>
        </w:tc>
      </w:tr>
      <w:tr w14:paraId="072325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72" w:type="dxa"/>
            <w:tcBorders>
              <w:top w:val="nil"/>
              <w:left w:val="nil"/>
              <w:bottom w:val="single" w:color="auto" w:sz="12" w:space="0"/>
              <w:right w:val="nil"/>
            </w:tcBorders>
            <w:noWrap w:val="0"/>
            <w:tcMar>
              <w:top w:w="-1" w:type="dxa"/>
              <w:left w:w="-1" w:type="dxa"/>
              <w:bottom w:w="-1" w:type="dxa"/>
              <w:right w:w="-1" w:type="dxa"/>
            </w:tcMar>
            <w:vAlign w:val="center"/>
          </w:tcPr>
          <w:p w14:paraId="726F8EAB">
            <w:pPr>
              <w:snapToGrid w:val="0"/>
              <w:spacing w:before="0" w:after="0" w:line="240" w:lineRule="auto"/>
              <w:ind w:left="0" w:leftChars="0" w:right="0" w:rightChars="0" w:firstLine="0" w:firstLineChars="0"/>
              <w:jc w:val="left"/>
              <w:rPr>
                <w:b/>
              </w:rPr>
            </w:pPr>
            <w:r>
              <w:rPr>
                <w:rFonts w:ascii="Times New Roman" w:hAnsi="Times New Roman" w:eastAsia="宋体"/>
                <w:b/>
                <w:sz w:val="21"/>
              </w:rPr>
              <w:t>合计</w:t>
            </w:r>
          </w:p>
        </w:tc>
        <w:tc>
          <w:tcPr>
            <w:tcW w:w="1264" w:type="dxa"/>
            <w:tcBorders>
              <w:top w:val="nil"/>
              <w:left w:val="nil"/>
              <w:bottom w:val="single" w:color="auto" w:sz="12" w:space="0"/>
              <w:right w:val="nil"/>
            </w:tcBorders>
            <w:noWrap w:val="0"/>
            <w:tcMar>
              <w:top w:w="-1" w:type="dxa"/>
              <w:left w:w="-1" w:type="dxa"/>
              <w:bottom w:w="-1" w:type="dxa"/>
              <w:right w:w="-1" w:type="dxa"/>
            </w:tcMar>
            <w:vAlign w:val="center"/>
          </w:tcPr>
          <w:p w14:paraId="22D48A12">
            <w:pPr>
              <w:snapToGrid w:val="0"/>
              <w:spacing w:before="0" w:after="0" w:line="240" w:lineRule="auto"/>
              <w:ind w:left="0" w:leftChars="0" w:right="0" w:rightChars="0" w:firstLine="0" w:firstLineChars="0"/>
              <w:jc w:val="right"/>
              <w:rPr>
                <w:b/>
              </w:rPr>
            </w:pPr>
            <w:r>
              <w:rPr>
                <w:rFonts w:ascii="Times New Roman" w:hAnsi="Times New Roman" w:eastAsia="宋体"/>
                <w:b/>
                <w:sz w:val="21"/>
              </w:rPr>
              <w:t>0元</w:t>
            </w:r>
          </w:p>
        </w:tc>
        <w:tc>
          <w:tcPr>
            <w:tcW w:w="5571" w:type="dxa"/>
            <w:tcBorders>
              <w:top w:val="nil"/>
              <w:left w:val="nil"/>
              <w:bottom w:val="single" w:color="auto" w:sz="12" w:space="0"/>
              <w:right w:val="nil"/>
            </w:tcBorders>
            <w:noWrap w:val="0"/>
            <w:tcMar>
              <w:top w:w="-1" w:type="dxa"/>
              <w:left w:w="-1" w:type="dxa"/>
              <w:bottom w:w="-1" w:type="dxa"/>
              <w:right w:w="-1" w:type="dxa"/>
            </w:tcMar>
            <w:vAlign w:val="center"/>
          </w:tcPr>
          <w:p w14:paraId="34A4E194">
            <w:pPr>
              <w:snapToGrid w:val="0"/>
              <w:spacing w:before="0" w:after="0" w:line="240" w:lineRule="auto"/>
              <w:ind w:left="0" w:leftChars="0" w:right="0" w:rightChars="0" w:firstLine="0" w:firstLineChars="0"/>
              <w:jc w:val="left"/>
              <w:rPr>
                <w:b/>
              </w:rPr>
            </w:pPr>
            <w:r>
              <w:rPr>
                <w:rFonts w:ascii="Times New Roman" w:hAnsi="Times New Roman" w:eastAsia="宋体"/>
                <w:b/>
                <w:sz w:val="21"/>
              </w:rPr>
              <w:t>项目总预算支出为0元。</w:t>
            </w:r>
          </w:p>
        </w:tc>
      </w:tr>
    </w:tbl>
    <w:p w14:paraId="0196A904">
      <w:pPr>
        <w:pStyle w:val="3"/>
        <w:spacing w:before="80" w:after="40" w:line="300" w:lineRule="auto"/>
      </w:pPr>
      <w:bookmarkStart w:id="18" w:name="_Toc21361"/>
      <w:r>
        <w:rPr>
          <w:rFonts w:ascii="Times New Roman" w:hAnsi="Times New Roman" w:eastAsia="黑体"/>
          <w:b/>
          <w:sz w:val="32"/>
        </w:rPr>
        <w:t>3.4关键问题</w:t>
      </w:r>
      <w:bookmarkEnd w:id="18"/>
    </w:p>
    <w:p w14:paraId="713A5D10">
      <w:pPr>
        <w:spacing w:before="0" w:after="0" w:line="300" w:lineRule="auto"/>
        <w:ind w:firstLine="420"/>
      </w:pPr>
      <w:r>
        <w:rPr>
          <w:rFonts w:ascii="Times New Roman" w:hAnsi="Times New Roman" w:eastAsia="宋体"/>
          <w:sz w:val="21"/>
        </w:rPr>
        <w:t>项目开发周期较短，且需要同时完成编码、测试、文档和答辩准备，因此需要提前识别影响进度和质量的关键问题，并制定相应对策。</w:t>
      </w:r>
    </w:p>
    <w:p w14:paraId="7775B7A1">
      <w:pPr>
        <w:spacing w:before="0" w:after="60" w:line="240" w:lineRule="auto"/>
        <w:jc w:val="center"/>
      </w:pPr>
      <w:r>
        <w:rPr>
          <w:rFonts w:ascii="Times New Roman" w:hAnsi="Times New Roman" w:eastAsia="宋体"/>
          <w:sz w:val="21"/>
        </w:rPr>
        <w:t>表3-4 关键问题及对策表</w:t>
      </w:r>
    </w:p>
    <w:tbl>
      <w:tblPr>
        <w:tblStyle w:val="18"/>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15"/>
        <w:gridCol w:w="2625"/>
        <w:gridCol w:w="4567"/>
      </w:tblGrid>
      <w:tr w14:paraId="26020A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78D4CE">
            <w:pPr>
              <w:snapToGrid w:val="0"/>
              <w:spacing w:before="0" w:after="0" w:line="240" w:lineRule="auto"/>
              <w:ind w:left="0" w:leftChars="0" w:right="0" w:rightChars="0" w:firstLine="0" w:firstLineChars="0"/>
              <w:jc w:val="center"/>
              <w:rPr>
                <w:b/>
              </w:rPr>
            </w:pPr>
            <w:r>
              <w:rPr>
                <w:rFonts w:ascii="Times New Roman" w:hAnsi="Times New Roman" w:eastAsia="宋体"/>
                <w:b/>
                <w:sz w:val="21"/>
              </w:rPr>
              <w:t>关键问题</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974C05D">
            <w:pPr>
              <w:snapToGrid w:val="0"/>
              <w:spacing w:before="0" w:after="0" w:line="240" w:lineRule="auto"/>
              <w:ind w:left="0" w:leftChars="0" w:right="0" w:rightChars="0" w:firstLine="0" w:firstLineChars="0"/>
              <w:jc w:val="center"/>
              <w:rPr>
                <w:b/>
              </w:rPr>
            </w:pPr>
            <w:r>
              <w:rPr>
                <w:rFonts w:ascii="Times New Roman" w:hAnsi="Times New Roman" w:eastAsia="宋体"/>
                <w:b/>
                <w:sz w:val="21"/>
              </w:rPr>
              <w:t>可能影响</w:t>
            </w:r>
          </w:p>
        </w:tc>
        <w:tc>
          <w:tcPr>
            <w:tcW w:w="4567" w:type="dxa"/>
            <w:tcBorders>
              <w:top w:val="single" w:color="auto" w:sz="12" w:space="0"/>
              <w:left w:val="nil"/>
              <w:bottom w:val="nil"/>
              <w:right w:val="nil"/>
            </w:tcBorders>
            <w:noWrap w:val="0"/>
            <w:tcMar>
              <w:top w:w="-1" w:type="dxa"/>
              <w:left w:w="-1" w:type="dxa"/>
              <w:bottom w:w="-1" w:type="dxa"/>
              <w:right w:w="-1" w:type="dxa"/>
            </w:tcMar>
            <w:vAlign w:val="center"/>
          </w:tcPr>
          <w:p w14:paraId="2676F73C">
            <w:pPr>
              <w:snapToGrid w:val="0"/>
              <w:spacing w:before="0" w:after="0" w:line="240" w:lineRule="auto"/>
              <w:ind w:left="0" w:leftChars="0" w:right="0" w:rightChars="0" w:firstLine="0" w:firstLineChars="0"/>
              <w:jc w:val="center"/>
              <w:rPr>
                <w:b/>
              </w:rPr>
            </w:pPr>
            <w:r>
              <w:rPr>
                <w:rFonts w:ascii="Times New Roman" w:hAnsi="Times New Roman" w:eastAsia="宋体"/>
                <w:b/>
                <w:sz w:val="21"/>
              </w:rPr>
              <w:t>对策</w:t>
            </w:r>
          </w:p>
        </w:tc>
      </w:tr>
      <w:tr w14:paraId="568015C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80CF88">
            <w:pPr>
              <w:snapToGrid w:val="0"/>
              <w:spacing w:before="0" w:after="0" w:line="240" w:lineRule="auto"/>
              <w:ind w:left="0" w:leftChars="0" w:right="0" w:rightChars="0" w:firstLine="0" w:firstLineChars="0"/>
              <w:jc w:val="left"/>
            </w:pPr>
            <w:r>
              <w:rPr>
                <w:rFonts w:ascii="Times New Roman" w:hAnsi="Times New Roman" w:eastAsia="宋体"/>
                <w:sz w:val="21"/>
              </w:rPr>
              <w:t>开发周期紧张</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4D5C19">
            <w:pPr>
              <w:snapToGrid w:val="0"/>
              <w:spacing w:before="0" w:after="0" w:line="240" w:lineRule="auto"/>
              <w:ind w:left="0" w:leftChars="0" w:right="0" w:rightChars="0" w:firstLine="0" w:firstLineChars="0"/>
              <w:jc w:val="left"/>
            </w:pPr>
            <w:r>
              <w:rPr>
                <w:rFonts w:ascii="Times New Roman" w:hAnsi="Times New Roman" w:eastAsia="宋体"/>
                <w:sz w:val="21"/>
              </w:rPr>
              <w:t>核心功能未能按时完成，影响中期和最终演示。</w:t>
            </w:r>
          </w:p>
        </w:tc>
        <w:tc>
          <w:tcPr>
            <w:tcW w:w="4567" w:type="dxa"/>
            <w:tcBorders>
              <w:top w:val="single" w:color="auto" w:sz="4" w:space="0"/>
              <w:left w:val="nil"/>
              <w:bottom w:val="nil"/>
              <w:right w:val="nil"/>
            </w:tcBorders>
            <w:noWrap w:val="0"/>
            <w:tcMar>
              <w:top w:w="-1" w:type="dxa"/>
              <w:left w:w="-1" w:type="dxa"/>
              <w:bottom w:w="-1" w:type="dxa"/>
              <w:right w:w="-1" w:type="dxa"/>
            </w:tcMar>
            <w:vAlign w:val="center"/>
          </w:tcPr>
          <w:p w14:paraId="78AEB626">
            <w:pPr>
              <w:snapToGrid w:val="0"/>
              <w:spacing w:before="0" w:after="0" w:line="240" w:lineRule="auto"/>
              <w:ind w:left="0" w:leftChars="0" w:right="0" w:rightChars="0" w:firstLine="0" w:firstLineChars="0"/>
              <w:jc w:val="left"/>
            </w:pPr>
            <w:r>
              <w:rPr>
                <w:rFonts w:ascii="Times New Roman" w:hAnsi="Times New Roman" w:eastAsia="宋体"/>
                <w:sz w:val="21"/>
              </w:rPr>
              <w:t>采用 MVP 优先策略，优先完成消费记录、预算统计、图鉴点亮和舞台点亮等核心流程。</w:t>
            </w:r>
          </w:p>
        </w:tc>
      </w:tr>
      <w:tr w14:paraId="3C5695E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AB3C92">
            <w:pPr>
              <w:snapToGrid w:val="0"/>
              <w:spacing w:before="0" w:after="0" w:line="240" w:lineRule="auto"/>
              <w:ind w:left="0" w:leftChars="0" w:right="0" w:rightChars="0" w:firstLine="0" w:firstLineChars="0"/>
              <w:jc w:val="left"/>
            </w:pPr>
            <w:r>
              <w:rPr>
                <w:rFonts w:ascii="Times New Roman" w:hAnsi="Times New Roman" w:eastAsia="宋体"/>
                <w:sz w:val="21"/>
              </w:rPr>
              <w:t>编码工作启动较晚</w:t>
            </w:r>
          </w:p>
        </w:tc>
        <w:tc>
          <w:tcPr>
            <w:tcW w:w="0" w:type="auto"/>
            <w:tcBorders>
              <w:top w:val="nil"/>
              <w:left w:val="nil"/>
              <w:bottom w:val="nil"/>
              <w:right w:val="nil"/>
            </w:tcBorders>
            <w:noWrap w:val="0"/>
            <w:tcMar>
              <w:top w:w="-1" w:type="dxa"/>
              <w:left w:w="-1" w:type="dxa"/>
              <w:bottom w:w="-1" w:type="dxa"/>
              <w:right w:w="-1" w:type="dxa"/>
            </w:tcMar>
            <w:vAlign w:val="center"/>
          </w:tcPr>
          <w:p w14:paraId="7816EF5E">
            <w:pPr>
              <w:snapToGrid w:val="0"/>
              <w:spacing w:before="0" w:after="0" w:line="240" w:lineRule="auto"/>
              <w:ind w:left="0" w:leftChars="0" w:right="0" w:rightChars="0" w:firstLine="0" w:firstLineChars="0"/>
              <w:jc w:val="left"/>
            </w:pPr>
            <w:r>
              <w:rPr>
                <w:rFonts w:ascii="Times New Roman" w:hAnsi="Times New Roman" w:eastAsia="宋体"/>
                <w:sz w:val="21"/>
              </w:rPr>
              <w:t>初期检查后开发时间集中，容易出现模块堆积。</w:t>
            </w:r>
          </w:p>
        </w:tc>
        <w:tc>
          <w:tcPr>
            <w:tcW w:w="4567" w:type="dxa"/>
            <w:tcBorders>
              <w:top w:val="nil"/>
              <w:left w:val="nil"/>
              <w:bottom w:val="nil"/>
              <w:right w:val="nil"/>
            </w:tcBorders>
            <w:noWrap w:val="0"/>
            <w:tcMar>
              <w:top w:w="-1" w:type="dxa"/>
              <w:left w:w="-1" w:type="dxa"/>
              <w:bottom w:w="-1" w:type="dxa"/>
              <w:right w:w="-1" w:type="dxa"/>
            </w:tcMar>
            <w:vAlign w:val="center"/>
          </w:tcPr>
          <w:p w14:paraId="08F53EAF">
            <w:pPr>
              <w:snapToGrid w:val="0"/>
              <w:spacing w:before="0" w:after="0" w:line="240" w:lineRule="auto"/>
              <w:ind w:left="0" w:leftChars="0" w:right="0" w:rightChars="0" w:firstLine="0" w:firstLineChars="0"/>
              <w:jc w:val="left"/>
            </w:pPr>
            <w:r>
              <w:rPr>
                <w:rFonts w:ascii="Times New Roman" w:hAnsi="Times New Roman" w:eastAsia="宋体"/>
                <w:sz w:val="21"/>
              </w:rPr>
              <w:t>初期检查后立即完成工程搭建和模块分工，每日检查关键任务进度。</w:t>
            </w:r>
          </w:p>
        </w:tc>
      </w:tr>
      <w:tr w14:paraId="3042136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26B617">
            <w:pPr>
              <w:snapToGrid w:val="0"/>
              <w:spacing w:before="0" w:after="0" w:line="240" w:lineRule="auto"/>
              <w:ind w:left="0" w:leftChars="0" w:right="0" w:rightChars="0" w:firstLine="0" w:firstLineChars="0"/>
              <w:jc w:val="left"/>
            </w:pPr>
            <w:r>
              <w:rPr>
                <w:rFonts w:ascii="Times New Roman" w:hAnsi="Times New Roman" w:eastAsia="宋体"/>
                <w:sz w:val="21"/>
              </w:rPr>
              <w:t>微信云开发配置不稳定</w:t>
            </w:r>
          </w:p>
        </w:tc>
        <w:tc>
          <w:tcPr>
            <w:tcW w:w="0" w:type="auto"/>
            <w:tcBorders>
              <w:top w:val="nil"/>
              <w:left w:val="nil"/>
              <w:bottom w:val="nil"/>
              <w:right w:val="nil"/>
            </w:tcBorders>
            <w:noWrap w:val="0"/>
            <w:tcMar>
              <w:top w:w="-1" w:type="dxa"/>
              <w:left w:w="-1" w:type="dxa"/>
              <w:bottom w:w="-1" w:type="dxa"/>
              <w:right w:w="-1" w:type="dxa"/>
            </w:tcMar>
            <w:vAlign w:val="center"/>
          </w:tcPr>
          <w:p w14:paraId="660849F5">
            <w:pPr>
              <w:snapToGrid w:val="0"/>
              <w:spacing w:before="0" w:after="0" w:line="240" w:lineRule="auto"/>
              <w:ind w:left="0" w:leftChars="0" w:right="0" w:rightChars="0" w:firstLine="0" w:firstLineChars="0"/>
              <w:jc w:val="left"/>
            </w:pPr>
            <w:r>
              <w:rPr>
                <w:rFonts w:ascii="Times New Roman" w:hAnsi="Times New Roman" w:eastAsia="宋体"/>
                <w:sz w:val="21"/>
              </w:rPr>
              <w:t>登录、云数据库保存或同步功能可能影响演示。</w:t>
            </w:r>
          </w:p>
        </w:tc>
        <w:tc>
          <w:tcPr>
            <w:tcW w:w="4567" w:type="dxa"/>
            <w:tcBorders>
              <w:top w:val="nil"/>
              <w:left w:val="nil"/>
              <w:bottom w:val="nil"/>
              <w:right w:val="nil"/>
            </w:tcBorders>
            <w:noWrap w:val="0"/>
            <w:tcMar>
              <w:top w:w="-1" w:type="dxa"/>
              <w:left w:w="-1" w:type="dxa"/>
              <w:bottom w:w="-1" w:type="dxa"/>
              <w:right w:w="-1" w:type="dxa"/>
            </w:tcMar>
            <w:vAlign w:val="center"/>
          </w:tcPr>
          <w:p w14:paraId="4F341899">
            <w:pPr>
              <w:snapToGrid w:val="0"/>
              <w:spacing w:before="0" w:after="0" w:line="240" w:lineRule="auto"/>
              <w:ind w:left="0" w:leftChars="0" w:right="0" w:rightChars="0" w:firstLine="0" w:firstLineChars="0"/>
              <w:jc w:val="left"/>
            </w:pPr>
            <w:r>
              <w:rPr>
                <w:rFonts w:ascii="Times New Roman" w:hAnsi="Times New Roman" w:eastAsia="宋体"/>
                <w:sz w:val="21"/>
              </w:rPr>
              <w:t>优先完成本地模拟数据和云数据库基础读写，云同步功能可根据进度进行简化。</w:t>
            </w:r>
          </w:p>
        </w:tc>
      </w:tr>
      <w:tr w14:paraId="5455391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99B5C02">
            <w:pPr>
              <w:snapToGrid w:val="0"/>
              <w:spacing w:before="0" w:after="0" w:line="240" w:lineRule="auto"/>
              <w:ind w:left="0" w:leftChars="0" w:right="0" w:rightChars="0" w:firstLine="0" w:firstLineChars="0"/>
              <w:jc w:val="left"/>
            </w:pPr>
            <w:r>
              <w:rPr>
                <w:rFonts w:ascii="Times New Roman" w:hAnsi="Times New Roman" w:eastAsia="宋体"/>
                <w:sz w:val="21"/>
              </w:rPr>
              <w:t>公共数据整理工作量大</w:t>
            </w:r>
          </w:p>
        </w:tc>
        <w:tc>
          <w:tcPr>
            <w:tcW w:w="0" w:type="auto"/>
            <w:tcBorders>
              <w:top w:val="nil"/>
              <w:left w:val="nil"/>
              <w:bottom w:val="nil"/>
              <w:right w:val="nil"/>
            </w:tcBorders>
            <w:noWrap w:val="0"/>
            <w:tcMar>
              <w:top w:w="-1" w:type="dxa"/>
              <w:left w:w="-1" w:type="dxa"/>
              <w:bottom w:w="-1" w:type="dxa"/>
              <w:right w:w="-1" w:type="dxa"/>
            </w:tcMar>
            <w:vAlign w:val="center"/>
          </w:tcPr>
          <w:p w14:paraId="1957F33B">
            <w:pPr>
              <w:snapToGrid w:val="0"/>
              <w:spacing w:before="0" w:after="0" w:line="240" w:lineRule="auto"/>
              <w:ind w:left="0" w:leftChars="0" w:right="0" w:rightChars="0" w:firstLine="0" w:firstLineChars="0"/>
              <w:jc w:val="left"/>
            </w:pPr>
            <w:r>
              <w:rPr>
                <w:rFonts w:ascii="Times New Roman" w:hAnsi="Times New Roman" w:eastAsia="宋体"/>
                <w:sz w:val="21"/>
              </w:rPr>
              <w:t>场次、歌单、图鉴和参考价数据不完整会影响图鉴和舞台模块。</w:t>
            </w:r>
          </w:p>
        </w:tc>
        <w:tc>
          <w:tcPr>
            <w:tcW w:w="4567" w:type="dxa"/>
            <w:tcBorders>
              <w:top w:val="nil"/>
              <w:left w:val="nil"/>
              <w:bottom w:val="nil"/>
              <w:right w:val="nil"/>
            </w:tcBorders>
            <w:noWrap w:val="0"/>
            <w:tcMar>
              <w:top w:w="-1" w:type="dxa"/>
              <w:left w:w="-1" w:type="dxa"/>
              <w:bottom w:w="-1" w:type="dxa"/>
              <w:right w:w="-1" w:type="dxa"/>
            </w:tcMar>
            <w:vAlign w:val="center"/>
          </w:tcPr>
          <w:p w14:paraId="13A5FB52">
            <w:pPr>
              <w:snapToGrid w:val="0"/>
              <w:spacing w:before="0" w:after="0" w:line="240" w:lineRule="auto"/>
              <w:ind w:left="0" w:leftChars="0" w:right="0" w:rightChars="0" w:firstLine="0" w:firstLineChars="0"/>
              <w:jc w:val="left"/>
            </w:pPr>
            <w:r>
              <w:rPr>
                <w:rFonts w:ascii="Times New Roman" w:hAnsi="Times New Roman" w:eastAsia="宋体"/>
                <w:sz w:val="21"/>
              </w:rPr>
              <w:t>限定课程阶段的数据规模，先整理能够支撑演示的代表性数据，并保留“待完善”状态。</w:t>
            </w:r>
          </w:p>
        </w:tc>
      </w:tr>
      <w:tr w14:paraId="28FA3BB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42E7F9">
            <w:pPr>
              <w:snapToGrid w:val="0"/>
              <w:spacing w:before="0" w:after="0" w:line="240" w:lineRule="auto"/>
              <w:ind w:left="0" w:leftChars="0" w:right="0" w:rightChars="0" w:firstLine="0" w:firstLineChars="0"/>
              <w:jc w:val="left"/>
            </w:pPr>
            <w:r>
              <w:rPr>
                <w:rFonts w:ascii="Times New Roman" w:hAnsi="Times New Roman" w:eastAsia="宋体"/>
                <w:sz w:val="21"/>
              </w:rPr>
              <w:t>模块接口不统一</w:t>
            </w:r>
          </w:p>
        </w:tc>
        <w:tc>
          <w:tcPr>
            <w:tcW w:w="0" w:type="auto"/>
            <w:tcBorders>
              <w:top w:val="nil"/>
              <w:left w:val="nil"/>
              <w:bottom w:val="nil"/>
              <w:right w:val="nil"/>
            </w:tcBorders>
            <w:noWrap w:val="0"/>
            <w:tcMar>
              <w:top w:w="-1" w:type="dxa"/>
              <w:left w:w="-1" w:type="dxa"/>
              <w:bottom w:w="-1" w:type="dxa"/>
              <w:right w:w="-1" w:type="dxa"/>
            </w:tcMar>
            <w:vAlign w:val="center"/>
          </w:tcPr>
          <w:p w14:paraId="75CD13B5">
            <w:pPr>
              <w:snapToGrid w:val="0"/>
              <w:spacing w:before="0" w:after="0" w:line="240" w:lineRule="auto"/>
              <w:ind w:left="0" w:leftChars="0" w:right="0" w:rightChars="0" w:firstLine="0" w:firstLineChars="0"/>
              <w:jc w:val="left"/>
            </w:pPr>
            <w:r>
              <w:rPr>
                <w:rFonts w:ascii="Times New Roman" w:hAnsi="Times New Roman" w:eastAsia="宋体"/>
                <w:sz w:val="21"/>
              </w:rPr>
              <w:t>页面之间调用混乱，后期联调困难。</w:t>
            </w:r>
          </w:p>
        </w:tc>
        <w:tc>
          <w:tcPr>
            <w:tcW w:w="4567" w:type="dxa"/>
            <w:tcBorders>
              <w:top w:val="nil"/>
              <w:left w:val="nil"/>
              <w:bottom w:val="nil"/>
              <w:right w:val="nil"/>
            </w:tcBorders>
            <w:noWrap w:val="0"/>
            <w:tcMar>
              <w:top w:w="-1" w:type="dxa"/>
              <w:left w:w="-1" w:type="dxa"/>
              <w:bottom w:w="-1" w:type="dxa"/>
              <w:right w:w="-1" w:type="dxa"/>
            </w:tcMar>
            <w:vAlign w:val="center"/>
          </w:tcPr>
          <w:p w14:paraId="1D239FDE">
            <w:pPr>
              <w:snapToGrid w:val="0"/>
              <w:spacing w:before="0" w:after="0" w:line="240" w:lineRule="auto"/>
              <w:ind w:left="0" w:leftChars="0" w:right="0" w:rightChars="0" w:firstLine="0" w:firstLineChars="0"/>
              <w:jc w:val="left"/>
            </w:pPr>
            <w:r>
              <w:rPr>
                <w:rFonts w:ascii="Times New Roman" w:hAnsi="Times New Roman" w:eastAsia="宋体"/>
                <w:sz w:val="21"/>
              </w:rPr>
              <w:t>按照需求规格说明和软件设计说明中的数据字段、内部接口和模块边界进行实现。</w:t>
            </w:r>
          </w:p>
        </w:tc>
      </w:tr>
      <w:tr w14:paraId="4686AB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5B2A90">
            <w:pPr>
              <w:snapToGrid w:val="0"/>
              <w:spacing w:before="0" w:after="0" w:line="240" w:lineRule="auto"/>
              <w:ind w:left="0" w:leftChars="0" w:right="0" w:rightChars="0" w:firstLine="0" w:firstLineChars="0"/>
              <w:jc w:val="left"/>
            </w:pPr>
            <w:r>
              <w:rPr>
                <w:rFonts w:ascii="Times New Roman" w:hAnsi="Times New Roman" w:eastAsia="宋体"/>
                <w:sz w:val="21"/>
              </w:rPr>
              <w:t>版本管理不规范</w:t>
            </w:r>
          </w:p>
        </w:tc>
        <w:tc>
          <w:tcPr>
            <w:tcW w:w="0" w:type="auto"/>
            <w:tcBorders>
              <w:top w:val="nil"/>
              <w:left w:val="nil"/>
              <w:bottom w:val="nil"/>
              <w:right w:val="nil"/>
            </w:tcBorders>
            <w:noWrap w:val="0"/>
            <w:tcMar>
              <w:top w:w="-1" w:type="dxa"/>
              <w:left w:w="-1" w:type="dxa"/>
              <w:bottom w:w="-1" w:type="dxa"/>
              <w:right w:w="-1" w:type="dxa"/>
            </w:tcMar>
            <w:vAlign w:val="center"/>
          </w:tcPr>
          <w:p w14:paraId="5873522E">
            <w:pPr>
              <w:snapToGrid w:val="0"/>
              <w:spacing w:before="0" w:after="0" w:line="240" w:lineRule="auto"/>
              <w:ind w:left="0" w:leftChars="0" w:right="0" w:rightChars="0" w:firstLine="0" w:firstLineChars="0"/>
              <w:jc w:val="left"/>
            </w:pPr>
            <w:r>
              <w:rPr>
                <w:rFonts w:ascii="Times New Roman" w:hAnsi="Times New Roman" w:eastAsia="宋体"/>
                <w:sz w:val="21"/>
              </w:rPr>
              <w:t>代码和文档难以追溯，影响团队协作评价。</w:t>
            </w:r>
          </w:p>
        </w:tc>
        <w:tc>
          <w:tcPr>
            <w:tcW w:w="4567" w:type="dxa"/>
            <w:tcBorders>
              <w:top w:val="nil"/>
              <w:left w:val="nil"/>
              <w:bottom w:val="nil"/>
              <w:right w:val="nil"/>
            </w:tcBorders>
            <w:noWrap w:val="0"/>
            <w:tcMar>
              <w:top w:w="-1" w:type="dxa"/>
              <w:left w:w="-1" w:type="dxa"/>
              <w:bottom w:w="-1" w:type="dxa"/>
              <w:right w:w="-1" w:type="dxa"/>
            </w:tcMar>
            <w:vAlign w:val="center"/>
          </w:tcPr>
          <w:p w14:paraId="11E8C0E0">
            <w:pPr>
              <w:snapToGrid w:val="0"/>
              <w:spacing w:before="0" w:after="0" w:line="240" w:lineRule="auto"/>
              <w:ind w:left="0" w:leftChars="0" w:right="0" w:rightChars="0" w:firstLine="0" w:firstLineChars="0"/>
              <w:jc w:val="left"/>
            </w:pPr>
            <w:r>
              <w:rPr>
                <w:rFonts w:ascii="Times New Roman" w:hAnsi="Times New Roman" w:eastAsia="宋体"/>
                <w:sz w:val="21"/>
              </w:rPr>
              <w:t>使用 GitHub 统一管理项目，成员定期提交代码或文档，文档进度记录在 documentation.txt 中。</w:t>
            </w:r>
          </w:p>
        </w:tc>
      </w:tr>
      <w:tr w14:paraId="42E0C5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478A71B">
            <w:pPr>
              <w:snapToGrid w:val="0"/>
              <w:spacing w:before="0" w:after="0" w:line="240" w:lineRule="auto"/>
              <w:ind w:left="0" w:leftChars="0" w:right="0" w:rightChars="0" w:firstLine="0" w:firstLineChars="0"/>
              <w:jc w:val="left"/>
            </w:pPr>
            <w:r>
              <w:rPr>
                <w:rFonts w:ascii="Times New Roman" w:hAnsi="Times New Roman" w:eastAsia="宋体"/>
                <w:sz w:val="21"/>
              </w:rPr>
              <w:t>测试覆盖不足</w:t>
            </w:r>
          </w:p>
        </w:tc>
        <w:tc>
          <w:tcPr>
            <w:tcW w:w="0" w:type="auto"/>
            <w:tcBorders>
              <w:top w:val="nil"/>
              <w:left w:val="nil"/>
              <w:bottom w:val="nil"/>
              <w:right w:val="nil"/>
            </w:tcBorders>
            <w:noWrap w:val="0"/>
            <w:tcMar>
              <w:top w:w="-1" w:type="dxa"/>
              <w:left w:w="-1" w:type="dxa"/>
              <w:bottom w:w="-1" w:type="dxa"/>
              <w:right w:w="-1" w:type="dxa"/>
            </w:tcMar>
            <w:vAlign w:val="center"/>
          </w:tcPr>
          <w:p w14:paraId="354971B7">
            <w:pPr>
              <w:snapToGrid w:val="0"/>
              <w:spacing w:before="0" w:after="0" w:line="240" w:lineRule="auto"/>
              <w:ind w:left="0" w:leftChars="0" w:right="0" w:rightChars="0" w:firstLine="0" w:firstLineChars="0"/>
              <w:jc w:val="left"/>
            </w:pPr>
            <w:r>
              <w:rPr>
                <w:rFonts w:ascii="Times New Roman" w:hAnsi="Times New Roman" w:eastAsia="宋体"/>
                <w:sz w:val="21"/>
              </w:rPr>
              <w:t>最终检查时出现明显 bug 或异常流程无法处理。</w:t>
            </w:r>
          </w:p>
        </w:tc>
        <w:tc>
          <w:tcPr>
            <w:tcW w:w="4567" w:type="dxa"/>
            <w:tcBorders>
              <w:top w:val="nil"/>
              <w:left w:val="nil"/>
              <w:bottom w:val="nil"/>
              <w:right w:val="nil"/>
            </w:tcBorders>
            <w:noWrap w:val="0"/>
            <w:tcMar>
              <w:top w:w="-1" w:type="dxa"/>
              <w:left w:w="-1" w:type="dxa"/>
              <w:bottom w:w="-1" w:type="dxa"/>
              <w:right w:w="-1" w:type="dxa"/>
            </w:tcMar>
            <w:vAlign w:val="center"/>
          </w:tcPr>
          <w:p w14:paraId="263A4AEC">
            <w:pPr>
              <w:snapToGrid w:val="0"/>
              <w:spacing w:before="0" w:after="0" w:line="240" w:lineRule="auto"/>
              <w:ind w:left="0" w:leftChars="0" w:right="0" w:rightChars="0" w:firstLine="0" w:firstLineChars="0"/>
              <w:jc w:val="left"/>
            </w:pPr>
            <w:r>
              <w:rPr>
                <w:rFonts w:ascii="Times New Roman" w:hAnsi="Times New Roman" w:eastAsia="宋体"/>
                <w:sz w:val="21"/>
              </w:rPr>
              <w:t>围绕核心用例设计测试用例，重点测试新增、删除、点亮、统计、空数据和异常输入等场景。</w:t>
            </w:r>
          </w:p>
        </w:tc>
      </w:tr>
      <w:tr w14:paraId="73774AE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15" w:type="dxa"/>
            <w:tcBorders>
              <w:top w:val="nil"/>
              <w:left w:val="nil"/>
              <w:bottom w:val="single" w:color="auto" w:sz="12" w:space="0"/>
              <w:right w:val="nil"/>
            </w:tcBorders>
            <w:noWrap w:val="0"/>
            <w:tcMar>
              <w:top w:w="-1" w:type="dxa"/>
              <w:left w:w="-1" w:type="dxa"/>
              <w:bottom w:w="-1" w:type="dxa"/>
              <w:right w:w="-1" w:type="dxa"/>
            </w:tcMar>
            <w:vAlign w:val="center"/>
          </w:tcPr>
          <w:p w14:paraId="13724FE5">
            <w:pPr>
              <w:snapToGrid w:val="0"/>
              <w:spacing w:before="0" w:after="0" w:line="240" w:lineRule="auto"/>
              <w:ind w:left="0" w:leftChars="0" w:right="0" w:rightChars="0" w:firstLine="0" w:firstLineChars="0"/>
              <w:jc w:val="left"/>
            </w:pPr>
            <w:r>
              <w:rPr>
                <w:rFonts w:ascii="Times New Roman" w:hAnsi="Times New Roman" w:eastAsia="宋体"/>
                <w:sz w:val="21"/>
              </w:rPr>
              <w:t>隐私与版权风险</w:t>
            </w:r>
          </w:p>
        </w:tc>
        <w:tc>
          <w:tcPr>
            <w:tcW w:w="2625" w:type="dxa"/>
            <w:tcBorders>
              <w:top w:val="nil"/>
              <w:left w:val="nil"/>
              <w:bottom w:val="single" w:color="auto" w:sz="12" w:space="0"/>
              <w:right w:val="nil"/>
            </w:tcBorders>
            <w:noWrap w:val="0"/>
            <w:tcMar>
              <w:top w:w="-1" w:type="dxa"/>
              <w:left w:w="-1" w:type="dxa"/>
              <w:bottom w:w="-1" w:type="dxa"/>
              <w:right w:w="-1" w:type="dxa"/>
            </w:tcMar>
            <w:vAlign w:val="center"/>
          </w:tcPr>
          <w:p w14:paraId="747E635F">
            <w:pPr>
              <w:snapToGrid w:val="0"/>
              <w:spacing w:before="0" w:after="0" w:line="240" w:lineRule="auto"/>
              <w:ind w:left="0" w:leftChars="0" w:right="0" w:rightChars="0" w:firstLine="0" w:firstLineChars="0"/>
              <w:jc w:val="left"/>
            </w:pPr>
            <w:r>
              <w:rPr>
                <w:rFonts w:ascii="Times New Roman" w:hAnsi="Times New Roman" w:eastAsia="宋体"/>
                <w:sz w:val="21"/>
              </w:rPr>
              <w:t>消费金额、备注、图片和公共数据来源处理不当。</w:t>
            </w:r>
          </w:p>
        </w:tc>
        <w:tc>
          <w:tcPr>
            <w:tcW w:w="4567" w:type="dxa"/>
            <w:tcBorders>
              <w:top w:val="nil"/>
              <w:left w:val="nil"/>
              <w:bottom w:val="single" w:color="auto" w:sz="12" w:space="0"/>
              <w:right w:val="nil"/>
            </w:tcBorders>
            <w:noWrap w:val="0"/>
            <w:tcMar>
              <w:top w:w="-1" w:type="dxa"/>
              <w:left w:w="-1" w:type="dxa"/>
              <w:bottom w:w="-1" w:type="dxa"/>
              <w:right w:w="-1" w:type="dxa"/>
            </w:tcMar>
            <w:vAlign w:val="center"/>
          </w:tcPr>
          <w:p w14:paraId="07D565E9">
            <w:pPr>
              <w:snapToGrid w:val="0"/>
              <w:spacing w:before="0" w:after="0" w:line="240" w:lineRule="auto"/>
              <w:ind w:left="0" w:leftChars="0" w:right="0" w:rightChars="0" w:firstLine="0" w:firstLineChars="0"/>
              <w:jc w:val="left"/>
            </w:pPr>
            <w:r>
              <w:rPr>
                <w:rFonts w:ascii="Times New Roman" w:hAnsi="Times New Roman" w:eastAsia="宋体"/>
                <w:sz w:val="21"/>
              </w:rPr>
              <w:t>默认隐藏个人敏感信息，分享或导出由用户确认；课程展示中尽量使用自制图、占位图或注明来源的数据。</w:t>
            </w:r>
          </w:p>
        </w:tc>
      </w:tr>
    </w:tbl>
    <w:p w14:paraId="3D1BE195">
      <w:pPr>
        <w:pStyle w:val="2"/>
        <w:spacing w:before="120" w:after="60" w:line="360" w:lineRule="auto"/>
      </w:pPr>
      <w:bookmarkStart w:id="19" w:name="_Toc9564"/>
      <w:r>
        <w:rPr>
          <w:rFonts w:ascii="Times New Roman" w:hAnsi="Times New Roman" w:eastAsia="黑体"/>
          <w:b/>
          <w:sz w:val="44"/>
        </w:rPr>
        <w:t>4</w:t>
      </w:r>
      <w:r>
        <w:rPr>
          <w:rFonts w:ascii="Times New Roman" w:hAnsi="Times New Roman" w:eastAsia="黑体"/>
          <w:b/>
          <w:sz w:val="44"/>
          <w:highlight w:val="yellow"/>
        </w:rPr>
        <w:t>．人员组织及分工</w:t>
      </w:r>
      <w:bookmarkEnd w:id="19"/>
    </w:p>
    <w:p w14:paraId="3ED291D0">
      <w:pPr>
        <w:spacing w:before="0" w:after="0" w:line="300" w:lineRule="auto"/>
        <w:ind w:firstLine="420"/>
        <w:rPr>
          <w:rFonts w:hint="eastAsia" w:eastAsia="宋体"/>
          <w:lang w:eastAsia="zh-CN"/>
        </w:rPr>
      </w:pPr>
      <w:r>
        <w:rPr>
          <w:rFonts w:ascii="Times New Roman" w:hAnsi="Times New Roman" w:eastAsia="宋体"/>
          <w:sz w:val="21"/>
        </w:rPr>
        <w:t>项目组采用组长统筹、成员分模块负责、全体共同测试和文档协作的组织方式。每位成员可以同时承担开发、测试和文档任务，但需要明确主要责任范围，并按照项目计划定期提交自己的工作成果。</w:t>
      </w:r>
      <w:r>
        <w:rPr>
          <w:rFonts w:hint="eastAsia"/>
          <w:sz w:val="21"/>
          <w:lang w:eastAsia="zh-CN"/>
        </w:rPr>
        <w:t>（</w:t>
      </w:r>
      <w:r>
        <w:rPr>
          <w:rFonts w:hint="eastAsia"/>
          <w:sz w:val="21"/>
          <w:lang w:val="en-US" w:eastAsia="zh-CN"/>
        </w:rPr>
        <w:t>待定，之后填</w:t>
      </w:r>
      <w:r>
        <w:rPr>
          <w:rFonts w:hint="eastAsia"/>
          <w:sz w:val="21"/>
          <w:lang w:eastAsia="zh-CN"/>
        </w:rPr>
        <w:t>）</w:t>
      </w:r>
    </w:p>
    <w:p w14:paraId="0AC6C05A">
      <w:pPr>
        <w:spacing w:before="0" w:after="60" w:line="240" w:lineRule="auto"/>
        <w:jc w:val="center"/>
      </w:pPr>
      <w:r>
        <w:rPr>
          <w:rFonts w:ascii="Times New Roman" w:hAnsi="Times New Roman" w:eastAsia="宋体"/>
          <w:sz w:val="21"/>
        </w:rPr>
        <w:t>表4-1 人员组织及分工表</w:t>
      </w:r>
    </w:p>
    <w:tbl>
      <w:tblPr>
        <w:tblStyle w:val="18"/>
        <w:tblW w:w="100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6"/>
        <w:gridCol w:w="2974"/>
        <w:gridCol w:w="3186"/>
        <w:gridCol w:w="2918"/>
      </w:tblGrid>
      <w:tr w14:paraId="1C2D2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966" w:type="dxa"/>
            <w:vAlign w:val="center"/>
          </w:tcPr>
          <w:p w14:paraId="0D7F5086">
            <w:pPr>
              <w:snapToGrid w:val="0"/>
              <w:spacing w:before="0" w:after="0" w:line="240" w:lineRule="auto"/>
              <w:ind w:left="0" w:leftChars="0" w:right="0" w:rightChars="0" w:firstLine="0" w:firstLineChars="0"/>
              <w:jc w:val="center"/>
              <w:rPr>
                <w:b/>
              </w:rPr>
            </w:pPr>
            <w:r>
              <w:rPr>
                <w:rFonts w:ascii="Times New Roman" w:hAnsi="Times New Roman" w:eastAsia="宋体"/>
                <w:b/>
                <w:sz w:val="21"/>
              </w:rPr>
              <w:t>成员</w:t>
            </w:r>
          </w:p>
        </w:tc>
        <w:tc>
          <w:tcPr>
            <w:tcW w:w="0" w:type="auto"/>
            <w:vAlign w:val="center"/>
          </w:tcPr>
          <w:p w14:paraId="686D8391">
            <w:pPr>
              <w:snapToGrid w:val="0"/>
              <w:spacing w:before="0" w:after="0" w:line="240" w:lineRule="auto"/>
              <w:ind w:left="0" w:leftChars="0" w:right="0" w:rightChars="0" w:firstLine="0" w:firstLineChars="0"/>
              <w:jc w:val="center"/>
              <w:rPr>
                <w:b/>
              </w:rPr>
            </w:pPr>
            <w:r>
              <w:rPr>
                <w:rFonts w:ascii="Times New Roman" w:hAnsi="Times New Roman" w:eastAsia="宋体"/>
                <w:b/>
                <w:sz w:val="21"/>
              </w:rPr>
              <w:t>项目角色</w:t>
            </w:r>
          </w:p>
        </w:tc>
        <w:tc>
          <w:tcPr>
            <w:tcW w:w="3186" w:type="dxa"/>
            <w:vAlign w:val="center"/>
          </w:tcPr>
          <w:p w14:paraId="6964327D">
            <w:pPr>
              <w:snapToGrid w:val="0"/>
              <w:spacing w:before="0" w:after="0" w:line="240" w:lineRule="auto"/>
              <w:ind w:left="0" w:leftChars="0" w:right="0" w:rightChars="0" w:firstLine="0" w:firstLineChars="0"/>
              <w:jc w:val="center"/>
              <w:rPr>
                <w:b/>
              </w:rPr>
            </w:pPr>
            <w:r>
              <w:rPr>
                <w:rFonts w:ascii="Times New Roman" w:hAnsi="Times New Roman" w:eastAsia="宋体"/>
                <w:b/>
                <w:sz w:val="21"/>
              </w:rPr>
              <w:t>主要分工</w:t>
            </w:r>
          </w:p>
        </w:tc>
        <w:tc>
          <w:tcPr>
            <w:tcW w:w="2918" w:type="dxa"/>
            <w:vAlign w:val="center"/>
          </w:tcPr>
          <w:p w14:paraId="1C0ADA4B">
            <w:pPr>
              <w:snapToGrid w:val="0"/>
              <w:spacing w:before="0" w:after="0" w:line="240" w:lineRule="auto"/>
              <w:ind w:left="0" w:leftChars="0" w:right="0" w:rightChars="0" w:firstLine="0" w:firstLineChars="0"/>
              <w:jc w:val="center"/>
              <w:rPr>
                <w:b/>
              </w:rPr>
            </w:pPr>
            <w:r>
              <w:rPr>
                <w:rFonts w:ascii="Times New Roman" w:hAnsi="Times New Roman" w:eastAsia="宋体"/>
                <w:b/>
                <w:sz w:val="21"/>
              </w:rPr>
              <w:t>主要交付成果</w:t>
            </w:r>
          </w:p>
        </w:tc>
      </w:tr>
      <w:tr w14:paraId="0F664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66" w:type="dxa"/>
            <w:vAlign w:val="center"/>
          </w:tcPr>
          <w:p w14:paraId="4981ED64">
            <w:pPr>
              <w:snapToGrid w:val="0"/>
              <w:spacing w:before="0" w:after="0" w:line="240" w:lineRule="auto"/>
              <w:ind w:left="0" w:leftChars="0" w:right="0" w:rightChars="0" w:firstLine="0" w:firstLineChars="0"/>
              <w:jc w:val="left"/>
            </w:pPr>
            <w:r>
              <w:rPr>
                <w:rFonts w:ascii="Times New Roman" w:hAnsi="Times New Roman" w:eastAsia="宋体"/>
                <w:sz w:val="21"/>
              </w:rPr>
              <w:t>邹依琳</w:t>
            </w:r>
          </w:p>
        </w:tc>
        <w:tc>
          <w:tcPr>
            <w:tcW w:w="0" w:type="auto"/>
            <w:vAlign w:val="center"/>
          </w:tcPr>
          <w:p w14:paraId="469DD45B">
            <w:pPr>
              <w:snapToGrid w:val="0"/>
              <w:spacing w:before="0" w:after="0" w:line="240" w:lineRule="auto"/>
              <w:ind w:left="0" w:leftChars="0" w:right="0" w:rightChars="0" w:firstLine="0" w:firstLineChars="0"/>
              <w:jc w:val="left"/>
            </w:pPr>
          </w:p>
        </w:tc>
        <w:tc>
          <w:tcPr>
            <w:tcW w:w="3186" w:type="dxa"/>
            <w:vAlign w:val="center"/>
          </w:tcPr>
          <w:p w14:paraId="026A8AC8">
            <w:pPr>
              <w:snapToGrid w:val="0"/>
              <w:spacing w:before="0" w:after="0" w:line="240" w:lineRule="auto"/>
              <w:ind w:left="0" w:leftChars="0" w:right="0" w:rightChars="0" w:firstLine="0" w:firstLineChars="0"/>
              <w:jc w:val="left"/>
            </w:pPr>
          </w:p>
        </w:tc>
        <w:tc>
          <w:tcPr>
            <w:tcW w:w="2918" w:type="dxa"/>
            <w:vAlign w:val="center"/>
          </w:tcPr>
          <w:p w14:paraId="2B3F94B1">
            <w:pPr>
              <w:snapToGrid w:val="0"/>
              <w:spacing w:before="0" w:after="0" w:line="240" w:lineRule="auto"/>
              <w:ind w:left="0" w:leftChars="0" w:right="0" w:rightChars="0" w:firstLine="0" w:firstLineChars="0"/>
              <w:jc w:val="left"/>
            </w:pPr>
          </w:p>
        </w:tc>
      </w:tr>
      <w:tr w14:paraId="1D942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66" w:type="dxa"/>
            <w:vAlign w:val="center"/>
          </w:tcPr>
          <w:p w14:paraId="54E06F53">
            <w:pPr>
              <w:snapToGrid w:val="0"/>
              <w:spacing w:before="0" w:after="0" w:line="240" w:lineRule="auto"/>
              <w:ind w:left="0" w:leftChars="0" w:right="0" w:rightChars="0" w:firstLine="0" w:firstLineChars="0"/>
              <w:jc w:val="left"/>
            </w:pPr>
            <w:r>
              <w:rPr>
                <w:rFonts w:ascii="Times New Roman" w:hAnsi="Times New Roman" w:eastAsia="宋体"/>
                <w:sz w:val="21"/>
              </w:rPr>
              <w:t>于馨然</w:t>
            </w:r>
          </w:p>
        </w:tc>
        <w:tc>
          <w:tcPr>
            <w:tcW w:w="0" w:type="auto"/>
            <w:vAlign w:val="center"/>
          </w:tcPr>
          <w:p w14:paraId="21AF694C">
            <w:pPr>
              <w:snapToGrid w:val="0"/>
              <w:spacing w:before="0" w:after="0" w:line="240" w:lineRule="auto"/>
              <w:ind w:left="0" w:leftChars="0" w:right="0" w:rightChars="0" w:firstLine="0" w:firstLineChars="0"/>
              <w:jc w:val="left"/>
            </w:pPr>
          </w:p>
        </w:tc>
        <w:tc>
          <w:tcPr>
            <w:tcW w:w="3186" w:type="dxa"/>
            <w:vAlign w:val="center"/>
          </w:tcPr>
          <w:p w14:paraId="73D57743">
            <w:pPr>
              <w:snapToGrid w:val="0"/>
              <w:spacing w:before="0" w:after="0" w:line="240" w:lineRule="auto"/>
              <w:ind w:left="0" w:leftChars="0" w:right="0" w:rightChars="0" w:firstLine="0" w:firstLineChars="0"/>
              <w:jc w:val="left"/>
            </w:pPr>
          </w:p>
        </w:tc>
        <w:tc>
          <w:tcPr>
            <w:tcW w:w="2918" w:type="dxa"/>
            <w:vAlign w:val="center"/>
          </w:tcPr>
          <w:p w14:paraId="2DB37673">
            <w:pPr>
              <w:snapToGrid w:val="0"/>
              <w:spacing w:before="0" w:after="0" w:line="240" w:lineRule="auto"/>
              <w:ind w:left="0" w:leftChars="0" w:right="0" w:rightChars="0" w:firstLine="0" w:firstLineChars="0"/>
              <w:jc w:val="left"/>
            </w:pPr>
          </w:p>
        </w:tc>
      </w:tr>
      <w:tr w14:paraId="7DD13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66" w:type="dxa"/>
            <w:vAlign w:val="center"/>
          </w:tcPr>
          <w:p w14:paraId="6E954C07">
            <w:pPr>
              <w:snapToGrid w:val="0"/>
              <w:spacing w:before="0" w:after="0" w:line="240" w:lineRule="auto"/>
              <w:ind w:left="0" w:leftChars="0" w:right="0" w:rightChars="0" w:firstLine="0" w:firstLineChars="0"/>
              <w:jc w:val="left"/>
            </w:pPr>
            <w:r>
              <w:rPr>
                <w:rFonts w:ascii="Times New Roman" w:hAnsi="Times New Roman" w:eastAsia="宋体"/>
                <w:sz w:val="21"/>
              </w:rPr>
              <w:t>王晓菁</w:t>
            </w:r>
          </w:p>
        </w:tc>
        <w:tc>
          <w:tcPr>
            <w:tcW w:w="0" w:type="auto"/>
            <w:vAlign w:val="center"/>
          </w:tcPr>
          <w:p w14:paraId="53DD6191">
            <w:pPr>
              <w:snapToGrid w:val="0"/>
              <w:spacing w:before="0" w:after="0" w:line="240" w:lineRule="auto"/>
              <w:ind w:left="0" w:leftChars="0" w:right="0" w:rightChars="0" w:firstLine="0" w:firstLineChars="0"/>
              <w:jc w:val="left"/>
            </w:pPr>
          </w:p>
        </w:tc>
        <w:tc>
          <w:tcPr>
            <w:tcW w:w="3186" w:type="dxa"/>
            <w:vAlign w:val="center"/>
          </w:tcPr>
          <w:p w14:paraId="72F6C503">
            <w:pPr>
              <w:snapToGrid w:val="0"/>
              <w:spacing w:before="0" w:after="0" w:line="240" w:lineRule="auto"/>
              <w:ind w:left="0" w:leftChars="0" w:right="0" w:rightChars="0" w:firstLine="0" w:firstLineChars="0"/>
              <w:jc w:val="left"/>
            </w:pPr>
          </w:p>
        </w:tc>
        <w:tc>
          <w:tcPr>
            <w:tcW w:w="2918" w:type="dxa"/>
            <w:vAlign w:val="center"/>
          </w:tcPr>
          <w:p w14:paraId="24DADCC8">
            <w:pPr>
              <w:snapToGrid w:val="0"/>
              <w:spacing w:before="0" w:after="0" w:line="240" w:lineRule="auto"/>
              <w:ind w:left="0" w:leftChars="0" w:right="0" w:rightChars="0" w:firstLine="0" w:firstLineChars="0"/>
              <w:jc w:val="left"/>
            </w:pPr>
          </w:p>
        </w:tc>
      </w:tr>
      <w:tr w14:paraId="12D0C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66" w:type="dxa"/>
            <w:vAlign w:val="center"/>
          </w:tcPr>
          <w:p w14:paraId="7893E65A">
            <w:pPr>
              <w:snapToGrid w:val="0"/>
              <w:spacing w:before="0" w:after="0" w:line="240" w:lineRule="auto"/>
              <w:ind w:left="0" w:leftChars="0" w:right="0" w:rightChars="0" w:firstLine="0" w:firstLineChars="0"/>
              <w:jc w:val="left"/>
            </w:pPr>
            <w:r>
              <w:rPr>
                <w:rFonts w:ascii="Times New Roman" w:hAnsi="Times New Roman" w:eastAsia="宋体"/>
                <w:sz w:val="21"/>
              </w:rPr>
              <w:t>高鹤</w:t>
            </w:r>
          </w:p>
        </w:tc>
        <w:tc>
          <w:tcPr>
            <w:tcW w:w="0" w:type="auto"/>
            <w:vAlign w:val="center"/>
          </w:tcPr>
          <w:p w14:paraId="5A93CAE8">
            <w:pPr>
              <w:snapToGrid w:val="0"/>
              <w:spacing w:before="0" w:after="0" w:line="240" w:lineRule="auto"/>
              <w:ind w:left="0" w:leftChars="0" w:right="0" w:rightChars="0" w:firstLine="0" w:firstLineChars="0"/>
              <w:jc w:val="left"/>
            </w:pPr>
          </w:p>
        </w:tc>
        <w:tc>
          <w:tcPr>
            <w:tcW w:w="3186" w:type="dxa"/>
            <w:vAlign w:val="center"/>
          </w:tcPr>
          <w:p w14:paraId="0E3BA844">
            <w:pPr>
              <w:snapToGrid w:val="0"/>
              <w:spacing w:before="0" w:after="0" w:line="240" w:lineRule="auto"/>
              <w:ind w:left="0" w:leftChars="0" w:right="0" w:rightChars="0" w:firstLine="0" w:firstLineChars="0"/>
              <w:jc w:val="left"/>
            </w:pPr>
          </w:p>
        </w:tc>
        <w:tc>
          <w:tcPr>
            <w:tcW w:w="2918" w:type="dxa"/>
            <w:vAlign w:val="center"/>
          </w:tcPr>
          <w:p w14:paraId="562B746B">
            <w:pPr>
              <w:snapToGrid w:val="0"/>
              <w:spacing w:before="0" w:after="0" w:line="240" w:lineRule="auto"/>
              <w:ind w:left="0" w:leftChars="0" w:right="0" w:rightChars="0" w:firstLine="0" w:firstLineChars="0"/>
              <w:jc w:val="left"/>
            </w:pPr>
          </w:p>
        </w:tc>
      </w:tr>
      <w:tr w14:paraId="5AE3D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66" w:type="dxa"/>
            <w:vAlign w:val="center"/>
          </w:tcPr>
          <w:p w14:paraId="429E2BC9">
            <w:pPr>
              <w:snapToGrid w:val="0"/>
              <w:spacing w:before="0" w:after="0" w:line="240" w:lineRule="auto"/>
              <w:ind w:left="0" w:leftChars="0" w:right="0" w:rightChars="0" w:firstLine="0" w:firstLineChars="0"/>
              <w:jc w:val="left"/>
            </w:pPr>
            <w:r>
              <w:rPr>
                <w:rFonts w:ascii="Times New Roman" w:hAnsi="Times New Roman" w:eastAsia="宋体"/>
                <w:sz w:val="21"/>
              </w:rPr>
              <w:t>杨梓</w:t>
            </w:r>
          </w:p>
        </w:tc>
        <w:tc>
          <w:tcPr>
            <w:tcW w:w="0" w:type="auto"/>
            <w:vAlign w:val="center"/>
          </w:tcPr>
          <w:p w14:paraId="57E0A560">
            <w:pPr>
              <w:snapToGrid w:val="0"/>
              <w:spacing w:before="0" w:after="0" w:line="240" w:lineRule="auto"/>
              <w:ind w:left="0" w:leftChars="0" w:right="0" w:rightChars="0" w:firstLine="0" w:firstLineChars="0"/>
              <w:jc w:val="left"/>
            </w:pPr>
          </w:p>
        </w:tc>
        <w:tc>
          <w:tcPr>
            <w:tcW w:w="3186" w:type="dxa"/>
            <w:vAlign w:val="center"/>
          </w:tcPr>
          <w:p w14:paraId="428B7DC5">
            <w:pPr>
              <w:snapToGrid w:val="0"/>
              <w:spacing w:before="0" w:after="0" w:line="240" w:lineRule="auto"/>
              <w:ind w:left="0" w:leftChars="0" w:right="0" w:rightChars="0" w:firstLine="0" w:firstLineChars="0"/>
              <w:jc w:val="left"/>
            </w:pPr>
          </w:p>
        </w:tc>
        <w:tc>
          <w:tcPr>
            <w:tcW w:w="2918" w:type="dxa"/>
            <w:vAlign w:val="center"/>
          </w:tcPr>
          <w:p w14:paraId="7DEEC9DF">
            <w:pPr>
              <w:snapToGrid w:val="0"/>
              <w:spacing w:before="0" w:after="0" w:line="240" w:lineRule="auto"/>
              <w:ind w:left="0" w:leftChars="0" w:right="0" w:rightChars="0" w:firstLine="0" w:firstLineChars="0"/>
              <w:jc w:val="left"/>
            </w:pPr>
          </w:p>
        </w:tc>
      </w:tr>
      <w:tr w14:paraId="261F5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66" w:type="dxa"/>
            <w:vAlign w:val="center"/>
          </w:tcPr>
          <w:p w14:paraId="413B4E66">
            <w:pPr>
              <w:snapToGrid w:val="0"/>
              <w:spacing w:before="0" w:after="0" w:line="240" w:lineRule="auto"/>
              <w:ind w:left="0" w:leftChars="0" w:right="0" w:rightChars="0" w:firstLine="0" w:firstLineChars="0"/>
              <w:jc w:val="left"/>
            </w:pPr>
            <w:r>
              <w:rPr>
                <w:rFonts w:ascii="Times New Roman" w:hAnsi="Times New Roman" w:eastAsia="宋体"/>
                <w:sz w:val="21"/>
              </w:rPr>
              <w:t>林馨怡</w:t>
            </w:r>
          </w:p>
        </w:tc>
        <w:tc>
          <w:tcPr>
            <w:tcW w:w="2974" w:type="dxa"/>
            <w:vAlign w:val="center"/>
          </w:tcPr>
          <w:p w14:paraId="0EAF6FB7">
            <w:pPr>
              <w:snapToGrid w:val="0"/>
              <w:spacing w:before="0" w:after="0" w:line="240" w:lineRule="auto"/>
              <w:ind w:left="0" w:leftChars="0" w:right="0" w:rightChars="0" w:firstLine="0" w:firstLineChars="0"/>
              <w:jc w:val="left"/>
            </w:pPr>
          </w:p>
        </w:tc>
        <w:tc>
          <w:tcPr>
            <w:tcW w:w="3186" w:type="dxa"/>
            <w:vAlign w:val="center"/>
          </w:tcPr>
          <w:p w14:paraId="56BF68A9">
            <w:pPr>
              <w:snapToGrid w:val="0"/>
              <w:spacing w:before="0" w:after="0" w:line="240" w:lineRule="auto"/>
              <w:ind w:left="0" w:leftChars="0" w:right="0" w:rightChars="0" w:firstLine="0" w:firstLineChars="0"/>
              <w:jc w:val="left"/>
            </w:pPr>
          </w:p>
        </w:tc>
        <w:tc>
          <w:tcPr>
            <w:tcW w:w="2918" w:type="dxa"/>
            <w:vAlign w:val="center"/>
          </w:tcPr>
          <w:p w14:paraId="34FA9B17">
            <w:pPr>
              <w:snapToGrid w:val="0"/>
              <w:spacing w:before="0" w:after="0" w:line="240" w:lineRule="auto"/>
              <w:ind w:left="0" w:leftChars="0" w:right="0" w:rightChars="0" w:firstLine="0" w:firstLineChars="0"/>
              <w:jc w:val="left"/>
            </w:pPr>
          </w:p>
        </w:tc>
      </w:tr>
    </w:tbl>
    <w:p w14:paraId="3F940A1A">
      <w:pPr>
        <w:spacing w:before="0" w:after="0" w:line="300" w:lineRule="auto"/>
        <w:ind w:firstLine="420"/>
      </w:pPr>
      <w:r>
        <w:rPr>
          <w:rFonts w:ascii="Times New Roman" w:hAnsi="Times New Roman" w:eastAsia="宋体"/>
          <w:sz w:val="21"/>
        </w:rPr>
        <w:t>在开发过程中，项目组将通过线上沟通和阶段性检查方式同步进度。组长负责对关键节点进行提醒和汇总，各成员按照分工完成自己的代码、数据、文档或测试任务，并通过 GitHub 提交可追溯的工作记录。</w:t>
      </w:r>
    </w:p>
    <w:p w14:paraId="4D0D35BF">
      <w:pPr>
        <w:pStyle w:val="2"/>
        <w:spacing w:before="120" w:after="60" w:line="360" w:lineRule="auto"/>
      </w:pPr>
      <w:bookmarkStart w:id="20" w:name="_Toc21349"/>
      <w:r>
        <w:rPr>
          <w:rFonts w:ascii="Times New Roman" w:hAnsi="Times New Roman" w:eastAsia="黑体"/>
          <w:b/>
          <w:sz w:val="44"/>
        </w:rPr>
        <w:t>5．交付期限</w:t>
      </w:r>
      <w:bookmarkEnd w:id="20"/>
    </w:p>
    <w:p w14:paraId="32B7B1A3">
      <w:pPr>
        <w:spacing w:before="0" w:after="0" w:line="300" w:lineRule="auto"/>
        <w:ind w:firstLine="420"/>
      </w:pPr>
      <w:r>
        <w:rPr>
          <w:rFonts w:ascii="Times New Roman" w:hAnsi="Times New Roman" w:eastAsia="宋体"/>
          <w:sz w:val="21"/>
        </w:rPr>
        <w:t>根据课程检查时间安排，本项目需要在初期检查、中期检查和最终检查三个节点分别完成相应交付物。项目组将按照表5-1 所示期限准备材料，并在每次检查后根据教师反馈进行修改。</w:t>
      </w:r>
    </w:p>
    <w:p w14:paraId="31C5279D">
      <w:pPr>
        <w:spacing w:before="0" w:after="60" w:line="240" w:lineRule="auto"/>
        <w:jc w:val="center"/>
      </w:pPr>
      <w:r>
        <w:rPr>
          <w:rFonts w:ascii="Times New Roman" w:hAnsi="Times New Roman" w:eastAsia="宋体"/>
          <w:sz w:val="21"/>
        </w:rPr>
        <w:t>表5-1 项目交付期限表</w:t>
      </w:r>
    </w:p>
    <w:tbl>
      <w:tblPr>
        <w:tblStyle w:val="18"/>
        <w:tblW w:w="852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31"/>
        <w:gridCol w:w="1071"/>
        <w:gridCol w:w="2745"/>
        <w:gridCol w:w="3475"/>
      </w:tblGrid>
      <w:tr w14:paraId="47D91F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31" w:type="dxa"/>
            <w:tcBorders>
              <w:top w:val="single" w:color="auto" w:sz="12" w:space="0"/>
              <w:left w:val="nil"/>
              <w:bottom w:val="nil"/>
              <w:right w:val="nil"/>
            </w:tcBorders>
            <w:noWrap w:val="0"/>
            <w:tcMar>
              <w:top w:w="-1" w:type="dxa"/>
              <w:left w:w="-1" w:type="dxa"/>
              <w:bottom w:w="-1" w:type="dxa"/>
              <w:right w:w="-1" w:type="dxa"/>
            </w:tcMar>
            <w:vAlign w:val="center"/>
          </w:tcPr>
          <w:p w14:paraId="436A736E">
            <w:pPr>
              <w:snapToGrid w:val="0"/>
              <w:spacing w:before="0" w:after="0" w:line="240" w:lineRule="auto"/>
              <w:ind w:left="0" w:leftChars="0" w:right="0" w:rightChars="0" w:firstLine="0" w:firstLineChars="0"/>
              <w:jc w:val="center"/>
              <w:rPr>
                <w:b/>
              </w:rPr>
            </w:pPr>
            <w:r>
              <w:rPr>
                <w:rFonts w:ascii="Times New Roman" w:hAnsi="Times New Roman" w:eastAsia="宋体"/>
                <w:b/>
                <w:sz w:val="21"/>
              </w:rPr>
              <w:t>检查阶段</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AEB82D1">
            <w:pPr>
              <w:snapToGrid w:val="0"/>
              <w:spacing w:before="0" w:after="0" w:line="240" w:lineRule="auto"/>
              <w:ind w:left="0" w:leftChars="0" w:right="0" w:rightChars="0" w:firstLine="0" w:firstLineChars="0"/>
              <w:jc w:val="center"/>
              <w:rPr>
                <w:b/>
              </w:rPr>
            </w:pPr>
            <w:r>
              <w:rPr>
                <w:rFonts w:ascii="Times New Roman" w:hAnsi="Times New Roman" w:eastAsia="宋体"/>
                <w:b/>
                <w:sz w:val="21"/>
              </w:rPr>
              <w:t>交付日期</w:t>
            </w:r>
          </w:p>
        </w:tc>
        <w:tc>
          <w:tcPr>
            <w:tcW w:w="2745" w:type="dxa"/>
            <w:tcBorders>
              <w:top w:val="single" w:color="auto" w:sz="12" w:space="0"/>
              <w:left w:val="nil"/>
              <w:bottom w:val="nil"/>
              <w:right w:val="nil"/>
            </w:tcBorders>
            <w:noWrap w:val="0"/>
            <w:tcMar>
              <w:top w:w="-1" w:type="dxa"/>
              <w:left w:w="-1" w:type="dxa"/>
              <w:bottom w:w="-1" w:type="dxa"/>
              <w:right w:w="-1" w:type="dxa"/>
            </w:tcMar>
            <w:vAlign w:val="center"/>
          </w:tcPr>
          <w:p w14:paraId="518C79F9">
            <w:pPr>
              <w:snapToGrid w:val="0"/>
              <w:spacing w:before="0" w:after="0" w:line="240" w:lineRule="auto"/>
              <w:ind w:left="0" w:leftChars="0" w:right="0" w:rightChars="0" w:firstLine="0" w:firstLineChars="0"/>
              <w:jc w:val="center"/>
              <w:rPr>
                <w:b/>
              </w:rPr>
            </w:pPr>
            <w:r>
              <w:rPr>
                <w:rFonts w:ascii="Times New Roman" w:hAnsi="Times New Roman" w:eastAsia="宋体"/>
                <w:b/>
                <w:sz w:val="21"/>
              </w:rPr>
              <w:t>交付内容</w:t>
            </w:r>
          </w:p>
        </w:tc>
        <w:tc>
          <w:tcPr>
            <w:tcW w:w="3475" w:type="dxa"/>
            <w:tcBorders>
              <w:top w:val="single" w:color="auto" w:sz="12" w:space="0"/>
              <w:left w:val="nil"/>
              <w:bottom w:val="nil"/>
              <w:right w:val="nil"/>
            </w:tcBorders>
            <w:noWrap w:val="0"/>
            <w:tcMar>
              <w:top w:w="-1" w:type="dxa"/>
              <w:left w:w="-1" w:type="dxa"/>
              <w:bottom w:w="-1" w:type="dxa"/>
              <w:right w:w="-1" w:type="dxa"/>
            </w:tcMar>
            <w:vAlign w:val="center"/>
          </w:tcPr>
          <w:p w14:paraId="55A2F24E">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0A87E1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31" w:type="dxa"/>
            <w:tcBorders>
              <w:top w:val="single" w:color="auto" w:sz="4" w:space="0"/>
              <w:left w:val="nil"/>
              <w:bottom w:val="nil"/>
              <w:right w:val="nil"/>
            </w:tcBorders>
            <w:noWrap w:val="0"/>
            <w:tcMar>
              <w:top w:w="-1" w:type="dxa"/>
              <w:left w:w="-1" w:type="dxa"/>
              <w:bottom w:w="-1" w:type="dxa"/>
              <w:right w:w="-1" w:type="dxa"/>
            </w:tcMar>
            <w:vAlign w:val="center"/>
          </w:tcPr>
          <w:p w14:paraId="41BBC219">
            <w:pPr>
              <w:snapToGrid w:val="0"/>
              <w:spacing w:before="0" w:after="0" w:line="240" w:lineRule="auto"/>
              <w:ind w:left="0" w:leftChars="0" w:right="0" w:rightChars="0" w:firstLine="0" w:firstLineChars="0"/>
              <w:jc w:val="center"/>
            </w:pPr>
            <w:r>
              <w:rPr>
                <w:rFonts w:ascii="Times New Roman" w:hAnsi="Times New Roman" w:eastAsia="宋体"/>
                <w:sz w:val="21"/>
              </w:rPr>
              <w:t>初期检查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2D1A3E">
            <w:pPr>
              <w:snapToGrid w:val="0"/>
              <w:spacing w:before="0" w:after="0" w:line="240" w:lineRule="auto"/>
              <w:ind w:left="0" w:leftChars="0" w:right="0" w:rightChars="0" w:firstLine="0" w:firstLineChars="0"/>
              <w:jc w:val="center"/>
            </w:pPr>
            <w:r>
              <w:rPr>
                <w:rFonts w:ascii="Times New Roman" w:hAnsi="Times New Roman" w:eastAsia="宋体"/>
                <w:sz w:val="21"/>
              </w:rPr>
              <w:t>2026年7月6日</w:t>
            </w:r>
          </w:p>
        </w:tc>
        <w:tc>
          <w:tcPr>
            <w:tcW w:w="2745" w:type="dxa"/>
            <w:tcBorders>
              <w:top w:val="single" w:color="auto" w:sz="4" w:space="0"/>
              <w:left w:val="nil"/>
              <w:bottom w:val="nil"/>
              <w:right w:val="nil"/>
            </w:tcBorders>
            <w:noWrap w:val="0"/>
            <w:tcMar>
              <w:top w:w="-1" w:type="dxa"/>
              <w:left w:w="-1" w:type="dxa"/>
              <w:bottom w:w="-1" w:type="dxa"/>
              <w:right w:w="-1" w:type="dxa"/>
            </w:tcMar>
            <w:vAlign w:val="center"/>
          </w:tcPr>
          <w:p w14:paraId="1C999BB8">
            <w:pPr>
              <w:snapToGrid w:val="0"/>
              <w:spacing w:before="0" w:after="0" w:line="240" w:lineRule="auto"/>
              <w:ind w:left="0" w:leftChars="0" w:right="0" w:rightChars="0" w:firstLine="0" w:firstLineChars="0"/>
              <w:jc w:val="left"/>
            </w:pPr>
            <w:r>
              <w:rPr>
                <w:rFonts w:ascii="Times New Roman" w:hAnsi="Times New Roman" w:eastAsia="宋体"/>
                <w:sz w:val="21"/>
              </w:rPr>
              <w:t>项目开发计划、需求规格说明、软件设计说明初稿。</w:t>
            </w:r>
          </w:p>
        </w:tc>
        <w:tc>
          <w:tcPr>
            <w:tcW w:w="3475" w:type="dxa"/>
            <w:tcBorders>
              <w:top w:val="single" w:color="auto" w:sz="4" w:space="0"/>
              <w:left w:val="nil"/>
              <w:bottom w:val="nil"/>
              <w:right w:val="nil"/>
            </w:tcBorders>
            <w:noWrap w:val="0"/>
            <w:tcMar>
              <w:top w:w="-1" w:type="dxa"/>
              <w:left w:w="-1" w:type="dxa"/>
              <w:bottom w:w="-1" w:type="dxa"/>
              <w:right w:w="-1" w:type="dxa"/>
            </w:tcMar>
            <w:vAlign w:val="center"/>
          </w:tcPr>
          <w:p w14:paraId="4ABCD64C">
            <w:pPr>
              <w:snapToGrid w:val="0"/>
              <w:spacing w:before="0" w:after="0" w:line="240" w:lineRule="auto"/>
              <w:ind w:left="0" w:leftChars="0" w:right="0" w:rightChars="0" w:firstLine="0" w:firstLineChars="0"/>
              <w:jc w:val="left"/>
            </w:pPr>
            <w:r>
              <w:rPr>
                <w:rFonts w:ascii="Times New Roman" w:hAnsi="Times New Roman" w:eastAsia="宋体"/>
                <w:sz w:val="21"/>
              </w:rPr>
              <w:t>第5组检查时间为10:40—11:20，文档后续可继续修改。</w:t>
            </w:r>
          </w:p>
        </w:tc>
      </w:tr>
      <w:tr w14:paraId="1635BF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31" w:type="dxa"/>
            <w:tcBorders>
              <w:top w:val="nil"/>
              <w:left w:val="nil"/>
              <w:bottom w:val="nil"/>
              <w:right w:val="nil"/>
            </w:tcBorders>
            <w:noWrap w:val="0"/>
            <w:tcMar>
              <w:top w:w="-1" w:type="dxa"/>
              <w:left w:w="-1" w:type="dxa"/>
              <w:bottom w:w="-1" w:type="dxa"/>
              <w:right w:w="-1" w:type="dxa"/>
            </w:tcMar>
            <w:vAlign w:val="center"/>
          </w:tcPr>
          <w:p w14:paraId="6DC3F81F">
            <w:pPr>
              <w:snapToGrid w:val="0"/>
              <w:spacing w:before="0" w:after="0" w:line="240" w:lineRule="auto"/>
              <w:ind w:left="0" w:leftChars="0" w:right="0" w:rightChars="0" w:firstLine="0" w:firstLineChars="0"/>
              <w:jc w:val="center"/>
            </w:pPr>
            <w:r>
              <w:rPr>
                <w:rFonts w:ascii="Times New Roman" w:hAnsi="Times New Roman" w:eastAsia="宋体"/>
                <w:sz w:val="21"/>
              </w:rPr>
              <w:t>中期检查</w:t>
            </w:r>
          </w:p>
        </w:tc>
        <w:tc>
          <w:tcPr>
            <w:tcW w:w="0" w:type="auto"/>
            <w:tcBorders>
              <w:top w:val="nil"/>
              <w:left w:val="nil"/>
              <w:bottom w:val="nil"/>
              <w:right w:val="nil"/>
            </w:tcBorders>
            <w:noWrap w:val="0"/>
            <w:tcMar>
              <w:top w:w="-1" w:type="dxa"/>
              <w:left w:w="-1" w:type="dxa"/>
              <w:bottom w:w="-1" w:type="dxa"/>
              <w:right w:w="-1" w:type="dxa"/>
            </w:tcMar>
            <w:vAlign w:val="center"/>
          </w:tcPr>
          <w:p w14:paraId="24327042">
            <w:pPr>
              <w:snapToGrid w:val="0"/>
              <w:spacing w:before="0" w:after="0" w:line="240" w:lineRule="auto"/>
              <w:ind w:left="0" w:leftChars="0" w:right="0" w:rightChars="0" w:firstLine="0" w:firstLineChars="0"/>
              <w:jc w:val="center"/>
            </w:pPr>
            <w:r>
              <w:rPr>
                <w:rFonts w:ascii="Times New Roman" w:hAnsi="Times New Roman" w:eastAsia="宋体"/>
                <w:sz w:val="21"/>
              </w:rPr>
              <w:t>2026年7月13日</w:t>
            </w:r>
          </w:p>
        </w:tc>
        <w:tc>
          <w:tcPr>
            <w:tcW w:w="2745" w:type="dxa"/>
            <w:tcBorders>
              <w:top w:val="nil"/>
              <w:left w:val="nil"/>
              <w:bottom w:val="nil"/>
              <w:right w:val="nil"/>
            </w:tcBorders>
            <w:noWrap w:val="0"/>
            <w:tcMar>
              <w:top w:w="-1" w:type="dxa"/>
              <w:left w:w="-1" w:type="dxa"/>
              <w:bottom w:w="-1" w:type="dxa"/>
              <w:right w:w="-1" w:type="dxa"/>
            </w:tcMar>
            <w:vAlign w:val="center"/>
          </w:tcPr>
          <w:p w14:paraId="1E778673">
            <w:pPr>
              <w:snapToGrid w:val="0"/>
              <w:spacing w:before="0" w:after="0" w:line="240" w:lineRule="auto"/>
              <w:ind w:left="0" w:leftChars="0" w:right="0" w:rightChars="0" w:firstLine="0" w:firstLineChars="0"/>
              <w:jc w:val="left"/>
            </w:pPr>
            <w:r>
              <w:rPr>
                <w:rFonts w:ascii="Times New Roman" w:hAnsi="Times New Roman" w:eastAsia="宋体"/>
                <w:sz w:val="21"/>
              </w:rPr>
              <w:t>软件测试计划与分析报告的测试计划部分；演示已完成的系统模块。</w:t>
            </w:r>
          </w:p>
        </w:tc>
        <w:tc>
          <w:tcPr>
            <w:tcW w:w="3475" w:type="dxa"/>
            <w:tcBorders>
              <w:top w:val="nil"/>
              <w:left w:val="nil"/>
              <w:bottom w:val="nil"/>
              <w:right w:val="nil"/>
            </w:tcBorders>
            <w:noWrap w:val="0"/>
            <w:tcMar>
              <w:top w:w="-1" w:type="dxa"/>
              <w:left w:w="-1" w:type="dxa"/>
              <w:bottom w:w="-1" w:type="dxa"/>
              <w:right w:w="-1" w:type="dxa"/>
            </w:tcMar>
            <w:vAlign w:val="center"/>
          </w:tcPr>
          <w:p w14:paraId="79FCD4C1">
            <w:pPr>
              <w:snapToGrid w:val="0"/>
              <w:spacing w:before="0" w:after="0" w:line="240" w:lineRule="auto"/>
              <w:ind w:left="0" w:leftChars="0" w:right="0" w:rightChars="0" w:firstLine="0" w:firstLineChars="0"/>
              <w:jc w:val="left"/>
            </w:pPr>
            <w:r>
              <w:rPr>
                <w:rFonts w:ascii="Times New Roman" w:hAnsi="Times New Roman" w:eastAsia="宋体"/>
                <w:sz w:val="21"/>
              </w:rPr>
              <w:t>重点展示消费记录、预算统计、藏品图鉴和舞台记录等已完成模块。</w:t>
            </w:r>
          </w:p>
        </w:tc>
      </w:tr>
      <w:tr w14:paraId="3D399AB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24853638">
            <w:pPr>
              <w:snapToGrid w:val="0"/>
              <w:spacing w:before="0" w:after="0" w:line="240" w:lineRule="auto"/>
              <w:ind w:left="0" w:leftChars="0" w:right="0" w:rightChars="0" w:firstLine="0" w:firstLineChars="0"/>
              <w:jc w:val="center"/>
            </w:pPr>
            <w:r>
              <w:rPr>
                <w:rFonts w:ascii="Times New Roman" w:hAnsi="Times New Roman" w:eastAsia="宋体"/>
                <w:sz w:val="21"/>
              </w:rPr>
              <w:t>最终检查</w:t>
            </w:r>
          </w:p>
        </w:tc>
        <w:tc>
          <w:tcPr>
            <w:tcW w:w="1071" w:type="dxa"/>
            <w:tcBorders>
              <w:top w:val="nil"/>
              <w:left w:val="nil"/>
              <w:bottom w:val="single" w:color="auto" w:sz="12" w:space="0"/>
              <w:right w:val="nil"/>
            </w:tcBorders>
            <w:noWrap w:val="0"/>
            <w:tcMar>
              <w:top w:w="-1" w:type="dxa"/>
              <w:left w:w="-1" w:type="dxa"/>
              <w:bottom w:w="-1" w:type="dxa"/>
              <w:right w:w="-1" w:type="dxa"/>
            </w:tcMar>
            <w:vAlign w:val="center"/>
          </w:tcPr>
          <w:p w14:paraId="3C8C14D1">
            <w:pPr>
              <w:snapToGrid w:val="0"/>
              <w:spacing w:before="0" w:after="0" w:line="240" w:lineRule="auto"/>
              <w:ind w:left="0" w:leftChars="0" w:right="0" w:rightChars="0" w:firstLine="0" w:firstLineChars="0"/>
              <w:jc w:val="center"/>
            </w:pPr>
            <w:r>
              <w:rPr>
                <w:rFonts w:ascii="Times New Roman" w:hAnsi="Times New Roman" w:eastAsia="宋体"/>
                <w:sz w:val="21"/>
              </w:rPr>
              <w:t>2026年7月17日</w:t>
            </w:r>
          </w:p>
        </w:tc>
        <w:tc>
          <w:tcPr>
            <w:tcW w:w="2745" w:type="dxa"/>
            <w:tcBorders>
              <w:top w:val="nil"/>
              <w:left w:val="nil"/>
              <w:bottom w:val="single" w:color="auto" w:sz="12" w:space="0"/>
              <w:right w:val="nil"/>
            </w:tcBorders>
            <w:noWrap w:val="0"/>
            <w:tcMar>
              <w:top w:w="-1" w:type="dxa"/>
              <w:left w:w="-1" w:type="dxa"/>
              <w:bottom w:w="-1" w:type="dxa"/>
              <w:right w:w="-1" w:type="dxa"/>
            </w:tcMar>
            <w:vAlign w:val="center"/>
          </w:tcPr>
          <w:p w14:paraId="12025457">
            <w:pPr>
              <w:snapToGrid w:val="0"/>
              <w:spacing w:before="0" w:after="0" w:line="240" w:lineRule="auto"/>
              <w:ind w:left="0" w:leftChars="0" w:right="0" w:rightChars="0" w:firstLine="0" w:firstLineChars="0"/>
              <w:jc w:val="left"/>
            </w:pPr>
            <w:r>
              <w:rPr>
                <w:rFonts w:ascii="Times New Roman" w:hAnsi="Times New Roman" w:eastAsia="宋体"/>
                <w:sz w:val="21"/>
              </w:rPr>
              <w:t>全部文档、项目源代码压缩包、程序现场演示、个人问答和成员心得体会。</w:t>
            </w:r>
          </w:p>
        </w:tc>
        <w:tc>
          <w:tcPr>
            <w:tcW w:w="3475" w:type="dxa"/>
            <w:tcBorders>
              <w:top w:val="nil"/>
              <w:left w:val="nil"/>
              <w:bottom w:val="single" w:color="auto" w:sz="12" w:space="0"/>
              <w:right w:val="nil"/>
            </w:tcBorders>
            <w:noWrap w:val="0"/>
            <w:tcMar>
              <w:top w:w="-1" w:type="dxa"/>
              <w:left w:w="-1" w:type="dxa"/>
              <w:bottom w:w="-1" w:type="dxa"/>
              <w:right w:w="-1" w:type="dxa"/>
            </w:tcMar>
            <w:vAlign w:val="center"/>
          </w:tcPr>
          <w:p w14:paraId="2A00E50B">
            <w:pPr>
              <w:snapToGrid w:val="0"/>
              <w:spacing w:before="0" w:after="0" w:line="240" w:lineRule="auto"/>
              <w:ind w:left="0" w:leftChars="0" w:right="0" w:rightChars="0" w:firstLine="0" w:firstLineChars="0"/>
              <w:jc w:val="left"/>
            </w:pPr>
            <w:r>
              <w:rPr>
                <w:rFonts w:ascii="Times New Roman" w:hAnsi="Times New Roman" w:eastAsia="宋体"/>
                <w:sz w:val="21"/>
              </w:rPr>
              <w:t>第5组检查时间为10:40—11:20，最终检查时不能运行的功能不计入整体工作量。</w:t>
            </w:r>
          </w:p>
        </w:tc>
      </w:tr>
    </w:tbl>
    <w:p w14:paraId="08DB8921">
      <w:pPr>
        <w:spacing w:before="0" w:after="0" w:line="300" w:lineRule="auto"/>
        <w:ind w:firstLine="420"/>
      </w:pPr>
      <w:r>
        <w:rPr>
          <w:rFonts w:ascii="Times New Roman" w:hAnsi="Times New Roman" w:eastAsia="宋体"/>
          <w:sz w:val="21"/>
        </w:rPr>
        <w:t>最终提交材料以电子版为主，包括完整源代码、数据库或公共数据说明、全部课程设计文档和每位成员的个人心得体会。提交前需要统一检查文档格式、文件命名、源码可运行性、测试结果、GitHub 提交记录和演示数据。</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A4F3D">
    <w:pPr>
      <w:pStyle w:val="11"/>
      <w:jc w:val="both"/>
    </w:pPr>
  </w:p>
  <w:p w14:paraId="01AEB28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64DC8">
    <w:pPr>
      <w:pStyle w:val="12"/>
      <w:jc w:val="both"/>
    </w:pPr>
    <w:r>
      <w:rPr>
        <w:rFonts w:hint="eastAsia"/>
      </w:rPr>
      <w:t>项目开发计划</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1058A"/>
    <w:rsid w:val="002D6AAF"/>
    <w:rsid w:val="003D5AE3"/>
    <w:rsid w:val="0048421D"/>
    <w:rsid w:val="0071058A"/>
    <w:rsid w:val="00790679"/>
    <w:rsid w:val="007F4CDA"/>
    <w:rsid w:val="0085489A"/>
    <w:rsid w:val="009E7FB9"/>
    <w:rsid w:val="00DD1D59"/>
    <w:rsid w:val="00FA105A"/>
    <w:rsid w:val="04E47659"/>
    <w:rsid w:val="127C300E"/>
    <w:rsid w:val="18D74616"/>
    <w:rsid w:val="33317D55"/>
    <w:rsid w:val="582726A1"/>
    <w:rsid w:val="5A7E5818"/>
    <w:rsid w:val="601672CD"/>
    <w:rsid w:val="6D062D75"/>
    <w:rsid w:val="7E3F1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0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eastAsia="黑体"/>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Times New Roman" w:hAnsi="Times New Roman" w:eastAsia="黑体"/>
      <w:b/>
      <w:bCs/>
      <w:sz w:val="32"/>
      <w:szCs w:val="32"/>
    </w:rPr>
  </w:style>
  <w:style w:type="paragraph" w:styleId="4">
    <w:name w:val="heading 3"/>
    <w:basedOn w:val="1"/>
    <w:next w:val="1"/>
    <w:qFormat/>
    <w:uiPriority w:val="0"/>
    <w:pPr>
      <w:keepNext/>
      <w:keepLines/>
      <w:spacing w:before="260" w:after="260" w:line="416" w:lineRule="auto"/>
      <w:outlineLvl w:val="2"/>
    </w:pPr>
    <w:rPr>
      <w:rFonts w:ascii="Times New Roman" w:hAnsi="Times New Roman" w:eastAsia="黑体"/>
      <w:b/>
      <w:bCs/>
      <w:sz w:val="24"/>
      <w:szCs w:val="32"/>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qFormat/>
    <w:uiPriority w:val="0"/>
    <w:pPr>
      <w:ind w:left="2520" w:leftChars="1200"/>
    </w:pPr>
  </w:style>
  <w:style w:type="paragraph" w:styleId="6">
    <w:name w:val="Body Text"/>
    <w:basedOn w:val="1"/>
    <w:semiHidden/>
    <w:qFormat/>
    <w:uiPriority w:val="0"/>
    <w:rPr>
      <w:color w:val="FF0000"/>
    </w:rPr>
  </w:style>
  <w:style w:type="paragraph" w:styleId="7">
    <w:name w:val="Body Text Indent"/>
    <w:basedOn w:val="1"/>
    <w:semiHidden/>
    <w:qFormat/>
    <w:uiPriority w:val="0"/>
    <w:pPr>
      <w:ind w:left="781" w:leftChars="372" w:firstLine="420" w:firstLineChars="200"/>
    </w:pPr>
  </w:style>
  <w:style w:type="paragraph" w:styleId="8">
    <w:name w:val="toc 5"/>
    <w:basedOn w:val="1"/>
    <w:next w:val="1"/>
    <w:autoRedefine/>
    <w:semiHidden/>
    <w:qFormat/>
    <w:uiPriority w:val="0"/>
    <w:pPr>
      <w:ind w:left="1680" w:leftChars="800"/>
    </w:pPr>
  </w:style>
  <w:style w:type="paragraph" w:styleId="9">
    <w:name w:val="toc 3"/>
    <w:basedOn w:val="1"/>
    <w:next w:val="1"/>
    <w:autoRedefine/>
    <w:semiHidden/>
    <w:qFormat/>
    <w:uiPriority w:val="0"/>
    <w:pPr>
      <w:ind w:left="840" w:leftChars="400"/>
    </w:pPr>
  </w:style>
  <w:style w:type="paragraph" w:styleId="10">
    <w:name w:val="toc 8"/>
    <w:basedOn w:val="1"/>
    <w:next w:val="1"/>
    <w:autoRedefine/>
    <w:semiHidden/>
    <w:qFormat/>
    <w:uiPriority w:val="0"/>
    <w:pPr>
      <w:ind w:left="2940" w:leftChars="1400"/>
    </w:pPr>
  </w:style>
  <w:style w:type="paragraph" w:styleId="11">
    <w:name w:val="footer"/>
    <w:basedOn w:val="1"/>
    <w:semiHidden/>
    <w:qFormat/>
    <w:uiPriority w:val="0"/>
    <w:pPr>
      <w:tabs>
        <w:tab w:val="center" w:pos="4153"/>
        <w:tab w:val="right" w:pos="8306"/>
      </w:tabs>
      <w:snapToGrid w:val="0"/>
      <w:jc w:val="left"/>
    </w:pPr>
    <w:rPr>
      <w:sz w:val="18"/>
      <w:szCs w:val="18"/>
    </w:rPr>
  </w:style>
  <w:style w:type="paragraph" w:styleId="12">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semiHidden/>
    <w:qFormat/>
    <w:uiPriority w:val="0"/>
    <w:pPr>
      <w:tabs>
        <w:tab w:val="right" w:leader="dot" w:pos="8296"/>
      </w:tabs>
      <w:jc w:val="center"/>
    </w:pPr>
  </w:style>
  <w:style w:type="paragraph" w:styleId="14">
    <w:name w:val="toc 4"/>
    <w:basedOn w:val="1"/>
    <w:next w:val="1"/>
    <w:autoRedefine/>
    <w:semiHidden/>
    <w:qFormat/>
    <w:uiPriority w:val="0"/>
    <w:pPr>
      <w:ind w:left="1260" w:leftChars="600"/>
    </w:pPr>
  </w:style>
  <w:style w:type="paragraph" w:styleId="15">
    <w:name w:val="toc 6"/>
    <w:basedOn w:val="1"/>
    <w:next w:val="1"/>
    <w:autoRedefine/>
    <w:semiHidden/>
    <w:qFormat/>
    <w:uiPriority w:val="0"/>
    <w:pPr>
      <w:ind w:left="2100" w:leftChars="1000"/>
    </w:pPr>
  </w:style>
  <w:style w:type="paragraph" w:styleId="16">
    <w:name w:val="toc 2"/>
    <w:basedOn w:val="1"/>
    <w:next w:val="1"/>
    <w:autoRedefine/>
    <w:semiHidden/>
    <w:qFormat/>
    <w:uiPriority w:val="0"/>
    <w:pPr>
      <w:ind w:left="420" w:leftChars="200"/>
    </w:pPr>
  </w:style>
  <w:style w:type="paragraph" w:styleId="17">
    <w:name w:val="toc 9"/>
    <w:basedOn w:val="1"/>
    <w:next w:val="1"/>
    <w:autoRedefine/>
    <w:semiHidden/>
    <w:qFormat/>
    <w:uiPriority w:val="0"/>
    <w:pPr>
      <w:ind w:left="3360" w:leftChars="1600"/>
    </w:pPr>
  </w:style>
  <w:style w:type="character" w:styleId="20">
    <w:name w:val="Hyperlink"/>
    <w:semiHidden/>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北京北大天正科技发展有限公司</Company>
  <Pages>9</Pages>
  <Words>4258</Words>
  <Characters>4656</Characters>
  <Lines>14</Lines>
  <Paragraphs>3</Paragraphs>
  <TotalTime>19</TotalTime>
  <ScaleCrop>false</ScaleCrop>
  <LinksUpToDate>false</LinksUpToDate>
  <CharactersWithSpaces>4728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2018-06-22T10:37:00Z</dcterms:created>
  <dc:creator>Hoyle</dc:creator>
  <cp:lastModifiedBy>WPS_1781446498</cp:lastModifiedBy>
  <cp:lastPrinted>2001-02-09T04:16:00Z</cp:lastPrinted>
  <dcterms:modified xsi:type="dcterms:W3CDTF">2026-07-03T02:25:51Z</dcterms:modified>
  <dc:title>二、项目开发计划</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eyJoZGlkIjoiNDAwMTc3YjE2NjllYmU3NmVkNmE1OTFhMGYxZjViNjciLCJ1c2VySWQiOiIxODU2MzcxODQ2In0=</vt:lpwstr>
  </property>
  <property fmtid="{D5CDD505-2E9C-101B-9397-08002B2CF9AE}" pid="3" name="KSOProductBuildVer">
    <vt:lpwstr>2052-12.1.0.26895</vt:lpwstr>
  </property>
  <property fmtid="{D5CDD505-2E9C-101B-9397-08002B2CF9AE}" pid="4" name="ICV">
    <vt:lpwstr>A4FCDBDEDC404A7B94E82A8A81AE5A6C_12</vt:lpwstr>
  </property>
</Properties>
</file>