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485" w:type="dxa"/>
        <w:jc w:val="center"/>
        <w:tblBorders/>
        <w:tblLook w:val="0400" w:firstRow="0" w:lastRow="0" w:firstColumn="0" w:lastColumn="0" w:noHBand="0" w:noVBand="1"/>
      </w:tblPr>
      <w:tblGrid>
        <w:gridCol w:w="10545"/>
      </w:tblGrid>
      <w:tr>
        <w:trPr>
          <w:jc w:val="center"/>
          <w:trHeight w:val="210"/>
        </w:trPr>
        <w:tc>
          <w:tcPr>
            <w:tcBorders/>
            <w:tcW w:w="10485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mallCaps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34440" cy="1394460"/>
                      <wp:effectExtent l="0" t="0" r="3810" b="0"/>
                      <wp:docPr id="1" name="Рисунок 1" descr="Изображение выглядит как зарисовка, рисунок, графическая вставка, символ&#10;&#10;Автоматически созданное описание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9455481" name="Рисунок 1" descr="Изображение выглядит как зарисовка, рисунок, графическая вставка, символ&#10;&#10;Автоматически созданное описание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34440" cy="1394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97.20pt;height:109.80pt;mso-wrap-distance-left:0.00pt;mso-wrap-distance-top:0.00pt;mso-wrap-distance-right:0.00pt;mso-wrap-distance-bottom:0.00pt;z-index:1;" stroked="f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mallCaps/>
              </w:rPr>
            </w:r>
          </w:p>
        </w:tc>
      </w:tr>
      <w:tr>
        <w:trPr>
          <w:jc w:val="center"/>
          <w:trHeight w:val="210"/>
        </w:trPr>
        <w:tc>
          <w:tcPr>
            <w:tcBorders/>
            <w:tcW w:w="10485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mallCaps/>
              </w:rPr>
            </w:pPr>
            <w:r>
              <w:rPr>
                <w:smallCaps/>
              </w:rPr>
              <w:t xml:space="preserve">МИНОБРНАУКИ РОССИИ</w:t>
            </w:r>
            <w:r>
              <w:rPr>
                <w:smallCaps/>
              </w:rPr>
            </w:r>
          </w:p>
        </w:tc>
      </w:tr>
      <w:tr>
        <w:trPr>
          <w:jc w:val="center"/>
          <w:trHeight w:val="1660"/>
        </w:trPr>
        <w:tc>
          <w:tcPr>
            <w:tcBorders/>
            <w:tcW w:w="10485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b/>
                <w:i/>
                <w:color w:val="000000"/>
              </w:rPr>
            </w:pPr>
            <w:r>
              <w:rPr>
                <w:i/>
                <w:color w:val="000000"/>
              </w:rPr>
              <w:t xml:space="preserve">Федеральное государственное бюджетное образовательное учреждение</w:t>
            </w:r>
            <w:r>
              <w:rPr>
                <w:i/>
                <w:color w:val="000000"/>
              </w:rPr>
              <w:br/>
              <w:t xml:space="preserve">высшего образования</w:t>
            </w:r>
            <w:r>
              <w:rPr>
                <w:i/>
                <w:color w:val="000000"/>
              </w:rPr>
              <w:br/>
            </w:r>
            <w:r>
              <w:rPr>
                <w:b/>
                <w:i/>
                <w:color w:val="000000"/>
              </w:rPr>
              <w:t xml:space="preserve">«МИРЭА – Российский технологический университет»</w:t>
            </w:r>
            <w:r>
              <w:rPr>
                <w:b/>
                <w:i/>
                <w:color w:val="000000"/>
              </w:rPr>
            </w:r>
          </w:p>
          <w:p>
            <w:pPr>
              <w:pBdr/>
              <w:spacing w:line="276" w:lineRule="auto"/>
              <w:ind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РТУ МИРЭА</w:t>
            </w:r>
            <w:r>
              <w:rPr>
                <w:b/>
                <w:color w:val="000000"/>
                <w:sz w:val="32"/>
                <w:szCs w:val="32"/>
              </w:rPr>
            </w:r>
          </w:p>
          <w:p>
            <w:pPr>
              <w:pBdr/>
              <w:spacing w:line="276" w:lineRule="auto"/>
              <w:ind/>
              <w:jc w:val="center"/>
              <w:rPr/>
            </w:pPr>
            <w:r>
              <w:rPr>
                <w:rFonts w:asciiTheme="minorHAnsi" w:hAnsiTheme="minorHAnsi"/>
                <w:sz w:val="22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089650" cy="46990"/>
                      <wp:effectExtent l="0" t="12700" r="19050" b="1651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6089650" cy="4699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6089650 w 21600"/>
                                  <a:gd name="T3" fmla="*/ 46990 h 2160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1" o:spid="_x0000_s1" style="width:479.50pt;height:3.70pt;mso-wrap-distance-left:0.00pt;mso-wrap-distance-top:0.00pt;mso-wrap-distance-right:0.00pt;mso-wrap-distance-bottom:0.00pt;visibility:visible;" path="m0,0l100000,100000e" coordsize="100000,100000" filled="f" strokecolor="#000000" strokeweight="3.00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widowControl w:val="false"/>
        <w:pBdr/>
        <w:spacing w:before="120" w:line="276" w:lineRule="auto"/>
        <w:ind w:right="-6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Институт Информационных технологий (ИТ)</w:t>
      </w:r>
      <w:r>
        <w:rPr>
          <w:rFonts w:eastAsia="Times New Roman"/>
          <w:color w:val="000000"/>
        </w:rPr>
      </w:r>
    </w:p>
    <w:p>
      <w:pPr>
        <w:widowControl w:val="false"/>
        <w:pBdr/>
        <w:spacing w:before="120" w:line="276" w:lineRule="auto"/>
        <w:ind w:right="-6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Кафедра Математического обеспечения и стандартизации информационных технологий (МОСИТ)</w:t>
      </w:r>
      <w:r>
        <w:rPr>
          <w:rFonts w:eastAsia="Times New Roman"/>
          <w:color w:val="000000"/>
        </w:rPr>
      </w:r>
    </w:p>
    <w:p>
      <w:pPr>
        <w:widowControl w:val="false"/>
        <w:pBdr/>
        <w:spacing w:line="276" w:lineRule="auto"/>
        <w:ind w:right="-6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  <w:r>
        <w:rPr>
          <w:rFonts w:eastAsia="Times New Roman"/>
          <w:color w:val="000000"/>
        </w:rPr>
      </w:r>
    </w:p>
    <w:p>
      <w:pPr>
        <w:widowControl w:val="false"/>
        <w:pBdr/>
        <w:spacing w:line="276" w:lineRule="auto"/>
        <w:ind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  <w:r>
        <w:rPr>
          <w:rFonts w:eastAsia="Times New Roman"/>
          <w:color w:val="000000"/>
        </w:rPr>
      </w:r>
    </w:p>
    <w:p>
      <w:pPr>
        <w:widowControl w:val="false"/>
        <w:pBdr/>
        <w:spacing w:line="276" w:lineRule="auto"/>
        <w:ind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</w:r>
      <w:r>
        <w:rPr>
          <w:rFonts w:eastAsia="Times New Roman"/>
          <w:b/>
          <w:color w:val="000000"/>
        </w:rPr>
      </w:r>
    </w:p>
    <w:tbl>
      <w:tblPr>
        <w:tblW w:w="4850" w:type="pct"/>
        <w:tblInd w:w="108" w:type="dxa"/>
        <w:tblBorders/>
        <w:tblLook w:val="04A0" w:firstRow="1" w:lastRow="0" w:firstColumn="1" w:lastColumn="0" w:noHBand="0" w:noVBand="1"/>
      </w:tblPr>
      <w:tblGrid>
        <w:gridCol w:w="9074"/>
      </w:tblGrid>
      <w:tr>
        <w:trPr/>
        <w:tc>
          <w:tcPr>
            <w:tcBorders/>
            <w:tcW w:w="9074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 w:line="240" w:lineRule="auto"/>
              <w:ind/>
              <w:jc w:val="center"/>
              <w:rPr/>
            </w:pPr>
            <w:r>
              <w:rPr>
                <w:rFonts w:eastAsia="Times New Roman"/>
                <w:b/>
                <w:lang w:val="en-US"/>
              </w:rPr>
              <w:t xml:space="preserve">ОТЧЕТ ПО </w:t>
            </w:r>
            <w:r>
              <w:rPr>
                <w:rFonts w:eastAsia="Times New Roman"/>
                <w:b/>
              </w:rPr>
              <w:t xml:space="preserve">ПРАКТИЧЕСКОЙ</w:t>
            </w:r>
            <w:r>
              <w:rPr>
                <w:rFonts w:eastAsia="Times New Roman"/>
                <w:b/>
                <w:lang w:val="en-US"/>
              </w:rPr>
              <w:t xml:space="preserve"> РАБОТЕ № </w:t>
            </w:r>
            <w:r>
              <w:rPr>
                <w:rFonts w:eastAsia="Times New Roman"/>
                <w:b/>
              </w:rPr>
              <w:t xml:space="preserve">5</w:t>
            </w:r>
            <w:r/>
          </w:p>
        </w:tc>
      </w:tr>
      <w:tr>
        <w:trPr/>
        <w:tc>
          <w:tcPr>
            <w:tcBorders/>
            <w:tcW w:w="9074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 w:line="240" w:lineRule="auto"/>
              <w:ind/>
              <w:jc w:val="center"/>
              <w:rPr/>
            </w:pPr>
            <w:r>
              <w:rPr>
                <w:rFonts w:eastAsia="Times New Roman"/>
                <w:b/>
                <w:spacing w:val="-5"/>
              </w:rPr>
              <w:t xml:space="preserve">по дисциплине</w:t>
            </w:r>
            <w:r/>
          </w:p>
        </w:tc>
      </w:tr>
      <w:tr>
        <w:trPr/>
        <w:tc>
          <w:tcPr>
            <w:tcBorders/>
            <w:tcW w:w="9074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 w:line="240" w:lineRule="auto"/>
              <w:ind/>
              <w:jc w:val="center"/>
              <w:rPr/>
            </w:pPr>
            <w:r>
              <w:rPr>
                <w:rFonts w:eastAsia="Times New Roman"/>
                <w:b/>
                <w:spacing w:val="-5"/>
              </w:rPr>
              <w:t xml:space="preserve">«Тестирование и верификация программного обеспечения»</w:t>
            </w:r>
            <w:r/>
          </w:p>
          <w:p>
            <w:pPr>
              <w:widowControl w:val="false"/>
              <w:pBdr/>
              <w:shd w:val="clear" w:color="auto" w:fill="ffffff"/>
              <w:spacing w:line="240" w:lineRule="auto"/>
              <w:ind/>
              <w:jc w:val="center"/>
              <w:rPr>
                <w:rFonts w:eastAsia="Times New Roman"/>
                <w:b/>
                <w:spacing w:val="-5"/>
              </w:rPr>
            </w:pPr>
            <w:r>
              <w:rPr>
                <w:rFonts w:eastAsia="Times New Roman"/>
                <w:b/>
                <w:spacing w:val="-5"/>
              </w:rPr>
            </w:r>
            <w:r>
              <w:rPr>
                <w:rFonts w:eastAsia="Times New Roman"/>
                <w:b/>
                <w:spacing w:val="-5"/>
              </w:rPr>
            </w:r>
          </w:p>
          <w:p>
            <w:pPr>
              <w:widowControl w:val="false"/>
              <w:pBdr/>
              <w:shd w:val="clear" w:color="auto" w:fill="ffffff"/>
              <w:spacing w:line="240" w:lineRule="auto"/>
              <w:ind/>
              <w:jc w:val="center"/>
              <w:rPr/>
            </w:pPr>
            <w:r/>
            <w:r/>
          </w:p>
        </w:tc>
      </w:tr>
    </w:tbl>
    <w:p>
      <w:pPr>
        <w:widowControl w:val="false"/>
        <w:pBdr/>
        <w:spacing w:line="276" w:lineRule="auto"/>
        <w:ind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  <w:r>
        <w:rPr>
          <w:rFonts w:eastAsia="Times New Roman"/>
          <w:color w:val="000000"/>
        </w:rPr>
      </w:r>
    </w:p>
    <w:p>
      <w:pPr>
        <w:widowControl w:val="false"/>
        <w:pBdr/>
        <w:spacing w:line="276" w:lineRule="auto"/>
        <w:ind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  <w:r>
        <w:rPr>
          <w:rFonts w:eastAsia="Times New Roman"/>
          <w:color w:val="000000"/>
        </w:rPr>
      </w:r>
    </w:p>
    <w:tbl>
      <w:tblPr>
        <w:tblW w:w="4850" w:type="pct"/>
        <w:tblInd w:w="108" w:type="dxa"/>
        <w:tblBorders/>
        <w:tblLook w:val="04A0" w:firstRow="1" w:lastRow="0" w:firstColumn="1" w:lastColumn="0" w:noHBand="0" w:noVBand="1"/>
      </w:tblPr>
      <w:tblGrid>
        <w:gridCol w:w="5859"/>
        <w:gridCol w:w="3215"/>
      </w:tblGrid>
      <w:tr>
        <w:trPr/>
        <w:tc>
          <w:tcPr>
            <w:tcBorders/>
            <w:tcW w:w="585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Выполнили студенты группы ИКБО-04-22</w:t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hd w:val="clear" w:color="auto" w:fill="ffffff"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21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 w:line="240" w:lineRule="auto"/>
              <w:ind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hd w:val="clear" w:color="auto" w:fill="ffffff"/>
              <w:spacing w:line="240" w:lineRule="auto"/>
              <w:ind w:right="-57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Егоров Л.А.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85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Принял ассистент</w:t>
            </w:r>
            <w:r>
              <w:rPr>
                <w:lang w:val="en-US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</w:r>
            <w:r>
              <w:rPr>
                <w:rFonts w:eastAsia="Times New Roman"/>
                <w:color w:val="ff0000"/>
                <w:sz w:val="20"/>
                <w:szCs w:val="20"/>
              </w:rPr>
            </w:r>
          </w:p>
        </w:tc>
        <w:tc>
          <w:tcPr>
            <w:tcBorders/>
            <w:tcW w:w="321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 w:line="240" w:lineRule="auto"/>
              <w:ind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hd w:val="clear" w:color="auto" w:fill="ffffff"/>
              <w:spacing w:line="240" w:lineRule="auto"/>
              <w:ind/>
              <w:jc w:val="right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Петрова А.А.</w:t>
            </w:r>
            <w:r/>
          </w:p>
        </w:tc>
      </w:tr>
    </w:tbl>
    <w:p>
      <w:pPr>
        <w:widowControl w:val="false"/>
        <w:pBdr/>
        <w:spacing w:line="276" w:lineRule="auto"/>
        <w:ind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  <w:r>
        <w:rPr>
          <w:rFonts w:eastAsia="Times New Roman"/>
          <w:color w:val="000000"/>
        </w:rPr>
      </w:r>
    </w:p>
    <w:p>
      <w:pPr>
        <w:widowControl w:val="false"/>
        <w:pBdr/>
        <w:shd w:val="clear" w:color="auto" w:fill="ffffff"/>
        <w:spacing w:line="240" w:lineRule="auto"/>
        <w:ind/>
        <w:jc w:val="center"/>
        <w:rPr>
          <w:rFonts w:eastAsia="Times New Roman"/>
          <w:b/>
          <w:sz w:val="34"/>
          <w:szCs w:val="34"/>
        </w:rPr>
      </w:pPr>
      <w:r>
        <w:rPr>
          <w:rFonts w:eastAsia="Times New Roman"/>
          <w:b/>
          <w:sz w:val="34"/>
          <w:szCs w:val="34"/>
        </w:rPr>
      </w:r>
      <w:r>
        <w:rPr>
          <w:rFonts w:eastAsia="Times New Roman"/>
          <w:b/>
          <w:sz w:val="34"/>
          <w:szCs w:val="34"/>
        </w:rPr>
      </w:r>
    </w:p>
    <w:tbl>
      <w:tblPr>
        <w:tblW w:w="9355" w:type="dxa"/>
        <w:tblInd w:w="108" w:type="dxa"/>
        <w:tblBorders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>
        <w:trPr/>
        <w:tc>
          <w:tcPr>
            <w:tcBorders/>
            <w:tcW w:w="3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Fonts w:eastAsia="Times New Roman"/>
                <w:sz w:val="20"/>
                <w:szCs w:val="20"/>
              </w:rPr>
              <w:t xml:space="preserve">Практическая  работа выполнена</w:t>
            </w:r>
            <w:r/>
          </w:p>
        </w:tc>
        <w:tc>
          <w:tcPr>
            <w:tcBorders/>
            <w:tcW w:w="33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Fonts w:eastAsia="Times New Roman"/>
                <w:sz w:val="20"/>
                <w:szCs w:val="20"/>
              </w:rPr>
              <w:t xml:space="preserve"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2__</w:t>
            </w:r>
            <w:r>
              <w:rPr>
                <w:rFonts w:eastAsia="Times New Roman"/>
                <w:sz w:val="20"/>
                <w:szCs w:val="20"/>
              </w:rPr>
              <w:t xml:space="preserve">г.</w:t>
            </w:r>
            <w:r/>
          </w:p>
        </w:tc>
        <w:tc>
          <w:tcPr>
            <w:tcBorders/>
            <w:tcW w:w="261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</w:r>
            <w:r>
              <w:rPr>
                <w:rFonts w:eastAsia="Times New Roman"/>
                <w:i/>
                <w:sz w:val="20"/>
                <w:szCs w:val="20"/>
              </w:rPr>
            </w:r>
          </w:p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Fonts w:eastAsia="Times New Roman"/>
                <w:i/>
                <w:sz w:val="20"/>
                <w:szCs w:val="20"/>
              </w:rPr>
              <w:t xml:space="preserve">(подпись студента)</w:t>
            </w:r>
            <w:r/>
          </w:p>
        </w:tc>
      </w:tr>
      <w:tr>
        <w:trPr/>
        <w:tc>
          <w:tcPr>
            <w:tcBorders/>
            <w:tcW w:w="3417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Borders/>
            <w:tcW w:w="3327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</w:r>
            <w:r>
              <w:rPr>
                <w:rFonts w:eastAsia="Times New Roman"/>
                <w:i/>
                <w:sz w:val="20"/>
                <w:szCs w:val="20"/>
              </w:rPr>
            </w:r>
          </w:p>
        </w:tc>
        <w:tc>
          <w:tcPr>
            <w:tcBorders/>
            <w:tcW w:w="261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</w:p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Fonts w:eastAsia="Times New Roman"/>
                <w:sz w:val="20"/>
                <w:szCs w:val="20"/>
              </w:rPr>
              <w:t xml:space="preserve">«Зачтено»</w:t>
            </w:r>
            <w:r/>
          </w:p>
        </w:tc>
        <w:tc>
          <w:tcPr>
            <w:tcBorders/>
            <w:tcW w:w="33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</w:p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Fonts w:eastAsia="Times New Roman"/>
                <w:sz w:val="20"/>
                <w:szCs w:val="20"/>
              </w:rPr>
              <w:t xml:space="preserve"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2</w:t>
            </w:r>
            <w:r>
              <w:rPr>
                <w:rFonts w:eastAsia="Times New Roman"/>
                <w:sz w:val="20"/>
                <w:szCs w:val="20"/>
              </w:rPr>
              <w:t xml:space="preserve">__ г.</w:t>
            </w:r>
            <w:r/>
          </w:p>
        </w:tc>
        <w:tc>
          <w:tcPr>
            <w:tcBorders/>
            <w:tcW w:w="261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</w:r>
            <w:r>
              <w:rPr>
                <w:rFonts w:eastAsia="Times New Roman"/>
                <w:i/>
                <w:sz w:val="20"/>
                <w:szCs w:val="20"/>
              </w:rPr>
            </w:r>
          </w:p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  <w:r/>
          </w:p>
        </w:tc>
      </w:tr>
    </w:tbl>
    <w:p>
      <w:pPr>
        <w:widowControl w:val="false"/>
        <w:pBdr/>
        <w:shd w:val="clear" w:color="auto" w:fill="ffffff"/>
        <w:spacing w:line="240" w:lineRule="auto"/>
        <w:ind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  <w:r>
        <w:rPr>
          <w:rFonts w:eastAsia="Times New Roman"/>
          <w:color w:val="000000"/>
        </w:rPr>
      </w:r>
    </w:p>
    <w:p>
      <w:pPr>
        <w:widowControl w:val="false"/>
        <w:pBdr/>
        <w:spacing w:line="276" w:lineRule="auto"/>
        <w:ind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  <w:r>
        <w:rPr>
          <w:rFonts w:eastAsia="Times New Roman"/>
          <w:color w:val="000000"/>
        </w:rPr>
      </w:r>
    </w:p>
    <w:p>
      <w:pPr>
        <w:widowControl w:val="false"/>
        <w:pBdr/>
        <w:spacing w:line="276" w:lineRule="auto"/>
        <w:ind/>
        <w:jc w:val="center"/>
        <w:rPr>
          <w:rFonts w:eastAsia="Times New Roman"/>
          <w:color w:val="000000"/>
          <w:highlight w:val="none"/>
        </w:rPr>
      </w:pPr>
      <w:r>
        <w:rPr>
          <w:rFonts w:eastAsia="Times New Roman"/>
          <w:color w:val="000000"/>
        </w:rPr>
        <w:t xml:space="preserve">Москва 2024</w:t>
      </w:r>
      <w:r/>
    </w:p>
    <w:p>
      <w:pPr>
        <w:pStyle w:val="842"/>
        <w:pBdr/>
        <w:spacing/>
        <w:ind/>
        <w:rPr/>
      </w:pPr>
      <w:r>
        <w:rPr>
          <w:rFonts w:eastAsia="Times New Roman"/>
          <w:color w:val="000000"/>
          <w:highlight w:val="none"/>
        </w:rPr>
        <w:t xml:space="preserve">1 Статический анализ</w:t>
      </w:r>
      <w:r>
        <w:rPr>
          <w:rFonts w:eastAsia="Times New Roman"/>
          <w:color w:val="000000"/>
          <w:highlight w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Статический анализ кода — это процесс анализа исходного кода программы без его исполнения, направлен</w:t>
      </w:r>
      <w:r>
        <w:rPr>
          <w:sz w:val="28"/>
          <w:szCs w:val="28"/>
        </w:rPr>
        <w:t xml:space="preserve">ный на поиск ошибок, уязвимостей, нарушений стандартов и других потенциальных проблем. Он проводится с использованием специальных инструментов (статических анализаторов), которые могут анализировать код на разных уровнях: от синтаксического до логического.</w:t>
      </w:r>
      <w:r>
        <w:rPr>
          <w:sz w:val="28"/>
          <w:szCs w:val="28"/>
        </w:rPr>
      </w:r>
      <w:r>
        <w:rPr>
          <w:sz w:val="28"/>
          <w:szCs w:val="28"/>
        </w:rPr>
      </w:r>
      <w:r/>
      <w:r/>
      <w:r>
        <w:rPr>
          <w:sz w:val="28"/>
          <w:szCs w:val="28"/>
        </w:rPr>
      </w:r>
    </w:p>
    <w:p>
      <w:pPr>
        <w:pStyle w:val="843"/>
        <w:pBdr/>
        <w:spacing/>
        <w:ind/>
        <w:rPr/>
      </w:pPr>
      <w:r>
        <w:t xml:space="preserve">1.1 Анализ кода на языке Python</w:t>
      </w:r>
      <w:r/>
    </w:p>
    <w:p>
      <w:pPr>
        <w:pBdr/>
        <w:spacing/>
        <w:ind/>
        <w:rPr>
          <w:highlight w:val="none"/>
        </w:rPr>
      </w:pPr>
      <w:r>
        <w:t xml:space="preserve">Для анализа был использован код электромагнитного алгоритма, который представлен в Листинге А.1.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Для анализа кода на языке Python использовалось три анализатора – MyPy, Pylint, flake8.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MyPy – простой статический анализатор, который проверяет код на наличие синтаксических ошибок и части ошибок оформления по PEP8. Результат анализа этой программой представлен на Рисунке 1.1.1.</w:t>
      </w:r>
      <w:r>
        <w:rPr>
          <w:highlight w:val="none"/>
        </w:rPr>
      </w:r>
    </w:p>
    <w:p>
      <w:pPr>
        <w:pStyle w:val="1053"/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38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510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033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81.4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27"/>
        <w:pBdr/>
        <w:spacing/>
        <w:ind/>
        <w:rPr/>
      </w:pPr>
      <w:r>
        <w:t xml:space="preserve">Рисунок 1.1.1 – Анализ программой MyPy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Pylint – статический анализатор, который позволяет обнаружить большое количество ошибок как синтаксических, так и касающихся оформления кода (например, отсутствие документации к функциям или использование глобальных переменных). Результат анализа этой программой представлен на Рисунке 1.1.2.</w:t>
      </w:r>
      <w:r>
        <w:rPr>
          <w:highlight w:val="none"/>
        </w:rPr>
      </w:r>
    </w:p>
    <w:p>
      <w:pPr>
        <w:pStyle w:val="1053"/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583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893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015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58.7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27"/>
        <w:pBdr/>
        <w:spacing/>
        <w:ind/>
        <w:rPr/>
      </w:pPr>
      <w:r>
        <w:t xml:space="preserve">Рисунок 1.1.2 – Анализ программой pylint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Flake8 – статический анализатор, который является более легковесным по сравнению с Pylint, но также отлично подходит для нахождения ошибок в синтаксисе и в оформлении кода. Результат анализа этой программой представлен на Рисунке 1.1.3.</w:t>
      </w:r>
      <w:r>
        <w:rPr>
          <w:highlight w:val="none"/>
        </w:rPr>
      </w:r>
    </w:p>
    <w:p>
      <w:pPr>
        <w:pStyle w:val="1053"/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5869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5147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58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59.7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27"/>
        <w:pBdr/>
        <w:spacing/>
        <w:ind/>
        <w:rPr/>
      </w:pPr>
      <w:r>
        <w:t xml:space="preserve">Рисунок 1.1.3 – Анализ программой flake8</w:t>
      </w:r>
      <w:r/>
    </w:p>
    <w:p>
      <w:pPr>
        <w:pStyle w:val="844"/>
        <w:pBdr/>
        <w:spacing/>
        <w:ind/>
        <w:rPr/>
      </w:pPr>
      <w:r>
        <w:rPr>
          <w:highlight w:val="none"/>
        </w:rPr>
        <w:t xml:space="preserve">1.1.1 Добавление ошибок в код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В код исходной программы добавлено 5 ошибок:</w:t>
      </w:r>
      <w:r/>
    </w:p>
    <w:p>
      <w:pPr>
        <w:pStyle w:val="103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Из функций были убраны строки документации</w:t>
      </w:r>
      <w:r>
        <w:rPr>
          <w:highlight w:val="none"/>
        </w:rPr>
      </w:r>
    </w:p>
    <w:p>
      <w:pPr>
        <w:pStyle w:val="1036"/>
        <w:pBdr/>
        <w:spacing/>
        <w:ind/>
        <w:rPr/>
      </w:pPr>
      <w:r>
        <w:rPr>
          <w:highlight w:val="none"/>
        </w:rPr>
        <w:t xml:space="preserve">Одна строка была сделана большой длины (больше 79 символов)</w:t>
      </w:r>
      <w:r>
        <w:rPr>
          <w:highlight w:val="none"/>
        </w:rPr>
      </w:r>
    </w:p>
    <w:p>
      <w:pPr>
        <w:pStyle w:val="1036"/>
        <w:pBdr/>
        <w:spacing/>
        <w:ind/>
        <w:rPr/>
      </w:pPr>
      <w:r>
        <w:rPr>
          <w:highlight w:val="none"/>
        </w:rPr>
        <w:t xml:space="preserve">Добавлена неиспользуемая переменная</w:t>
      </w:r>
      <w:r>
        <w:rPr>
          <w:highlight w:val="none"/>
        </w:rPr>
      </w:r>
    </w:p>
    <w:p>
      <w:pPr>
        <w:pStyle w:val="1036"/>
        <w:pBdr/>
        <w:spacing/>
        <w:ind/>
        <w:rPr/>
      </w:pPr>
      <w:r>
        <w:rPr>
          <w:highlight w:val="none"/>
        </w:rPr>
        <w:t xml:space="preserve">Добавлена неиспользуемая функция</w:t>
      </w:r>
      <w:r>
        <w:rPr>
          <w:highlight w:val="none"/>
        </w:rPr>
      </w:r>
    </w:p>
    <w:p>
      <w:pPr>
        <w:pStyle w:val="1036"/>
        <w:pBdr/>
        <w:spacing/>
        <w:ind/>
        <w:rPr/>
      </w:pPr>
      <w:r>
        <w:rPr>
          <w:highlight w:val="none"/>
        </w:rPr>
        <w:t xml:space="preserve">Между функциями поставлено по две лишние строки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Результаты анализа представлены на Рисунках 1.1.1.1 - 1.1.1.3.</w:t>
      </w:r>
      <w:r>
        <w:rPr>
          <w:highlight w:val="none"/>
        </w:rPr>
      </w:r>
    </w:p>
    <w:p>
      <w:pPr>
        <w:pStyle w:val="1053"/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8720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0546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887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69.8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27"/>
        <w:pBdr/>
        <w:spacing/>
        <w:ind/>
        <w:rPr/>
      </w:pPr>
      <w:r>
        <w:t xml:space="preserve">Рисунок 1.1.1.1 – Анализ программой mypy</w:t>
      </w:r>
      <w:r/>
    </w:p>
    <w:p>
      <w:pPr>
        <w:pStyle w:val="105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1676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4311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916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29.6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1027"/>
        <w:pBdr/>
        <w:spacing/>
        <w:ind/>
        <w:rPr/>
      </w:pPr>
      <w:r>
        <w:t xml:space="preserve">Рисунок 1.1.1.2 – Анализ программой pylint</w:t>
      </w:r>
      <w:r/>
    </w:p>
    <w:p>
      <w:pPr>
        <w:pStyle w:val="105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8721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5508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387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187.9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Style w:val="1027"/>
        <w:pBdr/>
        <w:spacing/>
        <w:ind/>
        <w:rPr/>
      </w:pPr>
      <w:r>
        <w:t xml:space="preserve">Рисунок 1.1.1.3 – Анализ программой flake8</w:t>
      </w:r>
      <w:r/>
    </w:p>
    <w:p>
      <w:pPr>
        <w:pBdr/>
        <w:spacing/>
        <w:ind/>
        <w:rPr/>
      </w:pPr>
      <w:r>
        <w:t xml:space="preserve">В результате программа mypy не увидела ошибок, допущенных в коде. Pylint больше указала на стилистические ошибки, а flake8 указала те ошибки, которые допущены в оформлении по PEP8.</w:t>
      </w:r>
      <w:r/>
    </w:p>
    <w:p>
      <w:pPr>
        <w:pStyle w:val="843"/>
        <w:pBdr/>
        <w:spacing/>
        <w:ind/>
        <w:rPr/>
      </w:pPr>
      <w:r>
        <w:t xml:space="preserve">1.2 Анализ кода на языке C</w:t>
      </w:r>
      <w:r/>
    </w:p>
    <w:p>
      <w:pPr>
        <w:pBdr/>
        <w:spacing/>
        <w:ind/>
        <w:rPr>
          <w:highlight w:val="none"/>
        </w:rPr>
      </w:pPr>
      <w:r>
        <w:t xml:space="preserve">Для анализа взята программа на языке C, выполняющая </w:t>
      </w:r>
      <w:r>
        <w:t xml:space="preserve">операцию добавления строки в матрицу. Её код представлен в Листинге А.2.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Для анализа кода используются статические анализаторы cppcheck, clang-tidy и gcc fanalyzer.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Cppcheck – простой статический анализатор, который позволяет </w:t>
      </w:r>
      <w:r>
        <w:rPr>
          <w:highlight w:val="none"/>
        </w:rPr>
      </w:r>
    </w:p>
    <w:p>
      <w:pPr>
        <w:pStyle w:val="842"/>
        <w:pBdr/>
        <w:spacing/>
        <w:ind/>
        <w:rPr/>
      </w:pPr>
      <w:r>
        <w:t xml:space="preserve">2 </w:t>
      </w:r>
      <w:r>
        <w:t xml:space="preserve">Динамический анализ</w:t>
      </w:r>
      <w:r/>
    </w:p>
    <w:p>
      <w:pPr>
        <w:pStyle w:val="843"/>
        <w:pBdr/>
        <w:spacing/>
        <w:ind/>
        <w:rPr/>
      </w:pPr>
      <w:r>
        <w:t xml:space="preserve">2.1 Анализ кода на языке Python</w:t>
      </w:r>
      <w:r/>
    </w:p>
    <w:p>
      <w:pPr>
        <w:pStyle w:val="843"/>
        <w:pBdr/>
        <w:spacing/>
        <w:ind/>
        <w:rPr/>
      </w:pPr>
      <w:r>
        <w:t xml:space="preserve">2.2 Анализ кода на языке C</w:t>
      </w:r>
      <w:r/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Droid Sans Fallback">
    <w:panose1 w:val="05040102010807070707"/>
  </w:font>
  <w:font w:name="FreeSans">
    <w:panose1 w:val="05040102010807070707"/>
  </w:font>
  <w:font w:name="Calibri">
    <w:panose1 w:val="020F0502020204030204"/>
  </w:font>
  <w:font w:name="Arial">
    <w:panose1 w:val="020B0604020202020204"/>
  </w:font>
  <w:font w:name="Courier New">
    <w:panose1 w:val="020703090202050204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62919135"/>
      <w:docPartObj>
        <w:docPartGallery w:val="Page Numbers (Bottom of Page)"/>
        <w:docPartUnique w:val="true"/>
      </w:docPartObj>
      <w:rPr/>
    </w:sdtPr>
    <w:sdtContent>
      <w:p>
        <w:pPr>
          <w:pStyle w:val="102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02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pStyle w:val="1036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72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72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72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72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72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72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72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72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213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107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405" w:left="40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440" w:left="427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800" w:left="605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2160" w:left="712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russianLow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1276"/>
        </w:tabs>
        <w:spacing/>
        <w:ind w:hanging="567" w:left="12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russianLow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%1"/>
      <w:numFmt w:val="decimal"/>
      <w:pPr>
        <w:pBdr/>
        <w:spacing/>
        <w:ind w:hanging="480" w:left="48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80" w:left="118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)"/>
      <w:numFmt w:val="lowerLetter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103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178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78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2869"/>
      </w:pPr>
      <w:rPr>
        <w:rFonts w:hint="default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1073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45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8"/>
        <w:szCs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%1"/>
      <w:numFmt w:val="decimal"/>
      <w:pPr>
        <w:pBdr/>
        <w:spacing/>
        <w:ind w:hanging="480" w:left="48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80" w:left="118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5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  <w:b/>
        <w:bCs/>
        <w:sz w:val="28"/>
        <w:szCs w:val="24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720" w:left="1429"/>
      </w:pPr>
      <w:rPr>
        <w:rFonts w:hint="default"/>
        <w:b/>
        <w:bCs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778"/>
      </w:pPr>
      <w:rPr>
        <w:rFonts w:hint="default"/>
        <w:b/>
        <w:bCs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487"/>
      </w:pPr>
      <w:rPr>
        <w:rFonts w:hint="default"/>
        <w:b w:val="0"/>
        <w:bCs w:val="0"/>
        <w:sz w:val="28"/>
        <w:szCs w:val="28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836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354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425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4603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5312"/>
      </w:pPr>
      <w:rPr>
        <w:rFonts w:hint="default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180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567" w:left="12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5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7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9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1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3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5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7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91"/>
      </w:pPr>
      <w:rPr/>
      <w:start w:val="1"/>
      <w:suff w:val="tab"/>
    </w:lvl>
  </w:abstractNum>
  <w:abstractNum w:abstractNumId="55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5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6"/>
  </w:num>
  <w:num w:numId="5">
    <w:abstractNumId w:val="25"/>
  </w:num>
  <w:num w:numId="6">
    <w:abstractNumId w:val="37"/>
  </w:num>
  <w:num w:numId="7">
    <w:abstractNumId w:val="33"/>
  </w:num>
  <w:num w:numId="8">
    <w:abstractNumId w:val="30"/>
  </w:num>
  <w:num w:numId="9">
    <w:abstractNumId w:val="10"/>
  </w:num>
  <w:num w:numId="10">
    <w:abstractNumId w:val="11"/>
  </w:num>
  <w:num w:numId="11">
    <w:abstractNumId w:val="16"/>
  </w:num>
  <w:num w:numId="12">
    <w:abstractNumId w:val="38"/>
  </w:num>
  <w:num w:numId="13">
    <w:abstractNumId w:val="15"/>
  </w:num>
  <w:num w:numId="14">
    <w:abstractNumId w:val="53"/>
  </w:num>
  <w:num w:numId="15">
    <w:abstractNumId w:val="47"/>
  </w:num>
  <w:num w:numId="16">
    <w:abstractNumId w:val="17"/>
  </w:num>
  <w:num w:numId="17">
    <w:abstractNumId w:val="34"/>
  </w:num>
  <w:num w:numId="18">
    <w:abstractNumId w:val="46"/>
  </w:num>
  <w:num w:numId="19">
    <w:abstractNumId w:val="28"/>
  </w:num>
  <w:num w:numId="20">
    <w:abstractNumId w:val="49"/>
  </w:num>
  <w:num w:numId="21">
    <w:abstractNumId w:val="21"/>
  </w:num>
  <w:num w:numId="22">
    <w:abstractNumId w:val="20"/>
  </w:num>
  <w:num w:numId="23">
    <w:abstractNumId w:val="14"/>
  </w:num>
  <w:num w:numId="24">
    <w:abstractNumId w:val="9"/>
  </w:num>
  <w:num w:numId="25">
    <w:abstractNumId w:val="44"/>
  </w:num>
  <w:num w:numId="26">
    <w:abstractNumId w:val="41"/>
  </w:num>
  <w:num w:numId="27">
    <w:abstractNumId w:val="55"/>
  </w:num>
  <w:num w:numId="28">
    <w:abstractNumId w:val="50"/>
  </w:num>
  <w:num w:numId="29">
    <w:abstractNumId w:val="31"/>
  </w:num>
  <w:num w:numId="30">
    <w:abstractNumId w:val="40"/>
  </w:num>
  <w:num w:numId="31">
    <w:abstractNumId w:val="54"/>
  </w:num>
  <w:num w:numId="32">
    <w:abstractNumId w:val="46"/>
    <w:lvlOverride w:ilvl="0">
      <w:startOverride w:val="1"/>
    </w:lvlOverride>
  </w:num>
  <w:num w:numId="33">
    <w:abstractNumId w:val="46"/>
    <w:lvlOverride w:ilvl="0">
      <w:startOverride w:val="1"/>
    </w:lvlOverride>
  </w:num>
  <w:num w:numId="34">
    <w:abstractNumId w:val="46"/>
    <w:lvlOverride w:ilvl="0">
      <w:startOverride w:val="1"/>
    </w:lvlOverride>
  </w:num>
  <w:num w:numId="35">
    <w:abstractNumId w:val="46"/>
    <w:lvlOverride w:ilvl="0">
      <w:startOverride w:val="1"/>
    </w:lvlOverride>
  </w:num>
  <w:num w:numId="36">
    <w:abstractNumId w:val="46"/>
    <w:lvlOverride w:ilvl="0">
      <w:startOverride w:val="1"/>
    </w:lvlOverride>
  </w:num>
  <w:num w:numId="37">
    <w:abstractNumId w:val="29"/>
  </w:num>
  <w:num w:numId="38">
    <w:abstractNumId w:val="22"/>
  </w:num>
  <w:num w:numId="39">
    <w:abstractNumId w:val="56"/>
  </w:num>
  <w:num w:numId="40">
    <w:abstractNumId w:val="39"/>
  </w:num>
  <w:num w:numId="41">
    <w:abstractNumId w:val="5"/>
  </w:num>
  <w:num w:numId="42">
    <w:abstractNumId w:val="4"/>
  </w:num>
  <w:num w:numId="43">
    <w:abstractNumId w:val="3"/>
  </w:num>
  <w:num w:numId="44">
    <w:abstractNumId w:val="43"/>
  </w:num>
  <w:num w:numId="45">
    <w:abstractNumId w:val="36"/>
  </w:num>
  <w:num w:numId="46">
    <w:abstractNumId w:val="2"/>
  </w:num>
  <w:num w:numId="47">
    <w:abstractNumId w:val="35"/>
  </w:num>
  <w:num w:numId="48">
    <w:abstractNumId w:val="23"/>
  </w:num>
  <w:num w:numId="49">
    <w:abstractNumId w:val="12"/>
  </w:num>
  <w:num w:numId="50">
    <w:abstractNumId w:val="0"/>
  </w:num>
  <w:num w:numId="51">
    <w:abstractNumId w:val="18"/>
  </w:num>
  <w:num w:numId="52">
    <w:abstractNumId w:val="26"/>
  </w:num>
  <w:num w:numId="53">
    <w:abstractNumId w:val="57"/>
  </w:num>
  <w:num w:numId="54">
    <w:abstractNumId w:val="51"/>
  </w:num>
  <w:num w:numId="55">
    <w:abstractNumId w:val="32"/>
  </w:num>
  <w:num w:numId="56">
    <w:abstractNumId w:val="42"/>
  </w:num>
  <w:num w:numId="57">
    <w:abstractNumId w:val="27"/>
  </w:num>
  <w:num w:numId="58">
    <w:abstractNumId w:val="24"/>
  </w:num>
  <w:num w:numId="59">
    <w:abstractNumId w:val="7"/>
  </w:num>
  <w:num w:numId="60">
    <w:abstractNumId w:val="52"/>
  </w:num>
  <w:num w:numId="61">
    <w:abstractNumId w:val="45"/>
  </w:num>
  <w:num w:numId="62">
    <w:abstractNumId w:val="48"/>
  </w:num>
  <w:num w:numId="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Courier New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4">
    <w:name w:val="Heading 6 Char"/>
    <w:basedOn w:val="851"/>
    <w:link w:val="84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51"/>
    <w:link w:val="84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51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51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1">
    <w:name w:val="Subtitle Char"/>
    <w:basedOn w:val="851"/>
    <w:link w:val="9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851"/>
    <w:link w:val="99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851"/>
    <w:link w:val="99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1">
    <w:name w:val="Footnote Text Char"/>
    <w:basedOn w:val="851"/>
    <w:link w:val="1005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851"/>
    <w:link w:val="1008"/>
    <w:uiPriority w:val="99"/>
    <w:semiHidden/>
    <w:pPr>
      <w:pBdr/>
      <w:spacing/>
      <w:ind/>
    </w:pPr>
    <w:rPr>
      <w:sz w:val="20"/>
      <w:szCs w:val="20"/>
    </w:rPr>
  </w:style>
  <w:style w:type="paragraph" w:styleId="191">
    <w:name w:val="toc 4"/>
    <w:basedOn w:val="841"/>
    <w:next w:val="841"/>
    <w:uiPriority w:val="39"/>
    <w:unhideWhenUsed/>
    <w:pPr>
      <w:pBdr/>
      <w:spacing w:after="100"/>
      <w:ind w:left="660"/>
    </w:pPr>
  </w:style>
  <w:style w:type="paragraph" w:styleId="192">
    <w:name w:val="toc 5"/>
    <w:basedOn w:val="841"/>
    <w:next w:val="841"/>
    <w:uiPriority w:val="39"/>
    <w:unhideWhenUsed/>
    <w:pPr>
      <w:pBdr/>
      <w:spacing w:after="100"/>
      <w:ind w:left="880"/>
    </w:pPr>
  </w:style>
  <w:style w:type="paragraph" w:styleId="193">
    <w:name w:val="toc 6"/>
    <w:basedOn w:val="841"/>
    <w:next w:val="841"/>
    <w:uiPriority w:val="39"/>
    <w:unhideWhenUsed/>
    <w:pPr>
      <w:pBdr/>
      <w:spacing w:after="100"/>
      <w:ind w:left="1100"/>
    </w:pPr>
  </w:style>
  <w:style w:type="paragraph" w:styleId="194">
    <w:name w:val="toc 7"/>
    <w:basedOn w:val="841"/>
    <w:next w:val="841"/>
    <w:uiPriority w:val="39"/>
    <w:unhideWhenUsed/>
    <w:pPr>
      <w:pBdr/>
      <w:spacing w:after="100"/>
      <w:ind w:left="1320"/>
    </w:pPr>
  </w:style>
  <w:style w:type="paragraph" w:styleId="195">
    <w:name w:val="toc 8"/>
    <w:basedOn w:val="841"/>
    <w:next w:val="841"/>
    <w:uiPriority w:val="39"/>
    <w:unhideWhenUsed/>
    <w:pPr>
      <w:pBdr/>
      <w:spacing w:after="100"/>
      <w:ind w:left="1540"/>
    </w:pPr>
  </w:style>
  <w:style w:type="paragraph" w:styleId="196">
    <w:name w:val="toc 9"/>
    <w:basedOn w:val="841"/>
    <w:next w:val="841"/>
    <w:uiPriority w:val="39"/>
    <w:unhideWhenUsed/>
    <w:pPr>
      <w:pBdr/>
      <w:spacing w:after="100"/>
      <w:ind w:left="1760"/>
    </w:pPr>
  </w:style>
  <w:style w:type="paragraph" w:styleId="841" w:default="1">
    <w:name w:val="Normal"/>
    <w:uiPriority w:val="1"/>
    <w:qFormat/>
    <w:pPr>
      <w:pBdr/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842">
    <w:name w:val="Heading 1"/>
    <w:basedOn w:val="841"/>
    <w:next w:val="841"/>
    <w:link w:val="1013"/>
    <w:uiPriority w:val="9"/>
    <w:qFormat/>
    <w:pPr>
      <w:keepNext w:val="true"/>
      <w:keepLines w:val="true"/>
      <w:pageBreakBefore w:val="true"/>
      <w:pBdr/>
      <w:spacing w:after="240"/>
      <w:ind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843">
    <w:name w:val="Heading 2"/>
    <w:basedOn w:val="842"/>
    <w:next w:val="841"/>
    <w:link w:val="1012"/>
    <w:uiPriority w:val="9"/>
    <w:unhideWhenUsed/>
    <w:qFormat/>
    <w:pPr>
      <w:pageBreakBefore w:val="false"/>
      <w:numPr>
        <w:ilvl w:val="1"/>
      </w:numPr>
      <w:pBdr/>
      <w:spacing w:before="480"/>
      <w:ind w:firstLine="709"/>
      <w:outlineLvl w:val="1"/>
    </w:pPr>
    <w:rPr>
      <w:caps w:val="0"/>
      <w:sz w:val="32"/>
      <w:szCs w:val="26"/>
    </w:rPr>
  </w:style>
  <w:style w:type="paragraph" w:styleId="844">
    <w:name w:val="Heading 3"/>
    <w:basedOn w:val="843"/>
    <w:next w:val="841"/>
    <w:link w:val="1015"/>
    <w:uiPriority w:val="9"/>
    <w:unhideWhenUsed/>
    <w:qFormat/>
    <w:pPr>
      <w:numPr>
        <w:ilvl w:val="0"/>
      </w:numPr>
      <w:pBdr/>
      <w:spacing/>
      <w:ind w:firstLine="709"/>
      <w:outlineLvl w:val="2"/>
    </w:pPr>
    <w:rPr>
      <w:sz w:val="28"/>
      <w:szCs w:val="24"/>
    </w:rPr>
  </w:style>
  <w:style w:type="paragraph" w:styleId="845">
    <w:name w:val="Heading 4"/>
    <w:basedOn w:val="841"/>
    <w:next w:val="841"/>
    <w:link w:val="1064"/>
    <w:uiPriority w:val="9"/>
    <w:unhideWhenUsed/>
    <w:qFormat/>
    <w:pPr>
      <w:keepNext w:val="true"/>
      <w:keepLines w:val="true"/>
      <w:widowControl w:val="fals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Cs w:val="24"/>
      <w:lang w:eastAsia="zh-CN" w:bidi="hi-IN"/>
    </w:rPr>
  </w:style>
  <w:style w:type="paragraph" w:styleId="846">
    <w:name w:val="Heading 5"/>
    <w:basedOn w:val="841"/>
    <w:next w:val="841"/>
    <w:link w:val="1065"/>
    <w:uiPriority w:val="9"/>
    <w:unhideWhenUsed/>
    <w:qFormat/>
    <w:pPr>
      <w:keepNext w:val="true"/>
      <w:keepLines w:val="true"/>
      <w:widowControl w:val="fals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  <w:szCs w:val="24"/>
      <w:lang w:eastAsia="zh-CN" w:bidi="hi-IN"/>
    </w:rPr>
  </w:style>
  <w:style w:type="paragraph" w:styleId="847">
    <w:name w:val="Heading 6"/>
    <w:basedOn w:val="841"/>
    <w:next w:val="841"/>
    <w:link w:val="984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8">
    <w:name w:val="Heading 7"/>
    <w:basedOn w:val="841"/>
    <w:next w:val="841"/>
    <w:link w:val="985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9">
    <w:name w:val="Heading 8"/>
    <w:basedOn w:val="841"/>
    <w:next w:val="841"/>
    <w:link w:val="986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Heading 9"/>
    <w:basedOn w:val="841"/>
    <w:next w:val="841"/>
    <w:link w:val="987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1" w:default="1">
    <w:name w:val="Default Paragraph Font"/>
    <w:uiPriority w:val="1"/>
    <w:semiHidden/>
    <w:unhideWhenUsed/>
    <w:pPr>
      <w:pBdr/>
      <w:spacing/>
      <w:ind/>
    </w:pPr>
  </w:style>
  <w:style w:type="table" w:styleId="8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3" w:default="1">
    <w:name w:val="No List"/>
    <w:uiPriority w:val="99"/>
    <w:semiHidden/>
    <w:unhideWhenUsed/>
    <w:pPr>
      <w:pBdr/>
      <w:spacing/>
      <w:ind/>
    </w:pPr>
  </w:style>
  <w:style w:type="table" w:styleId="854" w:customStyle="1">
    <w:name w:val="Table Grid Light"/>
    <w:basedOn w:val="85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1"/>
    <w:basedOn w:val="85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2"/>
    <w:basedOn w:val="85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Plain Table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Plain Table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1 Light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1 Light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1 Light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1 Light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1 Light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1 Light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2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Grid Table 2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Grid Table 2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Grid Table 2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2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Grid Table 2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3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Grid Table 3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Grid Table 3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Grid Table 3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Grid Table 3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Grid Table 3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Grid Table 4 - Accent 1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Grid Table 4 - Accent 2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Grid Table 4 - Accent 3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Grid Table 4 - Accent 4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Grid Table 4 - Accent 5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4 - Accent 6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5 Dark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Grid Table 5 Dark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5 Dark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Grid Table 5 Dark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5 Dark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Grid Table 5 Dark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Grid Table 6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Grid Table 6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Grid Table 6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Grid Table 6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Grid Table 6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Grid Table 6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Grid Table 7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Grid Table 7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Grid Table 7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Grid Table 7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Grid Table 7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Grid Table 7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1 Light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1 Light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1 Light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1 Light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1 Light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st Table 1 Light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st Table 2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st Table 2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st Table 2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st Table 2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st Table 2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List Table 2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st Table 3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st Table 3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st Table 3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List Table 3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st Table 3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st Table 3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st Table 4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st Table 4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st Table 4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st Table 4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st Table 4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st Table 4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st Table 5 Dark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st Table 5 Dark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st Table 5 Dark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st Table 5 Dark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st Table 5 Dark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st Table 5 Dark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st Table 6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st Table 6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st Table 6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List Table 6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List Table 6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List Table 6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List Table 7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List Table 7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List Table 7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List Table 7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List Table 7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List Table 7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Lined - Accent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Lined - Accent 1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Lined - Accent 2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Lined - Accent 3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Lined - Accent 4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Lined - Accent 5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Lined - Accent 6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Bordered &amp; Lined - Accent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Bordered &amp; Lined - Accent 1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Bordered &amp; Lined - Accent 2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Bordered &amp; Lined - Accent 3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Bordered &amp; Lined - Accent 4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Bordered &amp; Lined - Accent 5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Bordered &amp; Lined - Accent 6"/>
    <w:basedOn w:val="85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Bordered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Bordered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Bordered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Bordered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Bordered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Bordered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Bordered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9" w:customStyle="1">
    <w:name w:val="Heading 1 Char"/>
    <w:basedOn w:val="85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980" w:customStyle="1">
    <w:name w:val="Heading 2 Char"/>
    <w:basedOn w:val="85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981" w:customStyle="1">
    <w:name w:val="Heading 3 Char"/>
    <w:basedOn w:val="85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982" w:customStyle="1">
    <w:name w:val="Heading 4 Char"/>
    <w:basedOn w:val="851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983" w:customStyle="1">
    <w:name w:val="Heading 5 Char"/>
    <w:basedOn w:val="85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984" w:customStyle="1">
    <w:name w:val="Заголовок 6 Знак"/>
    <w:basedOn w:val="851"/>
    <w:link w:val="84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5" w:customStyle="1">
    <w:name w:val="Заголовок 7 Знак"/>
    <w:basedOn w:val="851"/>
    <w:link w:val="84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6" w:customStyle="1">
    <w:name w:val="Заголовок 8 Знак"/>
    <w:basedOn w:val="851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7" w:customStyle="1">
    <w:name w:val="Заголовок 9 Знак"/>
    <w:basedOn w:val="851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8" w:customStyle="1">
    <w:name w:val="Title Char"/>
    <w:basedOn w:val="8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9">
    <w:name w:val="Subtitle"/>
    <w:basedOn w:val="841"/>
    <w:next w:val="841"/>
    <w:link w:val="990"/>
    <w:uiPriority w:val="11"/>
    <w:qFormat/>
    <w:pPr>
      <w:numPr>
        <w:ilvl w:val="1"/>
      </w:numPr>
      <w:pBdr/>
      <w:spacing/>
      <w:ind w:firstLine="709"/>
    </w:pPr>
    <w:rPr>
      <w:color w:val="595959" w:themeColor="text1" w:themeTint="A6"/>
      <w:spacing w:val="15"/>
      <w:szCs w:val="28"/>
    </w:rPr>
  </w:style>
  <w:style w:type="character" w:styleId="990" w:customStyle="1">
    <w:name w:val="Подзаголовок Знак"/>
    <w:basedOn w:val="851"/>
    <w:link w:val="9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1">
    <w:name w:val="Quote"/>
    <w:basedOn w:val="841"/>
    <w:next w:val="841"/>
    <w:link w:val="99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2" w:customStyle="1">
    <w:name w:val="Цитата 2 Знак"/>
    <w:basedOn w:val="851"/>
    <w:link w:val="99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3">
    <w:name w:val="Intense Emphasis"/>
    <w:basedOn w:val="85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94">
    <w:name w:val="Intense Quote"/>
    <w:basedOn w:val="841"/>
    <w:next w:val="841"/>
    <w:link w:val="995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95" w:customStyle="1">
    <w:name w:val="Выделенная цитата Знак"/>
    <w:basedOn w:val="851"/>
    <w:link w:val="994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96">
    <w:name w:val="Intense Reference"/>
    <w:basedOn w:val="85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997">
    <w:name w:val="Subtle Emphasis"/>
    <w:basedOn w:val="85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8">
    <w:name w:val="Emphasis"/>
    <w:basedOn w:val="851"/>
    <w:uiPriority w:val="20"/>
    <w:qFormat/>
    <w:pPr>
      <w:pBdr/>
      <w:spacing/>
      <w:ind/>
    </w:pPr>
    <w:rPr>
      <w:i/>
      <w:iCs/>
    </w:rPr>
  </w:style>
  <w:style w:type="character" w:styleId="999">
    <w:name w:val="Strong"/>
    <w:basedOn w:val="851"/>
    <w:uiPriority w:val="22"/>
    <w:qFormat/>
    <w:pPr>
      <w:pBdr/>
      <w:spacing/>
      <w:ind/>
    </w:pPr>
    <w:rPr>
      <w:b/>
      <w:bCs/>
    </w:rPr>
  </w:style>
  <w:style w:type="character" w:styleId="1000">
    <w:name w:val="Subtle Reference"/>
    <w:basedOn w:val="85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1">
    <w:name w:val="Book Title"/>
    <w:basedOn w:val="85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2" w:customStyle="1">
    <w:name w:val="Header Char"/>
    <w:basedOn w:val="851"/>
    <w:uiPriority w:val="99"/>
    <w:pPr>
      <w:pBdr/>
      <w:spacing/>
      <w:ind/>
    </w:pPr>
  </w:style>
  <w:style w:type="character" w:styleId="1003" w:customStyle="1">
    <w:name w:val="Footer Char"/>
    <w:basedOn w:val="851"/>
    <w:uiPriority w:val="99"/>
    <w:pPr>
      <w:pBdr/>
      <w:spacing/>
      <w:ind/>
    </w:pPr>
  </w:style>
  <w:style w:type="paragraph" w:styleId="1004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05">
    <w:name w:val="footnote text"/>
    <w:basedOn w:val="841"/>
    <w:link w:val="1006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06" w:customStyle="1">
    <w:name w:val="Текст сноски Знак"/>
    <w:basedOn w:val="851"/>
    <w:link w:val="1005"/>
    <w:uiPriority w:val="99"/>
    <w:semiHidden/>
    <w:pPr>
      <w:pBdr/>
      <w:spacing/>
      <w:ind/>
    </w:pPr>
    <w:rPr>
      <w:sz w:val="20"/>
      <w:szCs w:val="20"/>
    </w:rPr>
  </w:style>
  <w:style w:type="character" w:styleId="1007">
    <w:name w:val="footnote reference"/>
    <w:basedOn w:val="851"/>
    <w:uiPriority w:val="99"/>
    <w:semiHidden/>
    <w:unhideWhenUsed/>
    <w:pPr>
      <w:pBdr/>
      <w:spacing/>
      <w:ind/>
    </w:pPr>
    <w:rPr>
      <w:vertAlign w:val="superscript"/>
    </w:rPr>
  </w:style>
  <w:style w:type="paragraph" w:styleId="1008">
    <w:name w:val="endnote text"/>
    <w:basedOn w:val="841"/>
    <w:link w:val="1009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09" w:customStyle="1">
    <w:name w:val="Текст концевой сноски Знак"/>
    <w:basedOn w:val="851"/>
    <w:link w:val="1008"/>
    <w:uiPriority w:val="99"/>
    <w:semiHidden/>
    <w:pPr>
      <w:pBdr/>
      <w:spacing/>
      <w:ind/>
    </w:pPr>
    <w:rPr>
      <w:sz w:val="20"/>
      <w:szCs w:val="20"/>
    </w:rPr>
  </w:style>
  <w:style w:type="character" w:styleId="1010">
    <w:name w:val="endnote reference"/>
    <w:basedOn w:val="851"/>
    <w:uiPriority w:val="99"/>
    <w:semiHidden/>
    <w:unhideWhenUsed/>
    <w:pPr>
      <w:pBdr/>
      <w:spacing/>
      <w:ind/>
    </w:pPr>
    <w:rPr>
      <w:vertAlign w:val="superscript"/>
    </w:rPr>
  </w:style>
  <w:style w:type="paragraph" w:styleId="1011">
    <w:name w:val="table of figures"/>
    <w:basedOn w:val="841"/>
    <w:next w:val="841"/>
    <w:uiPriority w:val="99"/>
    <w:unhideWhenUsed/>
    <w:pPr>
      <w:pBdr/>
      <w:spacing/>
      <w:ind/>
    </w:pPr>
  </w:style>
  <w:style w:type="character" w:styleId="1012" w:customStyle="1">
    <w:name w:val="Заголовок 2 Знак"/>
    <w:basedOn w:val="851"/>
    <w:link w:val="843"/>
    <w:uiPriority w:val="9"/>
    <w:pPr>
      <w:pBdr/>
      <w:spacing/>
      <w:ind/>
    </w:pPr>
    <w:rPr>
      <w:rFonts w:eastAsiaTheme="majorEastAsia" w:cstheme="majorBidi"/>
      <w:sz w:val="32"/>
      <w:szCs w:val="26"/>
    </w:rPr>
  </w:style>
  <w:style w:type="character" w:styleId="1013" w:customStyle="1">
    <w:name w:val="Заголовок 1 Знак"/>
    <w:basedOn w:val="851"/>
    <w:link w:val="842"/>
    <w:uiPriority w:val="9"/>
    <w:pPr>
      <w:pBdr/>
      <w:spacing/>
      <w:ind/>
    </w:pPr>
    <w:rPr>
      <w:rFonts w:eastAsiaTheme="majorEastAsia" w:cstheme="majorBidi"/>
      <w:b/>
      <w:caps/>
      <w:sz w:val="36"/>
      <w:szCs w:val="32"/>
    </w:rPr>
  </w:style>
  <w:style w:type="paragraph" w:styleId="1014">
    <w:name w:val="No Spacing"/>
    <w:basedOn w:val="841"/>
    <w:next w:val="841"/>
    <w:link w:val="1033"/>
    <w:uiPriority w:val="1"/>
    <w:qFormat/>
    <w:pPr>
      <w:widowControl w:val="false"/>
      <w:pBdr/>
      <w:tabs>
        <w:tab w:val="left" w:leader="none" w:pos="1276"/>
      </w:tabs>
      <w:spacing/>
      <w:ind w:firstLine="0"/>
    </w:pPr>
    <w:rPr>
      <w:rFonts w:eastAsia="Arial" w:cs="Arial"/>
      <w:lang w:val="ru" w:eastAsia="ru-RU"/>
    </w:rPr>
  </w:style>
  <w:style w:type="character" w:styleId="1015" w:customStyle="1">
    <w:name w:val="Заголовок 3 Знак"/>
    <w:basedOn w:val="851"/>
    <w:link w:val="844"/>
    <w:uiPriority w:val="9"/>
    <w:pPr>
      <w:pBdr/>
      <w:spacing/>
      <w:ind/>
    </w:pPr>
    <w:rPr>
      <w:rFonts w:eastAsiaTheme="majorEastAsia" w:cstheme="majorBidi"/>
    </w:rPr>
  </w:style>
  <w:style w:type="paragraph" w:styleId="1016">
    <w:name w:val="Title"/>
    <w:basedOn w:val="843"/>
    <w:next w:val="841"/>
    <w:link w:val="1017"/>
    <w:uiPriority w:val="10"/>
    <w:pPr>
      <w:pBdr/>
      <w:spacing/>
      <w:ind/>
      <w:contextualSpacing w:val="true"/>
    </w:pPr>
    <w:rPr>
      <w:spacing w:val="-10"/>
      <w:sz w:val="28"/>
      <w:szCs w:val="56"/>
    </w:rPr>
  </w:style>
  <w:style w:type="character" w:styleId="1017" w:customStyle="1">
    <w:name w:val="Заголовок Знак"/>
    <w:basedOn w:val="851"/>
    <w:link w:val="1016"/>
    <w:uiPriority w:val="10"/>
    <w:pPr>
      <w:pBdr/>
      <w:spacing/>
      <w:ind/>
    </w:pPr>
    <w:rPr>
      <w:rFonts w:eastAsiaTheme="majorEastAsia" w:cstheme="majorBidi"/>
      <w:spacing w:val="-10"/>
      <w:szCs w:val="56"/>
    </w:rPr>
  </w:style>
  <w:style w:type="paragraph" w:styleId="1018">
    <w:name w:val="toc 1"/>
    <w:basedOn w:val="841"/>
    <w:next w:val="841"/>
    <w:uiPriority w:val="39"/>
    <w:unhideWhenUsed/>
    <w:pPr>
      <w:pBdr/>
      <w:tabs>
        <w:tab w:val="right" w:leader="dot" w:pos="9628"/>
      </w:tabs>
      <w:spacing/>
      <w:ind w:firstLine="0"/>
    </w:pPr>
  </w:style>
  <w:style w:type="paragraph" w:styleId="1019">
    <w:name w:val="toc 2"/>
    <w:basedOn w:val="841"/>
    <w:next w:val="841"/>
    <w:uiPriority w:val="39"/>
    <w:unhideWhenUsed/>
    <w:pPr>
      <w:pBdr/>
      <w:spacing w:after="100"/>
      <w:ind w:left="280"/>
    </w:pPr>
  </w:style>
  <w:style w:type="paragraph" w:styleId="1020">
    <w:name w:val="toc 3"/>
    <w:basedOn w:val="841"/>
    <w:next w:val="841"/>
    <w:uiPriority w:val="39"/>
    <w:unhideWhenUsed/>
    <w:pPr>
      <w:pBdr/>
      <w:spacing w:after="100"/>
      <w:ind w:left="560"/>
    </w:pPr>
  </w:style>
  <w:style w:type="character" w:styleId="1021">
    <w:name w:val="Hyperlink"/>
    <w:basedOn w:val="85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22">
    <w:name w:val="Header"/>
    <w:basedOn w:val="841"/>
    <w:link w:val="1023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1023" w:customStyle="1">
    <w:name w:val="Верхний колонтитул Знак"/>
    <w:basedOn w:val="851"/>
    <w:link w:val="1022"/>
    <w:uiPriority w:val="99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1024">
    <w:name w:val="Footer"/>
    <w:basedOn w:val="841"/>
    <w:link w:val="1025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1025" w:customStyle="1">
    <w:name w:val="Нижний колонтитул Знак"/>
    <w:basedOn w:val="851"/>
    <w:link w:val="1024"/>
    <w:uiPriority w:val="99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1026">
    <w:name w:val="List Paragraph"/>
    <w:basedOn w:val="841"/>
    <w:link w:val="1058"/>
    <w:uiPriority w:val="34"/>
    <w:qFormat/>
    <w:pPr>
      <w:pBdr/>
      <w:spacing/>
      <w:ind w:left="720"/>
      <w:contextualSpacing w:val="true"/>
    </w:pPr>
  </w:style>
  <w:style w:type="paragraph" w:styleId="1027" w:customStyle="1">
    <w:name w:val="Подпись к рисунку"/>
    <w:basedOn w:val="841"/>
    <w:next w:val="841"/>
    <w:link w:val="1028"/>
    <w:uiPriority w:val="1"/>
    <w:qFormat/>
    <w:pPr>
      <w:pBdr/>
      <w:spacing w:after="120" w:line="240" w:lineRule="auto"/>
      <w:ind w:firstLine="0"/>
      <w:jc w:val="center"/>
    </w:pPr>
    <w:rPr>
      <w:b/>
      <w:sz w:val="24"/>
    </w:rPr>
  </w:style>
  <w:style w:type="character" w:styleId="1028" w:customStyle="1">
    <w:name w:val="Подпись к рисунку Знак"/>
    <w:basedOn w:val="851"/>
    <w:link w:val="1027"/>
    <w:uiPriority w:val="1"/>
    <w:pPr>
      <w:pBdr/>
      <w:spacing/>
      <w:ind/>
    </w:pPr>
    <w:rPr>
      <w:rFonts w:cs="Courier New"/>
      <w:b/>
      <w:color w:val="auto"/>
      <w:sz w:val="24"/>
      <w:szCs w:val="22"/>
      <w14:ligatures w14:val="none"/>
    </w:rPr>
  </w:style>
  <w:style w:type="paragraph" w:styleId="1029" w:customStyle="1">
    <w:name w:val="Листинг"/>
    <w:basedOn w:val="841"/>
    <w:link w:val="1030"/>
    <w:uiPriority w:val="1"/>
    <w:qFormat/>
    <w:pPr>
      <w:keepNext w:val="true"/>
      <w:widowControl w:val="false"/>
      <w:pBdr/>
      <w:spacing w:before="120" w:line="240" w:lineRule="auto"/>
      <w:ind w:firstLine="0"/>
      <w:jc w:val="left"/>
    </w:pPr>
    <w:rPr>
      <w:i/>
      <w:sz w:val="24"/>
    </w:rPr>
  </w:style>
  <w:style w:type="character" w:styleId="1030" w:customStyle="1">
    <w:name w:val="Листинг Знак"/>
    <w:basedOn w:val="851"/>
    <w:link w:val="1029"/>
    <w:uiPriority w:val="1"/>
    <w:pPr>
      <w:pBdr/>
      <w:spacing/>
      <w:ind/>
    </w:pPr>
    <w:rPr>
      <w:rFonts w:cs="Courier New"/>
      <w:i/>
      <w:color w:val="auto"/>
      <w:sz w:val="24"/>
      <w:szCs w:val="22"/>
      <w14:ligatures w14:val="none"/>
    </w:rPr>
  </w:style>
  <w:style w:type="paragraph" w:styleId="1031" w:customStyle="1">
    <w:name w:val="Код"/>
    <w:basedOn w:val="1029"/>
    <w:link w:val="1032"/>
    <w:uiPriority w:val="1"/>
    <w:qFormat/>
    <w:pPr>
      <w:keepNext w:val="false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 w:before="0"/>
      <w:ind/>
    </w:pPr>
    <w:rPr>
      <w:rFonts w:ascii="Courier New" w:hAnsi="Courier New"/>
      <w:i w:val="0"/>
      <w:sz w:val="20"/>
      <w:lang w:val="en-US"/>
    </w:rPr>
  </w:style>
  <w:style w:type="character" w:styleId="1032" w:customStyle="1">
    <w:name w:val="Код Знак"/>
    <w:basedOn w:val="1030"/>
    <w:link w:val="1031"/>
    <w:uiPriority w:val="1"/>
    <w:pPr>
      <w:pBdr/>
      <w:spacing/>
      <w:ind/>
    </w:pPr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styleId="1033" w:customStyle="1">
    <w:name w:val="Без интервала Знак"/>
    <w:basedOn w:val="851"/>
    <w:link w:val="1014"/>
    <w:uiPriority w:val="1"/>
    <w:pPr>
      <w:pBdr/>
      <w:spacing/>
      <w:ind/>
    </w:pPr>
    <w:rPr>
      <w:rFonts w:eastAsia="Arial" w:cs="Arial"/>
      <w:color w:val="auto"/>
      <w:szCs w:val="22"/>
      <w:lang w:val="ru" w:eastAsia="ru-RU"/>
      <w14:ligatures w14:val="none"/>
    </w:rPr>
  </w:style>
  <w:style w:type="paragraph" w:styleId="1034" w:customStyle="1">
    <w:name w:val="Марк. спис."/>
    <w:basedOn w:val="841"/>
    <w:link w:val="1035"/>
    <w:uiPriority w:val="1"/>
    <w:qFormat/>
    <w:pPr>
      <w:widowControl w:val="false"/>
      <w:numPr>
        <w:numId w:val="17"/>
      </w:numPr>
      <w:pBdr/>
      <w:tabs>
        <w:tab w:val="left" w:leader="none" w:pos="1276"/>
      </w:tabs>
      <w:spacing/>
      <w:ind w:hanging="567" w:left="1276"/>
      <w:contextualSpacing w:val="true"/>
    </w:pPr>
  </w:style>
  <w:style w:type="character" w:styleId="1035" w:customStyle="1">
    <w:name w:val="Марк. спис. Знак"/>
    <w:basedOn w:val="851"/>
    <w:link w:val="1034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1036" w:customStyle="1">
    <w:name w:val="Нумер. список"/>
    <w:basedOn w:val="1034"/>
    <w:link w:val="1037"/>
    <w:uiPriority w:val="1"/>
    <w:qFormat/>
    <w:pPr>
      <w:numPr>
        <w:numId w:val="50"/>
      </w:numPr>
      <w:pBdr/>
      <w:spacing/>
      <w:ind w:hanging="567" w:left="1276"/>
    </w:pPr>
    <w:rPr>
      <w:lang w:val="en-US"/>
    </w:rPr>
  </w:style>
  <w:style w:type="character" w:styleId="1037" w:customStyle="1">
    <w:name w:val="Нумер. список Знак"/>
    <w:link w:val="1036"/>
    <w:uiPriority w:val="1"/>
    <w:pPr>
      <w:pBdr/>
      <w:spacing/>
      <w:ind/>
    </w:pPr>
    <w:rPr>
      <w:lang w:val="en-US"/>
    </w:rPr>
  </w:style>
  <w:style w:type="paragraph" w:styleId="1038" w:customStyle="1">
    <w:name w:val="Надпись таблицы"/>
    <w:basedOn w:val="841"/>
    <w:next w:val="1040"/>
    <w:link w:val="1039"/>
    <w:uiPriority w:val="1"/>
    <w:qFormat/>
    <w:pPr>
      <w:keepNext w:val="true"/>
      <w:widowControl w:val="false"/>
      <w:pBdr/>
      <w:spacing w:before="120" w:line="240" w:lineRule="auto"/>
      <w:ind w:firstLine="0"/>
    </w:pPr>
    <w:rPr>
      <w:i/>
      <w:sz w:val="24"/>
    </w:rPr>
  </w:style>
  <w:style w:type="character" w:styleId="1039" w:customStyle="1">
    <w:name w:val="Надпись таблицы Знак"/>
    <w:basedOn w:val="851"/>
    <w:link w:val="1038"/>
    <w:uiPriority w:val="1"/>
    <w:pPr>
      <w:pBdr/>
      <w:spacing/>
      <w:ind/>
    </w:pPr>
    <w:rPr>
      <w:rFonts w:cs="Courier New"/>
      <w:i/>
      <w:color w:val="auto"/>
      <w:sz w:val="24"/>
      <w:szCs w:val="22"/>
      <w14:ligatures w14:val="none"/>
    </w:rPr>
  </w:style>
  <w:style w:type="paragraph" w:styleId="1040" w:customStyle="1">
    <w:name w:val="Таблица"/>
    <w:basedOn w:val="1038"/>
    <w:link w:val="1041"/>
    <w:uiPriority w:val="1"/>
    <w:qFormat/>
    <w:pPr>
      <w:keepNext w:val="false"/>
      <w:widowControl w:val="true"/>
      <w:pBdr/>
      <w:spacing w:before="0"/>
      <w:ind/>
    </w:pPr>
    <w:rPr>
      <w:i w:val="0"/>
    </w:rPr>
  </w:style>
  <w:style w:type="character" w:styleId="1041" w:customStyle="1">
    <w:name w:val="Таблица Знак"/>
    <w:basedOn w:val="1039"/>
    <w:link w:val="1040"/>
    <w:uiPriority w:val="1"/>
    <w:pPr>
      <w:pBdr/>
      <w:spacing/>
      <w:ind/>
    </w:pPr>
    <w:rPr>
      <w:rFonts w:cs="Courier New"/>
      <w:i w:val="0"/>
      <w:color w:val="auto"/>
      <w:sz w:val="24"/>
      <w:szCs w:val="22"/>
      <w14:ligatures w14:val="none"/>
    </w:rPr>
  </w:style>
  <w:style w:type="paragraph" w:styleId="1042" w:customStyle="1">
    <w:name w:val="Текст после таблицы"/>
    <w:basedOn w:val="841"/>
    <w:next w:val="841"/>
    <w:link w:val="1043"/>
    <w:uiPriority w:val="1"/>
    <w:qFormat/>
    <w:pPr>
      <w:pBdr/>
      <w:spacing w:before="120"/>
      <w:ind/>
    </w:pPr>
  </w:style>
  <w:style w:type="character" w:styleId="1043" w:customStyle="1">
    <w:name w:val="Текст после таблицы Знак"/>
    <w:basedOn w:val="851"/>
    <w:link w:val="1042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1044" w:customStyle="1">
    <w:name w:val="Список использованных источников"/>
    <w:basedOn w:val="841"/>
    <w:link w:val="1045"/>
    <w:uiPriority w:val="1"/>
    <w:pPr>
      <w:keepNext w:val="true"/>
      <w:widowControl w:val="false"/>
      <w:pBdr/>
      <w:spacing w:after="120" w:before="120"/>
      <w:ind/>
    </w:pPr>
  </w:style>
  <w:style w:type="character" w:styleId="1045" w:customStyle="1">
    <w:name w:val="Список использованных источников Знак"/>
    <w:basedOn w:val="851"/>
    <w:link w:val="1044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1046">
    <w:name w:val="Body Text"/>
    <w:basedOn w:val="841"/>
    <w:link w:val="1047"/>
    <w:uiPriority w:val="99"/>
    <w:qFormat/>
    <w:pPr>
      <w:widowControl w:val="false"/>
      <w:pBdr/>
      <w:spacing/>
      <w:ind/>
    </w:pPr>
    <w:rPr>
      <w:rFonts w:eastAsia="Times New Roman" w:cs="Times New Roman"/>
      <w:szCs w:val="28"/>
    </w:rPr>
  </w:style>
  <w:style w:type="character" w:styleId="1047" w:customStyle="1">
    <w:name w:val="Основной текст Знак"/>
    <w:basedOn w:val="851"/>
    <w:link w:val="1046"/>
    <w:uiPriority w:val="99"/>
    <w:pPr>
      <w:pBdr/>
      <w:spacing/>
      <w:ind/>
    </w:pPr>
    <w:rPr>
      <w:rFonts w:eastAsia="Times New Roman"/>
      <w:color w:val="auto"/>
      <w:szCs w:val="28"/>
      <w14:ligatures w14:val="none"/>
    </w:rPr>
  </w:style>
  <w:style w:type="paragraph" w:styleId="1048" w:customStyle="1">
    <w:name w:val="РИС-Обычный"/>
    <w:basedOn w:val="841"/>
    <w:pPr>
      <w:widowControl w:val="false"/>
      <w:pBdr/>
      <w:spacing w:line="300" w:lineRule="auto"/>
      <w:ind/>
    </w:pPr>
    <w:rPr>
      <w:rFonts w:cs="Times New Roman" w:eastAsiaTheme="minorHAnsi"/>
      <w:szCs w:val="28"/>
    </w:rPr>
  </w:style>
  <w:style w:type="table" w:styleId="1049">
    <w:name w:val="Table Grid"/>
    <w:basedOn w:val="85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Сетка таблицы1"/>
    <w:basedOn w:val="852"/>
    <w:next w:val="1049"/>
    <w:uiPriority w:val="59"/>
    <w:pPr>
      <w:widowControl w:val="false"/>
      <w:pBdr/>
      <w:spacing w:after="0" w:line="240" w:lineRule="auto"/>
      <w:ind/>
    </w:pPr>
    <w:rPr>
      <w:rFonts w:ascii="Calibri" w:hAnsi="Calibri" w:eastAsia="Calibri"/>
      <w:color w:val="auto"/>
      <w:sz w:val="22"/>
      <w:szCs w:val="22"/>
      <w:lang w:val="en-US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1" w:customStyle="1">
    <w:name w:val="Продолжение таблицы"/>
    <w:basedOn w:val="1038"/>
    <w:link w:val="1052"/>
    <w:uiPriority w:val="1"/>
    <w:qFormat/>
    <w:pPr>
      <w:pageBreakBefore w:val="true"/>
      <w:pBdr/>
      <w:spacing/>
      <w:ind/>
    </w:pPr>
  </w:style>
  <w:style w:type="character" w:styleId="1052" w:customStyle="1">
    <w:name w:val="Продолжение таблицы Знак"/>
    <w:basedOn w:val="1039"/>
    <w:link w:val="1051"/>
    <w:uiPriority w:val="1"/>
    <w:pPr>
      <w:pBdr/>
      <w:spacing/>
      <w:ind/>
    </w:pPr>
    <w:rPr>
      <w:rFonts w:cs="Courier New"/>
      <w:i/>
      <w:color w:val="auto"/>
      <w:sz w:val="24"/>
      <w:szCs w:val="22"/>
      <w14:ligatures w14:val="none"/>
    </w:rPr>
  </w:style>
  <w:style w:type="paragraph" w:styleId="1053" w:customStyle="1">
    <w:name w:val="Рисуночек"/>
    <w:basedOn w:val="841"/>
    <w:next w:val="1027"/>
    <w:link w:val="1054"/>
    <w:uiPriority w:val="1"/>
    <w:qFormat/>
    <w:pPr>
      <w:pBdr/>
      <w:spacing w:line="240" w:lineRule="auto"/>
      <w:ind w:firstLine="0"/>
      <w:jc w:val="center"/>
    </w:pPr>
  </w:style>
  <w:style w:type="character" w:styleId="1054" w:customStyle="1">
    <w:name w:val="Рисуночек Знак"/>
    <w:basedOn w:val="851"/>
    <w:link w:val="1053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table" w:styleId="1055" w:customStyle="1">
    <w:name w:val="Сетка таблицы17"/>
    <w:basedOn w:val="852"/>
    <w:next w:val="1049"/>
    <w:pPr>
      <w:pBdr/>
      <w:spacing w:after="0" w:line="240" w:lineRule="auto"/>
      <w:ind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6" w:customStyle="1">
    <w:name w:val="Основной стиль"/>
    <w:basedOn w:val="841"/>
    <w:link w:val="1057"/>
    <w:pPr>
      <w:pBdr/>
      <w:spacing/>
      <w:ind/>
    </w:pPr>
    <w:rPr>
      <w:rFonts w:cs="Times New Roman" w:eastAsiaTheme="minorHAnsi"/>
      <w:color w:val="000000" w:themeColor="text1"/>
      <w:szCs w:val="20"/>
    </w:rPr>
  </w:style>
  <w:style w:type="character" w:styleId="1057" w:customStyle="1">
    <w:name w:val="Основной стиль Знак"/>
    <w:basedOn w:val="851"/>
    <w:link w:val="1056"/>
    <w:pPr>
      <w:pBdr/>
      <w:spacing/>
      <w:ind/>
    </w:pPr>
    <w:rPr>
      <w:rFonts w:eastAsiaTheme="minorHAnsi"/>
      <w:szCs w:val="20"/>
      <w14:ligatures w14:val="none"/>
    </w:rPr>
  </w:style>
  <w:style w:type="character" w:styleId="1058" w:customStyle="1">
    <w:name w:val="Абзац списка Знак"/>
    <w:basedOn w:val="851"/>
    <w:link w:val="1026"/>
    <w:uiPriority w:val="34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1059" w:customStyle="1">
    <w:name w:val="Рисунки"/>
    <w:basedOn w:val="841"/>
    <w:link w:val="1061"/>
    <w:pPr>
      <w:pBdr/>
      <w:spacing w:line="240" w:lineRule="auto"/>
      <w:ind w:firstLine="0"/>
      <w:jc w:val="center"/>
    </w:pPr>
    <w:rPr>
      <w:rFonts w:cs="Times New Roman" w:eastAsiaTheme="minorHAnsi"/>
      <w:color w:val="000000" w:themeColor="text1"/>
      <w:szCs w:val="20"/>
      <w:lang w:eastAsia="ru-RU"/>
    </w:rPr>
  </w:style>
  <w:style w:type="paragraph" w:styleId="1060" w:customStyle="1">
    <w:name w:val="Подпись таблицы"/>
    <w:basedOn w:val="841"/>
    <w:link w:val="1062"/>
    <w:pPr>
      <w:pBdr/>
      <w:spacing w:before="120" w:line="240" w:lineRule="auto"/>
      <w:ind w:firstLine="0"/>
    </w:pPr>
    <w:rPr>
      <w:rFonts w:cs="Times New Roman" w:eastAsiaTheme="minorHAnsi"/>
      <w:i/>
      <w:color w:val="000000"/>
      <w:sz w:val="24"/>
      <w:szCs w:val="23"/>
      <w:shd w:val="clear" w:color="auto" w:fill="ffffff"/>
    </w:rPr>
  </w:style>
  <w:style w:type="character" w:styleId="1061" w:customStyle="1">
    <w:name w:val="Рисунки Знак"/>
    <w:basedOn w:val="851"/>
    <w:link w:val="1059"/>
    <w:pPr>
      <w:pBdr/>
      <w:spacing/>
      <w:ind/>
    </w:pPr>
    <w:rPr>
      <w:rFonts w:eastAsiaTheme="minorHAnsi"/>
      <w:szCs w:val="20"/>
      <w:lang w:eastAsia="ru-RU"/>
      <w14:ligatures w14:val="none"/>
    </w:rPr>
  </w:style>
  <w:style w:type="character" w:styleId="1062" w:customStyle="1">
    <w:name w:val="Подпись таблицы Знак"/>
    <w:basedOn w:val="851"/>
    <w:link w:val="1060"/>
    <w:pPr>
      <w:pBdr/>
      <w:spacing/>
      <w:ind/>
    </w:pPr>
    <w:rPr>
      <w:rFonts w:eastAsiaTheme="minorHAnsi"/>
      <w:i/>
      <w:color w:val="000000"/>
      <w:sz w:val="24"/>
      <w:szCs w:val="23"/>
      <w14:ligatures w14:val="none"/>
    </w:rPr>
  </w:style>
  <w:style w:type="table" w:styleId="1063" w:customStyle="1">
    <w:name w:val="Сетка таблицы4"/>
    <w:basedOn w:val="852"/>
    <w:next w:val="1049"/>
    <w:pPr>
      <w:pBdr/>
      <w:spacing w:after="0" w:line="240" w:lineRule="auto"/>
      <w:ind/>
    </w:pPr>
    <w:rPr>
      <w:rFonts w:asciiTheme="minorHAnsi" w:hAnsiTheme="minorHAnsi" w:eastAsiaTheme="minorHAnsi" w:cstheme="minorBidi"/>
      <w:color w:val="auto"/>
      <w:sz w:val="22"/>
      <w:szCs w:val="22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64" w:customStyle="1">
    <w:name w:val="Заголовок 4 Знак"/>
    <w:basedOn w:val="851"/>
    <w:link w:val="845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zh-CN" w:bidi="hi-IN"/>
      <w14:ligatures w14:val="none"/>
    </w:rPr>
  </w:style>
  <w:style w:type="character" w:styleId="1065" w:customStyle="1">
    <w:name w:val="Заголовок 5 Знак"/>
    <w:basedOn w:val="851"/>
    <w:link w:val="84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zh-CN" w:bidi="hi-IN"/>
      <w14:ligatures w14:val="none"/>
    </w:rPr>
  </w:style>
  <w:style w:type="paragraph" w:styleId="1066" w:customStyle="1">
    <w:name w:val="Заголовок Первого уровня (ГОСТ)"/>
    <w:basedOn w:val="841"/>
    <w:next w:val="841"/>
    <w:link w:val="1067"/>
    <w:pPr>
      <w:keepNext w:val="true"/>
      <w:pageBreakBefore w:val="true"/>
      <w:widowControl w:val="false"/>
      <w:pBdr/>
      <w:spacing w:after="560"/>
      <w:ind w:firstLine="0" w:left="709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styleId="1067" w:customStyle="1">
    <w:name w:val="Заголовок Первого уровня (ГОСТ) Знак"/>
    <w:basedOn w:val="851"/>
    <w:link w:val="1066"/>
    <w:pPr>
      <w:pBdr/>
      <w:spacing/>
      <w:ind/>
    </w:pPr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styleId="1068" w:customStyle="1">
    <w:name w:val="Заголовок второго уровня (ГОСТ)"/>
    <w:basedOn w:val="1066"/>
    <w:next w:val="841"/>
    <w:link w:val="1069"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1069" w:customStyle="1">
    <w:name w:val="Заголовок второго уровня (ГОСТ) Знак"/>
    <w:basedOn w:val="1067"/>
    <w:link w:val="1068"/>
    <w:pPr>
      <w:pBdr/>
      <w:spacing/>
      <w:ind/>
    </w:pPr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styleId="1070" w:customStyle="1">
    <w:name w:val="Заголовок третьего уровня (ГОСТ)"/>
    <w:basedOn w:val="841"/>
    <w:pPr>
      <w:keepNext w:val="true"/>
      <w:widowControl w:val="false"/>
      <w:numPr>
        <w:ilvl w:val="1"/>
      </w:numPr>
      <w:pBdr/>
      <w:spacing w:after="560" w:before="840"/>
      <w:ind w:firstLine="709" w:left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styleId="1071" w:customStyle="1">
    <w:name w:val="Маркированный список (ГОСТ)"/>
    <w:basedOn w:val="841"/>
    <w:link w:val="1072"/>
    <w:pPr>
      <w:widowControl w:val="false"/>
      <w:numPr>
        <w:numId w:val="24"/>
      </w:numPr>
      <w:pBdr/>
      <w:tabs>
        <w:tab w:val="left" w:leader="none" w:pos="1276"/>
      </w:tabs>
      <w:spacing/>
      <w:ind w:hanging="567" w:left="1276"/>
      <w:contextualSpacing w:val="true"/>
    </w:pPr>
    <w:rPr>
      <w:rFonts w:eastAsia="Droid Sans Fallback" w:cs="Times New Roman"/>
      <w:szCs w:val="28"/>
      <w:lang w:eastAsia="zh-CN" w:bidi="ru-RU"/>
    </w:rPr>
  </w:style>
  <w:style w:type="character" w:styleId="1072" w:customStyle="1">
    <w:name w:val="Маркированный список (ГОСТ) Знак"/>
    <w:basedOn w:val="851"/>
    <w:link w:val="1071"/>
    <w:pPr>
      <w:pBdr/>
      <w:spacing/>
      <w:ind/>
    </w:pPr>
    <w:rPr>
      <w:rFonts w:eastAsia="Droid Sans Fallback"/>
      <w:color w:val="auto"/>
      <w:szCs w:val="28"/>
      <w:lang w:eastAsia="zh-CN" w:bidi="ru-RU"/>
      <w14:ligatures w14:val="none"/>
    </w:rPr>
  </w:style>
  <w:style w:type="paragraph" w:styleId="1073" w:customStyle="1">
    <w:name w:val="Номерованный список (ГОСТ)"/>
    <w:basedOn w:val="841"/>
    <w:link w:val="1074"/>
    <w:pPr>
      <w:widowControl w:val="false"/>
      <w:numPr>
        <w:numId w:val="25"/>
      </w:numPr>
      <w:pBdr/>
      <w:tabs>
        <w:tab w:val="left" w:leader="none" w:pos="1276"/>
      </w:tabs>
      <w:spacing/>
      <w:ind w:hanging="567" w:left="1276"/>
      <w:contextualSpacing w:val="true"/>
    </w:pPr>
    <w:rPr>
      <w:rFonts w:eastAsia="Droid Sans Fallback" w:cs="Times New Roman"/>
      <w:szCs w:val="28"/>
      <w:lang w:eastAsia="zh-CN" w:bidi="ru-RU"/>
    </w:rPr>
  </w:style>
  <w:style w:type="character" w:styleId="1074" w:customStyle="1">
    <w:name w:val="Номерованный список (ГОСТ) Знак"/>
    <w:basedOn w:val="851"/>
    <w:link w:val="1073"/>
    <w:pPr>
      <w:pBdr/>
      <w:spacing/>
      <w:ind/>
    </w:pPr>
    <w:rPr>
      <w:rFonts w:eastAsia="Droid Sans Fallback"/>
      <w:color w:val="auto"/>
      <w:szCs w:val="28"/>
      <w:lang w:eastAsia="zh-CN" w:bidi="ru-RU"/>
      <w14:ligatures w14:val="none"/>
    </w:rPr>
  </w:style>
  <w:style w:type="paragraph" w:styleId="1075" w:customStyle="1">
    <w:name w:val="Название &quot;Содержание&quot; (ГОСТ)"/>
    <w:basedOn w:val="841"/>
    <w:pPr>
      <w:widowControl w:val="false"/>
      <w:pBdr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styleId="1076" w:customStyle="1">
    <w:name w:val="Подпись рисунка (ГОСТ)"/>
    <w:basedOn w:val="841"/>
    <w:link w:val="1077"/>
    <w:qFormat/>
    <w:pPr>
      <w:pBdr/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styleId="1077" w:customStyle="1">
    <w:name w:val="Подпись рисунка (ГОСТ) Знак"/>
    <w:basedOn w:val="851"/>
    <w:link w:val="1076"/>
    <w:pPr>
      <w:pBdr/>
      <w:spacing/>
      <w:ind/>
    </w:pPr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styleId="1078" w:customStyle="1">
    <w:name w:val="Подпись таблицы (ГОСТ)"/>
    <w:basedOn w:val="841"/>
    <w:link w:val="1079"/>
    <w:pPr>
      <w:widowControl w:val="false"/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styleId="1079" w:customStyle="1">
    <w:name w:val="Подпись таблицы (ГОСТ) Знак"/>
    <w:basedOn w:val="851"/>
    <w:link w:val="1078"/>
    <w:pPr>
      <w:pBdr/>
      <w:spacing/>
      <w:ind/>
    </w:pPr>
    <w:rPr>
      <w:rFonts w:eastAsia="Times New Roman"/>
      <w:bCs/>
      <w:i/>
      <w:iCs/>
      <w:color w:val="auto"/>
      <w:sz w:val="24"/>
      <w14:ligatures w14:val="none"/>
    </w:rPr>
  </w:style>
  <w:style w:type="paragraph" w:styleId="1080" w:customStyle="1">
    <w:name w:val="Рисунок (ГОСТ)"/>
    <w:basedOn w:val="1076"/>
    <w:link w:val="1081"/>
    <w:pPr>
      <w:pBdr/>
      <w:spacing w:after="0"/>
      <w:ind/>
    </w:pPr>
    <w:rPr>
      <w:b w:val="0"/>
    </w:rPr>
  </w:style>
  <w:style w:type="character" w:styleId="1081" w:customStyle="1">
    <w:name w:val="Рисунок (ГОСТ) Знак"/>
    <w:basedOn w:val="1077"/>
    <w:link w:val="1080"/>
    <w:pPr>
      <w:pBdr/>
      <w:spacing/>
      <w:ind/>
    </w:pPr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styleId="1082" w:customStyle="1">
    <w:name w:val="Текст после таблицы (ГОСТ)"/>
    <w:basedOn w:val="841"/>
    <w:pPr>
      <w:widowControl w:val="false"/>
      <w:pBdr/>
      <w:spacing w:before="340"/>
      <w:ind/>
    </w:pPr>
    <w:rPr>
      <w:rFonts w:eastAsia="Droid Sans Fallback" w:cs="FreeSans"/>
      <w:szCs w:val="24"/>
      <w:lang w:eastAsia="zh-CN" w:bidi="hi-IN"/>
    </w:rPr>
  </w:style>
  <w:style w:type="paragraph" w:styleId="1083" w:customStyle="1">
    <w:name w:val="Текст таблицы внутри (ГОСТ)"/>
    <w:basedOn w:val="841"/>
    <w:link w:val="1084"/>
    <w:pPr>
      <w:widowControl w:val="false"/>
      <w:pBdr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styleId="1084" w:customStyle="1">
    <w:name w:val="Текст таблицы внутри (ГОСТ) Знак"/>
    <w:basedOn w:val="851"/>
    <w:link w:val="1083"/>
    <w:pPr>
      <w:pBdr/>
      <w:spacing/>
      <w:ind/>
    </w:pPr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styleId="1085" w:customStyle="1">
    <w:name w:val="Текст таблицы первой строки (ГОСТ)"/>
    <w:basedOn w:val="1083"/>
    <w:qFormat/>
    <w:pPr>
      <w:pBdr/>
      <w:spacing/>
      <w:ind/>
      <w:jc w:val="center"/>
    </w:pPr>
    <w:rPr>
      <w:b/>
      <w:bCs w:val="0"/>
    </w:rPr>
  </w:style>
  <w:style w:type="paragraph" w:styleId="1086">
    <w:name w:val="TOC Heading"/>
    <w:basedOn w:val="842"/>
    <w:next w:val="841"/>
    <w:uiPriority w:val="39"/>
    <w:unhideWhenUsed/>
    <w:qFormat/>
    <w:pPr>
      <w:pageBreakBefore w:val="false"/>
      <w:pBdr/>
      <w:spacing w:after="0" w:before="24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styleId="1087" w:customStyle="1">
    <w:name w:val="Сетка таблицы20"/>
    <w:basedOn w:val="852"/>
    <w:next w:val="1049"/>
    <w:uiPriority w:val="39"/>
    <w:pPr>
      <w:pBdr/>
      <w:spacing w:after="0" w:line="240" w:lineRule="auto"/>
      <w:ind/>
    </w:pPr>
    <w:rPr>
      <w:rFonts w:asciiTheme="minorHAnsi" w:hAnsiTheme="minorHAnsi" w:eastAsiaTheme="minorHAnsi" w:cstheme="minorBidi"/>
      <w:color w:val="auto"/>
      <w:sz w:val="22"/>
      <w:szCs w:val="22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88">
    <w:name w:val="Placeholder Text"/>
    <w:basedOn w:val="851"/>
    <w:uiPriority w:val="99"/>
    <w:semiHidden/>
    <w:pPr>
      <w:pBdr/>
      <w:spacing/>
      <w:ind/>
    </w:pPr>
    <w:rPr>
      <w:color w:val="666666"/>
    </w:rPr>
  </w:style>
  <w:style w:type="character" w:styleId="1089">
    <w:name w:val="FollowedHyperlink"/>
    <w:basedOn w:val="85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90">
    <w:name w:val="HTML Preformatted"/>
    <w:basedOn w:val="841"/>
    <w:link w:val="109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firstLine="0"/>
      <w:jc w:val="left"/>
    </w:pPr>
    <w:rPr>
      <w:rFonts w:ascii="Courier New" w:hAnsi="Courier New" w:eastAsia="Times New Roman"/>
      <w:sz w:val="20"/>
      <w:szCs w:val="20"/>
      <w:lang w:eastAsia="ru-RU"/>
    </w:rPr>
  </w:style>
  <w:style w:type="character" w:styleId="1091" w:customStyle="1">
    <w:name w:val="Стандартный HTML Знак"/>
    <w:basedOn w:val="851"/>
    <w:link w:val="1090"/>
    <w:uiPriority w:val="99"/>
    <w:pPr>
      <w:pBdr/>
      <w:spacing/>
      <w:ind/>
    </w:pPr>
    <w:rPr>
      <w:rFonts w:ascii="Courier New" w:hAnsi="Courier New" w:eastAsia="Times New Roman" w:cs="Courier New"/>
      <w:color w:val="auto"/>
      <w:sz w:val="20"/>
      <w:szCs w:val="20"/>
      <w:lang w:eastAsia="ru-RU"/>
      <w14:ligatures w14:val="none"/>
    </w:rPr>
  </w:style>
  <w:style w:type="paragraph" w:styleId="1092" w:customStyle="1">
    <w:name w:val="msonormal"/>
    <w:basedOn w:val="841"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1093">
    <w:name w:val="Unresolved Mention"/>
    <w:basedOn w:val="85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94" w:customStyle="1">
    <w:name w:val="citation"/>
    <w:basedOn w:val="851"/>
    <w:pPr>
      <w:pBdr/>
      <w:spacing/>
      <w:ind/>
    </w:pPr>
  </w:style>
  <w:style w:type="paragraph" w:styleId="1095" w:customStyle="1">
    <w:name w:val="Общий стиль"/>
    <w:basedOn w:val="841"/>
    <w:link w:val="1096"/>
    <w:qFormat/>
    <w:pPr>
      <w:pBdr/>
      <w:spacing/>
      <w:ind/>
    </w:pPr>
    <w:rPr>
      <w:rFonts w:eastAsiaTheme="minorHAnsi" w:cstheme="minorBidi"/>
    </w:rPr>
  </w:style>
  <w:style w:type="character" w:styleId="1096" w:customStyle="1">
    <w:name w:val="Общий стиль Знак"/>
    <w:basedOn w:val="851"/>
    <w:link w:val="1095"/>
    <w:pPr>
      <w:pBdr/>
      <w:spacing/>
      <w:ind/>
    </w:pPr>
    <w:rPr>
      <w:rFonts w:eastAsiaTheme="minorHAnsi" w:cstheme="minorBidi"/>
      <w:color w:val="auto"/>
      <w:szCs w:val="22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revision>11</cp:revision>
  <dcterms:created xsi:type="dcterms:W3CDTF">2024-11-18T18:35:00Z</dcterms:created>
  <dcterms:modified xsi:type="dcterms:W3CDTF">2024-11-26T08:52:21Z</dcterms:modified>
</cp:coreProperties>
</file>