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13977" w:rsidRPr="00213977" w:rsidRDefault="00213977" w:rsidP="00213977">
      <w:pPr>
        <w:pStyle w:val="Heading2"/>
      </w:pPr>
      <w:r w:rsidRPr="00213977">
        <w:t>Assessment Progression: Evidence Collection Strategies</w:t>
      </w:r>
    </w:p>
    <w:p w:rsidR="00213977" w:rsidRPr="00213977" w:rsidRDefault="00213977" w:rsidP="00213977">
      <w:pPr>
        <w:pStyle w:val="BodyText"/>
      </w:pPr>
      <w:r w:rsidRPr="00213977">
        <w:t>This document outlines a progression of strategies for collecting evidence of student learning in Minecraft MakeCode Python. These approaches are not requirements; they are options that become appropriate as students gain technical skills and independence.</w:t>
      </w:r>
    </w:p>
    <w:p w:rsidR="00213977" w:rsidRPr="00213977" w:rsidRDefault="00213977" w:rsidP="00213977">
      <w:pPr>
        <w:pStyle w:val="BodyText"/>
      </w:pPr>
    </w:p>
    <w:p w:rsidR="00213977" w:rsidRDefault="00213977" w:rsidP="004B59D8">
      <w:pPr>
        <w:pStyle w:val="BodyText"/>
      </w:pPr>
      <w:r w:rsidRPr="00213977">
        <w:t>Teachers should select strategies that best fit their class, lesson goals,</w:t>
      </w:r>
      <w:r w:rsidR="004B59D8">
        <w:t xml:space="preserve"> </w:t>
      </w:r>
      <w:r w:rsidRPr="00213977">
        <w:t>and available time.</w:t>
      </w:r>
    </w:p>
    <w:tbl>
      <w:tblPr>
        <w:tblpPr w:leftFromText="180" w:rightFromText="180" w:vertAnchor="text" w:tblpY="269"/>
        <w:tblW w:w="10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96"/>
        <w:gridCol w:w="1748"/>
        <w:gridCol w:w="1421"/>
        <w:gridCol w:w="2337"/>
        <w:gridCol w:w="3998"/>
      </w:tblGrid>
      <w:tr w:rsidR="00213977" w:rsidTr="00213977">
        <w:trPr>
          <w:trHeight w:val="460"/>
        </w:trPr>
        <w:tc>
          <w:tcPr>
            <w:tcW w:w="12775" w:type="dxa"/>
            <w:gridSpan w:val="5"/>
            <w:shd w:val="clear" w:color="auto" w:fill="D9D9D9"/>
          </w:tcPr>
          <w:p w:rsidR="00213977" w:rsidRPr="0016200E" w:rsidRDefault="00213977" w:rsidP="0099581E">
            <w:pPr>
              <w:spacing w:line="300" w:lineRule="atLeast"/>
              <w:jc w:val="center"/>
              <w:rPr>
                <w:rFonts w:ascii="Segoe UI" w:eastAsia="Arial" w:hAnsi="Segoe UI" w:cs="Segoe UI"/>
                <w:b/>
                <w:bCs/>
                <w:sz w:val="32"/>
                <w:szCs w:val="32"/>
              </w:rPr>
            </w:pPr>
            <w:r w:rsidRPr="0016200E">
              <w:rPr>
                <w:rFonts w:ascii="Segoe UI" w:hAnsi="Segoe UI" w:cs="Segoe UI"/>
                <w:b/>
                <w:bCs/>
                <w:sz w:val="32"/>
                <w:szCs w:val="32"/>
              </w:rPr>
              <w:t>Phase 1: Early Units (Teacher</w:t>
            </w:r>
            <w:r w:rsidR="00CF4508">
              <w:rPr>
                <w:rFonts w:ascii="Segoe UI" w:hAnsi="Segoe UI" w:cs="Segoe UI"/>
                <w:b/>
                <w:bCs/>
                <w:sz w:val="32"/>
                <w:szCs w:val="32"/>
              </w:rPr>
              <w:t>-</w:t>
            </w:r>
            <w:r w:rsidRPr="0016200E">
              <w:rPr>
                <w:rFonts w:ascii="Segoe UI" w:hAnsi="Segoe UI" w:cs="Segoe UI"/>
                <w:b/>
                <w:bCs/>
                <w:sz w:val="32"/>
                <w:szCs w:val="32"/>
              </w:rPr>
              <w:t>Observed Evidence)</w:t>
            </w:r>
          </w:p>
        </w:tc>
      </w:tr>
      <w:tr w:rsidR="00213977" w:rsidTr="00213977">
        <w:trPr>
          <w:trHeight w:val="811"/>
        </w:trPr>
        <w:tc>
          <w:tcPr>
            <w:tcW w:w="1515" w:type="dxa"/>
            <w:shd w:val="clear" w:color="auto" w:fill="D9D9D9"/>
          </w:tcPr>
          <w:p w:rsidR="00213977" w:rsidRPr="0016200E" w:rsidRDefault="00213977" w:rsidP="0099581E">
            <w:pPr>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Student Skills for Sharing Evidence</w:t>
            </w:r>
          </w:p>
        </w:tc>
        <w:tc>
          <w:tcPr>
            <w:tcW w:w="2058" w:type="dxa"/>
            <w:shd w:val="clear" w:color="auto" w:fill="D9D9D9"/>
          </w:tcPr>
          <w:p w:rsidR="00213977" w:rsidRDefault="00213977"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Teacher Notes</w:t>
            </w:r>
          </w:p>
        </w:tc>
        <w:tc>
          <w:tcPr>
            <w:tcW w:w="1664" w:type="dxa"/>
            <w:shd w:val="clear" w:color="auto" w:fill="D9D9D9"/>
          </w:tcPr>
          <w:p w:rsidR="00213977" w:rsidRDefault="00213977"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Strategy for Assessment</w:t>
            </w:r>
          </w:p>
        </w:tc>
        <w:tc>
          <w:tcPr>
            <w:tcW w:w="2768" w:type="dxa"/>
            <w:shd w:val="clear" w:color="auto" w:fill="D9D9D9"/>
          </w:tcPr>
          <w:p w:rsidR="00213977" w:rsidRDefault="00213977"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Approximate Lesson</w:t>
            </w:r>
          </w:p>
        </w:tc>
        <w:tc>
          <w:tcPr>
            <w:tcW w:w="4770" w:type="dxa"/>
            <w:shd w:val="clear" w:color="auto" w:fill="D9D9D9"/>
          </w:tcPr>
          <w:p w:rsidR="00213977" w:rsidRDefault="00213977"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Details</w:t>
            </w:r>
          </w:p>
        </w:tc>
      </w:tr>
      <w:tr w:rsidR="00213977" w:rsidTr="00213977">
        <w:trPr>
          <w:trHeight w:val="771"/>
        </w:trPr>
        <w:tc>
          <w:tcPr>
            <w:tcW w:w="1515" w:type="dxa"/>
          </w:tcPr>
          <w:p w:rsidR="00213977" w:rsidRDefault="00213977"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Student runs code</w:t>
            </w:r>
          </w:p>
        </w:tc>
        <w:tc>
          <w:tcPr>
            <w:tcW w:w="2058" w:type="dxa"/>
          </w:tcPr>
          <w:p w:rsidR="00213977" w:rsidRDefault="00213977"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Teacher Observation: uses check-off list</w:t>
            </w:r>
          </w:p>
        </w:tc>
        <w:tc>
          <w:tcPr>
            <w:tcW w:w="1664" w:type="dxa"/>
          </w:tcPr>
          <w:p w:rsidR="00213977" w:rsidRDefault="00213977"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Teacher observes output in chat</w:t>
            </w:r>
          </w:p>
        </w:tc>
        <w:tc>
          <w:tcPr>
            <w:tcW w:w="2768" w:type="dxa"/>
          </w:tcPr>
          <w:p w:rsidR="00213977" w:rsidRDefault="00213977"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U01-L01, L02</w:t>
            </w:r>
          </w:p>
        </w:tc>
        <w:tc>
          <w:tcPr>
            <w:tcW w:w="4770" w:type="dxa"/>
          </w:tcPr>
          <w:p w:rsidR="00213977" w:rsidRPr="00CF4508" w:rsidRDefault="00CF4508" w:rsidP="00CF4508">
            <w:pPr>
              <w:spacing w:line="300" w:lineRule="atLeast"/>
              <w:rPr>
                <w:rFonts w:ascii="Segoe UI" w:hAnsi="Segoe UI" w:cs="Segoe UI"/>
                <w:sz w:val="21"/>
                <w:szCs w:val="21"/>
              </w:rPr>
            </w:pPr>
            <w:r>
              <w:rPr>
                <w:rFonts w:ascii="Segoe UI" w:hAnsi="Segoe UI" w:cs="Segoe UI"/>
                <w:sz w:val="21"/>
                <w:szCs w:val="21"/>
              </w:rPr>
              <w:t>Teacher observes output in system messages or the chat window after the student runs code.</w:t>
            </w:r>
            <w:r>
              <w:rPr>
                <w:rFonts w:ascii="Segoe UI" w:hAnsi="Segoe UI" w:cs="Segoe UI"/>
                <w:sz w:val="21"/>
                <w:szCs w:val="21"/>
              </w:rPr>
              <w:br/>
              <w:t>Students may be prompted to display output on request.</w:t>
            </w:r>
          </w:p>
        </w:tc>
      </w:tr>
      <w:tr w:rsidR="00213977" w:rsidTr="00213977">
        <w:trPr>
          <w:trHeight w:val="1030"/>
        </w:trPr>
        <w:tc>
          <w:tcPr>
            <w:tcW w:w="1515" w:type="dxa"/>
          </w:tcPr>
          <w:p w:rsidR="00213977" w:rsidRDefault="00213977"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Student opens code window for review, and runs code</w:t>
            </w:r>
          </w:p>
        </w:tc>
        <w:tc>
          <w:tcPr>
            <w:tcW w:w="2058" w:type="dxa"/>
          </w:tcPr>
          <w:p w:rsidR="00213977" w:rsidRDefault="00213977"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Teacher Observation: uses check-off list</w:t>
            </w:r>
          </w:p>
        </w:tc>
        <w:tc>
          <w:tcPr>
            <w:tcW w:w="1664" w:type="dxa"/>
          </w:tcPr>
          <w:p w:rsidR="00213977" w:rsidRDefault="00213977"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Teacher observes code and output during class</w:t>
            </w:r>
          </w:p>
        </w:tc>
        <w:tc>
          <w:tcPr>
            <w:tcW w:w="2768" w:type="dxa"/>
          </w:tcPr>
          <w:p w:rsidR="00213977" w:rsidRDefault="00213977"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U01-L01, L02</w:t>
            </w:r>
          </w:p>
        </w:tc>
        <w:tc>
          <w:tcPr>
            <w:tcW w:w="4770" w:type="dxa"/>
          </w:tcPr>
          <w:p w:rsidR="00213977" w:rsidRPr="00CF4508" w:rsidRDefault="00CF4508" w:rsidP="00CF4508">
            <w:pPr>
              <w:spacing w:line="300" w:lineRule="atLeast"/>
              <w:rPr>
                <w:rFonts w:ascii="Segoe UI" w:hAnsi="Segoe UI" w:cs="Segoe UI"/>
                <w:sz w:val="21"/>
                <w:szCs w:val="21"/>
              </w:rPr>
            </w:pPr>
            <w:r>
              <w:rPr>
                <w:rFonts w:ascii="Segoe UI" w:hAnsi="Segoe UI" w:cs="Segoe UI"/>
                <w:sz w:val="21"/>
                <w:szCs w:val="21"/>
              </w:rPr>
              <w:t>Teacher selects a small group at a time. Students open their coding windows and wait briefly while the teacher observes code. When prompted, students run their code and display output.</w:t>
            </w:r>
          </w:p>
        </w:tc>
      </w:tr>
      <w:tr w:rsidR="00213977" w:rsidTr="00213977">
        <w:trPr>
          <w:trHeight w:val="1030"/>
        </w:trPr>
        <w:tc>
          <w:tcPr>
            <w:tcW w:w="1515" w:type="dxa"/>
          </w:tcPr>
          <w:p w:rsidR="00213977" w:rsidRDefault="00213977"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 xml:space="preserve">Students demonstrate code </w:t>
            </w:r>
            <w:proofErr w:type="gramStart"/>
            <w:r>
              <w:rPr>
                <w:rFonts w:ascii="Quattrocento Sans" w:eastAsia="Quattrocento Sans" w:hAnsi="Quattrocento Sans" w:cs="Quattrocento Sans"/>
                <w:color w:val="000000"/>
                <w:sz w:val="21"/>
                <w:szCs w:val="21"/>
              </w:rPr>
              <w:t>to  partner</w:t>
            </w:r>
            <w:proofErr w:type="gramEnd"/>
          </w:p>
        </w:tc>
        <w:tc>
          <w:tcPr>
            <w:tcW w:w="2058" w:type="dxa"/>
          </w:tcPr>
          <w:p w:rsidR="00213977" w:rsidRDefault="00213977"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 xml:space="preserve">Teacher assigns exit ticket. </w:t>
            </w:r>
          </w:p>
        </w:tc>
        <w:tc>
          <w:tcPr>
            <w:tcW w:w="1664" w:type="dxa"/>
          </w:tcPr>
          <w:p w:rsidR="00213977" w:rsidRDefault="00213977"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Teacher reviews exit tickets</w:t>
            </w:r>
          </w:p>
        </w:tc>
        <w:tc>
          <w:tcPr>
            <w:tcW w:w="2768" w:type="dxa"/>
          </w:tcPr>
          <w:p w:rsidR="00213977" w:rsidRDefault="00213977"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U01-L03-L05</w:t>
            </w:r>
          </w:p>
        </w:tc>
        <w:tc>
          <w:tcPr>
            <w:tcW w:w="4770" w:type="dxa"/>
          </w:tcPr>
          <w:p w:rsidR="00CF4508" w:rsidRDefault="00CF4508" w:rsidP="00CF4508">
            <w:pPr>
              <w:pStyle w:val="NormalWeb"/>
              <w:spacing w:line="300" w:lineRule="atLeast"/>
              <w:rPr>
                <w:rFonts w:ascii="Segoe UI" w:hAnsi="Segoe UI" w:cs="Segoe UI"/>
                <w:sz w:val="21"/>
                <w:szCs w:val="21"/>
              </w:rPr>
            </w:pPr>
            <w:r>
              <w:rPr>
                <w:rFonts w:ascii="Segoe UI" w:hAnsi="Segoe UI" w:cs="Segoe UI"/>
                <w:sz w:val="21"/>
                <w:szCs w:val="21"/>
              </w:rPr>
              <w:t>Students demonstrate their work to a partner. This activity, used with sensitivity to individual needs, encourages confidence, reflection, and creativity.</w:t>
            </w:r>
          </w:p>
          <w:p w:rsidR="00CF4508" w:rsidRPr="00CF4508" w:rsidRDefault="00CF4508" w:rsidP="00CF4508">
            <w:pPr>
              <w:pStyle w:val="NormalWeb"/>
              <w:spacing w:line="300" w:lineRule="atLeast"/>
              <w:rPr>
                <w:rFonts w:ascii="Segoe UI" w:hAnsi="Segoe UI" w:cs="Segoe UI"/>
                <w:sz w:val="21"/>
                <w:szCs w:val="21"/>
              </w:rPr>
            </w:pPr>
            <w:r>
              <w:rPr>
                <w:rFonts w:ascii="Segoe UI" w:hAnsi="Segoe UI" w:cs="Segoe UI"/>
                <w:sz w:val="21"/>
                <w:szCs w:val="21"/>
              </w:rPr>
              <w:t>An exit ticket records which peer each student observed or demonstrated for, with optional brief feedback.</w:t>
            </w:r>
          </w:p>
        </w:tc>
      </w:tr>
      <w:tr w:rsidR="00213977" w:rsidTr="00213977">
        <w:tc>
          <w:tcPr>
            <w:tcW w:w="12775" w:type="dxa"/>
            <w:gridSpan w:val="5"/>
            <w:shd w:val="clear" w:color="auto" w:fill="D9D9D9"/>
          </w:tcPr>
          <w:p w:rsidR="00213977" w:rsidRPr="00CF4508" w:rsidRDefault="00213977" w:rsidP="00CF4508">
            <w:pPr>
              <w:spacing w:line="300" w:lineRule="atLeast"/>
              <w:rPr>
                <w:rFonts w:ascii="Segoe UI" w:hAnsi="Segoe UI" w:cs="Segoe UI"/>
                <w:sz w:val="21"/>
                <w:szCs w:val="21"/>
              </w:rPr>
            </w:pPr>
            <w:r>
              <w:rPr>
                <w:rStyle w:val="Strong"/>
                <w:rFonts w:ascii="Segoe UI" w:hAnsi="Segoe UI" w:cs="Segoe UI"/>
                <w:sz w:val="21"/>
                <w:szCs w:val="21"/>
              </w:rPr>
              <w:t>Stage 1 Skill Summary:</w:t>
            </w:r>
            <w:r>
              <w:rPr>
                <w:rFonts w:ascii="Segoe UI" w:hAnsi="Segoe UI" w:cs="Segoe UI"/>
                <w:sz w:val="21"/>
                <w:szCs w:val="21"/>
              </w:rPr>
              <w:br/>
            </w:r>
            <w:r w:rsidR="00CF4508">
              <w:rPr>
                <w:rFonts w:ascii="Segoe UI" w:hAnsi="Segoe UI" w:cs="Segoe UI"/>
                <w:sz w:val="21"/>
                <w:szCs w:val="21"/>
              </w:rPr>
              <w:t xml:space="preserve"> At this stage, students are able to share their work using the simplest methods—running code when requested or demonstrating output to an audience. Teachers have sufficient familiarity with program code and output to assess simple projects through direct observation.</w:t>
            </w:r>
          </w:p>
        </w:tc>
      </w:tr>
    </w:tbl>
    <w:p w:rsidR="00213977" w:rsidRDefault="00213977" w:rsidP="00213977">
      <w:r>
        <w:br w:type="page"/>
      </w:r>
    </w:p>
    <w:p w:rsidR="00213977" w:rsidRDefault="00213977" w:rsidP="00213977">
      <w:pPr>
        <w:pStyle w:val="BodyText"/>
      </w:pPr>
      <w:r>
        <w:lastRenderedPageBreak/>
        <w:t xml:space="preserve"> </w:t>
      </w:r>
    </w:p>
    <w:tbl>
      <w:tblPr>
        <w:tblpPr w:leftFromText="180" w:rightFromText="180" w:vertAnchor="text" w:tblpY="269"/>
        <w:tblW w:w="10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96"/>
        <w:gridCol w:w="1748"/>
        <w:gridCol w:w="1421"/>
        <w:gridCol w:w="2337"/>
        <w:gridCol w:w="3998"/>
      </w:tblGrid>
      <w:tr w:rsidR="00213977" w:rsidTr="00213977">
        <w:trPr>
          <w:trHeight w:hRule="exact" w:val="461"/>
        </w:trPr>
        <w:tc>
          <w:tcPr>
            <w:tcW w:w="12775" w:type="dxa"/>
            <w:gridSpan w:val="5"/>
            <w:shd w:val="clear" w:color="auto" w:fill="F2F2F2" w:themeFill="background1" w:themeFillShade="F2"/>
          </w:tcPr>
          <w:p w:rsidR="00213977" w:rsidRPr="00665C37" w:rsidRDefault="00213977" w:rsidP="0099581E">
            <w:pPr>
              <w:pBdr>
                <w:top w:val="nil"/>
                <w:left w:val="nil"/>
                <w:bottom w:val="nil"/>
                <w:right w:val="nil"/>
                <w:between w:val="nil"/>
              </w:pBdr>
              <w:rPr>
                <w:rFonts w:ascii="Segoe UI" w:eastAsia="Arial" w:hAnsi="Segoe UI" w:cs="Segoe UI"/>
                <w:b/>
                <w:bCs/>
                <w:sz w:val="32"/>
                <w:szCs w:val="32"/>
              </w:rPr>
            </w:pPr>
            <w:r w:rsidRPr="00665C37">
              <w:rPr>
                <w:rFonts w:ascii="Segoe UI" w:eastAsia="Arial" w:hAnsi="Segoe UI" w:cs="Segoe UI"/>
                <w:b/>
                <w:bCs/>
                <w:sz w:val="32"/>
                <w:szCs w:val="32"/>
              </w:rPr>
              <w:t>Phase 2: Independent Submission (</w:t>
            </w:r>
            <w:r>
              <w:rPr>
                <w:rFonts w:ascii="Segoe UI" w:eastAsia="Arial" w:hAnsi="Segoe UI" w:cs="Segoe UI"/>
                <w:b/>
                <w:bCs/>
                <w:sz w:val="32"/>
                <w:szCs w:val="32"/>
              </w:rPr>
              <w:t>Screen and Code Capture</w:t>
            </w:r>
            <w:r w:rsidRPr="00665C37">
              <w:rPr>
                <w:rFonts w:ascii="Segoe UI" w:eastAsia="Arial" w:hAnsi="Segoe UI" w:cs="Segoe UI"/>
                <w:b/>
                <w:bCs/>
                <w:sz w:val="32"/>
                <w:szCs w:val="32"/>
              </w:rPr>
              <w:t>)</w:t>
            </w:r>
          </w:p>
        </w:tc>
      </w:tr>
      <w:tr w:rsidR="00213977" w:rsidTr="00213977">
        <w:trPr>
          <w:trHeight w:val="811"/>
        </w:trPr>
        <w:tc>
          <w:tcPr>
            <w:tcW w:w="1515" w:type="dxa"/>
            <w:shd w:val="clear" w:color="auto" w:fill="F2F2F2" w:themeFill="background1" w:themeFillShade="F2"/>
          </w:tcPr>
          <w:p w:rsidR="00213977" w:rsidRPr="0016200E" w:rsidRDefault="00213977" w:rsidP="0099581E">
            <w:pPr>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Student Skills for Sharing Evidence</w:t>
            </w:r>
          </w:p>
        </w:tc>
        <w:tc>
          <w:tcPr>
            <w:tcW w:w="2058" w:type="dxa"/>
            <w:shd w:val="clear" w:color="auto" w:fill="F2F2F2" w:themeFill="background1" w:themeFillShade="F2"/>
          </w:tcPr>
          <w:p w:rsidR="00213977" w:rsidRDefault="00213977"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Teacher Notes</w:t>
            </w:r>
          </w:p>
        </w:tc>
        <w:tc>
          <w:tcPr>
            <w:tcW w:w="1664" w:type="dxa"/>
            <w:shd w:val="clear" w:color="auto" w:fill="F2F2F2" w:themeFill="background1" w:themeFillShade="F2"/>
          </w:tcPr>
          <w:p w:rsidR="00213977" w:rsidRDefault="00213977"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Strategy for Assessment</w:t>
            </w:r>
          </w:p>
        </w:tc>
        <w:tc>
          <w:tcPr>
            <w:tcW w:w="2768" w:type="dxa"/>
            <w:shd w:val="clear" w:color="auto" w:fill="F2F2F2" w:themeFill="background1" w:themeFillShade="F2"/>
          </w:tcPr>
          <w:p w:rsidR="00213977" w:rsidRDefault="00213977"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Approximate Lesson</w:t>
            </w:r>
          </w:p>
        </w:tc>
        <w:tc>
          <w:tcPr>
            <w:tcW w:w="4770" w:type="dxa"/>
            <w:shd w:val="clear" w:color="auto" w:fill="F2F2F2" w:themeFill="background1" w:themeFillShade="F2"/>
          </w:tcPr>
          <w:p w:rsidR="00213977" w:rsidRDefault="00213977"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Details</w:t>
            </w:r>
          </w:p>
        </w:tc>
      </w:tr>
      <w:tr w:rsidR="00213977" w:rsidTr="00213977">
        <w:trPr>
          <w:trHeight w:val="1349"/>
        </w:trPr>
        <w:tc>
          <w:tcPr>
            <w:tcW w:w="1515" w:type="dxa"/>
          </w:tcPr>
          <w:p w:rsidR="00213977" w:rsidRDefault="00213977"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Student captures screenshot</w:t>
            </w:r>
          </w:p>
        </w:tc>
        <w:tc>
          <w:tcPr>
            <w:tcW w:w="2058" w:type="dxa"/>
          </w:tcPr>
          <w:p w:rsidR="00213977" w:rsidRPr="00CF4508" w:rsidRDefault="00CF4508" w:rsidP="00CF4508">
            <w:pPr>
              <w:spacing w:line="300" w:lineRule="atLeast"/>
              <w:rPr>
                <w:rFonts w:ascii="Segoe UI" w:hAnsi="Segoe UI" w:cs="Segoe UI"/>
                <w:sz w:val="21"/>
                <w:szCs w:val="21"/>
              </w:rPr>
            </w:pPr>
            <w:r>
              <w:rPr>
                <w:rFonts w:ascii="Segoe UI" w:hAnsi="Segoe UI" w:cs="Segoe UI"/>
                <w:sz w:val="21"/>
                <w:szCs w:val="21"/>
              </w:rPr>
              <w:t>Teacher introduces and supports screen capture mechanics, including saving and sharing images.</w:t>
            </w:r>
          </w:p>
        </w:tc>
        <w:tc>
          <w:tcPr>
            <w:tcW w:w="1664" w:type="dxa"/>
          </w:tcPr>
          <w:p w:rsidR="00CF4508" w:rsidRDefault="00CF4508" w:rsidP="00CF4508">
            <w:pPr>
              <w:spacing w:line="300" w:lineRule="atLeast"/>
              <w:rPr>
                <w:rFonts w:ascii="Segoe UI" w:hAnsi="Segoe UI" w:cs="Segoe UI"/>
                <w:sz w:val="21"/>
                <w:szCs w:val="21"/>
              </w:rPr>
            </w:pPr>
            <w:r>
              <w:rPr>
                <w:rFonts w:ascii="Segoe UI" w:hAnsi="Segoe UI" w:cs="Segoe UI"/>
                <w:sz w:val="21"/>
                <w:szCs w:val="21"/>
              </w:rPr>
              <w:t>Teacher reviews screenshots showing chat output or in</w:t>
            </w:r>
            <w:r>
              <w:rPr>
                <w:rFonts w:ascii="Segoe UI" w:hAnsi="Segoe UI" w:cs="Segoe UI"/>
                <w:sz w:val="21"/>
                <w:szCs w:val="21"/>
              </w:rPr>
              <w:noBreakHyphen/>
              <w:t>game results.</w:t>
            </w:r>
          </w:p>
          <w:p w:rsidR="00213977" w:rsidRDefault="00213977" w:rsidP="0099581E">
            <w:pPr>
              <w:pBdr>
                <w:top w:val="nil"/>
                <w:left w:val="nil"/>
                <w:bottom w:val="nil"/>
                <w:right w:val="nil"/>
                <w:between w:val="nil"/>
              </w:pBdr>
              <w:rPr>
                <w:rFonts w:ascii="Quattrocento Sans" w:eastAsia="Quattrocento Sans" w:hAnsi="Quattrocento Sans" w:cs="Quattrocento Sans"/>
                <w:color w:val="000000"/>
                <w:sz w:val="21"/>
                <w:szCs w:val="21"/>
              </w:rPr>
            </w:pPr>
          </w:p>
        </w:tc>
        <w:tc>
          <w:tcPr>
            <w:tcW w:w="2768" w:type="dxa"/>
          </w:tcPr>
          <w:p w:rsidR="00213977" w:rsidRDefault="00213977"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U01-L05</w:t>
            </w:r>
          </w:p>
        </w:tc>
        <w:tc>
          <w:tcPr>
            <w:tcW w:w="4770" w:type="dxa"/>
          </w:tcPr>
          <w:p w:rsidR="00213977" w:rsidRDefault="00213977"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 xml:space="preserve">Screenshots can collect longer text within the chat window. </w:t>
            </w:r>
            <w:r>
              <w:rPr>
                <w:rFonts w:ascii="Quattrocento Sans" w:eastAsia="Quattrocento Sans" w:hAnsi="Quattrocento Sans" w:cs="Quattrocento Sans"/>
                <w:color w:val="000000"/>
                <w:sz w:val="21"/>
                <w:szCs w:val="21"/>
              </w:rPr>
              <w:br/>
              <w:t>The chat window also makes output details such as color easier to read.</w:t>
            </w:r>
          </w:p>
          <w:p w:rsidR="00213977" w:rsidRDefault="00213977"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Screenshots can also provide evidence of coding success, such as the presence of spawned mobs or effects.</w:t>
            </w:r>
          </w:p>
        </w:tc>
      </w:tr>
      <w:tr w:rsidR="00213977" w:rsidTr="00213977">
        <w:tc>
          <w:tcPr>
            <w:tcW w:w="1515" w:type="dxa"/>
          </w:tcPr>
          <w:p w:rsidR="001F6444" w:rsidRDefault="00213977"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 xml:space="preserve">Student </w:t>
            </w:r>
            <w:proofErr w:type="gramStart"/>
            <w:r>
              <w:rPr>
                <w:rFonts w:ascii="Quattrocento Sans" w:eastAsia="Quattrocento Sans" w:hAnsi="Quattrocento Sans" w:cs="Quattrocento Sans"/>
                <w:color w:val="000000"/>
                <w:sz w:val="21"/>
                <w:szCs w:val="21"/>
              </w:rPr>
              <w:t>Copies  code</w:t>
            </w:r>
            <w:proofErr w:type="gramEnd"/>
            <w:r>
              <w:rPr>
                <w:rFonts w:ascii="Quattrocento Sans" w:eastAsia="Quattrocento Sans" w:hAnsi="Quattrocento Sans" w:cs="Quattrocento Sans"/>
                <w:color w:val="000000"/>
                <w:sz w:val="21"/>
                <w:szCs w:val="21"/>
              </w:rPr>
              <w:t xml:space="preserve">. </w:t>
            </w:r>
            <w:r w:rsidR="001F6444">
              <w:rPr>
                <w:rFonts w:ascii="Quattrocento Sans" w:eastAsia="Quattrocento Sans" w:hAnsi="Quattrocento Sans" w:cs="Quattrocento Sans"/>
                <w:color w:val="000000"/>
                <w:sz w:val="21"/>
                <w:szCs w:val="21"/>
              </w:rPr>
              <w:t>text.</w:t>
            </w:r>
          </w:p>
          <w:p w:rsidR="00213977" w:rsidRDefault="00213977"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Student pastes in email or LMS chat</w:t>
            </w:r>
          </w:p>
        </w:tc>
        <w:tc>
          <w:tcPr>
            <w:tcW w:w="2058" w:type="dxa"/>
          </w:tcPr>
          <w:p w:rsidR="00213977" w:rsidRDefault="00213977"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Teacher receives email or LMS message, alongside of prior student observations</w:t>
            </w:r>
          </w:p>
        </w:tc>
        <w:tc>
          <w:tcPr>
            <w:tcW w:w="1664" w:type="dxa"/>
          </w:tcPr>
          <w:p w:rsidR="00213977" w:rsidRDefault="001F6444"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Teacher r</w:t>
            </w:r>
            <w:r w:rsidR="00213977">
              <w:rPr>
                <w:rFonts w:ascii="Quattrocento Sans" w:eastAsia="Quattrocento Sans" w:hAnsi="Quattrocento Sans" w:cs="Quattrocento Sans"/>
                <w:color w:val="000000"/>
                <w:sz w:val="21"/>
                <w:szCs w:val="21"/>
              </w:rPr>
              <w:t>eview</w:t>
            </w:r>
            <w:r>
              <w:rPr>
                <w:rFonts w:ascii="Quattrocento Sans" w:eastAsia="Quattrocento Sans" w:hAnsi="Quattrocento Sans" w:cs="Quattrocento Sans"/>
                <w:color w:val="000000"/>
                <w:sz w:val="21"/>
                <w:szCs w:val="21"/>
              </w:rPr>
              <w:t xml:space="preserve">s </w:t>
            </w:r>
            <w:r w:rsidR="00213977">
              <w:rPr>
                <w:rFonts w:ascii="Quattrocento Sans" w:eastAsia="Quattrocento Sans" w:hAnsi="Quattrocento Sans" w:cs="Quattrocento Sans"/>
                <w:color w:val="000000"/>
                <w:sz w:val="21"/>
                <w:szCs w:val="21"/>
              </w:rPr>
              <w:t xml:space="preserve">code to confirm </w:t>
            </w:r>
            <w:proofErr w:type="gramStart"/>
            <w:r w:rsidR="00213977">
              <w:rPr>
                <w:rFonts w:ascii="Quattrocento Sans" w:eastAsia="Quattrocento Sans" w:hAnsi="Quattrocento Sans" w:cs="Quattrocento Sans"/>
                <w:color w:val="000000"/>
                <w:sz w:val="21"/>
                <w:szCs w:val="21"/>
              </w:rPr>
              <w:t>that  comments</w:t>
            </w:r>
            <w:proofErr w:type="gramEnd"/>
            <w:r w:rsidR="00213977">
              <w:rPr>
                <w:rFonts w:ascii="Quattrocento Sans" w:eastAsia="Quattrocento Sans" w:hAnsi="Quattrocento Sans" w:cs="Quattrocento Sans"/>
                <w:color w:val="000000"/>
                <w:sz w:val="21"/>
                <w:szCs w:val="21"/>
              </w:rPr>
              <w:t xml:space="preserve"> and code meet class standards. </w:t>
            </w:r>
          </w:p>
        </w:tc>
        <w:tc>
          <w:tcPr>
            <w:tcW w:w="2768" w:type="dxa"/>
          </w:tcPr>
          <w:p w:rsidR="00213977" w:rsidRDefault="00213977"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U01-L03, L04</w:t>
            </w:r>
          </w:p>
        </w:tc>
        <w:tc>
          <w:tcPr>
            <w:tcW w:w="4770" w:type="dxa"/>
          </w:tcPr>
          <w:p w:rsidR="00CF4508" w:rsidRDefault="00CF4508" w:rsidP="00CF4508">
            <w:pPr>
              <w:pStyle w:val="NormalWeb"/>
              <w:spacing w:line="300" w:lineRule="atLeast"/>
              <w:rPr>
                <w:rFonts w:ascii="Segoe UI" w:hAnsi="Segoe UI" w:cs="Segoe UI"/>
                <w:sz w:val="21"/>
                <w:szCs w:val="21"/>
              </w:rPr>
            </w:pPr>
            <w:r>
              <w:rPr>
                <w:rFonts w:ascii="Segoe UI" w:hAnsi="Segoe UI" w:cs="Segoe UI"/>
                <w:sz w:val="21"/>
                <w:szCs w:val="21"/>
              </w:rPr>
              <w:t>Teacher confirms code runs successfully during class. Students then submit pasted code via email or LMS.</w:t>
            </w:r>
          </w:p>
          <w:p w:rsidR="00213977" w:rsidRPr="00CF4508" w:rsidRDefault="00CF4508" w:rsidP="00CF4508">
            <w:pPr>
              <w:pStyle w:val="NormalWeb"/>
              <w:spacing w:line="300" w:lineRule="atLeast"/>
              <w:rPr>
                <w:rFonts w:ascii="Segoe UI" w:hAnsi="Segoe UI" w:cs="Segoe UI"/>
                <w:sz w:val="21"/>
                <w:szCs w:val="21"/>
              </w:rPr>
            </w:pPr>
            <w:r>
              <w:rPr>
                <w:rFonts w:ascii="Segoe UI" w:hAnsi="Segoe UI" w:cs="Segoe UI"/>
                <w:sz w:val="21"/>
                <w:szCs w:val="21"/>
              </w:rPr>
              <w:t>Teacher reviews submitted code for required comments and standards and confirms receipt in the LMS.</w:t>
            </w:r>
          </w:p>
        </w:tc>
      </w:tr>
      <w:tr w:rsidR="00213977" w:rsidTr="00213977">
        <w:trPr>
          <w:trHeight w:val="1349"/>
        </w:trPr>
        <w:tc>
          <w:tcPr>
            <w:tcW w:w="1515" w:type="dxa"/>
          </w:tcPr>
          <w:p w:rsidR="00213977" w:rsidRDefault="00213977"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Student share link</w:t>
            </w:r>
          </w:p>
        </w:tc>
        <w:tc>
          <w:tcPr>
            <w:tcW w:w="2058" w:type="dxa"/>
          </w:tcPr>
          <w:p w:rsidR="00213977" w:rsidRDefault="00213977"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Teacher receives a live link to the student’s code, which will open in a coding editor.</w:t>
            </w:r>
          </w:p>
        </w:tc>
        <w:tc>
          <w:tcPr>
            <w:tcW w:w="1664" w:type="dxa"/>
          </w:tcPr>
          <w:p w:rsidR="00213977" w:rsidRDefault="00213977"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Teacher confirms project element completion. Coding editor catches syntax errors.</w:t>
            </w:r>
          </w:p>
        </w:tc>
        <w:tc>
          <w:tcPr>
            <w:tcW w:w="2768" w:type="dxa"/>
          </w:tcPr>
          <w:p w:rsidR="00CF4508" w:rsidRDefault="00CF4508" w:rsidP="00CF4508">
            <w:pPr>
              <w:spacing w:line="300" w:lineRule="atLeast"/>
              <w:rPr>
                <w:rFonts w:ascii="Segoe UI" w:hAnsi="Segoe UI" w:cs="Segoe UI"/>
                <w:sz w:val="21"/>
                <w:szCs w:val="21"/>
              </w:rPr>
            </w:pPr>
            <w:r>
              <w:rPr>
                <w:rFonts w:ascii="Segoe UI" w:hAnsi="Segoe UI" w:cs="Segoe UI"/>
                <w:sz w:val="21"/>
                <w:szCs w:val="21"/>
              </w:rPr>
              <w:t>U01</w:t>
            </w:r>
            <w:r>
              <w:rPr>
                <w:rFonts w:ascii="Segoe UI" w:hAnsi="Segoe UI" w:cs="Segoe UI"/>
                <w:sz w:val="21"/>
                <w:szCs w:val="21"/>
              </w:rPr>
              <w:noBreakHyphen/>
              <w:t>L05 and onward</w:t>
            </w:r>
          </w:p>
          <w:p w:rsidR="00213977" w:rsidRDefault="00213977" w:rsidP="0099581E">
            <w:pPr>
              <w:pBdr>
                <w:top w:val="nil"/>
                <w:left w:val="nil"/>
                <w:bottom w:val="nil"/>
                <w:right w:val="nil"/>
                <w:between w:val="nil"/>
              </w:pBdr>
              <w:rPr>
                <w:rFonts w:ascii="Quattrocento Sans" w:eastAsia="Quattrocento Sans" w:hAnsi="Quattrocento Sans" w:cs="Quattrocento Sans"/>
                <w:color w:val="000000"/>
                <w:sz w:val="21"/>
                <w:szCs w:val="21"/>
              </w:rPr>
            </w:pPr>
          </w:p>
        </w:tc>
        <w:tc>
          <w:tcPr>
            <w:tcW w:w="4770" w:type="dxa"/>
          </w:tcPr>
          <w:p w:rsidR="00CF4508" w:rsidRDefault="00213977" w:rsidP="00CF4508">
            <w:pPr>
              <w:spacing w:after="0" w:line="300" w:lineRule="atLeast"/>
              <w:rPr>
                <w:rFonts w:ascii="Segoe UI" w:hAnsi="Segoe UI" w:cs="Segoe UI"/>
                <w:sz w:val="21"/>
                <w:szCs w:val="21"/>
              </w:rPr>
            </w:pPr>
            <w:r>
              <w:rPr>
                <w:rFonts w:ascii="Quattrocento Sans" w:eastAsia="Quattrocento Sans" w:hAnsi="Quattrocento Sans" w:cs="Quattrocento Sans"/>
                <w:color w:val="000000"/>
                <w:sz w:val="21"/>
                <w:szCs w:val="21"/>
              </w:rPr>
              <w:t xml:space="preserve">Links allow quick review of working code. Code can be assessed without running the code. </w:t>
            </w:r>
            <w:r w:rsidRPr="00701799">
              <w:rPr>
                <w:rFonts w:ascii="Quattrocento Sans" w:eastAsia="Quattrocento Sans" w:hAnsi="Quattrocento Sans" w:cs="Quattrocento Sans"/>
                <w:color w:val="000000"/>
                <w:sz w:val="21"/>
                <w:szCs w:val="21"/>
              </w:rPr>
              <w:t>Clicking on the shared link, and observing code is sufficient</w:t>
            </w:r>
            <w:r>
              <w:rPr>
                <w:rFonts w:ascii="Quattrocento Sans" w:eastAsia="Quattrocento Sans" w:hAnsi="Quattrocento Sans" w:cs="Quattrocento Sans"/>
                <w:color w:val="000000"/>
                <w:sz w:val="21"/>
                <w:szCs w:val="21"/>
              </w:rPr>
              <w:t xml:space="preserve">. </w:t>
            </w:r>
            <w:r w:rsidRPr="00701799">
              <w:rPr>
                <w:rFonts w:ascii="Quattrocento Sans" w:eastAsia="Quattrocento Sans" w:hAnsi="Quattrocento Sans" w:cs="Quattrocento Sans"/>
                <w:color w:val="000000"/>
                <w:sz w:val="21"/>
                <w:szCs w:val="21"/>
              </w:rPr>
              <w:t>Viewing code in the IDE via Minecraft.makecode.com will confirm there are no syntax errors. Teacher checks that project standards are met (e.g. 6 player.say commands)</w:t>
            </w:r>
            <w:r w:rsidR="00CF4508">
              <w:rPr>
                <w:rFonts w:ascii="Segoe UI" w:hAnsi="Segoe UI" w:cs="Segoe UI"/>
                <w:sz w:val="21"/>
                <w:szCs w:val="21"/>
              </w:rPr>
              <w:t xml:space="preserve"> </w:t>
            </w:r>
          </w:p>
          <w:p w:rsidR="00CF4508" w:rsidRDefault="00CF4508" w:rsidP="00CF4508">
            <w:pPr>
              <w:spacing w:after="0" w:line="300" w:lineRule="atLeast"/>
              <w:rPr>
                <w:rFonts w:ascii="Segoe UI" w:hAnsi="Segoe UI" w:cs="Segoe UI"/>
                <w:sz w:val="21"/>
                <w:szCs w:val="21"/>
              </w:rPr>
            </w:pPr>
            <w:r>
              <w:rPr>
                <w:rFonts w:ascii="Segoe UI" w:hAnsi="Segoe UI" w:cs="Segoe UI"/>
                <w:sz w:val="21"/>
                <w:szCs w:val="21"/>
              </w:rPr>
              <w:t>This establishes a reliable and efficient assessment workflow that supports subsequent lessons.</w:t>
            </w:r>
          </w:p>
          <w:p w:rsidR="00213977" w:rsidRDefault="00213977" w:rsidP="0099581E">
            <w:pPr>
              <w:spacing w:line="240" w:lineRule="auto"/>
              <w:rPr>
                <w:rFonts w:ascii="Quattrocento Sans" w:eastAsia="Quattrocento Sans" w:hAnsi="Quattrocento Sans" w:cs="Quattrocento Sans"/>
                <w:color w:val="000000"/>
                <w:sz w:val="21"/>
                <w:szCs w:val="21"/>
              </w:rPr>
            </w:pPr>
          </w:p>
        </w:tc>
      </w:tr>
      <w:tr w:rsidR="00213977" w:rsidTr="00213977">
        <w:tc>
          <w:tcPr>
            <w:tcW w:w="12775" w:type="dxa"/>
            <w:gridSpan w:val="5"/>
            <w:shd w:val="clear" w:color="auto" w:fill="D9D9D9"/>
          </w:tcPr>
          <w:p w:rsidR="00C53354" w:rsidRDefault="00213977" w:rsidP="00C53354">
            <w:pPr>
              <w:pStyle w:val="NormalWeb"/>
              <w:spacing w:line="300" w:lineRule="atLeast"/>
              <w:rPr>
                <w:rFonts w:ascii="Segoe UI" w:hAnsi="Segoe UI" w:cs="Segoe UI"/>
                <w:sz w:val="21"/>
                <w:szCs w:val="21"/>
              </w:rPr>
            </w:pPr>
            <w:r>
              <w:rPr>
                <w:rStyle w:val="Strong"/>
                <w:rFonts w:ascii="Segoe UI" w:hAnsi="Segoe UI" w:cs="Segoe UI"/>
                <w:sz w:val="21"/>
                <w:szCs w:val="21"/>
              </w:rPr>
              <w:t>Stage 2 Skill Summary:</w:t>
            </w:r>
            <w:r w:rsidR="00C53354">
              <w:rPr>
                <w:rFonts w:ascii="Segoe UI" w:hAnsi="Segoe UI" w:cs="Segoe UI"/>
                <w:sz w:val="21"/>
                <w:szCs w:val="21"/>
              </w:rPr>
              <w:br/>
              <w:t>At this stage, students are able to share their work using more independent technical skills, including capturing screenshots, submitting pasted code, and creating project share links. Teachers can efficiently assess student work by reviewing shared code directly, with support from the IDE to identify syntax errors and missing elements.</w:t>
            </w:r>
          </w:p>
          <w:p w:rsidR="00213977" w:rsidRPr="00C53354" w:rsidRDefault="00C53354" w:rsidP="00C53354">
            <w:pPr>
              <w:pStyle w:val="NormalWeb"/>
              <w:spacing w:line="300" w:lineRule="atLeast"/>
              <w:rPr>
                <w:rFonts w:ascii="Segoe UI" w:hAnsi="Segoe UI" w:cs="Segoe UI"/>
                <w:sz w:val="21"/>
                <w:szCs w:val="21"/>
              </w:rPr>
            </w:pPr>
            <w:r>
              <w:rPr>
                <w:rFonts w:ascii="Segoe UI" w:hAnsi="Segoe UI" w:cs="Segoe UI"/>
                <w:sz w:val="21"/>
                <w:szCs w:val="21"/>
              </w:rPr>
              <w:t xml:space="preserve">From this point forward, </w:t>
            </w:r>
            <w:r>
              <w:rPr>
                <w:rStyle w:val="Strong"/>
                <w:rFonts w:ascii="Segoe UI" w:hAnsi="Segoe UI" w:cs="Segoe UI"/>
                <w:sz w:val="21"/>
                <w:szCs w:val="21"/>
              </w:rPr>
              <w:t>shared code links become the standard method for evidence collection and feedback</w:t>
            </w:r>
            <w:r>
              <w:rPr>
                <w:rFonts w:ascii="Segoe UI" w:hAnsi="Segoe UI" w:cs="Segoe UI"/>
                <w:sz w:val="21"/>
                <w:szCs w:val="21"/>
              </w:rPr>
              <w:t>. These links allow teachers to review working code quickly and reliably, supporting faster assessment and smoother progression into later lessons.</w:t>
            </w:r>
          </w:p>
        </w:tc>
      </w:tr>
    </w:tbl>
    <w:p w:rsidR="00213977" w:rsidRDefault="00213977" w:rsidP="00213977">
      <w:pPr>
        <w:pStyle w:val="BodyText"/>
      </w:pPr>
      <w:r>
        <w:t xml:space="preserve">   </w:t>
      </w:r>
    </w:p>
    <w:p w:rsidR="00213977" w:rsidRDefault="00213977"/>
    <w:tbl>
      <w:tblPr>
        <w:tblpPr w:leftFromText="180" w:rightFromText="180" w:vertAnchor="text" w:tblpY="269"/>
        <w:tblW w:w="10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5"/>
        <w:gridCol w:w="1890"/>
        <w:gridCol w:w="1710"/>
        <w:gridCol w:w="1587"/>
        <w:gridCol w:w="3998"/>
      </w:tblGrid>
      <w:tr w:rsidR="00213977" w:rsidTr="003F4D73">
        <w:trPr>
          <w:trHeight w:val="623"/>
        </w:trPr>
        <w:tc>
          <w:tcPr>
            <w:tcW w:w="10800" w:type="dxa"/>
            <w:gridSpan w:val="5"/>
          </w:tcPr>
          <w:p w:rsidR="00213977" w:rsidRPr="003F4D73" w:rsidRDefault="00213977" w:rsidP="003F4D73">
            <w:pPr>
              <w:spacing w:line="300" w:lineRule="atLeast"/>
              <w:jc w:val="center"/>
              <w:rPr>
                <w:rFonts w:ascii="Segoe UI" w:eastAsia="Arial" w:hAnsi="Segoe UI" w:cs="Segoe UI"/>
                <w:b/>
                <w:bCs/>
                <w:sz w:val="32"/>
                <w:szCs w:val="32"/>
              </w:rPr>
            </w:pPr>
            <w:r w:rsidRPr="00665C37">
              <w:rPr>
                <w:rFonts w:ascii="Segoe UI" w:eastAsia="Arial" w:hAnsi="Segoe UI" w:cs="Segoe UI"/>
                <w:b/>
                <w:bCs/>
                <w:sz w:val="32"/>
                <w:szCs w:val="32"/>
              </w:rPr>
              <w:t>Phase 3: Rich Artifacts (Book &amp; Quill)</w:t>
            </w:r>
          </w:p>
        </w:tc>
      </w:tr>
      <w:tr w:rsidR="00F75FED" w:rsidTr="00F75FED">
        <w:trPr>
          <w:trHeight w:val="811"/>
        </w:trPr>
        <w:tc>
          <w:tcPr>
            <w:tcW w:w="10800" w:type="dxa"/>
            <w:gridSpan w:val="5"/>
            <w:shd w:val="clear" w:color="auto" w:fill="D9D9D9" w:themeFill="background1" w:themeFillShade="D9"/>
          </w:tcPr>
          <w:p w:rsidR="00F75FED" w:rsidRDefault="00F75FED" w:rsidP="00F75FED">
            <w:pPr>
              <w:spacing w:after="0"/>
              <w:rPr>
                <w:rFonts w:ascii="Times New Roman" w:hAnsi="Times New Roman"/>
              </w:rPr>
            </w:pPr>
            <w:r>
              <w:t>In Phase 3, students begin creating richer documentation artifacts.</w:t>
            </w:r>
          </w:p>
          <w:p w:rsidR="00F75FED" w:rsidRDefault="00F75FED" w:rsidP="00F75FED">
            <w:pPr>
              <w:spacing w:after="0"/>
            </w:pPr>
            <w:r>
              <w:t>Code links remain the primary assessment artifact unless explicitly noted;</w:t>
            </w:r>
          </w:p>
          <w:p w:rsidR="00F75FED" w:rsidRDefault="00F75FED" w:rsidP="00F75FED">
            <w:pPr>
              <w:spacing w:after="0"/>
            </w:pPr>
            <w:r>
              <w:t>Book and Quill activities are introduced progressively to support reflection</w:t>
            </w:r>
          </w:p>
          <w:p w:rsidR="00F75FED" w:rsidRPr="00F75FED" w:rsidRDefault="00F75FED" w:rsidP="00F75FED">
            <w:pPr>
              <w:spacing w:after="0"/>
            </w:pPr>
            <w:r>
              <w:t>and communication, not to replace code evaluation.</w:t>
            </w:r>
          </w:p>
        </w:tc>
      </w:tr>
      <w:tr w:rsidR="00213977" w:rsidTr="003F4D73">
        <w:trPr>
          <w:trHeight w:val="811"/>
        </w:trPr>
        <w:tc>
          <w:tcPr>
            <w:tcW w:w="1615" w:type="dxa"/>
            <w:shd w:val="clear" w:color="auto" w:fill="F2F2F2" w:themeFill="background1" w:themeFillShade="F2"/>
          </w:tcPr>
          <w:p w:rsidR="00213977" w:rsidRPr="0016200E" w:rsidRDefault="00213977" w:rsidP="0099581E">
            <w:pPr>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Student Skills for Sharing Evidence</w:t>
            </w:r>
          </w:p>
        </w:tc>
        <w:tc>
          <w:tcPr>
            <w:tcW w:w="1890" w:type="dxa"/>
            <w:shd w:val="clear" w:color="auto" w:fill="F2F2F2" w:themeFill="background1" w:themeFillShade="F2"/>
          </w:tcPr>
          <w:p w:rsidR="00213977" w:rsidRDefault="00213977"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Teacher Notes</w:t>
            </w:r>
          </w:p>
        </w:tc>
        <w:tc>
          <w:tcPr>
            <w:tcW w:w="1710" w:type="dxa"/>
            <w:shd w:val="clear" w:color="auto" w:fill="F2F2F2" w:themeFill="background1" w:themeFillShade="F2"/>
          </w:tcPr>
          <w:p w:rsidR="00213977" w:rsidRDefault="00213977"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Strategy for Assessment</w:t>
            </w:r>
          </w:p>
        </w:tc>
        <w:tc>
          <w:tcPr>
            <w:tcW w:w="1587" w:type="dxa"/>
            <w:shd w:val="clear" w:color="auto" w:fill="F2F2F2" w:themeFill="background1" w:themeFillShade="F2"/>
          </w:tcPr>
          <w:p w:rsidR="00213977" w:rsidRDefault="00213977"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Approximate Lesson</w:t>
            </w:r>
          </w:p>
        </w:tc>
        <w:tc>
          <w:tcPr>
            <w:tcW w:w="3998" w:type="dxa"/>
            <w:shd w:val="clear" w:color="auto" w:fill="F2F2F2" w:themeFill="background1" w:themeFillShade="F2"/>
          </w:tcPr>
          <w:p w:rsidR="00213977" w:rsidRDefault="00213977"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Details</w:t>
            </w:r>
          </w:p>
        </w:tc>
      </w:tr>
      <w:tr w:rsidR="00213977" w:rsidTr="003F4D73">
        <w:tc>
          <w:tcPr>
            <w:tcW w:w="1615" w:type="dxa"/>
          </w:tcPr>
          <w:p w:rsidR="00213977" w:rsidRPr="003F4D73" w:rsidRDefault="003F4D73" w:rsidP="003F4D73">
            <w:pPr>
              <w:spacing w:line="300" w:lineRule="atLeast"/>
              <w:rPr>
                <w:rFonts w:ascii="Segoe UI" w:hAnsi="Segoe UI" w:cs="Segoe UI"/>
                <w:sz w:val="21"/>
                <w:szCs w:val="21"/>
              </w:rPr>
            </w:pPr>
            <w:r>
              <w:rPr>
                <w:rFonts w:ascii="Segoe UI" w:hAnsi="Segoe UI" w:cs="Segoe UI"/>
                <w:sz w:val="21"/>
                <w:szCs w:val="21"/>
              </w:rPr>
              <w:t>Students externalize code by posting it in</w:t>
            </w:r>
            <w:r>
              <w:rPr>
                <w:rFonts w:ascii="Segoe UI" w:hAnsi="Segoe UI" w:cs="Segoe UI"/>
                <w:sz w:val="21"/>
                <w:szCs w:val="21"/>
              </w:rPr>
              <w:noBreakHyphen/>
              <w:t>world on a board.</w:t>
            </w:r>
          </w:p>
        </w:tc>
        <w:tc>
          <w:tcPr>
            <w:tcW w:w="1890" w:type="dxa"/>
          </w:tcPr>
          <w:p w:rsidR="00F75FED" w:rsidRDefault="00F75FED" w:rsidP="00F75FED">
            <w:pPr>
              <w:spacing w:line="300" w:lineRule="atLeast"/>
              <w:rPr>
                <w:rFonts w:ascii="Segoe UI" w:hAnsi="Segoe UI" w:cs="Segoe UI"/>
                <w:sz w:val="21"/>
                <w:szCs w:val="21"/>
              </w:rPr>
            </w:pPr>
            <w:r>
              <w:rPr>
                <w:rFonts w:ascii="Segoe UI" w:hAnsi="Segoe UI" w:cs="Segoe UI"/>
                <w:sz w:val="21"/>
                <w:szCs w:val="21"/>
              </w:rPr>
              <w:t>Teacher supports practice of this documentation skill.</w:t>
            </w:r>
          </w:p>
          <w:p w:rsidR="00213977" w:rsidRPr="003F4D73" w:rsidRDefault="00213977" w:rsidP="003F4D73">
            <w:pPr>
              <w:spacing w:line="300" w:lineRule="atLeast"/>
              <w:rPr>
                <w:rFonts w:ascii="Segoe UI" w:hAnsi="Segoe UI" w:cs="Segoe UI"/>
                <w:sz w:val="21"/>
                <w:szCs w:val="21"/>
              </w:rPr>
            </w:pPr>
          </w:p>
        </w:tc>
        <w:tc>
          <w:tcPr>
            <w:tcW w:w="1710" w:type="dxa"/>
          </w:tcPr>
          <w:p w:rsidR="00213977" w:rsidRDefault="00B65600"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Students send a link with their code. Board edits are not assessed.</w:t>
            </w:r>
          </w:p>
        </w:tc>
        <w:tc>
          <w:tcPr>
            <w:tcW w:w="1587" w:type="dxa"/>
          </w:tcPr>
          <w:p w:rsidR="00213977" w:rsidRDefault="00B65600"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U02L07 or later</w:t>
            </w:r>
          </w:p>
        </w:tc>
        <w:tc>
          <w:tcPr>
            <w:tcW w:w="3998" w:type="dxa"/>
          </w:tcPr>
          <w:p w:rsidR="00213977" w:rsidRDefault="00B65600"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Optionally, student can capture a screenshot of their board with code.</w:t>
            </w:r>
          </w:p>
        </w:tc>
      </w:tr>
      <w:tr w:rsidR="00213977" w:rsidTr="003F4D73">
        <w:tc>
          <w:tcPr>
            <w:tcW w:w="1615" w:type="dxa"/>
          </w:tcPr>
          <w:p w:rsidR="00213977" w:rsidRDefault="00213977" w:rsidP="0099581E">
            <w:pPr>
              <w:pBdr>
                <w:top w:val="nil"/>
                <w:left w:val="nil"/>
                <w:bottom w:val="nil"/>
                <w:right w:val="nil"/>
                <w:between w:val="nil"/>
              </w:pBdr>
              <w:spacing w:after="280"/>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Book and quill skill</w:t>
            </w:r>
            <w:r w:rsidR="00B65600">
              <w:rPr>
                <w:rFonts w:ascii="Quattrocento Sans" w:eastAsia="Quattrocento Sans" w:hAnsi="Quattrocento Sans" w:cs="Quattrocento Sans"/>
                <w:color w:val="000000"/>
                <w:sz w:val="21"/>
                <w:szCs w:val="21"/>
              </w:rPr>
              <w:t xml:space="preserve"> step 1:</w:t>
            </w:r>
          </w:p>
          <w:p w:rsidR="00213977" w:rsidRDefault="00213977" w:rsidP="0099581E">
            <w:pPr>
              <w:pBdr>
                <w:top w:val="nil"/>
                <w:left w:val="nil"/>
                <w:bottom w:val="nil"/>
                <w:right w:val="nil"/>
                <w:between w:val="nil"/>
              </w:pBdr>
              <w:spacing w:before="280"/>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Use camera</w:t>
            </w:r>
          </w:p>
        </w:tc>
        <w:tc>
          <w:tcPr>
            <w:tcW w:w="1890" w:type="dxa"/>
          </w:tcPr>
          <w:p w:rsidR="00F75FED" w:rsidRDefault="00F75FED" w:rsidP="00F75FED">
            <w:pPr>
              <w:spacing w:line="300" w:lineRule="atLeast"/>
              <w:rPr>
                <w:rFonts w:ascii="Segoe UI" w:hAnsi="Segoe UI" w:cs="Segoe UI"/>
                <w:sz w:val="21"/>
                <w:szCs w:val="21"/>
              </w:rPr>
            </w:pPr>
            <w:r>
              <w:rPr>
                <w:rFonts w:ascii="Segoe UI" w:hAnsi="Segoe UI" w:cs="Segoe UI"/>
                <w:sz w:val="21"/>
                <w:szCs w:val="21"/>
              </w:rPr>
              <w:t>Teacher supports practice of this documentation skill.</w:t>
            </w:r>
          </w:p>
          <w:p w:rsidR="00213977" w:rsidRDefault="00B65600"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w:t>
            </w:r>
          </w:p>
        </w:tc>
        <w:tc>
          <w:tcPr>
            <w:tcW w:w="1710" w:type="dxa"/>
          </w:tcPr>
          <w:p w:rsidR="00F75FED" w:rsidRDefault="00F75FED" w:rsidP="00F75FED">
            <w:pPr>
              <w:spacing w:line="300" w:lineRule="atLeast"/>
              <w:rPr>
                <w:rFonts w:ascii="Segoe UI" w:hAnsi="Segoe UI" w:cs="Segoe UI"/>
                <w:sz w:val="21"/>
                <w:szCs w:val="21"/>
              </w:rPr>
            </w:pPr>
            <w:r>
              <w:rPr>
                <w:rFonts w:ascii="Segoe UI" w:hAnsi="Segoe UI" w:cs="Segoe UI"/>
                <w:sz w:val="21"/>
                <w:szCs w:val="21"/>
              </w:rPr>
              <w:t>Code link assessed; artifact practice is formative.</w:t>
            </w:r>
          </w:p>
          <w:p w:rsidR="00213977" w:rsidRPr="003F4D73" w:rsidRDefault="00213977" w:rsidP="003F4D73">
            <w:pPr>
              <w:spacing w:line="300" w:lineRule="atLeast"/>
              <w:rPr>
                <w:rFonts w:ascii="Segoe UI" w:hAnsi="Segoe UI" w:cs="Segoe UI"/>
                <w:sz w:val="21"/>
                <w:szCs w:val="21"/>
              </w:rPr>
            </w:pPr>
          </w:p>
        </w:tc>
        <w:tc>
          <w:tcPr>
            <w:tcW w:w="1587" w:type="dxa"/>
          </w:tcPr>
          <w:p w:rsidR="00213977" w:rsidRDefault="00213977"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U02 L0</w:t>
            </w:r>
            <w:r w:rsidR="00B65600">
              <w:rPr>
                <w:rFonts w:ascii="Quattrocento Sans" w:eastAsia="Quattrocento Sans" w:hAnsi="Quattrocento Sans" w:cs="Quattrocento Sans"/>
                <w:color w:val="000000"/>
                <w:sz w:val="21"/>
                <w:szCs w:val="21"/>
              </w:rPr>
              <w:t>7</w:t>
            </w:r>
            <w:r>
              <w:rPr>
                <w:rFonts w:ascii="Quattrocento Sans" w:eastAsia="Quattrocento Sans" w:hAnsi="Quattrocento Sans" w:cs="Quattrocento Sans"/>
                <w:color w:val="000000"/>
                <w:sz w:val="21"/>
                <w:szCs w:val="21"/>
              </w:rPr>
              <w:t xml:space="preserve"> or later</w:t>
            </w:r>
          </w:p>
        </w:tc>
        <w:tc>
          <w:tcPr>
            <w:tcW w:w="3998" w:type="dxa"/>
          </w:tcPr>
          <w:p w:rsidR="00213977" w:rsidRDefault="00213977" w:rsidP="0099581E">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Teacher receives link</w:t>
            </w:r>
            <w:r w:rsidR="00B65600">
              <w:rPr>
                <w:rFonts w:ascii="Quattrocento Sans" w:eastAsia="Quattrocento Sans" w:hAnsi="Quattrocento Sans" w:cs="Quattrocento Sans"/>
                <w:color w:val="000000"/>
                <w:sz w:val="21"/>
                <w:szCs w:val="21"/>
              </w:rPr>
              <w:t xml:space="preserve"> with code</w:t>
            </w:r>
            <w:r>
              <w:rPr>
                <w:rFonts w:ascii="Quattrocento Sans" w:eastAsia="Quattrocento Sans" w:hAnsi="Quattrocento Sans" w:cs="Quattrocento Sans"/>
                <w:color w:val="000000"/>
                <w:sz w:val="21"/>
                <w:szCs w:val="21"/>
              </w:rPr>
              <w:t xml:space="preserve">; </w:t>
            </w:r>
            <w:r w:rsidR="00B65600">
              <w:rPr>
                <w:rFonts w:ascii="Quattrocento Sans" w:eastAsia="Quattrocento Sans" w:hAnsi="Quattrocento Sans" w:cs="Quattrocento Sans"/>
                <w:color w:val="000000"/>
                <w:sz w:val="21"/>
                <w:szCs w:val="21"/>
              </w:rPr>
              <w:t>Students practice capturing evidence of their outcome of their code with the camera.</w:t>
            </w:r>
          </w:p>
        </w:tc>
      </w:tr>
      <w:tr w:rsidR="003F4D73" w:rsidTr="003F4D73">
        <w:tc>
          <w:tcPr>
            <w:tcW w:w="1615" w:type="dxa"/>
          </w:tcPr>
          <w:p w:rsidR="003F4D73" w:rsidRDefault="003F4D73" w:rsidP="003F4D73">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Book and quill skill: Open books and quill. Add photos and text</w:t>
            </w:r>
          </w:p>
        </w:tc>
        <w:tc>
          <w:tcPr>
            <w:tcW w:w="1890" w:type="dxa"/>
          </w:tcPr>
          <w:p w:rsidR="00F75FED" w:rsidRDefault="00F75FED" w:rsidP="00F75FED">
            <w:pPr>
              <w:spacing w:line="300" w:lineRule="atLeast"/>
              <w:rPr>
                <w:rFonts w:ascii="Segoe UI" w:hAnsi="Segoe UI" w:cs="Segoe UI"/>
                <w:sz w:val="21"/>
                <w:szCs w:val="21"/>
              </w:rPr>
            </w:pPr>
            <w:r>
              <w:rPr>
                <w:rFonts w:ascii="Segoe UI" w:hAnsi="Segoe UI" w:cs="Segoe UI"/>
                <w:sz w:val="21"/>
                <w:szCs w:val="21"/>
              </w:rPr>
              <w:t>Teacher supports practice of this documentation skill.</w:t>
            </w:r>
          </w:p>
          <w:p w:rsidR="003F4D73" w:rsidRDefault="003F4D73" w:rsidP="003F4D73">
            <w:pPr>
              <w:pBdr>
                <w:top w:val="nil"/>
                <w:left w:val="nil"/>
                <w:bottom w:val="nil"/>
                <w:right w:val="nil"/>
                <w:between w:val="nil"/>
              </w:pBdr>
              <w:rPr>
                <w:rFonts w:ascii="Quattrocento Sans" w:eastAsia="Quattrocento Sans" w:hAnsi="Quattrocento Sans" w:cs="Quattrocento Sans"/>
                <w:color w:val="000000"/>
                <w:sz w:val="21"/>
                <w:szCs w:val="21"/>
              </w:rPr>
            </w:pPr>
          </w:p>
        </w:tc>
        <w:tc>
          <w:tcPr>
            <w:tcW w:w="1710" w:type="dxa"/>
          </w:tcPr>
          <w:p w:rsidR="00F75FED" w:rsidRDefault="00F75FED" w:rsidP="00F75FED">
            <w:pPr>
              <w:spacing w:line="300" w:lineRule="atLeast"/>
              <w:rPr>
                <w:rFonts w:ascii="Segoe UI" w:hAnsi="Segoe UI" w:cs="Segoe UI"/>
                <w:sz w:val="21"/>
                <w:szCs w:val="21"/>
              </w:rPr>
            </w:pPr>
            <w:r>
              <w:rPr>
                <w:rFonts w:ascii="Segoe UI" w:hAnsi="Segoe UI" w:cs="Segoe UI"/>
                <w:sz w:val="21"/>
                <w:szCs w:val="21"/>
              </w:rPr>
              <w:t>Code link assessed; artifact practice is formative.</w:t>
            </w:r>
          </w:p>
          <w:p w:rsidR="003F4D73" w:rsidRDefault="003F4D73" w:rsidP="003F4D73">
            <w:pPr>
              <w:pBdr>
                <w:top w:val="nil"/>
                <w:left w:val="nil"/>
                <w:bottom w:val="nil"/>
                <w:right w:val="nil"/>
                <w:between w:val="nil"/>
              </w:pBdr>
              <w:rPr>
                <w:rFonts w:ascii="Quattrocento Sans" w:eastAsia="Quattrocento Sans" w:hAnsi="Quattrocento Sans" w:cs="Quattrocento Sans"/>
                <w:color w:val="000000"/>
                <w:sz w:val="21"/>
                <w:szCs w:val="21"/>
              </w:rPr>
            </w:pPr>
          </w:p>
        </w:tc>
        <w:tc>
          <w:tcPr>
            <w:tcW w:w="1587" w:type="dxa"/>
          </w:tcPr>
          <w:p w:rsidR="003F4D73" w:rsidRDefault="003F4D73" w:rsidP="003F4D73">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U02L07 or later</w:t>
            </w:r>
          </w:p>
        </w:tc>
        <w:tc>
          <w:tcPr>
            <w:tcW w:w="3998" w:type="dxa"/>
          </w:tcPr>
          <w:p w:rsidR="003F4D73" w:rsidRDefault="003F4D73" w:rsidP="003F4D73">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Students create a Book and Quill with in-game photos and text explanation of results. Short code can be pasted in the Book.</w:t>
            </w:r>
          </w:p>
        </w:tc>
      </w:tr>
      <w:tr w:rsidR="003F4D73" w:rsidTr="003F4D73">
        <w:tc>
          <w:tcPr>
            <w:tcW w:w="1615" w:type="dxa"/>
          </w:tcPr>
          <w:p w:rsidR="003F4D73" w:rsidRDefault="003F4D73" w:rsidP="003F4D73">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Book and quill skill: add content, export, email as attachment, or upload in LMS</w:t>
            </w:r>
          </w:p>
        </w:tc>
        <w:tc>
          <w:tcPr>
            <w:tcW w:w="1890" w:type="dxa"/>
          </w:tcPr>
          <w:p w:rsidR="003F4D73" w:rsidRDefault="003F4D73" w:rsidP="003F4D73">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 xml:space="preserve">Students create and export a robust set of artifacts, using the camera, descriptions of output, and code </w:t>
            </w:r>
            <w:proofErr w:type="gramStart"/>
            <w:r>
              <w:rPr>
                <w:rFonts w:ascii="Quattrocento Sans" w:eastAsia="Quattrocento Sans" w:hAnsi="Quattrocento Sans" w:cs="Quattrocento Sans"/>
                <w:color w:val="000000"/>
                <w:sz w:val="21"/>
                <w:szCs w:val="21"/>
              </w:rPr>
              <w:t>in  their</w:t>
            </w:r>
            <w:proofErr w:type="gramEnd"/>
            <w:r>
              <w:rPr>
                <w:rFonts w:ascii="Quattrocento Sans" w:eastAsia="Quattrocento Sans" w:hAnsi="Quattrocento Sans" w:cs="Quattrocento Sans"/>
                <w:color w:val="000000"/>
                <w:sz w:val="21"/>
                <w:szCs w:val="21"/>
              </w:rPr>
              <w:t xml:space="preserve"> Book.</w:t>
            </w:r>
          </w:p>
        </w:tc>
        <w:tc>
          <w:tcPr>
            <w:tcW w:w="1710" w:type="dxa"/>
          </w:tcPr>
          <w:p w:rsidR="003F4D73" w:rsidRDefault="003F4D73" w:rsidP="003F4D73">
            <w:pPr>
              <w:spacing w:line="300" w:lineRule="atLeast"/>
              <w:rPr>
                <w:rFonts w:ascii="Segoe UI" w:hAnsi="Segoe UI" w:cs="Segoe UI"/>
                <w:sz w:val="21"/>
                <w:szCs w:val="21"/>
              </w:rPr>
            </w:pPr>
            <w:r>
              <w:rPr>
                <w:rFonts w:ascii="Segoe UI" w:hAnsi="Segoe UI" w:cs="Segoe UI"/>
                <w:sz w:val="21"/>
                <w:szCs w:val="21"/>
              </w:rPr>
              <w:t>Code link and exported artifact may both be assessed.</w:t>
            </w:r>
          </w:p>
          <w:p w:rsidR="003F4D73" w:rsidRDefault="003F4D73" w:rsidP="003F4D73">
            <w:pPr>
              <w:pBdr>
                <w:top w:val="nil"/>
                <w:left w:val="nil"/>
                <w:bottom w:val="nil"/>
                <w:right w:val="nil"/>
                <w:between w:val="nil"/>
              </w:pBdr>
              <w:rPr>
                <w:rFonts w:ascii="Quattrocento Sans" w:eastAsia="Quattrocento Sans" w:hAnsi="Quattrocento Sans" w:cs="Quattrocento Sans"/>
                <w:color w:val="000000"/>
                <w:sz w:val="21"/>
                <w:szCs w:val="21"/>
              </w:rPr>
            </w:pPr>
          </w:p>
        </w:tc>
        <w:tc>
          <w:tcPr>
            <w:tcW w:w="1587" w:type="dxa"/>
          </w:tcPr>
          <w:p w:rsidR="003F4D73" w:rsidRDefault="003F4D73" w:rsidP="003F4D73">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U02L07</w:t>
            </w:r>
          </w:p>
        </w:tc>
        <w:tc>
          <w:tcPr>
            <w:tcW w:w="3998" w:type="dxa"/>
          </w:tcPr>
          <w:p w:rsidR="003F4D73" w:rsidRDefault="003F4D73" w:rsidP="003F4D73">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Students document output with pictures, and include code and explanatory text in their book.</w:t>
            </w:r>
            <w:r>
              <w:rPr>
                <w:rFonts w:ascii="Quattrocento Sans" w:eastAsia="Quattrocento Sans" w:hAnsi="Quattrocento Sans" w:cs="Quattrocento Sans"/>
                <w:color w:val="000000"/>
                <w:sz w:val="21"/>
                <w:szCs w:val="21"/>
              </w:rPr>
              <w:br/>
              <w:t xml:space="preserve">Longer lines of code (like from </w:t>
            </w:r>
            <w:proofErr w:type="spellStart"/>
            <w:proofErr w:type="gramStart"/>
            <w:r>
              <w:rPr>
                <w:rFonts w:ascii="Quattrocento Sans" w:eastAsia="Quattrocento Sans" w:hAnsi="Quattrocento Sans" w:cs="Quattrocento Sans"/>
                <w:color w:val="000000"/>
                <w:sz w:val="21"/>
                <w:szCs w:val="21"/>
              </w:rPr>
              <w:t>player.execute</w:t>
            </w:r>
            <w:proofErr w:type="spellEnd"/>
            <w:proofErr w:type="gramEnd"/>
            <w:r>
              <w:rPr>
                <w:rFonts w:ascii="Quattrocento Sans" w:eastAsia="Quattrocento Sans" w:hAnsi="Quattrocento Sans" w:cs="Quattrocento Sans"/>
                <w:color w:val="000000"/>
                <w:sz w:val="21"/>
                <w:szCs w:val="21"/>
              </w:rPr>
              <w:t xml:space="preserve"> commands in Unit 2) may not be easily readable. </w:t>
            </w:r>
          </w:p>
          <w:p w:rsidR="003F4D73" w:rsidRDefault="003F4D73" w:rsidP="003F4D73">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Require posted code, regardless. Rely on link for code evaluation.</w:t>
            </w:r>
          </w:p>
        </w:tc>
      </w:tr>
      <w:tr w:rsidR="003F4D73" w:rsidTr="003F4D73">
        <w:tc>
          <w:tcPr>
            <w:tcW w:w="1615" w:type="dxa"/>
          </w:tcPr>
          <w:p w:rsidR="003F4D73" w:rsidRDefault="003F4D73" w:rsidP="003F4D73">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Book and Quill mastery level:</w:t>
            </w:r>
            <w:r>
              <w:rPr>
                <w:rFonts w:ascii="Quattrocento Sans" w:eastAsia="Quattrocento Sans" w:hAnsi="Quattrocento Sans" w:cs="Quattrocento Sans"/>
                <w:color w:val="000000"/>
                <w:sz w:val="21"/>
                <w:szCs w:val="21"/>
              </w:rPr>
              <w:br/>
              <w:t>Students post their code on a board and take its picture</w:t>
            </w:r>
          </w:p>
        </w:tc>
        <w:tc>
          <w:tcPr>
            <w:tcW w:w="1890" w:type="dxa"/>
          </w:tcPr>
          <w:p w:rsidR="003F4D73" w:rsidRDefault="003F4D73" w:rsidP="003F4D73">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Teacher support</w:t>
            </w:r>
            <w:r w:rsidR="00F75FED">
              <w:rPr>
                <w:rFonts w:ascii="Quattrocento Sans" w:eastAsia="Quattrocento Sans" w:hAnsi="Quattrocento Sans" w:cs="Quattrocento Sans"/>
                <w:color w:val="000000"/>
                <w:sz w:val="21"/>
                <w:szCs w:val="21"/>
              </w:rPr>
              <w:t xml:space="preserve">s the </w:t>
            </w:r>
            <w:r>
              <w:rPr>
                <w:rFonts w:ascii="Quattrocento Sans" w:eastAsia="Quattrocento Sans" w:hAnsi="Quattrocento Sans" w:cs="Quattrocento Sans"/>
                <w:color w:val="000000"/>
                <w:sz w:val="21"/>
                <w:szCs w:val="21"/>
              </w:rPr>
              <w:t>new skill</w:t>
            </w:r>
            <w:r w:rsidR="00F75FED">
              <w:rPr>
                <w:rFonts w:ascii="Quattrocento Sans" w:eastAsia="Quattrocento Sans" w:hAnsi="Quattrocento Sans" w:cs="Quattrocento Sans"/>
                <w:color w:val="000000"/>
                <w:sz w:val="21"/>
                <w:szCs w:val="21"/>
              </w:rPr>
              <w:t xml:space="preserve"> of </w:t>
            </w:r>
            <w:r>
              <w:rPr>
                <w:rFonts w:ascii="Quattrocento Sans" w:eastAsia="Quattrocento Sans" w:hAnsi="Quattrocento Sans" w:cs="Quattrocento Sans"/>
                <w:color w:val="000000"/>
                <w:sz w:val="21"/>
                <w:szCs w:val="21"/>
              </w:rPr>
              <w:t>using camera to photograph board</w:t>
            </w:r>
          </w:p>
        </w:tc>
        <w:tc>
          <w:tcPr>
            <w:tcW w:w="1710" w:type="dxa"/>
          </w:tcPr>
          <w:p w:rsidR="003F4D73" w:rsidRDefault="003F4D73" w:rsidP="003F4D73">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 xml:space="preserve">Link is a complementary artifact. Book and quill now </w:t>
            </w:r>
            <w:proofErr w:type="gramStart"/>
            <w:r>
              <w:rPr>
                <w:rFonts w:ascii="Quattrocento Sans" w:eastAsia="Quattrocento Sans" w:hAnsi="Quattrocento Sans" w:cs="Quattrocento Sans"/>
                <w:color w:val="000000"/>
                <w:sz w:val="21"/>
                <w:szCs w:val="21"/>
              </w:rPr>
              <w:t>displays</w:t>
            </w:r>
            <w:proofErr w:type="gramEnd"/>
            <w:r>
              <w:rPr>
                <w:rFonts w:ascii="Quattrocento Sans" w:eastAsia="Quattrocento Sans" w:hAnsi="Quattrocento Sans" w:cs="Quattrocento Sans"/>
                <w:color w:val="000000"/>
                <w:sz w:val="21"/>
                <w:szCs w:val="21"/>
              </w:rPr>
              <w:t xml:space="preserve"> full evidence of student success</w:t>
            </w:r>
          </w:p>
        </w:tc>
        <w:tc>
          <w:tcPr>
            <w:tcW w:w="1587" w:type="dxa"/>
          </w:tcPr>
          <w:p w:rsidR="003F4D73" w:rsidRDefault="003F4D73" w:rsidP="003F4D73">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U02L07</w:t>
            </w:r>
          </w:p>
        </w:tc>
        <w:tc>
          <w:tcPr>
            <w:tcW w:w="3998" w:type="dxa"/>
          </w:tcPr>
          <w:p w:rsidR="003F4D73" w:rsidRDefault="003F4D73" w:rsidP="003F4D73">
            <w:pPr>
              <w:pBdr>
                <w:top w:val="nil"/>
                <w:left w:val="nil"/>
                <w:bottom w:val="nil"/>
                <w:right w:val="nil"/>
                <w:between w:val="nil"/>
              </w:pBdr>
              <w:rPr>
                <w:rFonts w:ascii="Quattrocento Sans" w:eastAsia="Quattrocento Sans" w:hAnsi="Quattrocento Sans" w:cs="Quattrocento Sans"/>
                <w:color w:val="000000"/>
                <w:sz w:val="21"/>
                <w:szCs w:val="21"/>
              </w:rPr>
            </w:pPr>
            <w:r>
              <w:rPr>
                <w:rFonts w:ascii="Quattrocento Sans" w:eastAsia="Quattrocento Sans" w:hAnsi="Quattrocento Sans" w:cs="Quattrocento Sans"/>
                <w:color w:val="000000"/>
                <w:sz w:val="21"/>
                <w:szCs w:val="21"/>
              </w:rPr>
              <w:t>Student uses camera to capture posted code, begins using book and quill to submit work.</w:t>
            </w:r>
          </w:p>
        </w:tc>
      </w:tr>
    </w:tbl>
    <w:p w:rsidR="003F4D73" w:rsidRDefault="003F4D73" w:rsidP="003F4D73">
      <w:pPr>
        <w:pStyle w:val="BodyText"/>
      </w:pPr>
    </w:p>
    <w:sectPr w:rsidR="003F4D73" w:rsidSect="0021397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Fira Code">
    <w:panose1 w:val="00000000000000000000"/>
    <w:charset w:val="00"/>
    <w:family w:val="modern"/>
    <w:pitch w:val="variable"/>
    <w:sig w:usb0="E00002EF" w:usb1="1201F9FB" w:usb2="02002038"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Quattrocento Sans">
    <w:panose1 w:val="020B0502050000020003"/>
    <w:charset w:val="00"/>
    <w:family w:val="swiss"/>
    <w:pitch w:val="variable"/>
    <w:sig w:usb0="800000BF" w:usb1="4000005B"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54996"/>
    <w:multiLevelType w:val="hybridMultilevel"/>
    <w:tmpl w:val="6AC6CE38"/>
    <w:lvl w:ilvl="0" w:tplc="CA268C62">
      <w:start w:val="1"/>
      <w:numFmt w:val="bullet"/>
      <w:pStyle w:val="ListParagraph"/>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110201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977"/>
    <w:rsid w:val="001761AF"/>
    <w:rsid w:val="001F6444"/>
    <w:rsid w:val="00213977"/>
    <w:rsid w:val="0031237A"/>
    <w:rsid w:val="003F4D73"/>
    <w:rsid w:val="004B59D8"/>
    <w:rsid w:val="004D37DD"/>
    <w:rsid w:val="00700816"/>
    <w:rsid w:val="007519E1"/>
    <w:rsid w:val="008338EC"/>
    <w:rsid w:val="009139D8"/>
    <w:rsid w:val="00B033DF"/>
    <w:rsid w:val="00B44DCB"/>
    <w:rsid w:val="00B65600"/>
    <w:rsid w:val="00BE6FBE"/>
    <w:rsid w:val="00BF581F"/>
    <w:rsid w:val="00C05A3B"/>
    <w:rsid w:val="00C06557"/>
    <w:rsid w:val="00C53354"/>
    <w:rsid w:val="00C7352D"/>
    <w:rsid w:val="00CF4508"/>
    <w:rsid w:val="00DC0B8E"/>
    <w:rsid w:val="00E1439F"/>
    <w:rsid w:val="00ED2FF8"/>
    <w:rsid w:val="00F75FE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8D870C0"/>
  <w15:chartTrackingRefBased/>
  <w15:docId w15:val="{6CA7D3A9-C89E-204A-8294-26D591F86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FBE"/>
    <w:rPr>
      <w:rFonts w:ascii="Cambria" w:hAnsi="Cambria"/>
    </w:rPr>
  </w:style>
  <w:style w:type="paragraph" w:styleId="Heading1">
    <w:name w:val="heading 1"/>
    <w:basedOn w:val="Normal"/>
    <w:next w:val="Normal"/>
    <w:link w:val="Heading1Char"/>
    <w:uiPriority w:val="9"/>
    <w:qFormat/>
    <w:rsid w:val="008338EC"/>
    <w:pPr>
      <w:keepNext/>
      <w:keepLines/>
      <w:spacing w:before="480" w:after="0" w:line="276" w:lineRule="auto"/>
      <w:outlineLvl w:val="0"/>
    </w:pPr>
    <w:rPr>
      <w:rFonts w:ascii="Fira Code" w:eastAsiaTheme="majorEastAsia" w:hAnsi="Fira Code" w:cstheme="majorBidi"/>
      <w:b/>
      <w:bCs/>
      <w:color w:val="4F7F71"/>
      <w:sz w:val="40"/>
      <w:szCs w:val="28"/>
    </w:rPr>
  </w:style>
  <w:style w:type="paragraph" w:styleId="Heading2">
    <w:name w:val="heading 2"/>
    <w:basedOn w:val="Normal"/>
    <w:next w:val="Normal"/>
    <w:link w:val="Heading2Char"/>
    <w:autoRedefine/>
    <w:uiPriority w:val="9"/>
    <w:unhideWhenUsed/>
    <w:qFormat/>
    <w:rsid w:val="008338EC"/>
    <w:pPr>
      <w:keepNext/>
      <w:keepLines/>
      <w:spacing w:before="200" w:after="0" w:line="276" w:lineRule="auto"/>
      <w:outlineLvl w:val="1"/>
    </w:pPr>
    <w:rPr>
      <w:rFonts w:asciiTheme="majorHAnsi" w:eastAsiaTheme="majorEastAsia" w:hAnsiTheme="majorHAnsi" w:cstheme="majorBidi"/>
      <w:b/>
      <w:bCs/>
      <w:color w:val="548879"/>
      <w:sz w:val="32"/>
      <w:szCs w:val="32"/>
    </w:rPr>
  </w:style>
  <w:style w:type="paragraph" w:styleId="Heading3">
    <w:name w:val="heading 3"/>
    <w:basedOn w:val="Normal"/>
    <w:next w:val="Normal"/>
    <w:link w:val="Heading3Char"/>
    <w:autoRedefine/>
    <w:uiPriority w:val="9"/>
    <w:unhideWhenUsed/>
    <w:qFormat/>
    <w:rsid w:val="008338EC"/>
    <w:pPr>
      <w:keepNext/>
      <w:keepLines/>
      <w:spacing w:before="200" w:after="0" w:line="276" w:lineRule="auto"/>
      <w:outlineLvl w:val="2"/>
    </w:pPr>
    <w:rPr>
      <w:rFonts w:asciiTheme="majorHAnsi" w:eastAsiaTheme="majorEastAsia" w:hAnsiTheme="majorHAnsi" w:cstheme="majorBidi"/>
      <w:b/>
      <w:bCs/>
      <w:color w:val="548879"/>
      <w:sz w:val="26"/>
      <w:szCs w:val="26"/>
    </w:rPr>
  </w:style>
  <w:style w:type="paragraph" w:styleId="Heading4">
    <w:name w:val="heading 4"/>
    <w:basedOn w:val="Normal"/>
    <w:next w:val="Normal"/>
    <w:link w:val="Heading4Char"/>
    <w:autoRedefine/>
    <w:uiPriority w:val="9"/>
    <w:unhideWhenUsed/>
    <w:qFormat/>
    <w:rsid w:val="008338EC"/>
    <w:pPr>
      <w:keepNext/>
      <w:keepLines/>
      <w:spacing w:before="200" w:after="0" w:line="276" w:lineRule="auto"/>
      <w:outlineLvl w:val="3"/>
    </w:pPr>
    <w:rPr>
      <w:rFonts w:asciiTheme="majorHAnsi" w:eastAsiaTheme="majorEastAsia" w:hAnsiTheme="majorHAnsi" w:cstheme="majorBidi"/>
      <w:b/>
      <w:bCs/>
      <w:i/>
      <w:iCs/>
      <w:color w:val="0D0D0D" w:themeColor="text1" w:themeTint="F2"/>
    </w:rPr>
  </w:style>
  <w:style w:type="paragraph" w:styleId="Heading5">
    <w:name w:val="heading 5"/>
    <w:basedOn w:val="Normal"/>
    <w:next w:val="Normal"/>
    <w:link w:val="Heading5Char"/>
    <w:uiPriority w:val="9"/>
    <w:semiHidden/>
    <w:unhideWhenUsed/>
    <w:qFormat/>
    <w:rsid w:val="0021397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1397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1397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1397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1397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autoRedefine/>
    <w:uiPriority w:val="99"/>
    <w:unhideWhenUsed/>
    <w:qFormat/>
    <w:rsid w:val="008338EC"/>
    <w:pPr>
      <w:spacing w:after="120" w:line="276" w:lineRule="auto"/>
    </w:pPr>
  </w:style>
  <w:style w:type="character" w:customStyle="1" w:styleId="BodyTextChar">
    <w:name w:val="Body Text Char"/>
    <w:basedOn w:val="DefaultParagraphFont"/>
    <w:link w:val="BodyText"/>
    <w:uiPriority w:val="99"/>
    <w:rsid w:val="008338EC"/>
  </w:style>
  <w:style w:type="character" w:customStyle="1" w:styleId="Heading1Char">
    <w:name w:val="Heading 1 Char"/>
    <w:basedOn w:val="DefaultParagraphFont"/>
    <w:link w:val="Heading1"/>
    <w:uiPriority w:val="9"/>
    <w:rsid w:val="008338EC"/>
    <w:rPr>
      <w:rFonts w:ascii="Fira Code" w:eastAsiaTheme="majorEastAsia" w:hAnsi="Fira Code" w:cstheme="majorBidi"/>
      <w:b/>
      <w:bCs/>
      <w:color w:val="4F7F71"/>
      <w:sz w:val="40"/>
      <w:szCs w:val="28"/>
    </w:rPr>
  </w:style>
  <w:style w:type="character" w:customStyle="1" w:styleId="Heading2Char">
    <w:name w:val="Heading 2 Char"/>
    <w:basedOn w:val="DefaultParagraphFont"/>
    <w:link w:val="Heading2"/>
    <w:uiPriority w:val="9"/>
    <w:rsid w:val="008338EC"/>
    <w:rPr>
      <w:rFonts w:asciiTheme="majorHAnsi" w:eastAsiaTheme="majorEastAsia" w:hAnsiTheme="majorHAnsi" w:cstheme="majorBidi"/>
      <w:b/>
      <w:bCs/>
      <w:color w:val="548879"/>
      <w:sz w:val="32"/>
      <w:szCs w:val="32"/>
    </w:rPr>
  </w:style>
  <w:style w:type="character" w:customStyle="1" w:styleId="Heading4Char">
    <w:name w:val="Heading 4 Char"/>
    <w:basedOn w:val="DefaultParagraphFont"/>
    <w:link w:val="Heading4"/>
    <w:uiPriority w:val="9"/>
    <w:rsid w:val="008338EC"/>
    <w:rPr>
      <w:rFonts w:asciiTheme="majorHAnsi" w:eastAsiaTheme="majorEastAsia" w:hAnsiTheme="majorHAnsi" w:cstheme="majorBidi"/>
      <w:b/>
      <w:bCs/>
      <w:i/>
      <w:iCs/>
      <w:color w:val="0D0D0D" w:themeColor="text1" w:themeTint="F2"/>
    </w:rPr>
  </w:style>
  <w:style w:type="character" w:customStyle="1" w:styleId="Heading3Char">
    <w:name w:val="Heading 3 Char"/>
    <w:basedOn w:val="DefaultParagraphFont"/>
    <w:link w:val="Heading3"/>
    <w:uiPriority w:val="9"/>
    <w:rsid w:val="008338EC"/>
    <w:rPr>
      <w:rFonts w:asciiTheme="majorHAnsi" w:eastAsiaTheme="majorEastAsia" w:hAnsiTheme="majorHAnsi" w:cstheme="majorBidi"/>
      <w:b/>
      <w:bCs/>
      <w:color w:val="548879"/>
      <w:sz w:val="26"/>
      <w:szCs w:val="26"/>
    </w:rPr>
  </w:style>
  <w:style w:type="character" w:customStyle="1" w:styleId="InlineCode">
    <w:name w:val="InlineCode"/>
    <w:qFormat/>
    <w:rsid w:val="008338EC"/>
    <w:rPr>
      <w:rFonts w:ascii="Fira Code" w:hAnsi="Fira Code"/>
      <w:color w:val="222222"/>
      <w:sz w:val="22"/>
      <w:shd w:val="clear" w:color="auto" w:fill="EEEEEE"/>
    </w:rPr>
  </w:style>
  <w:style w:type="paragraph" w:styleId="ListParagraph">
    <w:name w:val="List Paragraph"/>
    <w:basedOn w:val="Normal"/>
    <w:autoRedefine/>
    <w:uiPriority w:val="34"/>
    <w:qFormat/>
    <w:rsid w:val="008338EC"/>
    <w:pPr>
      <w:numPr>
        <w:numId w:val="1"/>
      </w:numPr>
      <w:spacing w:after="200" w:line="276" w:lineRule="auto"/>
      <w:contextualSpacing/>
    </w:pPr>
    <w:rPr>
      <w:kern w:val="0"/>
      <w:sz w:val="22"/>
      <w:szCs w:val="22"/>
      <w:lang w:eastAsia="en-US"/>
      <w14:ligatures w14:val="none"/>
    </w:rPr>
  </w:style>
  <w:style w:type="character" w:customStyle="1" w:styleId="Heading5Char">
    <w:name w:val="Heading 5 Char"/>
    <w:basedOn w:val="DefaultParagraphFont"/>
    <w:link w:val="Heading5"/>
    <w:uiPriority w:val="9"/>
    <w:semiHidden/>
    <w:rsid w:val="002139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39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9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9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977"/>
    <w:rPr>
      <w:rFonts w:eastAsiaTheme="majorEastAsia" w:cstheme="majorBidi"/>
      <w:color w:val="272727" w:themeColor="text1" w:themeTint="D8"/>
    </w:rPr>
  </w:style>
  <w:style w:type="paragraph" w:styleId="Title">
    <w:name w:val="Title"/>
    <w:basedOn w:val="Normal"/>
    <w:next w:val="Normal"/>
    <w:link w:val="TitleChar"/>
    <w:uiPriority w:val="10"/>
    <w:qFormat/>
    <w:rsid w:val="00213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97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9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977"/>
    <w:pPr>
      <w:spacing w:before="160"/>
      <w:jc w:val="center"/>
    </w:pPr>
    <w:rPr>
      <w:i/>
      <w:iCs/>
      <w:color w:val="404040" w:themeColor="text1" w:themeTint="BF"/>
    </w:rPr>
  </w:style>
  <w:style w:type="character" w:customStyle="1" w:styleId="QuoteChar">
    <w:name w:val="Quote Char"/>
    <w:basedOn w:val="DefaultParagraphFont"/>
    <w:link w:val="Quote"/>
    <w:uiPriority w:val="29"/>
    <w:rsid w:val="00213977"/>
    <w:rPr>
      <w:rFonts w:ascii="Cambria" w:hAnsi="Cambria"/>
      <w:i/>
      <w:iCs/>
      <w:color w:val="404040" w:themeColor="text1" w:themeTint="BF"/>
    </w:rPr>
  </w:style>
  <w:style w:type="character" w:styleId="IntenseEmphasis">
    <w:name w:val="Intense Emphasis"/>
    <w:basedOn w:val="DefaultParagraphFont"/>
    <w:uiPriority w:val="21"/>
    <w:qFormat/>
    <w:rsid w:val="00213977"/>
    <w:rPr>
      <w:i/>
      <w:iCs/>
      <w:color w:val="0F4761" w:themeColor="accent1" w:themeShade="BF"/>
    </w:rPr>
  </w:style>
  <w:style w:type="paragraph" w:styleId="IntenseQuote">
    <w:name w:val="Intense Quote"/>
    <w:basedOn w:val="Normal"/>
    <w:next w:val="Normal"/>
    <w:link w:val="IntenseQuoteChar"/>
    <w:uiPriority w:val="30"/>
    <w:qFormat/>
    <w:rsid w:val="002139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3977"/>
    <w:rPr>
      <w:rFonts w:ascii="Cambria" w:hAnsi="Cambria"/>
      <w:i/>
      <w:iCs/>
      <w:color w:val="0F4761" w:themeColor="accent1" w:themeShade="BF"/>
    </w:rPr>
  </w:style>
  <w:style w:type="character" w:styleId="IntenseReference">
    <w:name w:val="Intense Reference"/>
    <w:basedOn w:val="DefaultParagraphFont"/>
    <w:uiPriority w:val="32"/>
    <w:qFormat/>
    <w:rsid w:val="00213977"/>
    <w:rPr>
      <w:b/>
      <w:bCs/>
      <w:smallCaps/>
      <w:color w:val="0F4761" w:themeColor="accent1" w:themeShade="BF"/>
      <w:spacing w:val="5"/>
    </w:rPr>
  </w:style>
  <w:style w:type="character" w:styleId="Strong">
    <w:name w:val="Strong"/>
    <w:basedOn w:val="DefaultParagraphFont"/>
    <w:uiPriority w:val="22"/>
    <w:qFormat/>
    <w:rsid w:val="00213977"/>
    <w:rPr>
      <w:b/>
      <w:bCs/>
    </w:rPr>
  </w:style>
  <w:style w:type="paragraph" w:styleId="NormalWeb">
    <w:name w:val="Normal (Web)"/>
    <w:basedOn w:val="Normal"/>
    <w:uiPriority w:val="99"/>
    <w:unhideWhenUsed/>
    <w:rsid w:val="00CF450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934</Words>
  <Characters>5329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alexander</dc:creator>
  <cp:keywords/>
  <dc:description/>
  <cp:lastModifiedBy>debbie alexander</cp:lastModifiedBy>
  <cp:revision>3</cp:revision>
  <cp:lastPrinted>2026-04-20T13:15:00Z</cp:lastPrinted>
  <dcterms:created xsi:type="dcterms:W3CDTF">2026-04-21T16:33:00Z</dcterms:created>
  <dcterms:modified xsi:type="dcterms:W3CDTF">2026-04-21T16:40:00Z</dcterms:modified>
</cp:coreProperties>
</file>