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3584" w14:textId="185627CD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8E0DB1">
        <w:rPr>
          <w:b/>
          <w:bCs/>
          <w:u w:val="single"/>
        </w:rPr>
        <w:t>Vente de smoothies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31150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77777777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B7A9D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DB7A9D">
        <w:trPr>
          <w:trHeight w:val="431"/>
        </w:trPr>
        <w:tc>
          <w:tcPr>
            <w:tcW w:w="1841" w:type="dxa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3A5529DB" w14:textId="008FA671" w:rsidR="00732544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est capable d</w:t>
            </w:r>
            <w:r w:rsidR="008E0DB1">
              <w:rPr>
                <w:rFonts w:cstheme="minorHAnsi"/>
                <w:color w:val="000000" w:themeColor="text1"/>
                <w:sz w:val="20"/>
                <w:szCs w:val="20"/>
              </w:rPr>
              <w:t>’identifier les informations importantes de l’exercices pour calculer un coût ou un gain</w:t>
            </w:r>
          </w:p>
          <w:p w14:paraId="4301D330" w14:textId="21F0E105" w:rsidR="00C01745" w:rsidRPr="009F2422" w:rsidRDefault="00C01745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80FBF77" w14:textId="2C63336A" w:rsidR="00732544" w:rsidRPr="00D31150" w:rsidRDefault="00732544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1</w:t>
            </w:r>
            <w:r w:rsidR="008E0DB1">
              <w:rPr>
                <w:rFonts w:cstheme="minorHAnsi"/>
                <w:color w:val="000000" w:themeColor="text1"/>
              </w:rPr>
              <w:t xml:space="preserve"> et 2</w:t>
            </w: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330732" w:rsidRPr="00DC1CD4" w14:paraId="6DB91115" w14:textId="77777777" w:rsidTr="00E851C4">
        <w:trPr>
          <w:trHeight w:val="1027"/>
        </w:trPr>
        <w:tc>
          <w:tcPr>
            <w:tcW w:w="1841" w:type="dxa"/>
            <w:vAlign w:val="center"/>
          </w:tcPr>
          <w:p w14:paraId="4C7F8561" w14:textId="77777777" w:rsidR="00330732" w:rsidRPr="00DC1CD4" w:rsidRDefault="00330732" w:rsidP="00D31150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330732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330732" w:rsidRPr="00DC1CD4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330732" w:rsidRPr="00DC1CD4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330732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330732" w:rsidRPr="00DC1CD4" w:rsidRDefault="00330732" w:rsidP="008E0DB1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330732" w:rsidRPr="00DC1CD4" w:rsidRDefault="00330732" w:rsidP="00D31150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096C79AD" w14:textId="02D3B38B" w:rsidR="00C01745" w:rsidRPr="009F2422" w:rsidRDefault="008E0DB1" w:rsidP="008F0E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est capable de mettre en équation une situation simple de type affine ou linéaire. </w:t>
            </w:r>
          </w:p>
        </w:tc>
        <w:tc>
          <w:tcPr>
            <w:tcW w:w="1276" w:type="dxa"/>
            <w:vAlign w:val="center"/>
          </w:tcPr>
          <w:p w14:paraId="21848B6F" w14:textId="58B804A3" w:rsidR="00330732" w:rsidRPr="009F2422" w:rsidRDefault="008E0DB1" w:rsidP="00D3115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vAlign w:val="center"/>
          </w:tcPr>
          <w:p w14:paraId="74E5F3E4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330732" w:rsidRPr="00DC1CD4" w:rsidRDefault="00330732" w:rsidP="00D31150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330732" w:rsidRPr="00DC1CD4" w:rsidRDefault="00330732" w:rsidP="00D31150">
            <w:pPr>
              <w:jc w:val="center"/>
            </w:pPr>
          </w:p>
        </w:tc>
      </w:tr>
      <w:tr w:rsidR="005D2905" w:rsidRPr="00DC1CD4" w14:paraId="07779735" w14:textId="77777777" w:rsidTr="00D31150">
        <w:trPr>
          <w:trHeight w:val="714"/>
        </w:trPr>
        <w:tc>
          <w:tcPr>
            <w:tcW w:w="1841" w:type="dxa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</w:tcPr>
          <w:p w14:paraId="0AC5E58A" w14:textId="12A28639" w:rsidR="005D2905" w:rsidRPr="009F2422" w:rsidRDefault="00C0174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est capable de tracer </w:t>
            </w:r>
            <w:r w:rsidR="008E0DB1">
              <w:rPr>
                <w:rFonts w:cstheme="minorHAnsi"/>
                <w:color w:val="000000" w:themeColor="text1"/>
                <w:sz w:val="20"/>
                <w:szCs w:val="20"/>
              </w:rPr>
              <w:t>la courbe d’une fonction et d’en trouver l’intersection.</w:t>
            </w:r>
          </w:p>
        </w:tc>
        <w:tc>
          <w:tcPr>
            <w:tcW w:w="1276" w:type="dxa"/>
            <w:vAlign w:val="center"/>
          </w:tcPr>
          <w:p w14:paraId="6503845F" w14:textId="53F3ECD4" w:rsidR="005D2905" w:rsidRPr="009F2422" w:rsidRDefault="008E0DB1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1A520A" w:rsidRPr="00DC1CD4" w14:paraId="752866C5" w14:textId="77777777" w:rsidTr="00D31150">
        <w:trPr>
          <w:trHeight w:val="410"/>
        </w:trPr>
        <w:tc>
          <w:tcPr>
            <w:tcW w:w="1841" w:type="dxa"/>
            <w:vAlign w:val="center"/>
          </w:tcPr>
          <w:p w14:paraId="06801BEE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</w:tcPr>
          <w:p w14:paraId="537D2FDD" w14:textId="3F28B4DF" w:rsidR="00DB7A9D" w:rsidRPr="009F2422" w:rsidRDefault="001A520A" w:rsidP="008F0E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sait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8E0DB1">
              <w:rPr>
                <w:rFonts w:cstheme="minorHAnsi"/>
                <w:color w:val="000000" w:themeColor="text1"/>
                <w:sz w:val="20"/>
                <w:szCs w:val="20"/>
              </w:rPr>
              <w:t>situer le résultat obtenu dans un ordre de grandeur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04A21E3C" w14:textId="0A0497F4" w:rsidR="001A520A" w:rsidRPr="00C01745" w:rsidRDefault="008E0DB1" w:rsidP="001A520A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90" w:type="dxa"/>
            <w:vAlign w:val="center"/>
          </w:tcPr>
          <w:p w14:paraId="5A6E9B5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1A520A" w:rsidRPr="00DC1CD4" w:rsidRDefault="001A520A" w:rsidP="001A520A">
            <w:pPr>
              <w:jc w:val="center"/>
            </w:pPr>
          </w:p>
        </w:tc>
      </w:tr>
      <w:tr w:rsidR="00D31150" w:rsidRPr="00DC1CD4" w14:paraId="59C55AA2" w14:textId="77777777" w:rsidTr="00D31150">
        <w:trPr>
          <w:trHeight w:val="714"/>
        </w:trPr>
        <w:tc>
          <w:tcPr>
            <w:tcW w:w="1841" w:type="dxa"/>
            <w:vAlign w:val="center"/>
          </w:tcPr>
          <w:p w14:paraId="4A946957" w14:textId="0C1C6D69" w:rsidR="00D31150" w:rsidRPr="00591CC8" w:rsidRDefault="00D31150" w:rsidP="003B166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</w:tcPr>
          <w:p w14:paraId="3A99F88F" w14:textId="44497867" w:rsidR="00D31150" w:rsidRPr="009F2422" w:rsidRDefault="00D3115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est capable d</w:t>
            </w:r>
            <w:r w:rsidR="008E0DB1">
              <w:rPr>
                <w:rFonts w:cstheme="minorHAnsi"/>
                <w:color w:val="000000" w:themeColor="text1"/>
                <w:sz w:val="20"/>
                <w:szCs w:val="20"/>
              </w:rPr>
              <w:t>’argumenter autour d’une problématique en mobilisant des éléments de calculs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 xml:space="preserve">. </w:t>
            </w:r>
          </w:p>
        </w:tc>
        <w:tc>
          <w:tcPr>
            <w:tcW w:w="1276" w:type="dxa"/>
            <w:vAlign w:val="center"/>
          </w:tcPr>
          <w:p w14:paraId="3FE16A81" w14:textId="38665994" w:rsidR="00D31150" w:rsidRPr="00C01745" w:rsidRDefault="008E0DB1" w:rsidP="001A520A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90" w:type="dxa"/>
            <w:vAlign w:val="center"/>
          </w:tcPr>
          <w:p w14:paraId="45BFA790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8C0AD7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B88B78A" w14:textId="77777777" w:rsidR="00D31150" w:rsidRPr="00DC1CD4" w:rsidRDefault="00D31150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76F61660" w14:textId="77777777" w:rsidR="00D31150" w:rsidRPr="00DC1CD4" w:rsidRDefault="00D31150" w:rsidP="001A520A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1A520A"/>
    <w:rsid w:val="001D7950"/>
    <w:rsid w:val="00330732"/>
    <w:rsid w:val="003616F1"/>
    <w:rsid w:val="00453A69"/>
    <w:rsid w:val="00460102"/>
    <w:rsid w:val="004E71BE"/>
    <w:rsid w:val="00500B1C"/>
    <w:rsid w:val="00591CC8"/>
    <w:rsid w:val="005C07EE"/>
    <w:rsid w:val="005D2905"/>
    <w:rsid w:val="00602DD9"/>
    <w:rsid w:val="00673EB7"/>
    <w:rsid w:val="00680E02"/>
    <w:rsid w:val="006B1D92"/>
    <w:rsid w:val="006C1AD7"/>
    <w:rsid w:val="00724418"/>
    <w:rsid w:val="00724B4C"/>
    <w:rsid w:val="00732544"/>
    <w:rsid w:val="007756AC"/>
    <w:rsid w:val="007E7073"/>
    <w:rsid w:val="0088523F"/>
    <w:rsid w:val="008E0DB1"/>
    <w:rsid w:val="008F0E32"/>
    <w:rsid w:val="00966C00"/>
    <w:rsid w:val="00973F61"/>
    <w:rsid w:val="00977AA9"/>
    <w:rsid w:val="009F2422"/>
    <w:rsid w:val="00C01745"/>
    <w:rsid w:val="00C17121"/>
    <w:rsid w:val="00CC19D6"/>
    <w:rsid w:val="00CF3180"/>
    <w:rsid w:val="00D31150"/>
    <w:rsid w:val="00D73F09"/>
    <w:rsid w:val="00DB7A9D"/>
    <w:rsid w:val="00DD2EB7"/>
    <w:rsid w:val="00E47819"/>
    <w:rsid w:val="00E7219E"/>
    <w:rsid w:val="00E851C4"/>
    <w:rsid w:val="00ED5758"/>
    <w:rsid w:val="00EE2CAF"/>
    <w:rsid w:val="00F26392"/>
    <w:rsid w:val="00F44F49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4E71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2025-06-28T11:56:00Z</dcterms:created>
  <dcterms:modified xsi:type="dcterms:W3CDTF">2025-06-28T11:56:00Z</dcterms:modified>
</cp:coreProperties>
</file>