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3584" w14:textId="67B04FD3" w:rsidR="00460102" w:rsidRPr="00D73F09" w:rsidRDefault="00D73F09" w:rsidP="00460102">
      <w:pPr>
        <w:jc w:val="center"/>
        <w:rPr>
          <w:b/>
          <w:bCs/>
          <w:u w:val="single"/>
        </w:rPr>
      </w:pPr>
      <w:r w:rsidRPr="00D73F09">
        <w:rPr>
          <w:b/>
          <w:bCs/>
          <w:u w:val="single"/>
        </w:rPr>
        <w:t>Grille d’évaluation </w:t>
      </w:r>
      <w:r w:rsidR="00330732">
        <w:rPr>
          <w:b/>
          <w:bCs/>
          <w:u w:val="single"/>
        </w:rPr>
        <w:t>simplif</w:t>
      </w:r>
      <w:r w:rsidR="007E7073">
        <w:rPr>
          <w:b/>
          <w:bCs/>
          <w:u w:val="single"/>
        </w:rPr>
        <w:t>i</w:t>
      </w:r>
      <w:r w:rsidR="0016601A">
        <w:rPr>
          <w:b/>
          <w:bCs/>
          <w:u w:val="single"/>
        </w:rPr>
        <w:t>ée</w:t>
      </w:r>
      <w:r w:rsidR="00330732">
        <w:rPr>
          <w:b/>
          <w:bCs/>
          <w:u w:val="single"/>
        </w:rPr>
        <w:t xml:space="preserve"> </w:t>
      </w:r>
      <w:r w:rsidRPr="00D73F09">
        <w:rPr>
          <w:b/>
          <w:bCs/>
          <w:u w:val="single"/>
        </w:rPr>
        <w:t xml:space="preserve">: </w:t>
      </w:r>
      <w:r w:rsidR="00E871CB">
        <w:rPr>
          <w:b/>
          <w:bCs/>
          <w:u w:val="single"/>
        </w:rPr>
        <w:t>Efficacité d’une brosse à dents</w:t>
      </w:r>
    </w:p>
    <w:tbl>
      <w:tblPr>
        <w:tblStyle w:val="Grilledutableau"/>
        <w:tblpPr w:leftFromText="141" w:rightFromText="141" w:vertAnchor="text" w:horzAnchor="margin" w:tblpXSpec="center" w:tblpY="373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1841"/>
        <w:gridCol w:w="5388"/>
        <w:gridCol w:w="1276"/>
        <w:gridCol w:w="490"/>
        <w:gridCol w:w="491"/>
        <w:gridCol w:w="491"/>
        <w:gridCol w:w="508"/>
      </w:tblGrid>
      <w:tr w:rsidR="00330732" w:rsidRPr="00DC1CD4" w14:paraId="1E7C3728" w14:textId="77777777" w:rsidTr="00E871CB">
        <w:trPr>
          <w:trHeight w:val="589"/>
        </w:trPr>
        <w:tc>
          <w:tcPr>
            <w:tcW w:w="1841" w:type="dxa"/>
            <w:vMerge w:val="restart"/>
          </w:tcPr>
          <w:p w14:paraId="022DCC5E" w14:textId="77777777" w:rsidR="00330732" w:rsidRPr="00591CC8" w:rsidRDefault="00330732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="00330732" w:rsidRPr="00591CC8" w14:paraId="2918A7DA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205F1C4" w14:textId="77777777" w:rsidR="00330732" w:rsidRPr="00591CC8" w:rsidRDefault="00330732" w:rsidP="00E871CB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="00330732" w:rsidRPr="00591CC8" w14:paraId="484CF0DF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1EC10CA" w14:textId="77777777" w:rsidR="00330732" w:rsidRPr="00591CC8" w:rsidRDefault="00330732" w:rsidP="00E871CB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Travaillées</w:t>
                  </w:r>
                </w:p>
              </w:tc>
            </w:tr>
            <w:tr w:rsidR="00330732" w:rsidRPr="00591CC8" w14:paraId="796D8F38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4AC16C89" w14:textId="77777777" w:rsidR="00330732" w:rsidRPr="00591CC8" w:rsidRDefault="00330732" w:rsidP="00E871CB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B1C542C" w14:textId="77777777" w:rsidR="00330732" w:rsidRPr="00591CC8" w:rsidRDefault="00330732" w:rsidP="00E871CB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8" w:type="dxa"/>
            <w:vMerge w:val="restart"/>
          </w:tcPr>
          <w:p w14:paraId="08D60D5B" w14:textId="77777777" w:rsidR="00330732" w:rsidRPr="00591CC8" w:rsidRDefault="00330732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14:paraId="050AC7E6" w14:textId="77777777" w:rsidR="007116C1" w:rsidRDefault="007116C1" w:rsidP="00E871CB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</w:p>
          <w:p w14:paraId="16CB08CB" w14:textId="55DC71E8" w:rsidR="00330732" w:rsidRPr="00591CC8" w:rsidRDefault="00330732" w:rsidP="00E871CB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Attendus </w:t>
            </w:r>
          </w:p>
        </w:tc>
        <w:tc>
          <w:tcPr>
            <w:tcW w:w="1276" w:type="dxa"/>
            <w:vMerge w:val="restart"/>
          </w:tcPr>
          <w:p w14:paraId="061D1816" w14:textId="77777777" w:rsidR="00330732" w:rsidRPr="00DC1CD4" w:rsidRDefault="00330732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1138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="00330732" w:rsidRPr="00DC1CD4" w14:paraId="7D5E5F06" w14:textId="77777777" w:rsidTr="007116C1">
              <w:trPr>
                <w:trHeight w:val="93"/>
              </w:trPr>
              <w:tc>
                <w:tcPr>
                  <w:tcW w:w="1138" w:type="dxa"/>
                </w:tcPr>
                <w:p w14:paraId="2531AA48" w14:textId="77777777" w:rsidR="00330732" w:rsidRPr="00DC1CD4" w:rsidRDefault="00330732" w:rsidP="00E871CB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14:paraId="28706556" w14:textId="77777777" w:rsidR="00330732" w:rsidRPr="00DC1CD4" w:rsidRDefault="00330732" w:rsidP="00E871CB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  <w:gridSpan w:val="4"/>
          </w:tcPr>
          <w:p w14:paraId="7AEC6D54" w14:textId="77777777" w:rsidR="00330732" w:rsidRPr="00DC1CD4" w:rsidRDefault="00330732" w:rsidP="00E871CB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="00330732" w:rsidRPr="00DC1CD4" w14:paraId="22A75975" w14:textId="77777777" w:rsidTr="00E67626">
              <w:trPr>
                <w:trHeight w:val="322"/>
              </w:trPr>
              <w:tc>
                <w:tcPr>
                  <w:tcW w:w="1742" w:type="dxa"/>
                </w:tcPr>
                <w:p w14:paraId="5B2B2E98" w14:textId="77777777" w:rsidR="00330732" w:rsidRPr="00DC1CD4" w:rsidRDefault="00330732" w:rsidP="00E871CB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 (*)</w:t>
                  </w:r>
                </w:p>
              </w:tc>
            </w:tr>
          </w:tbl>
          <w:p w14:paraId="091FA7FC" w14:textId="77777777" w:rsidR="00330732" w:rsidRPr="00DC1CD4" w:rsidRDefault="00330732" w:rsidP="00E871CB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330732" w:rsidRPr="00591CC8" w14:paraId="3B3C5D30" w14:textId="77777777" w:rsidTr="00E871CB">
        <w:trPr>
          <w:trHeight w:val="62"/>
        </w:trPr>
        <w:tc>
          <w:tcPr>
            <w:tcW w:w="1841" w:type="dxa"/>
            <w:vMerge/>
          </w:tcPr>
          <w:p w14:paraId="1E5CAD62" w14:textId="77777777" w:rsidR="00330732" w:rsidRPr="00591CC8" w:rsidRDefault="00330732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Merge/>
          </w:tcPr>
          <w:p w14:paraId="647456C0" w14:textId="77777777" w:rsidR="00330732" w:rsidRPr="00591CC8" w:rsidRDefault="00330732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</w:tcPr>
          <w:p w14:paraId="5E30EEE5" w14:textId="77777777" w:rsidR="00330732" w:rsidRPr="00DC1CD4" w:rsidRDefault="00330732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vAlign w:val="center"/>
          </w:tcPr>
          <w:p w14:paraId="1649BDA8" w14:textId="77777777" w:rsidR="00330732" w:rsidRPr="00591CC8" w:rsidRDefault="00330732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vAlign w:val="center"/>
          </w:tcPr>
          <w:p w14:paraId="25FD902D" w14:textId="77777777" w:rsidR="00330732" w:rsidRPr="00591CC8" w:rsidRDefault="00330732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vAlign w:val="center"/>
          </w:tcPr>
          <w:p w14:paraId="0B90E664" w14:textId="77777777" w:rsidR="00330732" w:rsidRPr="00591CC8" w:rsidRDefault="00330732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508" w:type="dxa"/>
            <w:vAlign w:val="center"/>
          </w:tcPr>
          <w:p w14:paraId="50E34E36" w14:textId="77777777" w:rsidR="00330732" w:rsidRPr="00591CC8" w:rsidRDefault="00330732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w:rsidR="00E871CB" w:rsidRPr="00DC1CD4" w14:paraId="44602445" w14:textId="77777777" w:rsidTr="00E871CB">
        <w:trPr>
          <w:trHeight w:val="555"/>
        </w:trPr>
        <w:tc>
          <w:tcPr>
            <w:tcW w:w="1841" w:type="dxa"/>
            <w:vMerge w:val="restart"/>
          </w:tcPr>
          <w:tbl>
            <w:tblPr>
              <w:tblpPr w:leftFromText="141" w:rightFromText="141" w:vertAnchor="page" w:horzAnchor="margin" w:tblpY="401"/>
              <w:tblOverlap w:val="never"/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93"/>
            </w:tblGrid>
            <w:tr w:rsidR="002F7914" w:rsidRPr="00DC1CD4" w14:paraId="16FEEB1D" w14:textId="77777777" w:rsidTr="002F7914">
              <w:trPr>
                <w:trHeight w:val="127"/>
              </w:trPr>
              <w:tc>
                <w:tcPr>
                  <w:tcW w:w="1493" w:type="dxa"/>
                </w:tcPr>
                <w:p w14:paraId="4C9F514E" w14:textId="77777777" w:rsidR="002F7914" w:rsidRPr="00DC1CD4" w:rsidRDefault="002F7914" w:rsidP="002F7914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14:paraId="609EB139" w14:textId="77777777" w:rsidR="00E871CB" w:rsidRPr="00DC1CD4" w:rsidRDefault="00E871CB" w:rsidP="00E871CB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4301D330" w14:textId="1DA19217" w:rsidR="00E871CB" w:rsidRPr="009F2422" w:rsidRDefault="002F7914" w:rsidP="00E871CB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connaît le nom de la courbe : Une sinusoïde</w:t>
            </w:r>
          </w:p>
        </w:tc>
        <w:tc>
          <w:tcPr>
            <w:tcW w:w="1276" w:type="dxa"/>
            <w:vAlign w:val="center"/>
          </w:tcPr>
          <w:p w14:paraId="380FBF77" w14:textId="0BEAD76A" w:rsidR="00E871CB" w:rsidRPr="009F2422" w:rsidRDefault="00E871CB" w:rsidP="00E871C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0" w:type="dxa"/>
            <w:vAlign w:val="center"/>
          </w:tcPr>
          <w:p w14:paraId="4F3108B4" w14:textId="77777777" w:rsidR="00E871CB" w:rsidRPr="00DC1CD4" w:rsidRDefault="00E871CB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2727BE61" w14:textId="77777777" w:rsidR="00E871CB" w:rsidRPr="007116C1" w:rsidRDefault="00E871CB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ABF52AD" w14:textId="77777777" w:rsidR="00E871CB" w:rsidRPr="00DC1CD4" w:rsidRDefault="00E871CB" w:rsidP="00E871CB">
            <w:pPr>
              <w:jc w:val="center"/>
            </w:pPr>
          </w:p>
        </w:tc>
        <w:tc>
          <w:tcPr>
            <w:tcW w:w="508" w:type="dxa"/>
            <w:vAlign w:val="center"/>
          </w:tcPr>
          <w:p w14:paraId="58D37C9B" w14:textId="77777777" w:rsidR="00E871CB" w:rsidRPr="00DC1CD4" w:rsidRDefault="00E871CB" w:rsidP="00E871CB">
            <w:pPr>
              <w:jc w:val="center"/>
            </w:pPr>
          </w:p>
        </w:tc>
      </w:tr>
      <w:tr w:rsidR="00E871CB" w:rsidRPr="00DC1CD4" w14:paraId="584C1D13" w14:textId="77777777" w:rsidTr="00E871CB">
        <w:trPr>
          <w:trHeight w:val="563"/>
        </w:trPr>
        <w:tc>
          <w:tcPr>
            <w:tcW w:w="1841" w:type="dxa"/>
            <w:vMerge/>
          </w:tcPr>
          <w:p w14:paraId="1553C34A" w14:textId="77777777" w:rsidR="00E871CB" w:rsidRPr="00DC1CD4" w:rsidRDefault="00E871CB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4977AA80" w14:textId="085335AE" w:rsidR="00E871CB" w:rsidRPr="009F2422" w:rsidRDefault="002F7914" w:rsidP="00E871CB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donne l’amplitude des vibration</w:t>
            </w:r>
            <w:r w:rsidR="001A5FA2">
              <w:rPr>
                <w:rFonts w:cstheme="minorHAnsi"/>
                <w:color w:val="000000" w:themeColor="text1"/>
                <w:sz w:val="20"/>
                <w:szCs w:val="20"/>
              </w:rPr>
              <w:t>s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 : 0,5 mm</w:t>
            </w:r>
          </w:p>
        </w:tc>
        <w:tc>
          <w:tcPr>
            <w:tcW w:w="1276" w:type="dxa"/>
            <w:vAlign w:val="center"/>
          </w:tcPr>
          <w:p w14:paraId="0ED4C852" w14:textId="4B56A7D8" w:rsidR="00E871CB" w:rsidRPr="009F2422" w:rsidRDefault="00E871CB" w:rsidP="00E871C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0" w:type="dxa"/>
            <w:vAlign w:val="center"/>
          </w:tcPr>
          <w:p w14:paraId="1415A0C6" w14:textId="77777777" w:rsidR="00E871CB" w:rsidRPr="00DC1CD4" w:rsidRDefault="00E871CB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1CC57B23" w14:textId="77777777" w:rsidR="00E871CB" w:rsidRPr="007116C1" w:rsidRDefault="00E871CB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F11B1D3" w14:textId="77777777" w:rsidR="00E871CB" w:rsidRPr="00DC1CD4" w:rsidRDefault="00E871CB" w:rsidP="00E871CB">
            <w:pPr>
              <w:jc w:val="center"/>
            </w:pPr>
          </w:p>
        </w:tc>
        <w:tc>
          <w:tcPr>
            <w:tcW w:w="508" w:type="dxa"/>
            <w:vAlign w:val="center"/>
          </w:tcPr>
          <w:p w14:paraId="44DFC9C3" w14:textId="77777777" w:rsidR="00E871CB" w:rsidRPr="00DC1CD4" w:rsidRDefault="00E871CB" w:rsidP="00E871CB">
            <w:pPr>
              <w:jc w:val="center"/>
            </w:pPr>
          </w:p>
        </w:tc>
      </w:tr>
      <w:tr w:rsidR="00E871CB" w:rsidRPr="00DC1CD4" w14:paraId="6DB91115" w14:textId="77777777" w:rsidTr="00E871CB">
        <w:trPr>
          <w:trHeight w:val="557"/>
        </w:trPr>
        <w:tc>
          <w:tcPr>
            <w:tcW w:w="1841" w:type="dxa"/>
            <w:vMerge w:val="restart"/>
            <w:vAlign w:val="center"/>
          </w:tcPr>
          <w:tbl>
            <w:tblPr>
              <w:tblpPr w:leftFromText="141" w:rightFromText="141" w:vertAnchor="text" w:horzAnchor="margin" w:tblpY="22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28"/>
            </w:tblGrid>
            <w:tr w:rsidR="002F7914" w:rsidRPr="00DC1CD4" w14:paraId="4383B328" w14:textId="77777777" w:rsidTr="002F7914">
              <w:trPr>
                <w:trHeight w:val="127"/>
              </w:trPr>
              <w:tc>
                <w:tcPr>
                  <w:tcW w:w="15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C68A51" w14:textId="77777777" w:rsidR="002F7914" w:rsidRPr="00DC1CD4" w:rsidRDefault="002F7914" w:rsidP="002F7914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14:paraId="28B504BE" w14:textId="77777777" w:rsidR="002F7914" w:rsidRPr="00DC1CD4" w:rsidRDefault="002F7914" w:rsidP="002F7914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</w:tbl>
          <w:p w14:paraId="473E58E8" w14:textId="77777777" w:rsidR="00E871CB" w:rsidRPr="00DC1CD4" w:rsidRDefault="00E871CB" w:rsidP="00E871CB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1E7BB419" w14:textId="2AC8252B" w:rsidR="002F7914" w:rsidRDefault="002F7914" w:rsidP="002F7914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propose une méthode graphique pour déterminer la période : temps entre deux maximums de la fonction par exemple. On trouve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T=0</m:t>
              </m:r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,</m:t>
              </m:r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012 s</m:t>
              </m:r>
            </m:oMath>
          </w:p>
          <w:p w14:paraId="096C79AD" w14:textId="6143E6C9" w:rsidR="002F7914" w:rsidRPr="009F2422" w:rsidRDefault="002F7914" w:rsidP="002F7914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Appel : L’élève est capable d’expliquer sa démarche à l’oral</w:t>
            </w:r>
          </w:p>
        </w:tc>
        <w:tc>
          <w:tcPr>
            <w:tcW w:w="1276" w:type="dxa"/>
            <w:vAlign w:val="center"/>
          </w:tcPr>
          <w:p w14:paraId="21848B6F" w14:textId="68051812" w:rsidR="00E871CB" w:rsidRPr="009F2422" w:rsidRDefault="00E871CB" w:rsidP="00E871C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0" w:type="dxa"/>
            <w:vAlign w:val="center"/>
          </w:tcPr>
          <w:p w14:paraId="74E5F3E4" w14:textId="77777777" w:rsidR="00E871CB" w:rsidRPr="00DC1CD4" w:rsidRDefault="00E871CB" w:rsidP="00E871CB">
            <w:pPr>
              <w:jc w:val="center"/>
            </w:pPr>
          </w:p>
        </w:tc>
        <w:tc>
          <w:tcPr>
            <w:tcW w:w="491" w:type="dxa"/>
            <w:vAlign w:val="center"/>
          </w:tcPr>
          <w:p w14:paraId="34CA787A" w14:textId="77777777" w:rsidR="00E871CB" w:rsidRPr="00DC1CD4" w:rsidRDefault="00E871CB" w:rsidP="00E871CB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7CA388" w14:textId="77777777" w:rsidR="00E871CB" w:rsidRPr="00DC1CD4" w:rsidRDefault="00E871CB" w:rsidP="00E871CB">
            <w:pPr>
              <w:jc w:val="center"/>
            </w:pPr>
          </w:p>
        </w:tc>
        <w:tc>
          <w:tcPr>
            <w:tcW w:w="508" w:type="dxa"/>
            <w:vAlign w:val="center"/>
          </w:tcPr>
          <w:p w14:paraId="069A6FA0" w14:textId="77777777" w:rsidR="00E871CB" w:rsidRPr="00DC1CD4" w:rsidRDefault="00E871CB" w:rsidP="00E871CB">
            <w:pPr>
              <w:jc w:val="center"/>
            </w:pPr>
          </w:p>
        </w:tc>
      </w:tr>
      <w:tr w:rsidR="00E871CB" w:rsidRPr="00DC1CD4" w14:paraId="17912B50" w14:textId="77777777" w:rsidTr="00E871CB">
        <w:trPr>
          <w:trHeight w:val="693"/>
        </w:trPr>
        <w:tc>
          <w:tcPr>
            <w:tcW w:w="1841" w:type="dxa"/>
            <w:vMerge/>
            <w:vAlign w:val="center"/>
          </w:tcPr>
          <w:p w14:paraId="3FA3E370" w14:textId="77777777" w:rsidR="00E871CB" w:rsidRPr="00DC1CD4" w:rsidRDefault="00E871CB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0D591423" w14:textId="73B89861" w:rsidR="00E871CB" w:rsidRPr="009F2422" w:rsidRDefault="001A5FA2" w:rsidP="00E871CB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émet une hypothèse réaliste : Entre 2 et 6 allers-retours par seconde.</w:t>
            </w:r>
          </w:p>
        </w:tc>
        <w:tc>
          <w:tcPr>
            <w:tcW w:w="1276" w:type="dxa"/>
            <w:vAlign w:val="center"/>
          </w:tcPr>
          <w:p w14:paraId="2D662B07" w14:textId="267957C9" w:rsidR="00E871CB" w:rsidRPr="009F2422" w:rsidRDefault="00E871CB" w:rsidP="00E871C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490" w:type="dxa"/>
            <w:vAlign w:val="center"/>
          </w:tcPr>
          <w:p w14:paraId="438D7ABE" w14:textId="77777777" w:rsidR="00E871CB" w:rsidRPr="00DC1CD4" w:rsidRDefault="00E871CB" w:rsidP="00E871CB">
            <w:pPr>
              <w:jc w:val="center"/>
            </w:pPr>
          </w:p>
        </w:tc>
        <w:tc>
          <w:tcPr>
            <w:tcW w:w="491" w:type="dxa"/>
            <w:vAlign w:val="center"/>
          </w:tcPr>
          <w:p w14:paraId="25AAA4A4" w14:textId="77777777" w:rsidR="00E871CB" w:rsidRPr="00DC1CD4" w:rsidRDefault="00E871CB" w:rsidP="00E871CB">
            <w:pPr>
              <w:jc w:val="center"/>
            </w:pPr>
          </w:p>
        </w:tc>
        <w:tc>
          <w:tcPr>
            <w:tcW w:w="491" w:type="dxa"/>
            <w:vAlign w:val="center"/>
          </w:tcPr>
          <w:p w14:paraId="1E7AE459" w14:textId="77777777" w:rsidR="00E871CB" w:rsidRPr="00DC1CD4" w:rsidRDefault="00E871CB" w:rsidP="00E871CB">
            <w:pPr>
              <w:jc w:val="center"/>
            </w:pPr>
          </w:p>
        </w:tc>
        <w:tc>
          <w:tcPr>
            <w:tcW w:w="508" w:type="dxa"/>
            <w:vAlign w:val="center"/>
          </w:tcPr>
          <w:p w14:paraId="6B96E9B8" w14:textId="77777777" w:rsidR="00E871CB" w:rsidRPr="00DC1CD4" w:rsidRDefault="00E871CB" w:rsidP="00E871CB">
            <w:pPr>
              <w:jc w:val="center"/>
            </w:pPr>
          </w:p>
        </w:tc>
      </w:tr>
      <w:tr w:rsidR="005A60A5" w:rsidRPr="00DC1CD4" w14:paraId="07779735" w14:textId="77777777" w:rsidTr="002F7914">
        <w:trPr>
          <w:trHeight w:val="561"/>
        </w:trPr>
        <w:tc>
          <w:tcPr>
            <w:tcW w:w="1841" w:type="dxa"/>
            <w:vMerge w:val="restart"/>
            <w:vAlign w:val="center"/>
          </w:tcPr>
          <w:p w14:paraId="34137F35" w14:textId="77777777" w:rsidR="005A60A5" w:rsidRPr="00591CC8" w:rsidRDefault="005A60A5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8" w:type="dxa"/>
            <w:vAlign w:val="center"/>
          </w:tcPr>
          <w:p w14:paraId="0AC5E58A" w14:textId="4F205492" w:rsidR="005A60A5" w:rsidRPr="005A60A5" w:rsidRDefault="002F7914" w:rsidP="00E871CB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calcule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f(0)=0,5</m:t>
              </m:r>
            </m:oMath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 mm</w:t>
            </w:r>
          </w:p>
        </w:tc>
        <w:tc>
          <w:tcPr>
            <w:tcW w:w="1276" w:type="dxa"/>
            <w:vAlign w:val="center"/>
          </w:tcPr>
          <w:p w14:paraId="6503845F" w14:textId="5671D4FF" w:rsidR="005A60A5" w:rsidRPr="009F2422" w:rsidRDefault="00E871CB" w:rsidP="00E871C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52FA14EA" w14:textId="77777777" w:rsidR="005A60A5" w:rsidRPr="00DC1CD4" w:rsidRDefault="005A60A5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F013E21" w14:textId="77777777" w:rsidR="005A60A5" w:rsidRPr="00DC1CD4" w:rsidRDefault="005A60A5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DB9721F" w14:textId="77777777" w:rsidR="005A60A5" w:rsidRPr="00DC1CD4" w:rsidRDefault="005A60A5" w:rsidP="00E871CB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E5BEBF2" w14:textId="77777777" w:rsidR="005A60A5" w:rsidRPr="00DC1CD4" w:rsidRDefault="005A60A5" w:rsidP="00E871CB">
            <w:pPr>
              <w:jc w:val="center"/>
            </w:pPr>
          </w:p>
        </w:tc>
      </w:tr>
      <w:tr w:rsidR="00E871CB" w:rsidRPr="00DC1CD4" w14:paraId="6F6189A8" w14:textId="77777777" w:rsidTr="002F7914">
        <w:trPr>
          <w:trHeight w:val="555"/>
        </w:trPr>
        <w:tc>
          <w:tcPr>
            <w:tcW w:w="1841" w:type="dxa"/>
            <w:vMerge/>
            <w:vAlign w:val="center"/>
          </w:tcPr>
          <w:p w14:paraId="7F415431" w14:textId="77777777" w:rsidR="00E871CB" w:rsidRPr="00591CC8" w:rsidRDefault="00E871CB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0847D56A" w14:textId="476E4A99" w:rsidR="00E871CB" w:rsidRPr="005A60A5" w:rsidRDefault="002F7914" w:rsidP="001A5F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1A5FA2">
              <w:rPr>
                <w:rFonts w:cstheme="minorHAnsi"/>
                <w:color w:val="000000" w:themeColor="text1"/>
                <w:sz w:val="20"/>
                <w:szCs w:val="20"/>
              </w:rPr>
              <w:t xml:space="preserve">applique sa méthode et trouve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T=0</m:t>
              </m:r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,</m:t>
              </m:r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012 s</m:t>
              </m:r>
            </m:oMath>
          </w:p>
        </w:tc>
        <w:tc>
          <w:tcPr>
            <w:tcW w:w="1276" w:type="dxa"/>
            <w:vAlign w:val="center"/>
          </w:tcPr>
          <w:p w14:paraId="46D2EF7E" w14:textId="18298D6B" w:rsidR="00E871CB" w:rsidRPr="009F2422" w:rsidRDefault="00E871CB" w:rsidP="00E871C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253A8027" w14:textId="77777777" w:rsidR="00E871CB" w:rsidRPr="00DC1CD4" w:rsidRDefault="00E871CB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05327AB" w14:textId="77777777" w:rsidR="00E871CB" w:rsidRPr="00DC1CD4" w:rsidRDefault="00E871CB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21259A3F" w14:textId="77777777" w:rsidR="00E871CB" w:rsidRPr="00DC1CD4" w:rsidRDefault="00E871CB" w:rsidP="00E871CB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3A9B3589" w14:textId="77777777" w:rsidR="00E871CB" w:rsidRPr="00DC1CD4" w:rsidRDefault="00E871CB" w:rsidP="00E871CB">
            <w:pPr>
              <w:jc w:val="center"/>
            </w:pPr>
          </w:p>
        </w:tc>
      </w:tr>
      <w:tr w:rsidR="005A60A5" w:rsidRPr="00DC1CD4" w14:paraId="6704CA7B" w14:textId="77777777" w:rsidTr="002F7914">
        <w:trPr>
          <w:trHeight w:val="549"/>
        </w:trPr>
        <w:tc>
          <w:tcPr>
            <w:tcW w:w="1841" w:type="dxa"/>
            <w:vMerge/>
            <w:vAlign w:val="center"/>
          </w:tcPr>
          <w:p w14:paraId="11F07C23" w14:textId="77777777" w:rsidR="005A60A5" w:rsidRPr="00591CC8" w:rsidRDefault="005A60A5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27C871A8" w14:textId="0297FB8B" w:rsidR="005A60A5" w:rsidRPr="009F2422" w:rsidRDefault="001A5FA2" w:rsidP="00E871CB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calcule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1/0.012=83.3</m:t>
              </m:r>
            </m:oMath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 oscillations par seconde</w:t>
            </w:r>
          </w:p>
        </w:tc>
        <w:tc>
          <w:tcPr>
            <w:tcW w:w="1276" w:type="dxa"/>
            <w:vAlign w:val="center"/>
          </w:tcPr>
          <w:p w14:paraId="4FBCFD9E" w14:textId="0D22FBB8" w:rsidR="005A60A5" w:rsidRPr="009F2422" w:rsidRDefault="00E871CB" w:rsidP="00E871C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205A7599" w14:textId="77777777" w:rsidR="005A60A5" w:rsidRPr="00DC1CD4" w:rsidRDefault="005A60A5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95E2C9F" w14:textId="77777777" w:rsidR="005A60A5" w:rsidRPr="00DC1CD4" w:rsidRDefault="005A60A5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CE2B8E3" w14:textId="77777777" w:rsidR="005A60A5" w:rsidRPr="00DC1CD4" w:rsidRDefault="005A60A5" w:rsidP="00E871CB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0DBB03C" w14:textId="77777777" w:rsidR="005A60A5" w:rsidRPr="00DC1CD4" w:rsidRDefault="005A60A5" w:rsidP="00E871CB">
            <w:pPr>
              <w:jc w:val="center"/>
            </w:pPr>
          </w:p>
        </w:tc>
      </w:tr>
      <w:tr w:rsidR="005A60A5" w:rsidRPr="00DC1CD4" w14:paraId="3DDDF155" w14:textId="77777777" w:rsidTr="002F7914">
        <w:trPr>
          <w:trHeight w:val="545"/>
        </w:trPr>
        <w:tc>
          <w:tcPr>
            <w:tcW w:w="1841" w:type="dxa"/>
            <w:vMerge/>
            <w:vAlign w:val="center"/>
          </w:tcPr>
          <w:p w14:paraId="3DD8C4F9" w14:textId="77777777" w:rsidR="005A60A5" w:rsidRPr="00591CC8" w:rsidRDefault="005A60A5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41E9617D" w14:textId="025AE0CD" w:rsidR="005A60A5" w:rsidRPr="009F2422" w:rsidRDefault="001A5FA2" w:rsidP="00E871CB">
            <w:pPr>
              <w:autoSpaceDE w:val="0"/>
              <w:autoSpaceDN w:val="0"/>
              <w:adjustRightInd w:val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L’élève calcule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83.3</m:t>
              </m:r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×120=9996</m:t>
              </m:r>
            </m:oMath>
            <w:r>
              <w:rPr>
                <w:rFonts w:eastAsiaTheme="minorEastAsia"/>
                <w:color w:val="000000" w:themeColor="text1"/>
                <w:sz w:val="20"/>
                <w:szCs w:val="20"/>
              </w:rPr>
              <w:t xml:space="preserve"> oscillations en 2 minutes de brossage</w:t>
            </w:r>
          </w:p>
        </w:tc>
        <w:tc>
          <w:tcPr>
            <w:tcW w:w="1276" w:type="dxa"/>
            <w:vAlign w:val="center"/>
          </w:tcPr>
          <w:p w14:paraId="314DD7CC" w14:textId="121F7E04" w:rsidR="005A60A5" w:rsidRPr="009F2422" w:rsidRDefault="00E871CB" w:rsidP="00E871C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125C695B" w14:textId="77777777" w:rsidR="005A60A5" w:rsidRPr="00DC1CD4" w:rsidRDefault="005A60A5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7E427D08" w14:textId="77777777" w:rsidR="005A60A5" w:rsidRPr="00DC1CD4" w:rsidRDefault="005A60A5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7C385DB" w14:textId="77777777" w:rsidR="005A60A5" w:rsidRPr="00DC1CD4" w:rsidRDefault="005A60A5" w:rsidP="00E871CB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02F2F642" w14:textId="77777777" w:rsidR="005A60A5" w:rsidRPr="00DC1CD4" w:rsidRDefault="005A60A5" w:rsidP="00E871CB">
            <w:pPr>
              <w:jc w:val="center"/>
            </w:pPr>
          </w:p>
        </w:tc>
      </w:tr>
      <w:tr w:rsidR="005A60A5" w:rsidRPr="00DC1CD4" w14:paraId="0E0FE691" w14:textId="77777777" w:rsidTr="002F7914">
        <w:trPr>
          <w:trHeight w:val="553"/>
        </w:trPr>
        <w:tc>
          <w:tcPr>
            <w:tcW w:w="1841" w:type="dxa"/>
            <w:vMerge/>
            <w:vAlign w:val="center"/>
          </w:tcPr>
          <w:p w14:paraId="6498BC9C" w14:textId="77777777" w:rsidR="005A60A5" w:rsidRPr="00591CC8" w:rsidRDefault="005A60A5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5288AB13" w14:textId="7A674343" w:rsidR="00E41668" w:rsidRPr="00E41668" w:rsidRDefault="001A5FA2" w:rsidP="00E871CB">
            <w:pPr>
              <w:autoSpaceDE w:val="0"/>
              <w:autoSpaceDN w:val="0"/>
              <w:adjustRightInd w:val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L’élève calcule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n</m:t>
              </m:r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×120=</m:t>
              </m:r>
            </m:oMath>
            <w:r>
              <w:rPr>
                <w:rFonts w:eastAsiaTheme="minor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color w:val="000000" w:themeColor="text1"/>
                <w:sz w:val="20"/>
                <w:szCs w:val="20"/>
              </w:rPr>
              <w:t>… en fonction de son hypothèse (Noter en cohérence)</w:t>
            </w:r>
          </w:p>
        </w:tc>
        <w:tc>
          <w:tcPr>
            <w:tcW w:w="1276" w:type="dxa"/>
            <w:vAlign w:val="center"/>
          </w:tcPr>
          <w:p w14:paraId="6017E226" w14:textId="5D320D75" w:rsidR="005A60A5" w:rsidRDefault="00E871CB" w:rsidP="00E871C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0F4BBB60" w14:textId="77777777" w:rsidR="005A60A5" w:rsidRPr="00DC1CD4" w:rsidRDefault="005A60A5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6760171B" w14:textId="77777777" w:rsidR="005A60A5" w:rsidRPr="00DC1CD4" w:rsidRDefault="005A60A5" w:rsidP="00E871CB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6C6360B7" w14:textId="77777777" w:rsidR="005A60A5" w:rsidRPr="00DC1CD4" w:rsidRDefault="005A60A5" w:rsidP="00E871CB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3B823AA0" w14:textId="77777777" w:rsidR="005A60A5" w:rsidRPr="00DC1CD4" w:rsidRDefault="005A60A5" w:rsidP="00E871CB">
            <w:pPr>
              <w:jc w:val="center"/>
            </w:pPr>
          </w:p>
        </w:tc>
      </w:tr>
      <w:tr w:rsidR="00E41668" w:rsidRPr="00DC1CD4" w14:paraId="752866C5" w14:textId="77777777" w:rsidTr="002F7914">
        <w:trPr>
          <w:trHeight w:val="870"/>
        </w:trPr>
        <w:tc>
          <w:tcPr>
            <w:tcW w:w="1841" w:type="dxa"/>
            <w:vAlign w:val="center"/>
          </w:tcPr>
          <w:p w14:paraId="06801BEE" w14:textId="77777777" w:rsidR="00E41668" w:rsidRPr="00591CC8" w:rsidRDefault="00E41668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 xml:space="preserve">Valider </w:t>
            </w:r>
          </w:p>
        </w:tc>
        <w:tc>
          <w:tcPr>
            <w:tcW w:w="5388" w:type="dxa"/>
            <w:vAlign w:val="center"/>
          </w:tcPr>
          <w:p w14:paraId="537D2FDD" w14:textId="12503EB5" w:rsidR="00E41668" w:rsidRPr="009F2422" w:rsidRDefault="001A5FA2" w:rsidP="00E871CB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compare le nombre d’oscillations réalisées en 2 minutes de brossage avec les deux brosses à dents et conclut sur l’efficacité supérieure de la brosse à dents électrique.</w:t>
            </w:r>
          </w:p>
        </w:tc>
        <w:tc>
          <w:tcPr>
            <w:tcW w:w="1276" w:type="dxa"/>
            <w:vAlign w:val="center"/>
          </w:tcPr>
          <w:p w14:paraId="04A21E3C" w14:textId="4D9CEDB9" w:rsidR="00E41668" w:rsidRPr="009F2422" w:rsidRDefault="00E871CB" w:rsidP="00E871C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490" w:type="dxa"/>
            <w:vAlign w:val="center"/>
          </w:tcPr>
          <w:p w14:paraId="5A6E9B51" w14:textId="77777777" w:rsidR="00E41668" w:rsidRPr="00DC1CD4" w:rsidRDefault="00E41668" w:rsidP="00E871CB">
            <w:pPr>
              <w:jc w:val="center"/>
            </w:pPr>
          </w:p>
        </w:tc>
        <w:tc>
          <w:tcPr>
            <w:tcW w:w="491" w:type="dxa"/>
            <w:vAlign w:val="center"/>
          </w:tcPr>
          <w:p w14:paraId="6049631E" w14:textId="77777777" w:rsidR="00E41668" w:rsidRPr="00DC1CD4" w:rsidRDefault="00E41668" w:rsidP="00E871CB">
            <w:pPr>
              <w:jc w:val="center"/>
            </w:pPr>
          </w:p>
        </w:tc>
        <w:tc>
          <w:tcPr>
            <w:tcW w:w="491" w:type="dxa"/>
            <w:vAlign w:val="center"/>
          </w:tcPr>
          <w:p w14:paraId="7A6C56ED" w14:textId="77777777" w:rsidR="00E41668" w:rsidRPr="00DC1CD4" w:rsidRDefault="00E41668" w:rsidP="00E871CB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4FCAEB" w14:textId="77777777" w:rsidR="00E41668" w:rsidRPr="00DC1CD4" w:rsidRDefault="00E41668" w:rsidP="00E871CB">
            <w:pPr>
              <w:jc w:val="center"/>
            </w:pPr>
          </w:p>
        </w:tc>
      </w:tr>
      <w:tr w:rsidR="00B836DC" w:rsidRPr="00DC1CD4" w14:paraId="705CCA70" w14:textId="77777777" w:rsidTr="00E871CB">
        <w:trPr>
          <w:trHeight w:val="1260"/>
        </w:trPr>
        <w:tc>
          <w:tcPr>
            <w:tcW w:w="1841" w:type="dxa"/>
            <w:vAlign w:val="center"/>
          </w:tcPr>
          <w:p w14:paraId="6AB3577E" w14:textId="77777777" w:rsidR="00B836DC" w:rsidRPr="00591CC8" w:rsidRDefault="00B836DC" w:rsidP="00E871C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8" w:type="dxa"/>
            <w:vAlign w:val="center"/>
          </w:tcPr>
          <w:p w14:paraId="1ACFF8A7" w14:textId="6AF9B2F4" w:rsidR="00B836DC" w:rsidRPr="009F2422" w:rsidRDefault="001A5FA2" w:rsidP="00E871CB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répond à la problématique par une phrase correctement rédigée</w:t>
            </w:r>
          </w:p>
        </w:tc>
        <w:tc>
          <w:tcPr>
            <w:tcW w:w="1276" w:type="dxa"/>
            <w:vAlign w:val="center"/>
          </w:tcPr>
          <w:p w14:paraId="3782CF99" w14:textId="18983725" w:rsidR="00B836DC" w:rsidRPr="009F2422" w:rsidRDefault="001A5FA2" w:rsidP="00E871CB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490" w:type="dxa"/>
            <w:vAlign w:val="center"/>
          </w:tcPr>
          <w:p w14:paraId="3062EB83" w14:textId="77777777" w:rsidR="00B836DC" w:rsidRPr="00DC1CD4" w:rsidRDefault="00B836DC" w:rsidP="00E871CB">
            <w:pPr>
              <w:jc w:val="center"/>
            </w:pPr>
          </w:p>
        </w:tc>
        <w:tc>
          <w:tcPr>
            <w:tcW w:w="491" w:type="dxa"/>
            <w:vAlign w:val="center"/>
          </w:tcPr>
          <w:p w14:paraId="5DF1CCA4" w14:textId="77777777" w:rsidR="00B836DC" w:rsidRPr="00DC1CD4" w:rsidRDefault="00B836DC" w:rsidP="00E871CB">
            <w:pPr>
              <w:jc w:val="center"/>
            </w:pPr>
          </w:p>
        </w:tc>
        <w:tc>
          <w:tcPr>
            <w:tcW w:w="491" w:type="dxa"/>
            <w:vAlign w:val="center"/>
          </w:tcPr>
          <w:p w14:paraId="2044976E" w14:textId="77777777" w:rsidR="00B836DC" w:rsidRPr="00DC1CD4" w:rsidRDefault="00B836DC" w:rsidP="00E871CB">
            <w:pPr>
              <w:jc w:val="center"/>
            </w:pPr>
          </w:p>
        </w:tc>
        <w:tc>
          <w:tcPr>
            <w:tcW w:w="508" w:type="dxa"/>
            <w:vAlign w:val="center"/>
          </w:tcPr>
          <w:p w14:paraId="0272275D" w14:textId="77777777" w:rsidR="00B836DC" w:rsidRPr="00DC1CD4" w:rsidRDefault="00B836DC" w:rsidP="00E871CB">
            <w:pPr>
              <w:jc w:val="center"/>
            </w:pPr>
          </w:p>
        </w:tc>
      </w:tr>
    </w:tbl>
    <w:p w14:paraId="0F3CABC7" w14:textId="77777777" w:rsidR="00133E2F" w:rsidRDefault="00133E2F"/>
    <w:p w14:paraId="73DC0AF3" w14:textId="77777777" w:rsidR="00591CC8" w:rsidRPr="00D73F09" w:rsidRDefault="00591CC8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</w:p>
    <w:p w14:paraId="1E155C5D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 xml:space="preserve">- I = Insuffisant </w:t>
      </w:r>
    </w:p>
    <w:p w14:paraId="67C126F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F = Fragile</w:t>
      </w:r>
    </w:p>
    <w:p w14:paraId="5F8CF95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MS : Maitrise satisfaisante</w:t>
      </w:r>
    </w:p>
    <w:p w14:paraId="1173EA88" w14:textId="77777777" w:rsidR="002F7914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TBM : Très bonne maîtrise</w:t>
      </w:r>
    </w:p>
    <w:p w14:paraId="19BB7E09" w14:textId="2D2221B5" w:rsidR="00591CC8" w:rsidRPr="00591CC8" w:rsidRDefault="00591CC8">
      <w:pPr>
        <w:rPr>
          <w:sz w:val="16"/>
          <w:szCs w:val="16"/>
        </w:rPr>
      </w:pPr>
    </w:p>
    <w:sectPr w:rsidR="00591CC8" w:rsidRPr="00591CC8" w:rsidSect="00977AA9">
      <w:pgSz w:w="11906" w:h="16838"/>
      <w:pgMar w:top="339" w:right="1417" w:bottom="41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11152"/>
    <w:rsid w:val="00133E2F"/>
    <w:rsid w:val="0016601A"/>
    <w:rsid w:val="00171F4B"/>
    <w:rsid w:val="001828B5"/>
    <w:rsid w:val="001A5FA2"/>
    <w:rsid w:val="002F7914"/>
    <w:rsid w:val="00330732"/>
    <w:rsid w:val="0033263B"/>
    <w:rsid w:val="00351EDF"/>
    <w:rsid w:val="003616F1"/>
    <w:rsid w:val="00460102"/>
    <w:rsid w:val="00500B1C"/>
    <w:rsid w:val="0056654B"/>
    <w:rsid w:val="00591CC8"/>
    <w:rsid w:val="005A60A5"/>
    <w:rsid w:val="005C07EE"/>
    <w:rsid w:val="005D2905"/>
    <w:rsid w:val="00602DD9"/>
    <w:rsid w:val="006B1D92"/>
    <w:rsid w:val="007116C1"/>
    <w:rsid w:val="00724418"/>
    <w:rsid w:val="00724B4C"/>
    <w:rsid w:val="00732544"/>
    <w:rsid w:val="007756AC"/>
    <w:rsid w:val="007E7073"/>
    <w:rsid w:val="00973F61"/>
    <w:rsid w:val="00977AA9"/>
    <w:rsid w:val="009F2422"/>
    <w:rsid w:val="00B836DC"/>
    <w:rsid w:val="00C17121"/>
    <w:rsid w:val="00CC19D6"/>
    <w:rsid w:val="00D73F09"/>
    <w:rsid w:val="00DD2EB7"/>
    <w:rsid w:val="00DD75A2"/>
    <w:rsid w:val="00E41668"/>
    <w:rsid w:val="00E871CB"/>
    <w:rsid w:val="00ED5758"/>
    <w:rsid w:val="00EE14DE"/>
    <w:rsid w:val="00EE2CAF"/>
    <w:rsid w:val="00F26392"/>
    <w:rsid w:val="00F97598"/>
    <w:rsid w:val="00FB379E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katex-mathml">
    <w:name w:val="katex-mathml"/>
    <w:basedOn w:val="Policepardfaut"/>
    <w:rsid w:val="005C07EE"/>
  </w:style>
  <w:style w:type="character" w:customStyle="1" w:styleId="mord">
    <w:name w:val="mord"/>
    <w:basedOn w:val="Policepardfaut"/>
    <w:rsid w:val="005C07EE"/>
  </w:style>
  <w:style w:type="character" w:customStyle="1" w:styleId="vlist-s">
    <w:name w:val="vlist-s"/>
    <w:basedOn w:val="Policepardfaut"/>
    <w:rsid w:val="005C07EE"/>
  </w:style>
  <w:style w:type="character" w:styleId="Textedelespacerserv">
    <w:name w:val="Placeholder Text"/>
    <w:basedOn w:val="Policepardfaut"/>
    <w:uiPriority w:val="99"/>
    <w:semiHidden/>
    <w:rsid w:val="0033263B"/>
    <w:rPr>
      <w:color w:val="666666"/>
    </w:rPr>
  </w:style>
  <w:style w:type="paragraph" w:styleId="Paragraphedeliste">
    <w:name w:val="List Paragraph"/>
    <w:basedOn w:val="Normal"/>
    <w:uiPriority w:val="34"/>
    <w:qFormat/>
    <w:rsid w:val="00351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2025-07-02T15:38:00Z</dcterms:created>
  <dcterms:modified xsi:type="dcterms:W3CDTF">2025-07-02T15:38:00Z</dcterms:modified>
</cp:coreProperties>
</file>