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9316" w14:textId="77777777" w:rsidR="00570A74" w:rsidRDefault="00570A74" w:rsidP="00570A74">
      <w:pPr>
        <w:jc w:val="center"/>
        <w:rPr>
          <w:sz w:val="40"/>
          <w:szCs w:val="40"/>
        </w:rPr>
      </w:pPr>
    </w:p>
    <w:p w14:paraId="69311244" w14:textId="77777777" w:rsidR="00570A74" w:rsidRDefault="00570A74" w:rsidP="00570A74">
      <w:pPr>
        <w:jc w:val="center"/>
        <w:rPr>
          <w:sz w:val="40"/>
          <w:szCs w:val="40"/>
        </w:rPr>
      </w:pPr>
    </w:p>
    <w:p w14:paraId="232E4C39" w14:textId="77777777" w:rsidR="00570A74" w:rsidRDefault="00570A74" w:rsidP="00570A74">
      <w:pPr>
        <w:jc w:val="center"/>
        <w:rPr>
          <w:sz w:val="40"/>
          <w:szCs w:val="40"/>
        </w:rPr>
      </w:pPr>
    </w:p>
    <w:p w14:paraId="1D85CB71" w14:textId="77777777" w:rsidR="00570A74" w:rsidRDefault="00570A74" w:rsidP="00570A74">
      <w:pPr>
        <w:jc w:val="center"/>
        <w:rPr>
          <w:sz w:val="40"/>
          <w:szCs w:val="40"/>
        </w:rPr>
      </w:pPr>
    </w:p>
    <w:p w14:paraId="48AABDE0" w14:textId="77777777" w:rsidR="00570A74" w:rsidRDefault="00570A74" w:rsidP="00570A74">
      <w:pPr>
        <w:jc w:val="center"/>
        <w:rPr>
          <w:sz w:val="40"/>
          <w:szCs w:val="40"/>
        </w:rPr>
      </w:pPr>
    </w:p>
    <w:p w14:paraId="7AF5CFF9" w14:textId="77777777" w:rsidR="00570A74" w:rsidRDefault="00570A74" w:rsidP="00570A74">
      <w:pPr>
        <w:jc w:val="center"/>
        <w:rPr>
          <w:sz w:val="40"/>
          <w:szCs w:val="40"/>
        </w:rPr>
      </w:pPr>
    </w:p>
    <w:p w14:paraId="6753FC6B" w14:textId="77777777" w:rsidR="00570A74" w:rsidRDefault="00570A74" w:rsidP="00570A74">
      <w:pPr>
        <w:jc w:val="center"/>
        <w:rPr>
          <w:sz w:val="40"/>
          <w:szCs w:val="40"/>
        </w:rPr>
      </w:pPr>
    </w:p>
    <w:p w14:paraId="568708AD" w14:textId="77777777" w:rsidR="00570A74" w:rsidRDefault="00570A74" w:rsidP="00570A74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Kino lístky</w:t>
      </w:r>
    </w:p>
    <w:p w14:paraId="06EC976A" w14:textId="7A66D85B" w:rsidR="00570A74" w:rsidRDefault="00570A74" w:rsidP="00570A74">
      <w:pPr>
        <w:jc w:val="center"/>
        <w:rPr>
          <w:sz w:val="40"/>
          <w:szCs w:val="40"/>
        </w:rPr>
      </w:pPr>
      <w:r w:rsidRPr="00570A74">
        <w:rPr>
          <w:sz w:val="40"/>
          <w:szCs w:val="40"/>
        </w:rPr>
        <w:t xml:space="preserve">Dátový model </w:t>
      </w:r>
    </w:p>
    <w:p w14:paraId="787453C2" w14:textId="77777777" w:rsidR="00570A74" w:rsidRDefault="00570A74" w:rsidP="00570A74"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Pr="00570A74">
        <w:rPr>
          <w:sz w:val="40"/>
          <w:szCs w:val="40"/>
        </w:rPr>
        <w:t xml:space="preserve">rojekt na Databázy (2) </w:t>
      </w:r>
    </w:p>
    <w:p w14:paraId="0733653D" w14:textId="77777777" w:rsidR="00570A74" w:rsidRDefault="00570A74" w:rsidP="00570A74">
      <w:pPr>
        <w:jc w:val="center"/>
        <w:rPr>
          <w:sz w:val="40"/>
          <w:szCs w:val="40"/>
        </w:rPr>
      </w:pPr>
      <w:r>
        <w:rPr>
          <w:sz w:val="40"/>
          <w:szCs w:val="40"/>
        </w:rPr>
        <w:t>Matúš Granec</w:t>
      </w:r>
    </w:p>
    <w:p w14:paraId="7701DA7F" w14:textId="70C46F8F" w:rsidR="00AD09F5" w:rsidRDefault="00570A74" w:rsidP="00570A74">
      <w:pPr>
        <w:jc w:val="center"/>
        <w:rPr>
          <w:sz w:val="40"/>
          <w:szCs w:val="40"/>
        </w:rPr>
      </w:pPr>
      <w:r w:rsidRPr="00570A74">
        <w:rPr>
          <w:sz w:val="40"/>
          <w:szCs w:val="40"/>
        </w:rPr>
        <w:t xml:space="preserve"> </w:t>
      </w:r>
      <w:r>
        <w:rPr>
          <w:sz w:val="40"/>
          <w:szCs w:val="40"/>
        </w:rPr>
        <w:t>6</w:t>
      </w:r>
      <w:r w:rsidRPr="00570A74">
        <w:rPr>
          <w:sz w:val="40"/>
          <w:szCs w:val="40"/>
        </w:rPr>
        <w:t>. mar</w:t>
      </w:r>
      <w:r w:rsidR="00AD09F5">
        <w:rPr>
          <w:sz w:val="40"/>
          <w:szCs w:val="40"/>
        </w:rPr>
        <w:t>ec</w:t>
      </w:r>
      <w:r w:rsidRPr="00570A74">
        <w:rPr>
          <w:sz w:val="40"/>
          <w:szCs w:val="40"/>
        </w:rPr>
        <w:t xml:space="preserve"> 20</w:t>
      </w:r>
      <w:r>
        <w:rPr>
          <w:sz w:val="40"/>
          <w:szCs w:val="40"/>
        </w:rPr>
        <w:t>22</w:t>
      </w:r>
    </w:p>
    <w:p w14:paraId="3AF8AEB8" w14:textId="77777777" w:rsidR="00AD09F5" w:rsidRDefault="00AD09F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167EA46" w14:textId="5100864F" w:rsidR="00AD09F5" w:rsidRDefault="00AD09F5" w:rsidP="00AD09F5">
      <w:pPr>
        <w:pStyle w:val="Odsekzoznamu"/>
        <w:numPr>
          <w:ilvl w:val="0"/>
          <w:numId w:val="1"/>
        </w:numPr>
        <w:rPr>
          <w:b/>
          <w:bCs/>
        </w:rPr>
      </w:pPr>
      <w:r w:rsidRPr="00AD09F5">
        <w:rPr>
          <w:b/>
          <w:bCs/>
        </w:rPr>
        <w:lastRenderedPageBreak/>
        <w:t>O</w:t>
      </w:r>
      <w:r>
        <w:rPr>
          <w:b/>
          <w:bCs/>
        </w:rPr>
        <w:t> </w:t>
      </w:r>
      <w:r w:rsidRPr="00AD09F5">
        <w:rPr>
          <w:b/>
          <w:bCs/>
        </w:rPr>
        <w:t>dokumente</w:t>
      </w:r>
    </w:p>
    <w:p w14:paraId="6A0DF6EE" w14:textId="77777777" w:rsidR="00AD09F5" w:rsidRPr="00AD09F5" w:rsidRDefault="00AD09F5" w:rsidP="00AD09F5">
      <w:pPr>
        <w:pStyle w:val="Odsekzoznamu"/>
        <w:rPr>
          <w:b/>
          <w:bCs/>
        </w:rPr>
      </w:pPr>
    </w:p>
    <w:p w14:paraId="37BDE36B" w14:textId="7B1239D3" w:rsidR="00AD09F5" w:rsidRPr="00AD09F5" w:rsidRDefault="00AD09F5" w:rsidP="00AD09F5">
      <w:pPr>
        <w:pStyle w:val="Odsekzoznamu"/>
        <w:rPr>
          <w:rFonts w:cstheme="minorHAnsi"/>
          <w:color w:val="000000"/>
        </w:rPr>
      </w:pPr>
      <w:r w:rsidRPr="00AD09F5">
        <w:rPr>
          <w:rFonts w:cstheme="minorHAnsi"/>
        </w:rPr>
        <w:t xml:space="preserve">Tento dokument </w:t>
      </w:r>
      <w:r w:rsidRPr="00AD09F5">
        <w:rPr>
          <w:rFonts w:cstheme="minorHAnsi"/>
        </w:rPr>
        <w:t>o</w:t>
      </w:r>
      <w:r w:rsidRPr="00AD09F5">
        <w:rPr>
          <w:rFonts w:cstheme="minorHAnsi"/>
        </w:rPr>
        <w:t xml:space="preserve">pisuje dátový model </w:t>
      </w:r>
      <w:r w:rsidRPr="00AD09F5">
        <w:rPr>
          <w:rFonts w:cstheme="minorHAnsi"/>
          <w:color w:val="000000"/>
        </w:rPr>
        <w:t>pre online predaj lístkov do kina</w:t>
      </w:r>
      <w:r w:rsidRPr="00AD09F5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r w:rsidRPr="00AD09F5">
        <w:rPr>
          <w:rFonts w:cstheme="minorHAnsi"/>
          <w:color w:val="000000"/>
        </w:rPr>
        <w:t xml:space="preserve">Zákazník si vie objednávať lístky na predstavenia s konkrétnymi miestami, pričom rozoznávame rôzne typy lístkov, od ktorých sa odvíjajú ceny. Na redukciu platby môže použiť </w:t>
      </w:r>
      <w:proofErr w:type="spellStart"/>
      <w:r w:rsidRPr="00AD09F5">
        <w:rPr>
          <w:rFonts w:cstheme="minorHAnsi"/>
          <w:color w:val="000000"/>
        </w:rPr>
        <w:t>zľavové</w:t>
      </w:r>
      <w:proofErr w:type="spellEnd"/>
      <w:r w:rsidRPr="00AD09F5">
        <w:rPr>
          <w:rFonts w:cstheme="minorHAnsi"/>
          <w:color w:val="000000"/>
        </w:rPr>
        <w:t xml:space="preserve"> kupóny v podobe kódov vydaných na jeho meno.</w:t>
      </w:r>
    </w:p>
    <w:p w14:paraId="461A0F29" w14:textId="36D9B6E5" w:rsidR="000A3F10" w:rsidRDefault="00AD09F5" w:rsidP="00AD09F5">
      <w:pPr>
        <w:pStyle w:val="Odsekzoznamu"/>
        <w:rPr>
          <w:rFonts w:cstheme="minorHAnsi"/>
          <w:color w:val="000000"/>
        </w:rPr>
      </w:pPr>
      <w:r w:rsidRPr="00AD09F5">
        <w:rPr>
          <w:rFonts w:cstheme="minorHAnsi"/>
          <w:color w:val="000000"/>
        </w:rPr>
        <w:t>V kine sa odohrávajú predstavenia na premietané filmy v rôznych sálach. Každý film je pritom zaradený do jedného alebo viacerých žánrov.</w:t>
      </w:r>
    </w:p>
    <w:p w14:paraId="594A5252" w14:textId="77777777" w:rsidR="00AD09F5" w:rsidRDefault="00AD09F5" w:rsidP="00AD09F5">
      <w:pPr>
        <w:pStyle w:val="Odsekzoznamu"/>
        <w:rPr>
          <w:rFonts w:cstheme="minorHAnsi"/>
          <w:color w:val="000000"/>
        </w:rPr>
      </w:pPr>
    </w:p>
    <w:p w14:paraId="2735AA0D" w14:textId="05415462" w:rsidR="00AD09F5" w:rsidRPr="00AD09F5" w:rsidRDefault="00AD09F5" w:rsidP="00AD09F5">
      <w:pPr>
        <w:pStyle w:val="Odsekzoznamu"/>
        <w:numPr>
          <w:ilvl w:val="0"/>
          <w:numId w:val="1"/>
        </w:numPr>
        <w:rPr>
          <w:rFonts w:cstheme="minorHAnsi"/>
          <w:b/>
          <w:bCs/>
        </w:rPr>
      </w:pPr>
      <w:r w:rsidRPr="00AD09F5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03E0BF7" wp14:editId="2ECB4B57">
            <wp:simplePos x="0" y="0"/>
            <wp:positionH relativeFrom="column">
              <wp:posOffset>182365</wp:posOffset>
            </wp:positionH>
            <wp:positionV relativeFrom="paragraph">
              <wp:posOffset>428547</wp:posOffset>
            </wp:positionV>
            <wp:extent cx="5762625" cy="453390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09F5">
        <w:rPr>
          <w:rFonts w:cstheme="minorHAnsi"/>
          <w:b/>
          <w:bCs/>
          <w:color w:val="000000"/>
        </w:rPr>
        <w:t>Dátový model</w:t>
      </w:r>
    </w:p>
    <w:p w14:paraId="364EE97A" w14:textId="0C5FB7CD" w:rsidR="00AD09F5" w:rsidRDefault="00AD09F5" w:rsidP="00AD09F5">
      <w:pPr>
        <w:pStyle w:val="Odsekzoznamu"/>
        <w:rPr>
          <w:rFonts w:cstheme="minorHAnsi"/>
          <w:b/>
          <w:bCs/>
          <w:color w:val="000000"/>
        </w:rPr>
      </w:pPr>
    </w:p>
    <w:p w14:paraId="4F1AFC14" w14:textId="6C46FC55" w:rsidR="00AD09F5" w:rsidRDefault="00AD09F5" w:rsidP="00AD09F5">
      <w:pPr>
        <w:pStyle w:val="Odsekzoznamu"/>
        <w:jc w:val="center"/>
        <w:rPr>
          <w:sz w:val="18"/>
          <w:szCs w:val="18"/>
        </w:rPr>
      </w:pPr>
      <w:r w:rsidRPr="00AD09F5">
        <w:rPr>
          <w:sz w:val="18"/>
          <w:szCs w:val="18"/>
        </w:rPr>
        <w:t xml:space="preserve">Obr. 1: </w:t>
      </w:r>
      <w:proofErr w:type="spellStart"/>
      <w:r w:rsidRPr="00AD09F5">
        <w:rPr>
          <w:sz w:val="18"/>
          <w:szCs w:val="18"/>
        </w:rPr>
        <w:t>Entitno</w:t>
      </w:r>
      <w:proofErr w:type="spellEnd"/>
      <w:r w:rsidRPr="00AD09F5">
        <w:rPr>
          <w:sz w:val="18"/>
          <w:szCs w:val="18"/>
        </w:rPr>
        <w:t xml:space="preserve"> relačný model dát pre online predaj lístkov do kina</w:t>
      </w:r>
    </w:p>
    <w:p w14:paraId="7A4B4ACD" w14:textId="3581997A" w:rsidR="00AD09F5" w:rsidRDefault="00AD09F5" w:rsidP="00AD09F5">
      <w:pPr>
        <w:pStyle w:val="Odsekzoznamu"/>
        <w:jc w:val="both"/>
      </w:pPr>
    </w:p>
    <w:p w14:paraId="47E9B2AA" w14:textId="2DF0DEF4" w:rsidR="00AD09F5" w:rsidRDefault="00AD09F5" w:rsidP="00AD09F5">
      <w:pPr>
        <w:pStyle w:val="Odsekzoznamu"/>
        <w:jc w:val="both"/>
      </w:pPr>
    </w:p>
    <w:p w14:paraId="0CA5FFD9" w14:textId="30840BEE" w:rsidR="00151DB8" w:rsidRDefault="00151DB8" w:rsidP="00AD09F5">
      <w:pPr>
        <w:pStyle w:val="Odsekzoznamu"/>
        <w:jc w:val="both"/>
      </w:pPr>
      <w:r w:rsidRPr="00151DB8">
        <w:drawing>
          <wp:anchor distT="0" distB="0" distL="114300" distR="114300" simplePos="0" relativeHeight="251659264" behindDoc="0" locked="0" layoutInCell="1" allowOverlap="1" wp14:anchorId="190E6311" wp14:editId="5FB7DD4C">
            <wp:simplePos x="0" y="0"/>
            <wp:positionH relativeFrom="column">
              <wp:posOffset>902970</wp:posOffset>
            </wp:positionH>
            <wp:positionV relativeFrom="paragraph">
              <wp:posOffset>184150</wp:posOffset>
            </wp:positionV>
            <wp:extent cx="1069340" cy="49847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Vysvetlivka k diagramu:</w:t>
      </w:r>
    </w:p>
    <w:p w14:paraId="40903A16" w14:textId="70C77FF0" w:rsidR="00151DB8" w:rsidRDefault="00151DB8" w:rsidP="00AD09F5">
      <w:pPr>
        <w:pStyle w:val="Odsekzoznamu"/>
        <w:jc w:val="both"/>
      </w:pPr>
      <w:r>
        <w:tab/>
      </w:r>
      <w:r>
        <w:tab/>
      </w:r>
    </w:p>
    <w:p w14:paraId="6F17A8E3" w14:textId="77777777" w:rsidR="00151DB8" w:rsidRDefault="00151DB8" w:rsidP="00AD09F5">
      <w:pPr>
        <w:pStyle w:val="Odsekzoznamu"/>
        <w:jc w:val="both"/>
      </w:pPr>
    </w:p>
    <w:p w14:paraId="7695043B" w14:textId="77777777" w:rsidR="00151DB8" w:rsidRDefault="00151DB8" w:rsidP="006B037C">
      <w:pPr>
        <w:pStyle w:val="Odsekzoznamu"/>
        <w:ind w:firstLine="696"/>
        <w:jc w:val="both"/>
      </w:pPr>
    </w:p>
    <w:p w14:paraId="48A2589A" w14:textId="75EB23A5" w:rsidR="00151DB8" w:rsidRDefault="00151DB8" w:rsidP="00151DB8">
      <w:pPr>
        <w:pStyle w:val="Odsekzoznamu"/>
        <w:numPr>
          <w:ilvl w:val="0"/>
          <w:numId w:val="4"/>
        </w:numPr>
        <w:jc w:val="both"/>
      </w:pPr>
      <w:r>
        <w:t xml:space="preserve">                         *</w:t>
      </w:r>
    </w:p>
    <w:p w14:paraId="5C7E4700" w14:textId="211765FF" w:rsidR="00151DB8" w:rsidRDefault="00151DB8" w:rsidP="00151DB8">
      <w:pPr>
        <w:ind w:left="1416"/>
        <w:jc w:val="both"/>
      </w:pPr>
      <w:r>
        <w:t>Na ľavej strane máme „</w:t>
      </w:r>
      <w:proofErr w:type="spellStart"/>
      <w:r>
        <w:t>one</w:t>
      </w:r>
      <w:proofErr w:type="spellEnd"/>
      <w:r>
        <w:t>“ a na pravej „</w:t>
      </w:r>
      <w:proofErr w:type="spellStart"/>
      <w:r>
        <w:t>many</w:t>
      </w:r>
      <w:proofErr w:type="spellEnd"/>
      <w:r>
        <w:t>“.</w:t>
      </w:r>
    </w:p>
    <w:p w14:paraId="74A4CF9F" w14:textId="4DD03C33" w:rsidR="00AD09F5" w:rsidRDefault="006B037C" w:rsidP="006B037C">
      <w:pPr>
        <w:pStyle w:val="Odsekzoznamu"/>
        <w:ind w:firstLine="696"/>
        <w:jc w:val="both"/>
      </w:pPr>
      <w:r>
        <w:lastRenderedPageBreak/>
        <w:t xml:space="preserve">Systém si uchováva zákazníkov v množine </w:t>
      </w:r>
      <w:proofErr w:type="spellStart"/>
      <w:r>
        <w:t>Customers</w:t>
      </w:r>
      <w:proofErr w:type="spellEnd"/>
      <w:r>
        <w:t xml:space="preserve">, na túto množinu je napojená entita </w:t>
      </w:r>
      <w:proofErr w:type="spellStart"/>
      <w:r>
        <w:t>Coupons</w:t>
      </w:r>
      <w:proofErr w:type="spellEnd"/>
      <w:r>
        <w:t>, v ktorej sú informácie o </w:t>
      </w:r>
      <w:proofErr w:type="spellStart"/>
      <w:r>
        <w:t>zľavových</w:t>
      </w:r>
      <w:proofErr w:type="spellEnd"/>
      <w:r>
        <w:t xml:space="preserve"> kupónoch zákazníka a o tom akú zľavu kupón poskytuje.</w:t>
      </w:r>
    </w:p>
    <w:p w14:paraId="041FEF1A" w14:textId="30ED090A" w:rsidR="006B037C" w:rsidRDefault="006B037C" w:rsidP="006B037C">
      <w:pPr>
        <w:pStyle w:val="Odsekzoznamu"/>
        <w:ind w:firstLine="696"/>
        <w:jc w:val="both"/>
      </w:pPr>
      <w:r>
        <w:t xml:space="preserve">V entite </w:t>
      </w:r>
      <w:proofErr w:type="spellStart"/>
      <w:r>
        <w:t>Prices</w:t>
      </w:r>
      <w:proofErr w:type="spellEnd"/>
      <w:r>
        <w:t xml:space="preserve"> sú uchované údaje o cene, ktorá bude pridelená na základe veku/typu zákazníka a kupónov, ktoré má. V tabuľke </w:t>
      </w:r>
      <w:proofErr w:type="spellStart"/>
      <w:r>
        <w:t>Bookings</w:t>
      </w:r>
      <w:proofErr w:type="spellEnd"/>
      <w:r>
        <w:t xml:space="preserve"> sú uložené všetky objednávky/rezervácie pre naše kino.</w:t>
      </w:r>
    </w:p>
    <w:p w14:paraId="454ED3D1" w14:textId="7D353F57" w:rsidR="006B037C" w:rsidRDefault="006B037C" w:rsidP="006B037C">
      <w:pPr>
        <w:pStyle w:val="Odsekzoznamu"/>
        <w:jc w:val="both"/>
      </w:pPr>
      <w:r>
        <w:tab/>
        <w:t xml:space="preserve">Tabuľka </w:t>
      </w:r>
      <w:proofErr w:type="spellStart"/>
      <w:r>
        <w:t>Movie_showings</w:t>
      </w:r>
      <w:proofErr w:type="spellEnd"/>
      <w:r>
        <w:t xml:space="preserve"> obsahuje údaje o jednotlivých predstaveniach v kine, na túto tabuľku sa ďalej napája tabuľka </w:t>
      </w:r>
      <w:proofErr w:type="spellStart"/>
      <w:r>
        <w:t>Cinema_halls</w:t>
      </w:r>
      <w:proofErr w:type="spellEnd"/>
      <w:r>
        <w:t xml:space="preserve">, na ktorú je ďalej napojená tabuľka </w:t>
      </w:r>
      <w:proofErr w:type="spellStart"/>
      <w:r>
        <w:t>Hall_seats</w:t>
      </w:r>
      <w:proofErr w:type="spellEnd"/>
      <w:r>
        <w:t>, z ktorej vieme vyčítať, ktoré sedadlá sú obsadené a v ktorej sále sa dané predstavenie premieta.</w:t>
      </w:r>
    </w:p>
    <w:p w14:paraId="29FC0123" w14:textId="4C9C9444" w:rsidR="006B037C" w:rsidRPr="006B037C" w:rsidRDefault="006B037C" w:rsidP="006B037C">
      <w:pPr>
        <w:pStyle w:val="Odsekzoznamu"/>
        <w:jc w:val="both"/>
      </w:pPr>
      <w:r>
        <w:tab/>
        <w:t xml:space="preserve">Na tabuľku </w:t>
      </w:r>
      <w:proofErr w:type="spellStart"/>
      <w:r>
        <w:t>Movie_showings</w:t>
      </w:r>
      <w:proofErr w:type="spellEnd"/>
      <w:r>
        <w:t xml:space="preserve"> je taktiež napojená aj tabuľka </w:t>
      </w:r>
      <w:proofErr w:type="spellStart"/>
      <w:r>
        <w:t>Movies</w:t>
      </w:r>
      <w:proofErr w:type="spellEnd"/>
      <w:r>
        <w:t xml:space="preserve">, v ktorej je </w:t>
      </w:r>
      <w:proofErr w:type="spellStart"/>
      <w:r>
        <w:t>info</w:t>
      </w:r>
      <w:proofErr w:type="spellEnd"/>
      <w:r>
        <w:t xml:space="preserve"> o filme daného predstavenia. Na </w:t>
      </w:r>
      <w:proofErr w:type="spellStart"/>
      <w:r>
        <w:t>Movies</w:t>
      </w:r>
      <w:proofErr w:type="spellEnd"/>
      <w:r>
        <w:t xml:space="preserve"> je napojená tabuľka </w:t>
      </w:r>
      <w:proofErr w:type="spellStart"/>
      <w:r>
        <w:t>Movie_categories</w:t>
      </w:r>
      <w:proofErr w:type="spellEnd"/>
      <w:r>
        <w:t xml:space="preserve"> a na túto tabuľku je napojená </w:t>
      </w:r>
      <w:proofErr w:type="spellStart"/>
      <w:r>
        <w:t>Categories</w:t>
      </w:r>
      <w:proofErr w:type="spellEnd"/>
      <w:r>
        <w:t xml:space="preserve">. Z týchto tabuliek dokážeme zistiť, do ktorých kategórií daný film patrí. </w:t>
      </w:r>
      <w:proofErr w:type="spellStart"/>
      <w:r w:rsidR="00151DB8">
        <w:t>Movie_categories</w:t>
      </w:r>
      <w:proofErr w:type="spellEnd"/>
      <w:r w:rsidR="00151DB8">
        <w:t xml:space="preserve"> slúži hlavne na rozbitie vzťahu </w:t>
      </w:r>
      <w:proofErr w:type="spellStart"/>
      <w:r w:rsidR="00151DB8">
        <w:t>many</w:t>
      </w:r>
      <w:proofErr w:type="spellEnd"/>
      <w:r w:rsidR="00151DB8">
        <w:t>-to-</w:t>
      </w:r>
      <w:proofErr w:type="spellStart"/>
      <w:r w:rsidR="00151DB8">
        <w:t>many</w:t>
      </w:r>
      <w:proofErr w:type="spellEnd"/>
      <w:r w:rsidR="00151DB8">
        <w:t>.</w:t>
      </w:r>
    </w:p>
    <w:sectPr w:rsidR="006B037C" w:rsidRPr="006B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C58"/>
    <w:multiLevelType w:val="hybridMultilevel"/>
    <w:tmpl w:val="19EE04A8"/>
    <w:lvl w:ilvl="0" w:tplc="F1E2234A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03023D"/>
    <w:multiLevelType w:val="hybridMultilevel"/>
    <w:tmpl w:val="4AC4AB46"/>
    <w:lvl w:ilvl="0" w:tplc="7D9EBA36">
      <w:start w:val="1"/>
      <w:numFmt w:val="decimal"/>
      <w:lvlText w:val="%1"/>
      <w:lvlJc w:val="left"/>
      <w:pPr>
        <w:ind w:left="2841" w:hanging="1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42105FC"/>
    <w:multiLevelType w:val="hybridMultilevel"/>
    <w:tmpl w:val="D088AC04"/>
    <w:lvl w:ilvl="0" w:tplc="62C22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ED"/>
    <w:multiLevelType w:val="hybridMultilevel"/>
    <w:tmpl w:val="A030E866"/>
    <w:lvl w:ilvl="0" w:tplc="12B4028A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74"/>
    <w:rsid w:val="000A3F10"/>
    <w:rsid w:val="00151DB8"/>
    <w:rsid w:val="00570A74"/>
    <w:rsid w:val="006B037C"/>
    <w:rsid w:val="00A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3F33"/>
  <w15:chartTrackingRefBased/>
  <w15:docId w15:val="{24F04C80-3BF9-4C4A-9FA5-D0D2A1FC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Granec Matúš</dc:creator>
  <cp:keywords/>
  <dc:description/>
  <cp:lastModifiedBy>Granec Matúš</cp:lastModifiedBy>
  <cp:revision>1</cp:revision>
  <dcterms:created xsi:type="dcterms:W3CDTF">2022-03-06T15:16:00Z</dcterms:created>
  <dcterms:modified xsi:type="dcterms:W3CDTF">2022-03-06T18:27:00Z</dcterms:modified>
</cp:coreProperties>
</file>