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0" w:after="120"/>
        <w:jc w:val="both"/>
        <w:outlineLvl w:val="0"/>
        <w:rPr/>
      </w:pPr>
      <w:r>
        <w:rPr>
          <w:b/>
          <w:szCs w:val="24"/>
        </w:rPr>
        <w:t>Some name of th article</w:t>
      </w:r>
    </w:p>
    <w:p>
      <w:pPr>
        <w:pStyle w:val="Normal"/>
        <w:numPr>
          <w:ilvl w:val="0"/>
          <w:numId w:val="0"/>
        </w:numPr>
        <w:spacing w:lineRule="auto" w:line="240" w:before="0" w:after="120"/>
        <w:jc w:val="both"/>
        <w:outlineLvl w:val="0"/>
        <w:rPr>
          <w:b/>
          <w:b/>
          <w:szCs w:val="24"/>
        </w:rPr>
      </w:pPr>
      <w:r>
        <w:rPr>
          <w:b/>
          <w:szCs w:val="24"/>
        </w:rPr>
        <w:t>Author's</w:t>
      </w:r>
    </w:p>
    <w:p>
      <w:pPr>
        <w:pStyle w:val="Normal"/>
        <w:tabs>
          <w:tab w:val="left" w:pos="7980" w:leader="none"/>
        </w:tabs>
        <w:spacing w:lineRule="auto" w:line="240" w:before="0" w:after="0"/>
        <w:jc w:val="both"/>
        <w:rPr>
          <w:b/>
          <w:b/>
          <w:bCs/>
          <w:szCs w:val="24"/>
          <w:vertAlign w:val="superscript"/>
        </w:rPr>
      </w:pPr>
      <w:r>
        <w:rPr/>
      </w:r>
    </w:p>
    <w:p>
      <w:pPr>
        <w:pStyle w:val="Normal"/>
        <w:tabs>
          <w:tab w:val="left" w:pos="7980" w:leader="none"/>
        </w:tabs>
        <w:spacing w:lineRule="auto" w:line="240" w:before="0" w:after="0"/>
        <w:jc w:val="both"/>
        <w:rPr/>
      </w:pPr>
      <w:r>
        <w:rPr>
          <w:vertAlign w:val="superscript"/>
        </w:rPr>
        <w:t>1</w:t>
      </w:r>
      <w:r>
        <w:rPr/>
        <w:t xml:space="preserve"> </w:t>
      </w:r>
      <w:r>
        <w:rPr>
          <w:iCs/>
        </w:rPr>
        <w:t xml:space="preserve">ITMO University, </w:t>
      </w:r>
      <w:r>
        <w:rPr>
          <w:b/>
          <w:iCs/>
        </w:rPr>
        <w:t>Russian Federation</w:t>
      </w:r>
      <w:r>
        <w:rPr>
          <w:iCs/>
        </w:rPr>
        <w:t xml:space="preserve"> </w:t>
      </w:r>
    </w:p>
    <w:p>
      <w:pPr>
        <w:pStyle w:val="Normal"/>
        <w:tabs>
          <w:tab w:val="left" w:pos="7980" w:leader="none"/>
        </w:tabs>
        <w:spacing w:lineRule="auto" w:line="240" w:before="0" w:after="0"/>
        <w:jc w:val="both"/>
        <w:rPr>
          <w:b/>
          <w:b/>
          <w:bCs/>
        </w:rPr>
      </w:pPr>
      <w:r>
        <w:rPr>
          <w:b/>
          <w:bCs/>
        </w:rPr>
      </w:r>
    </w:p>
    <w:p>
      <w:pPr>
        <w:pStyle w:val="Normal"/>
        <w:spacing w:lineRule="auto" w:line="240" w:before="0" w:after="120"/>
        <w:jc w:val="both"/>
        <w:rPr>
          <w:b/>
          <w:b/>
          <w:szCs w:val="24"/>
        </w:rPr>
      </w:pPr>
      <w:r>
        <w:rPr>
          <w:b/>
          <w:szCs w:val="24"/>
        </w:rPr>
        <w:t>ABSTRACT</w:t>
      </w:r>
    </w:p>
    <w:p>
      <w:pPr>
        <w:pStyle w:val="Normal"/>
        <w:spacing w:lineRule="auto" w:line="240" w:before="0" w:after="120"/>
        <w:jc w:val="both"/>
        <w:rPr/>
      </w:pPr>
      <w:r>
        <w:rPr>
          <w:szCs w:val="24"/>
        </w:rPr>
        <w:t>Some text here</w:t>
      </w:r>
    </w:p>
    <w:p>
      <w:pPr>
        <w:pStyle w:val="Normal"/>
        <w:spacing w:lineRule="auto" w:line="240" w:before="0" w:after="120"/>
        <w:jc w:val="both"/>
        <w:rPr/>
      </w:pPr>
      <w:r>
        <w:rPr>
          <w:b/>
          <w:szCs w:val="24"/>
        </w:rPr>
        <w:t xml:space="preserve">Keywords: </w:t>
      </w:r>
      <w:r>
        <w:rPr>
          <w:b/>
          <w:szCs w:val="24"/>
        </w:rPr>
        <w:t>Key words here</w:t>
      </w:r>
    </w:p>
    <w:p>
      <w:pPr>
        <w:sectPr>
          <w:headerReference w:type="even" r:id="rId2"/>
          <w:headerReference w:type="default" r:id="rId3"/>
          <w:footerReference w:type="even" r:id="rId4"/>
          <w:footerReference w:type="default" r:id="rId5"/>
          <w:type w:val="nextPage"/>
          <w:pgSz w:w="11906" w:h="16838"/>
          <w:pgMar w:left="1701" w:right="1701" w:header="851" w:top="1701" w:footer="851" w:bottom="1701" w:gutter="0"/>
          <w:pgNumType w:fmt="decimal"/>
          <w:formProt w:val="false"/>
          <w:textDirection w:val="lrTb"/>
          <w:docGrid w:type="default" w:linePitch="360" w:charSpace="4294961151"/>
        </w:sectPr>
      </w:pPr>
    </w:p>
    <w:p>
      <w:pPr>
        <w:pStyle w:val="Normal"/>
        <w:spacing w:lineRule="auto" w:line="240" w:before="0" w:after="120"/>
        <w:jc w:val="both"/>
        <w:rPr/>
      </w:pPr>
      <w:r>
        <w:rPr>
          <w:b/>
          <w:szCs w:val="24"/>
        </w:rPr>
        <w:t xml:space="preserve">INTRODUCTION </w:t>
      </w:r>
    </w:p>
    <w:p>
      <w:pPr>
        <w:pStyle w:val="Normal"/>
        <w:spacing w:lineRule="auto" w:line="240" w:before="0" w:after="120"/>
        <w:jc w:val="both"/>
        <w:rPr/>
      </w:pPr>
      <w:r>
        <w:rPr>
          <w:szCs w:val="24"/>
        </w:rPr>
        <w:t>Information is one of the most valuable and important resource in the people life. With the development of human civilization the amount of  accumulated and produced information is constantly increasing.[]</w:t>
      </w:r>
    </w:p>
    <w:p>
      <w:pPr>
        <w:pStyle w:val="Normal"/>
        <w:spacing w:lineRule="auto" w:line="240" w:before="0" w:after="120"/>
        <w:jc w:val="both"/>
        <w:rPr/>
      </w:pPr>
      <w:r>
        <w:rPr>
          <w:szCs w:val="24"/>
        </w:rPr>
        <w:t>Very often people don't have enough time to analyze the data received from all information flows and new data replaced by newer. At this difficult time, to help a person to exist comfortably in a constantly changing urban environment and make decisions based on the latest information using methods of machine learning.[</w:t>
      </w:r>
      <w:r>
        <w:rPr>
          <w:szCs w:val="24"/>
        </w:rPr>
        <w:t>main_theme</w:t>
      </w:r>
      <w:r>
        <w:rPr>
          <w:szCs w:val="24"/>
        </w:rPr>
        <w:t>] The methods of analysis of the text has been made possible to quickly analyze a huge number of news sources such as social networks, news portals and other sources of textual information.[</w:t>
      </w:r>
      <w:r>
        <w:rPr>
          <w:szCs w:val="24"/>
        </w:rPr>
        <w:t>Text</w:t>
      </w:r>
      <w:r>
        <w:rPr>
          <w:szCs w:val="24"/>
        </w:rPr>
        <w:t>] But text analysis methods of information flow is not limited, there are methods for the analysis of audio to determine the situation in the region, as well as recordings with camcorders. There are also methods of analysis of audio and video recordings, to determine the situation in the area.[sound, video] Using these techniques ensures filtration of unwanted information. After filtering, a very important factor is to visualize this information in human-readable form, and for this purpose a variety of imaging techniques[4 Visual].</w:t>
      </w:r>
    </w:p>
    <w:p>
      <w:pPr>
        <w:sectPr>
          <w:type w:val="continuous"/>
          <w:pgSz w:w="11906" w:h="16838"/>
          <w:pgMar w:left="1701" w:right="1701" w:header="851" w:top="1701" w:footer="851" w:bottom="1701" w:gutter="0"/>
          <w:formProt w:val="false"/>
          <w:textDirection w:val="lrTb"/>
          <w:docGrid w:type="default" w:linePitch="360" w:charSpace="4294961151"/>
        </w:sectPr>
      </w:pPr>
    </w:p>
    <w:sectPr>
      <w:type w:val="continuous"/>
      <w:pgSz w:w="11906" w:h="16838"/>
      <w:pgMar w:left="1701" w:right="1701" w:header="851" w:top="1701" w:footer="851"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spacing w:before="0" w:after="200"/>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spacing w:before="0" w:after="200"/>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pBdr>
        <w:bottom w:val="single" w:sz="4" w:space="1" w:color="00000A"/>
      </w:pBdr>
      <w:tabs>
        <w:tab w:val="center" w:pos="4536" w:leader="none"/>
        <w:tab w:val="left" w:pos="5760" w:leader="none"/>
        <w:tab w:val="right" w:pos="9072" w:leader="none"/>
      </w:tabs>
      <w:spacing w:before="0" w:after="200"/>
      <w:rPr>
        <w:b/>
        <w:b/>
        <w:lang w:val="bg-BG"/>
      </w:rPr>
    </w:pPr>
    <w:r>
      <w:rPr/>
      <w:t>15</w:t>
    </w:r>
    <w:r>
      <w:rPr>
        <w:vertAlign w:val="superscript"/>
      </w:rPr>
      <w:t>th</w:t>
    </w:r>
    <w:r>
      <w:rPr/>
      <w:t xml:space="preserve"> International Multidisciplinary Scientific GeoConference SGEM 2015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pBdr>
        <w:bottom w:val="single" w:sz="4" w:space="1" w:color="00000A"/>
      </w:pBdr>
      <w:tabs>
        <w:tab w:val="center" w:pos="4536" w:leader="none"/>
        <w:tab w:val="left" w:pos="5760" w:leader="none"/>
        <w:tab w:val="right" w:pos="9072" w:leader="none"/>
      </w:tabs>
      <w:spacing w:before="0" w:after="200"/>
      <w:jc w:val="right"/>
      <w:rPr/>
    </w:pPr>
    <w:r>
      <w:rPr>
        <w:shd w:fill="FFFF00" w:val="clear"/>
      </w:rPr>
      <w:t>Section Name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center"/>
      <w:pPr>
        <w:tabs>
          <w:tab w:val="num" w:pos="576"/>
        </w:tabs>
        <w:ind w:left="432" w:hanging="-216"/>
      </w:pPr>
      <w:rPr>
        <w:smallCaps w:val="false"/>
        <w:caps w:val="false"/>
        <w:outline w:val="false"/>
        <w:dstrike w:val="false"/>
        <w:strike w:val="false"/>
        <w:vertAlign w:val="baseline"/>
        <w:position w:val="0"/>
        <w:sz w:val="20"/>
        <w:sz w:val="20"/>
        <w:shadow w:val="false"/>
        <w:szCs w:val="20"/>
        <w:emboss w:val="false"/>
        <w:imprint w:val="false"/>
        <w:vanish w:val="false"/>
      </w:rPr>
    </w:lvl>
    <w:lvl w:ilvl="1">
      <w:start w:val="1"/>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Pr>
    </w:lvl>
    <w:lvl w:ilvl="2">
      <w:start w:val="1"/>
      <w:numFmt w:val="decimal"/>
      <w:lvlText w:val="%3)"/>
      <w:lvlJc w:val="left"/>
      <w:pPr>
        <w:tabs>
          <w:tab w:val="num" w:pos="540"/>
        </w:tabs>
        <w:ind w:left="720" w:hanging="-180"/>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Pr>
    </w:lvl>
    <w:lvl w:ilvl="3">
      <w:start w:val="1"/>
      <w:numFmt w:val="lowerLetter"/>
      <w:lvlText w:val="%4)"/>
      <w:lvlJc w:val="left"/>
      <w:pPr>
        <w:tabs>
          <w:tab w:val="num" w:pos="720"/>
        </w:tabs>
        <w:ind w:left="864" w:hanging="-360"/>
      </w:pPr>
      <w:rPr>
        <w:sz w:val="20"/>
        <w:i/>
        <w:b w:val="false"/>
        <w:szCs w:val="20"/>
        <w:iCs/>
        <w:bCs w:val="false"/>
      </w:r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5165"/>
    <w:pPr>
      <w:widowControl/>
      <w:suppressAutoHyphens w:val="true"/>
      <w:bidi w:val="0"/>
      <w:spacing w:lineRule="auto" w:line="276" w:before="0" w:after="200"/>
      <w:jc w:val="left"/>
    </w:pPr>
    <w:rPr>
      <w:rFonts w:ascii="Times New Roman" w:hAnsi="Times New Roman" w:eastAsia="Calibri" w:cs="Times New Roman"/>
      <w:color w:val="auto"/>
      <w:sz w:val="24"/>
      <w:szCs w:val="22"/>
      <w:lang w:val="en-US" w:eastAsia="en-US" w:bidi="ar-SA"/>
    </w:rPr>
  </w:style>
  <w:style w:type="paragraph" w:styleId="1">
    <w:name w:val="Заголовок 1"/>
    <w:basedOn w:val="Normal"/>
    <w:qFormat/>
    <w:rsid w:val="004f1e02"/>
    <w:pPr>
      <w:keepNext/>
      <w:keepLines/>
      <w:numPr>
        <w:ilvl w:val="0"/>
        <w:numId w:val="1"/>
      </w:numPr>
      <w:tabs>
        <w:tab w:val="left" w:pos="216" w:leader="none"/>
      </w:tabs>
      <w:spacing w:lineRule="auto" w:line="240" w:before="160" w:after="80"/>
      <w:jc w:val="center"/>
      <w:outlineLvl w:val="0"/>
      <w:outlineLvl w:val="0"/>
    </w:pPr>
    <w:rPr>
      <w:rFonts w:eastAsia="Times New Roman"/>
      <w:smallCaps/>
      <w:sz w:val="20"/>
      <w:szCs w:val="20"/>
    </w:rPr>
  </w:style>
  <w:style w:type="paragraph" w:styleId="2">
    <w:name w:val="Заголовок 2"/>
    <w:basedOn w:val="Normal"/>
    <w:qFormat/>
    <w:rsid w:val="004f1e02"/>
    <w:pPr>
      <w:keepNext/>
      <w:keepLines/>
      <w:numPr>
        <w:ilvl w:val="1"/>
        <w:numId w:val="1"/>
      </w:numPr>
      <w:spacing w:lineRule="auto" w:line="240" w:before="120" w:after="60"/>
      <w:outlineLvl w:val="1"/>
      <w:outlineLvl w:val="1"/>
    </w:pPr>
    <w:rPr>
      <w:rFonts w:eastAsia="Times New Roman"/>
      <w:i/>
      <w:iCs/>
      <w:sz w:val="20"/>
      <w:szCs w:val="20"/>
    </w:rPr>
  </w:style>
  <w:style w:type="paragraph" w:styleId="3">
    <w:name w:val="Заголовок 3"/>
    <w:basedOn w:val="Normal"/>
    <w:qFormat/>
    <w:rsid w:val="004f1e02"/>
    <w:pPr>
      <w:numPr>
        <w:ilvl w:val="2"/>
        <w:numId w:val="1"/>
      </w:numPr>
      <w:spacing w:lineRule="exact" w:line="240" w:before="0" w:after="0"/>
      <w:jc w:val="both"/>
      <w:outlineLvl w:val="2"/>
      <w:outlineLvl w:val="2"/>
    </w:pPr>
    <w:rPr>
      <w:rFonts w:eastAsia="Times New Roman"/>
      <w:i/>
      <w:iCs/>
      <w:sz w:val="20"/>
      <w:szCs w:val="20"/>
    </w:rPr>
  </w:style>
  <w:style w:type="paragraph" w:styleId="4">
    <w:name w:val="Заголовок 4"/>
    <w:basedOn w:val="Normal"/>
    <w:qFormat/>
    <w:rsid w:val="004f1e02"/>
    <w:pPr>
      <w:numPr>
        <w:ilvl w:val="3"/>
        <w:numId w:val="1"/>
      </w:numPr>
      <w:spacing w:lineRule="auto" w:line="240" w:before="40" w:after="40"/>
      <w:jc w:val="both"/>
      <w:outlineLvl w:val="3"/>
      <w:outlineLvl w:val="3"/>
    </w:pPr>
    <w:rPr>
      <w:rFonts w:eastAsia="Times New Roman"/>
      <w:i/>
      <w:iCs/>
      <w:sz w:val="20"/>
      <w:szCs w:val="20"/>
    </w:rPr>
  </w:style>
  <w:style w:type="paragraph" w:styleId="5">
    <w:name w:val="Заголовок 5"/>
    <w:basedOn w:val="Normal"/>
    <w:link w:val="50"/>
    <w:uiPriority w:val="9"/>
    <w:unhideWhenUsed/>
    <w:qFormat/>
    <w:rsid w:val="00065d56"/>
    <w:pPr>
      <w:spacing w:before="240" w:after="60"/>
      <w:outlineLvl w:val="4"/>
    </w:pPr>
    <w:rPr>
      <w:rFonts w:ascii="Calibri" w:hAnsi="Calibri" w:eastAsia="" w:cs="" w:asciiTheme="minorHAnsi" w:cstheme="minorBidi" w:eastAsiaTheme="minorEastAsia" w:hAnsiTheme="minorHAnsi"/>
      <w:b/>
      <w:bCs/>
      <w:i/>
      <w:iCs/>
      <w:sz w:val="26"/>
      <w:szCs w:val="26"/>
    </w:rPr>
  </w:style>
  <w:style w:type="character" w:styleId="DefaultParagraphFont" w:default="1">
    <w:name w:val="Default Paragraph Font"/>
    <w:uiPriority w:val="1"/>
    <w:semiHidden/>
    <w:unhideWhenUsed/>
    <w:qFormat/>
    <w:rPr/>
  </w:style>
  <w:style w:type="character" w:styleId="Style9">
    <w:name w:val="Интернет-ссылка"/>
    <w:uiPriority w:val="99"/>
    <w:unhideWhenUsed/>
    <w:rsid w:val="00b114f8"/>
    <w:rPr>
      <w:color w:val="0000FF"/>
      <w:u w:val="single"/>
    </w:rPr>
  </w:style>
  <w:style w:type="character" w:styleId="Style71" w:customStyle="1">
    <w:name w:val="style7"/>
    <w:basedOn w:val="DefaultParagraphFont"/>
    <w:qFormat/>
    <w:rsid w:val="004f1e02"/>
    <w:rPr/>
  </w:style>
  <w:style w:type="character" w:styleId="Strong">
    <w:name w:val="Strong"/>
    <w:uiPriority w:val="22"/>
    <w:qFormat/>
    <w:rsid w:val="00e65e0d"/>
    <w:rPr>
      <w:b/>
      <w:bCs/>
    </w:rPr>
  </w:style>
  <w:style w:type="character" w:styleId="Pagenumber">
    <w:name w:val="page number"/>
    <w:basedOn w:val="DefaultParagraphFont"/>
    <w:qFormat/>
    <w:rsid w:val="003242e1"/>
    <w:rPr/>
  </w:style>
  <w:style w:type="character" w:styleId="Style10">
    <w:name w:val="Выделение"/>
    <w:uiPriority w:val="20"/>
    <w:qFormat/>
    <w:rsid w:val="00b26823"/>
    <w:rPr>
      <w:i/>
      <w:iCs/>
    </w:rPr>
  </w:style>
  <w:style w:type="character" w:styleId="Style531" w:customStyle="1">
    <w:name w:val="style531"/>
    <w:qFormat/>
    <w:rsid w:val="00c17283"/>
    <w:rPr>
      <w:rFonts w:ascii="Tahoma" w:hAnsi="Tahoma" w:cs="Tahoma"/>
      <w:b w:val="false"/>
      <w:bCs w:val="false"/>
      <w:color w:val="151515"/>
      <w:sz w:val="26"/>
      <w:szCs w:val="26"/>
    </w:rPr>
  </w:style>
  <w:style w:type="character" w:styleId="Style11" w:customStyle="1">
    <w:name w:val="Текст сноски Знак"/>
    <w:basedOn w:val="DefaultParagraphFont"/>
    <w:link w:val="ac"/>
    <w:uiPriority w:val="99"/>
    <w:semiHidden/>
    <w:qFormat/>
    <w:rsid w:val="006c3c31"/>
    <w:rPr>
      <w:lang w:val="en-US" w:eastAsia="en-US"/>
    </w:rPr>
  </w:style>
  <w:style w:type="character" w:styleId="Footnotereference">
    <w:name w:val="footnote reference"/>
    <w:basedOn w:val="DefaultParagraphFont"/>
    <w:uiPriority w:val="99"/>
    <w:semiHidden/>
    <w:unhideWhenUsed/>
    <w:qFormat/>
    <w:rsid w:val="006c3c31"/>
    <w:rPr>
      <w:vertAlign w:val="superscript"/>
    </w:rPr>
  </w:style>
  <w:style w:type="character" w:styleId="51" w:customStyle="1">
    <w:name w:val="Заголовок 5 Знак"/>
    <w:basedOn w:val="DefaultParagraphFont"/>
    <w:link w:val="5"/>
    <w:uiPriority w:val="9"/>
    <w:qFormat/>
    <w:rsid w:val="00065d56"/>
    <w:rPr>
      <w:rFonts w:ascii="Calibri" w:hAnsi="Calibri" w:eastAsia="" w:cs="" w:asciiTheme="minorHAnsi" w:cstheme="minorBidi" w:eastAsiaTheme="minorEastAsia" w:hAnsiTheme="minorHAnsi"/>
      <w:b/>
      <w:bCs/>
      <w:i/>
      <w:iCs/>
      <w:sz w:val="26"/>
      <w:szCs w:val="26"/>
      <w:lang w:val="en-US" w:eastAsia="en-US"/>
    </w:rPr>
  </w:style>
  <w:style w:type="character" w:styleId="Style12" w:customStyle="1">
    <w:name w:val="Текст выноски Знак"/>
    <w:basedOn w:val="DefaultParagraphFont"/>
    <w:link w:val="af0"/>
    <w:uiPriority w:val="99"/>
    <w:semiHidden/>
    <w:qFormat/>
    <w:rsid w:val="007e5b0b"/>
    <w:rPr>
      <w:rFonts w:ascii="Tahoma" w:hAnsi="Tahoma" w:cs="Tahoma"/>
      <w:sz w:val="16"/>
      <w:szCs w:val="16"/>
      <w:lang w:val="en-US" w:eastAsia="en-US"/>
    </w:rPr>
  </w:style>
  <w:style w:type="character" w:styleId="PlaceholderText">
    <w:name w:val="Placeholder Text"/>
    <w:basedOn w:val="DefaultParagraphFont"/>
    <w:uiPriority w:val="99"/>
    <w:semiHidden/>
    <w:qFormat/>
    <w:rsid w:val="007e5b0b"/>
    <w:rPr>
      <w:color w:val="808080"/>
    </w:rPr>
  </w:style>
  <w:style w:type="character" w:styleId="Annotationreference">
    <w:name w:val="annotation reference"/>
    <w:basedOn w:val="DefaultParagraphFont"/>
    <w:uiPriority w:val="99"/>
    <w:semiHidden/>
    <w:unhideWhenUsed/>
    <w:qFormat/>
    <w:rsid w:val="006f2983"/>
    <w:rPr>
      <w:sz w:val="16"/>
      <w:szCs w:val="16"/>
    </w:rPr>
  </w:style>
  <w:style w:type="character" w:styleId="Style13" w:customStyle="1">
    <w:name w:val="Текст примечания Знак"/>
    <w:basedOn w:val="DefaultParagraphFont"/>
    <w:link w:val="af4"/>
    <w:uiPriority w:val="99"/>
    <w:semiHidden/>
    <w:qFormat/>
    <w:rsid w:val="006f2983"/>
    <w:rPr>
      <w:rFonts w:ascii="Times New Roman" w:hAnsi="Times New Roman"/>
      <w:lang w:val="en-US" w:eastAsia="en-US"/>
    </w:rPr>
  </w:style>
  <w:style w:type="character" w:styleId="Style14" w:customStyle="1">
    <w:name w:val="Тема примечания Знак"/>
    <w:basedOn w:val="Style13"/>
    <w:link w:val="af6"/>
    <w:uiPriority w:val="99"/>
    <w:semiHidden/>
    <w:qFormat/>
    <w:rsid w:val="006f2983"/>
    <w:rPr>
      <w:rFonts w:ascii="Times New Roman" w:hAnsi="Times New Roman"/>
      <w:b/>
      <w:bCs/>
      <w:lang w:val="en-US" w:eastAsia="en-US"/>
    </w:rPr>
  </w:style>
  <w:style w:type="character" w:styleId="ListLabel1">
    <w:name w:val="ListLabel 1"/>
    <w:qFormat/>
    <w:rPr>
      <w:rFonts w:eastAsia="MS Mincho"/>
      <w:b/>
      <w:sz w:val="22"/>
    </w:rPr>
  </w:style>
  <w:style w:type="character" w:styleId="ListLabel2">
    <w:name w:val="ListLabel 2"/>
    <w:qFormat/>
    <w:rPr>
      <w:rFonts w:eastAsia="MS Mincho"/>
      <w:b/>
    </w:rPr>
  </w:style>
  <w:style w:type="character" w:styleId="ListLabel3">
    <w:name w:val="ListLabel 3"/>
    <w:qFormat/>
    <w:rPr>
      <w:rFonts w:cs="Times New Roman"/>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4">
    <w:name w:val="ListLabel 4"/>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5">
    <w:name w:val="ListLabel 5"/>
    <w:qFormat/>
    <w:rPr>
      <w:rFonts w:cs="Times New Roman"/>
      <w:b w:val="false"/>
      <w:bCs w:val="false"/>
      <w:i/>
      <w:iCs/>
      <w:sz w:val="20"/>
      <w:szCs w:val="20"/>
    </w:rPr>
  </w:style>
  <w:style w:type="character" w:styleId="ListLabel6">
    <w:name w:val="ListLabel 6"/>
    <w:qFormat/>
    <w:rPr>
      <w:rFonts w:eastAsia="Times New Roman" w:cs="Times New Roman"/>
    </w:rPr>
  </w:style>
  <w:style w:type="character" w:styleId="ListLabel7">
    <w:name w:val="ListLabel 7"/>
    <w:qFormat/>
    <w:rPr>
      <w:rFonts w:cs="Courier New"/>
    </w:rPr>
  </w:style>
  <w:style w:type="character" w:styleId="ListLabel8">
    <w:name w:val="ListLabel 8"/>
    <w:qFormat/>
    <w:rPr>
      <w:b w:val="false"/>
      <w:i w:val="false"/>
    </w:rPr>
  </w:style>
  <w:style w:type="paragraph" w:styleId="Style15">
    <w:name w:val="Заголовок"/>
    <w:basedOn w:val="Normal"/>
    <w:next w:val="Style16"/>
    <w:qFormat/>
    <w:pPr>
      <w:keepNext/>
      <w:spacing w:before="240" w:after="120"/>
    </w:pPr>
    <w:rPr>
      <w:rFonts w:ascii="Liberation Sans" w:hAnsi="Liberation Sans" w:eastAsia="Droid Sans Fallback" w:cs="FreeSans"/>
      <w:sz w:val="28"/>
      <w:szCs w:val="28"/>
    </w:rPr>
  </w:style>
  <w:style w:type="paragraph" w:styleId="Style16">
    <w:name w:val="Основной текст"/>
    <w:basedOn w:val="Normal"/>
    <w:rsid w:val="00987f3d"/>
    <w:pPr>
      <w:spacing w:lineRule="auto" w:line="240" w:before="0" w:after="0"/>
      <w:jc w:val="both"/>
    </w:pPr>
    <w:rPr>
      <w:rFonts w:eastAsia="Times New Roman"/>
      <w:szCs w:val="20"/>
      <w:lang w:val="en-GB" w:eastAsia="en-GB"/>
    </w:rPr>
  </w:style>
  <w:style w:type="paragraph" w:styleId="Style17">
    <w:name w:val="Список"/>
    <w:basedOn w:val="Style16"/>
    <w:pPr/>
    <w:rPr>
      <w:rFonts w:cs="FreeSans"/>
    </w:rPr>
  </w:style>
  <w:style w:type="paragraph" w:styleId="Style18">
    <w:name w:val="Название"/>
    <w:basedOn w:val="Normal"/>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Affiliation" w:customStyle="1">
    <w:name w:val="Affiliation"/>
    <w:qFormat/>
    <w:rsid w:val="004f1e02"/>
    <w:pPr>
      <w:widowControl/>
      <w:suppressAutoHyphens w:val="true"/>
      <w:bidi w:val="0"/>
      <w:jc w:val="center"/>
    </w:pPr>
    <w:rPr>
      <w:rFonts w:ascii="Times New Roman" w:hAnsi="Times New Roman" w:eastAsia="Times New Roman" w:cs="Times New Roman"/>
      <w:color w:val="auto"/>
      <w:sz w:val="24"/>
      <w:szCs w:val="20"/>
      <w:lang w:val="en-US" w:eastAsia="en-US" w:bidi="ar-SA"/>
    </w:rPr>
  </w:style>
  <w:style w:type="paragraph" w:styleId="NormalWeb">
    <w:name w:val="Normal (Web)"/>
    <w:basedOn w:val="Normal"/>
    <w:qFormat/>
    <w:rsid w:val="00e65e0d"/>
    <w:pPr>
      <w:spacing w:lineRule="auto" w:line="240" w:beforeAutospacing="1" w:afterAutospacing="1"/>
    </w:pPr>
    <w:rPr>
      <w:rFonts w:eastAsia="Times New Roman"/>
      <w:szCs w:val="24"/>
    </w:rPr>
  </w:style>
  <w:style w:type="paragraph" w:styleId="ListParagraph">
    <w:name w:val="List Paragraph"/>
    <w:basedOn w:val="Normal"/>
    <w:uiPriority w:val="34"/>
    <w:qFormat/>
    <w:rsid w:val="000d7f45"/>
    <w:pPr>
      <w:spacing w:before="0" w:after="200"/>
      <w:ind w:left="720" w:hanging="0"/>
      <w:contextualSpacing/>
    </w:pPr>
    <w:rPr>
      <w:rFonts w:eastAsia="Times New Roman"/>
    </w:rPr>
  </w:style>
  <w:style w:type="paragraph" w:styleId="Style20">
    <w:name w:val="Нижний колонтитул"/>
    <w:basedOn w:val="Normal"/>
    <w:rsid w:val="003242e1"/>
    <w:pPr>
      <w:tabs>
        <w:tab w:val="center" w:pos="4536" w:leader="none"/>
        <w:tab w:val="right" w:pos="9072" w:leader="none"/>
      </w:tabs>
    </w:pPr>
    <w:rPr/>
  </w:style>
  <w:style w:type="paragraph" w:styleId="Style21">
    <w:name w:val="Верхний колонтитул"/>
    <w:basedOn w:val="Normal"/>
    <w:rsid w:val="003242e1"/>
    <w:pPr>
      <w:tabs>
        <w:tab w:val="center" w:pos="4536" w:leader="none"/>
        <w:tab w:val="right" w:pos="9072" w:leader="none"/>
      </w:tabs>
    </w:pPr>
    <w:rPr/>
  </w:style>
  <w:style w:type="paragraph" w:styleId="Reference" w:customStyle="1">
    <w:name w:val="reference"/>
    <w:basedOn w:val="Style16"/>
    <w:qFormat/>
    <w:rsid w:val="00987f3d"/>
    <w:pPr>
      <w:ind w:left="284" w:hanging="284"/>
    </w:pPr>
    <w:rPr/>
  </w:style>
  <w:style w:type="paragraph" w:styleId="Footnotetext">
    <w:name w:val="footnote text"/>
    <w:basedOn w:val="Normal"/>
    <w:link w:val="ad"/>
    <w:uiPriority w:val="99"/>
    <w:semiHidden/>
    <w:unhideWhenUsed/>
    <w:qFormat/>
    <w:rsid w:val="006c3c31"/>
    <w:pPr/>
    <w:rPr>
      <w:sz w:val="20"/>
      <w:szCs w:val="20"/>
    </w:rPr>
  </w:style>
  <w:style w:type="paragraph" w:styleId="BalloonText">
    <w:name w:val="Balloon Text"/>
    <w:basedOn w:val="Normal"/>
    <w:link w:val="af1"/>
    <w:uiPriority w:val="99"/>
    <w:semiHidden/>
    <w:unhideWhenUsed/>
    <w:qFormat/>
    <w:rsid w:val="007e5b0b"/>
    <w:pPr>
      <w:spacing w:lineRule="auto" w:line="240" w:before="0" w:after="0"/>
    </w:pPr>
    <w:rPr>
      <w:rFonts w:ascii="Tahoma" w:hAnsi="Tahoma" w:cs="Tahoma"/>
      <w:sz w:val="16"/>
      <w:szCs w:val="16"/>
    </w:rPr>
  </w:style>
  <w:style w:type="paragraph" w:styleId="Default" w:customStyle="1">
    <w:name w:val="Default"/>
    <w:qFormat/>
    <w:rsid w:val="003c7ef0"/>
    <w:pPr>
      <w:widowControl/>
      <w:suppressAutoHyphens w:val="true"/>
      <w:bidi w:val="0"/>
      <w:jc w:val="left"/>
    </w:pPr>
    <w:rPr>
      <w:rFonts w:ascii="Times New Roman" w:hAnsi="Times New Roman" w:eastAsia="Calibri" w:cs="Times New Roman"/>
      <w:color w:val="000000"/>
      <w:sz w:val="24"/>
      <w:szCs w:val="24"/>
      <w:lang w:val="ru-RU" w:eastAsia="ru-RU" w:bidi="ar-SA"/>
    </w:rPr>
  </w:style>
  <w:style w:type="paragraph" w:styleId="Annotationtext">
    <w:name w:val="annotation text"/>
    <w:basedOn w:val="Normal"/>
    <w:link w:val="af5"/>
    <w:uiPriority w:val="99"/>
    <w:semiHidden/>
    <w:unhideWhenUsed/>
    <w:qFormat/>
    <w:rsid w:val="006f2983"/>
    <w:pPr>
      <w:spacing w:lineRule="auto" w:line="240"/>
    </w:pPr>
    <w:rPr>
      <w:sz w:val="20"/>
      <w:szCs w:val="20"/>
    </w:rPr>
  </w:style>
  <w:style w:type="paragraph" w:styleId="Annotationsubject">
    <w:name w:val="annotation subject"/>
    <w:basedOn w:val="Annotationtext"/>
    <w:link w:val="af7"/>
    <w:uiPriority w:val="99"/>
    <w:semiHidden/>
    <w:unhideWhenUsed/>
    <w:qFormat/>
    <w:rsid w:val="006f2983"/>
    <w:pPr/>
    <w:rPr>
      <w:b/>
      <w:bCs/>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0262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BE5601-E370-4284-B54A-1C7545DBD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Application>LibreOffice/4.4.2.2$Linux_X86_64 LibreOffice_project/40m0$Build-2</Application>
  <Paragraphs>13</Paragraphs>
  <Company>International Scientific Conference SGEM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2015-05-13T13:35:00Z</dcterms:created>
  <dc:creator>SGEM Organizing Team</dc:creator>
  <dc:description>http://www.sgem.org_x000d_
sgem@sgem.org</dc:description>
  <dc:language>ru-RU</dc:language>
  <cp:lastPrinted>2008-04-24T06:55:00Z</cp:lastPrinted>
  <dcterms:modified xsi:type="dcterms:W3CDTF">2015-09-18T23:04:55Z</dcterms:modified>
  <cp:revision>4</cp:revision>
  <dc:subject>paper template</dc:subject>
  <dc:title>SGEM2008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International Scientific Conference SGEM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