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Latest Competition Results</w:t>
      </w:r>
    </w:p>
    <w:p>
      <w:r>
        <w:rPr>
          <w:b/>
        </w:rPr>
        <w:t>These are the results of the most previous doubles match with ID: 2</w:t>
      </w:r>
      <w:r>
        <w:rPr>
          <w:b/>
        </w:rPr>
        <w:br/>
        <w:br/>
        <w:t>Final Results</w:t>
      </w:r>
      <w:r>
        <w:br/>
        <w:br/>
        <w:t>Member/Team 1 had a final score of - 3</w:t>
      </w:r>
      <w:r>
        <w:br/>
        <w:t>Member/Team 2 had a final score of - 21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Score 1</w:t>
            </w:r>
          </w:p>
        </w:tc>
        <w:tc>
          <w:tcPr>
            <w:tcW w:type="dxa" w:w="4320"/>
          </w:tcPr>
          <w:p>
            <w:r>
              <w:t>Score 2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