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3B813" w14:textId="77777777" w:rsidR="00CB3568" w:rsidRDefault="00581749">
      <w:pPr>
        <w:jc w:val="center"/>
        <w:rPr>
          <w:b/>
          <w:sz w:val="36"/>
          <w:szCs w:val="36"/>
        </w:rPr>
      </w:pPr>
      <w:r>
        <w:rPr>
          <w:b/>
          <w:sz w:val="36"/>
          <w:szCs w:val="36"/>
        </w:rPr>
        <w:t>EE 3420 Lab Guide: Analog to Digital Converter</w:t>
      </w:r>
    </w:p>
    <w:p w14:paraId="1FD97623" w14:textId="77777777" w:rsidR="00CB3568" w:rsidRDefault="00581749">
      <w:pPr>
        <w:jc w:val="center"/>
        <w:rPr>
          <w:i/>
          <w:sz w:val="24"/>
          <w:szCs w:val="24"/>
        </w:rPr>
      </w:pPr>
      <w:r>
        <w:rPr>
          <w:i/>
          <w:sz w:val="24"/>
          <w:szCs w:val="24"/>
        </w:rPr>
        <w:t>Written by: Grant Seligman, Gabe Garves, and James Starks</w:t>
      </w:r>
    </w:p>
    <w:p w14:paraId="7495F042" w14:textId="77777777" w:rsidR="00CB3568" w:rsidRDefault="00CB3568">
      <w:pPr>
        <w:jc w:val="center"/>
        <w:rPr>
          <w:i/>
          <w:sz w:val="24"/>
          <w:szCs w:val="24"/>
        </w:rPr>
      </w:pPr>
    </w:p>
    <w:p w14:paraId="372F021F" w14:textId="77777777" w:rsidR="00CB3568" w:rsidRDefault="00581749">
      <w:pPr>
        <w:jc w:val="center"/>
        <w:rPr>
          <w:i/>
          <w:sz w:val="24"/>
          <w:szCs w:val="24"/>
        </w:rPr>
      </w:pPr>
      <w:r>
        <w:rPr>
          <w:i/>
          <w:noProof/>
          <w:sz w:val="24"/>
          <w:szCs w:val="24"/>
        </w:rPr>
        <w:drawing>
          <wp:inline distT="114300" distB="114300" distL="114300" distR="114300" wp14:anchorId="67CA4161" wp14:editId="553B0925">
            <wp:extent cx="5943600" cy="2349500"/>
            <wp:effectExtent l="12700" t="12700" r="12700" b="127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5943600" cy="2349500"/>
                    </a:xfrm>
                    <a:prstGeom prst="rect">
                      <a:avLst/>
                    </a:prstGeom>
                    <a:ln w="12700">
                      <a:solidFill>
                        <a:srgbClr val="000000"/>
                      </a:solidFill>
                      <a:prstDash val="solid"/>
                    </a:ln>
                  </pic:spPr>
                </pic:pic>
              </a:graphicData>
            </a:graphic>
          </wp:inline>
        </w:drawing>
      </w:r>
    </w:p>
    <w:p w14:paraId="217139B4" w14:textId="77777777" w:rsidR="00CB3568" w:rsidRDefault="00581749">
      <w:pPr>
        <w:jc w:val="center"/>
        <w:rPr>
          <w:b/>
          <w:sz w:val="24"/>
          <w:szCs w:val="24"/>
        </w:rPr>
      </w:pPr>
      <w:r>
        <w:rPr>
          <w:b/>
          <w:sz w:val="24"/>
          <w:szCs w:val="24"/>
        </w:rPr>
        <w:t>Figure 1</w:t>
      </w:r>
    </w:p>
    <w:p w14:paraId="0FBF6B16" w14:textId="77777777" w:rsidR="00CB3568" w:rsidRDefault="00CB3568">
      <w:pPr>
        <w:jc w:val="center"/>
        <w:rPr>
          <w:sz w:val="24"/>
          <w:szCs w:val="24"/>
        </w:rPr>
      </w:pPr>
    </w:p>
    <w:p w14:paraId="3D7BE36A" w14:textId="77777777" w:rsidR="00CB3568" w:rsidRDefault="00581749">
      <w:pPr>
        <w:rPr>
          <w:b/>
          <w:sz w:val="28"/>
          <w:szCs w:val="28"/>
        </w:rPr>
      </w:pPr>
      <w:r>
        <w:rPr>
          <w:b/>
          <w:sz w:val="28"/>
          <w:szCs w:val="28"/>
        </w:rPr>
        <w:t xml:space="preserve">Example Overview: </w:t>
      </w:r>
    </w:p>
    <w:p w14:paraId="54D02ABB" w14:textId="77777777" w:rsidR="00CB3568" w:rsidRDefault="00CB3568">
      <w:pPr>
        <w:rPr>
          <w:b/>
          <w:sz w:val="28"/>
          <w:szCs w:val="28"/>
        </w:rPr>
      </w:pPr>
    </w:p>
    <w:p w14:paraId="51041DE0" w14:textId="77777777" w:rsidR="00CB3568" w:rsidRDefault="00581749">
      <w:pPr>
        <w:rPr>
          <w:sz w:val="24"/>
          <w:szCs w:val="24"/>
        </w:rPr>
      </w:pPr>
      <w:r>
        <w:rPr>
          <w:sz w:val="24"/>
          <w:szCs w:val="24"/>
        </w:rPr>
        <w:t>The MAX10 FPGA comes with an on-chip analog to digital converter (ADC). Our objective is to program the FPGA to utilize the ADC internal IP core. In the past, Verilog modules would have been created to provide this functionality. Fortunately for us, Quartu</w:t>
      </w:r>
      <w:r>
        <w:rPr>
          <w:sz w:val="24"/>
          <w:szCs w:val="24"/>
        </w:rPr>
        <w:t>s already has a suite of HDL modules in their IP Catalog including the ADC module. Here we explain the process of implementing this ADC module and how to use Quartus’ System Console to not only measure the input waveform, but capture and export the raw dat</w:t>
      </w:r>
      <w:r>
        <w:rPr>
          <w:sz w:val="24"/>
          <w:szCs w:val="24"/>
        </w:rPr>
        <w:t xml:space="preserve">a to a .csv file. </w:t>
      </w:r>
    </w:p>
    <w:p w14:paraId="25FB0154" w14:textId="77777777" w:rsidR="00CB3568" w:rsidRDefault="00CB3568">
      <w:pPr>
        <w:rPr>
          <w:sz w:val="28"/>
          <w:szCs w:val="28"/>
        </w:rPr>
      </w:pPr>
    </w:p>
    <w:p w14:paraId="296EBD06" w14:textId="77777777" w:rsidR="00CB3568" w:rsidRDefault="00CB3568"/>
    <w:p w14:paraId="185649ED" w14:textId="77777777" w:rsidR="00CB3568" w:rsidRDefault="00581749">
      <w:pPr>
        <w:rPr>
          <w:b/>
          <w:sz w:val="28"/>
          <w:szCs w:val="28"/>
        </w:rPr>
      </w:pPr>
      <w:r>
        <w:rPr>
          <w:b/>
          <w:sz w:val="28"/>
          <w:szCs w:val="28"/>
        </w:rPr>
        <w:t>FPGA Implementation:</w:t>
      </w:r>
    </w:p>
    <w:p w14:paraId="415ECC29" w14:textId="77777777" w:rsidR="00CB3568" w:rsidRDefault="00CB3568">
      <w:pPr>
        <w:rPr>
          <w:b/>
          <w:sz w:val="28"/>
          <w:szCs w:val="28"/>
        </w:rPr>
      </w:pPr>
    </w:p>
    <w:p w14:paraId="6CCB0A2C" w14:textId="77777777" w:rsidR="00CB3568" w:rsidRDefault="00581749">
      <w:pPr>
        <w:rPr>
          <w:b/>
          <w:sz w:val="24"/>
          <w:szCs w:val="24"/>
        </w:rPr>
      </w:pPr>
      <w:hyperlink r:id="rId5">
        <w:r>
          <w:rPr>
            <w:color w:val="1155CC"/>
            <w:sz w:val="24"/>
            <w:szCs w:val="24"/>
            <w:u w:val="single"/>
          </w:rPr>
          <w:t>https://www.youtube.com/watch?v=0oO1RFa-4Xk</w:t>
        </w:r>
      </w:hyperlink>
      <w:r>
        <w:rPr>
          <w:b/>
          <w:sz w:val="24"/>
          <w:szCs w:val="24"/>
        </w:rPr>
        <w:t>.</w:t>
      </w:r>
    </w:p>
    <w:p w14:paraId="44522C8D" w14:textId="77777777" w:rsidR="00CB3568" w:rsidRDefault="00CB3568">
      <w:pPr>
        <w:rPr>
          <w:b/>
          <w:sz w:val="24"/>
          <w:szCs w:val="24"/>
        </w:rPr>
      </w:pPr>
    </w:p>
    <w:p w14:paraId="1F83ECB9" w14:textId="77777777" w:rsidR="00CB3568" w:rsidRDefault="00581749">
      <w:pPr>
        <w:rPr>
          <w:b/>
          <w:sz w:val="24"/>
          <w:szCs w:val="24"/>
        </w:rPr>
      </w:pPr>
      <w:r>
        <w:rPr>
          <w:sz w:val="24"/>
          <w:szCs w:val="24"/>
        </w:rPr>
        <w:t>This is a great video showing the step by step process of implementing the ADC module from the IP Catalo</w:t>
      </w:r>
      <w:r>
        <w:rPr>
          <w:sz w:val="24"/>
          <w:szCs w:val="24"/>
        </w:rPr>
        <w:t>g. The only difference is the FPGA mentioned in the video is different from ours. This means the two pins used and a few settings are different. Those two pins are the clock (pin H6) and user button (pin E6). The settings and walk through are on the follow</w:t>
      </w:r>
      <w:r>
        <w:rPr>
          <w:sz w:val="24"/>
          <w:szCs w:val="24"/>
        </w:rPr>
        <w:t xml:space="preserve">ing pages. </w:t>
      </w:r>
    </w:p>
    <w:p w14:paraId="231D4455" w14:textId="77777777" w:rsidR="00CB3568" w:rsidRDefault="00CB3568">
      <w:pPr>
        <w:rPr>
          <w:b/>
          <w:sz w:val="24"/>
          <w:szCs w:val="24"/>
        </w:rPr>
      </w:pPr>
    </w:p>
    <w:p w14:paraId="34D34387" w14:textId="77777777" w:rsidR="00CB3568" w:rsidRDefault="00CB3568">
      <w:pPr>
        <w:rPr>
          <w:b/>
          <w:sz w:val="24"/>
          <w:szCs w:val="24"/>
        </w:rPr>
      </w:pPr>
    </w:p>
    <w:p w14:paraId="27D252EF" w14:textId="77777777" w:rsidR="00CB3568" w:rsidRDefault="00581749">
      <w:pPr>
        <w:rPr>
          <w:sz w:val="24"/>
          <w:szCs w:val="24"/>
        </w:rPr>
      </w:pPr>
      <w:r>
        <w:rPr>
          <w:sz w:val="24"/>
          <w:szCs w:val="24"/>
        </w:rPr>
        <w:lastRenderedPageBreak/>
        <w:t xml:space="preserve">Begin by creating a Quartus Project for our FPGA: </w:t>
      </w:r>
      <w:r>
        <w:rPr>
          <w:b/>
          <w:sz w:val="24"/>
          <w:szCs w:val="24"/>
        </w:rPr>
        <w:t xml:space="preserve">10M08SAU169C8G. </w:t>
      </w:r>
      <w:r>
        <w:rPr>
          <w:sz w:val="24"/>
          <w:szCs w:val="24"/>
        </w:rPr>
        <w:t>Then you will need to open up the</w:t>
      </w:r>
      <w:r>
        <w:rPr>
          <w:b/>
          <w:sz w:val="24"/>
          <w:szCs w:val="24"/>
        </w:rPr>
        <w:t xml:space="preserve"> Platform Designer </w:t>
      </w:r>
      <w:r>
        <w:rPr>
          <w:sz w:val="24"/>
          <w:szCs w:val="24"/>
        </w:rPr>
        <w:t xml:space="preserve">by pressing this button in the middle top bar menu. </w:t>
      </w:r>
      <w:r>
        <w:rPr>
          <w:noProof/>
          <w:sz w:val="24"/>
          <w:szCs w:val="24"/>
        </w:rPr>
        <w:drawing>
          <wp:inline distT="114300" distB="114300" distL="114300" distR="114300" wp14:anchorId="54DAA14A" wp14:editId="626A6D58">
            <wp:extent cx="371475" cy="361950"/>
            <wp:effectExtent l="12700" t="12700" r="12700" b="127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71475" cy="361950"/>
                    </a:xfrm>
                    <a:prstGeom prst="rect">
                      <a:avLst/>
                    </a:prstGeom>
                    <a:ln w="12700">
                      <a:solidFill>
                        <a:srgbClr val="000000"/>
                      </a:solidFill>
                      <a:prstDash val="solid"/>
                    </a:ln>
                  </pic:spPr>
                </pic:pic>
              </a:graphicData>
            </a:graphic>
          </wp:inline>
        </w:drawing>
      </w:r>
      <w:r>
        <w:rPr>
          <w:sz w:val="24"/>
          <w:szCs w:val="24"/>
        </w:rPr>
        <w:t xml:space="preserve"> </w:t>
      </w:r>
    </w:p>
    <w:p w14:paraId="4AC459D7" w14:textId="77777777" w:rsidR="00CB3568" w:rsidRDefault="00CB3568">
      <w:pPr>
        <w:rPr>
          <w:sz w:val="24"/>
          <w:szCs w:val="24"/>
        </w:rPr>
      </w:pPr>
    </w:p>
    <w:p w14:paraId="69B75DBA" w14:textId="77777777" w:rsidR="00CB3568" w:rsidRDefault="00581749">
      <w:pPr>
        <w:rPr>
          <w:sz w:val="24"/>
          <w:szCs w:val="24"/>
        </w:rPr>
      </w:pPr>
      <w:r>
        <w:rPr>
          <w:sz w:val="24"/>
          <w:szCs w:val="24"/>
        </w:rPr>
        <w:t xml:space="preserve">Go to the </w:t>
      </w:r>
      <w:r>
        <w:rPr>
          <w:b/>
          <w:sz w:val="24"/>
          <w:szCs w:val="24"/>
        </w:rPr>
        <w:t xml:space="preserve">IP Catalog </w:t>
      </w:r>
      <w:r>
        <w:rPr>
          <w:sz w:val="24"/>
          <w:szCs w:val="24"/>
        </w:rPr>
        <w:t xml:space="preserve">and type in </w:t>
      </w:r>
      <w:r>
        <w:rPr>
          <w:b/>
          <w:sz w:val="24"/>
          <w:szCs w:val="24"/>
        </w:rPr>
        <w:t xml:space="preserve">“ADC” </w:t>
      </w:r>
      <w:r>
        <w:rPr>
          <w:sz w:val="24"/>
          <w:szCs w:val="24"/>
        </w:rPr>
        <w:t xml:space="preserve">and select the </w:t>
      </w:r>
      <w:r>
        <w:rPr>
          <w:b/>
          <w:sz w:val="24"/>
          <w:szCs w:val="24"/>
        </w:rPr>
        <w:t>Modular ADC co</w:t>
      </w:r>
      <w:r>
        <w:rPr>
          <w:b/>
          <w:sz w:val="24"/>
          <w:szCs w:val="24"/>
        </w:rPr>
        <w:t>re Intel FPGA IP.</w:t>
      </w:r>
      <w:r>
        <w:rPr>
          <w:sz w:val="24"/>
          <w:szCs w:val="24"/>
        </w:rPr>
        <w:t xml:space="preserve"> </w:t>
      </w:r>
    </w:p>
    <w:p w14:paraId="3A93937E" w14:textId="77777777" w:rsidR="00CB3568" w:rsidRDefault="00581749">
      <w:pPr>
        <w:jc w:val="center"/>
        <w:rPr>
          <w:sz w:val="24"/>
          <w:szCs w:val="24"/>
        </w:rPr>
      </w:pPr>
      <w:r>
        <w:rPr>
          <w:noProof/>
          <w:sz w:val="24"/>
          <w:szCs w:val="24"/>
        </w:rPr>
        <w:drawing>
          <wp:inline distT="114300" distB="114300" distL="114300" distR="114300" wp14:anchorId="27F1C487" wp14:editId="010D36AE">
            <wp:extent cx="2588129" cy="3071813"/>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588129" cy="3071813"/>
                    </a:xfrm>
                    <a:prstGeom prst="rect">
                      <a:avLst/>
                    </a:prstGeom>
                    <a:ln w="12700">
                      <a:solidFill>
                        <a:srgbClr val="000000"/>
                      </a:solidFill>
                      <a:prstDash val="solid"/>
                    </a:ln>
                  </pic:spPr>
                </pic:pic>
              </a:graphicData>
            </a:graphic>
          </wp:inline>
        </w:drawing>
      </w:r>
    </w:p>
    <w:p w14:paraId="4A8E2A54" w14:textId="77777777" w:rsidR="00CB3568" w:rsidRDefault="00581749">
      <w:pPr>
        <w:jc w:val="center"/>
        <w:rPr>
          <w:b/>
          <w:sz w:val="24"/>
          <w:szCs w:val="24"/>
        </w:rPr>
      </w:pPr>
      <w:r>
        <w:rPr>
          <w:b/>
          <w:sz w:val="24"/>
          <w:szCs w:val="24"/>
        </w:rPr>
        <w:t>Figure 2</w:t>
      </w:r>
    </w:p>
    <w:p w14:paraId="4AFAC563" w14:textId="77777777" w:rsidR="00CB3568" w:rsidRDefault="00CB3568">
      <w:pPr>
        <w:rPr>
          <w:b/>
          <w:sz w:val="24"/>
          <w:szCs w:val="24"/>
        </w:rPr>
      </w:pPr>
    </w:p>
    <w:p w14:paraId="11733DE3" w14:textId="77777777" w:rsidR="00CB3568" w:rsidRDefault="00581749">
      <w:pPr>
        <w:rPr>
          <w:b/>
          <w:sz w:val="24"/>
          <w:szCs w:val="24"/>
        </w:rPr>
      </w:pPr>
      <w:r>
        <w:rPr>
          <w:sz w:val="24"/>
          <w:szCs w:val="24"/>
        </w:rPr>
        <w:t xml:space="preserve">The settings for the core that you need are shown in </w:t>
      </w:r>
      <w:r>
        <w:rPr>
          <w:b/>
          <w:sz w:val="24"/>
          <w:szCs w:val="24"/>
        </w:rPr>
        <w:t xml:space="preserve">Figure 3 and 4. </w:t>
      </w:r>
      <w:r>
        <w:rPr>
          <w:sz w:val="24"/>
          <w:szCs w:val="24"/>
        </w:rPr>
        <w:t xml:space="preserve">In </w:t>
      </w:r>
      <w:r>
        <w:rPr>
          <w:b/>
          <w:sz w:val="24"/>
          <w:szCs w:val="24"/>
        </w:rPr>
        <w:t>Figure 4</w:t>
      </w:r>
      <w:r>
        <w:rPr>
          <w:sz w:val="24"/>
          <w:szCs w:val="24"/>
        </w:rPr>
        <w:t xml:space="preserve">, in the </w:t>
      </w:r>
      <w:r>
        <w:rPr>
          <w:b/>
          <w:sz w:val="24"/>
          <w:szCs w:val="24"/>
        </w:rPr>
        <w:t xml:space="preserve">Sequencer </w:t>
      </w:r>
      <w:r>
        <w:rPr>
          <w:sz w:val="24"/>
          <w:szCs w:val="24"/>
        </w:rPr>
        <w:t xml:space="preserve">tab, set the </w:t>
      </w:r>
      <w:r>
        <w:rPr>
          <w:b/>
          <w:sz w:val="24"/>
          <w:szCs w:val="24"/>
        </w:rPr>
        <w:t xml:space="preserve">Conversion Sequence Channels </w:t>
      </w:r>
      <w:r>
        <w:rPr>
          <w:sz w:val="24"/>
          <w:szCs w:val="24"/>
        </w:rPr>
        <w:t xml:space="preserve">to </w:t>
      </w:r>
      <w:r>
        <w:rPr>
          <w:b/>
          <w:sz w:val="24"/>
          <w:szCs w:val="24"/>
        </w:rPr>
        <w:t xml:space="preserve">CH0. </w:t>
      </w:r>
      <w:r>
        <w:rPr>
          <w:sz w:val="24"/>
          <w:szCs w:val="24"/>
        </w:rPr>
        <w:t xml:space="preserve">Then click finish in the window. Make sure to rename the A/D module. We named it </w:t>
      </w:r>
      <w:r>
        <w:rPr>
          <w:b/>
          <w:sz w:val="24"/>
          <w:szCs w:val="24"/>
        </w:rPr>
        <w:t>“AD_1.”</w:t>
      </w:r>
    </w:p>
    <w:p w14:paraId="0D19D58E" w14:textId="77777777" w:rsidR="00CB3568" w:rsidRDefault="00CB3568">
      <w:pPr>
        <w:rPr>
          <w:b/>
          <w:sz w:val="28"/>
          <w:szCs w:val="28"/>
        </w:rPr>
      </w:pPr>
    </w:p>
    <w:p w14:paraId="332262E2" w14:textId="09B5E8E5" w:rsidR="00CB3568" w:rsidRDefault="00581749">
      <w:pPr>
        <w:rPr>
          <w:sz w:val="24"/>
          <w:szCs w:val="24"/>
        </w:rPr>
      </w:pPr>
      <w:r>
        <w:rPr>
          <w:sz w:val="24"/>
          <w:szCs w:val="24"/>
        </w:rPr>
        <w:t>The A/D has a sample rate of 1Mhz and has the option to select the input clock. The A/D will internally step down the clock to the 1MHz clock but we need to supply it</w:t>
      </w:r>
      <w:r>
        <w:rPr>
          <w:sz w:val="24"/>
          <w:szCs w:val="24"/>
        </w:rPr>
        <w:t xml:space="preserve"> with a 10MHz clock. To do this, we need to add a </w:t>
      </w:r>
      <w:r>
        <w:rPr>
          <w:b/>
          <w:sz w:val="24"/>
          <w:szCs w:val="24"/>
        </w:rPr>
        <w:t xml:space="preserve">PLL </w:t>
      </w:r>
      <w:r>
        <w:rPr>
          <w:sz w:val="24"/>
          <w:szCs w:val="24"/>
        </w:rPr>
        <w:t xml:space="preserve">from the same IP Catalog menu to drop the 12MHz clock to 10MHz. </w:t>
      </w:r>
      <w:r>
        <w:rPr>
          <w:b/>
          <w:sz w:val="24"/>
          <w:szCs w:val="24"/>
        </w:rPr>
        <w:t xml:space="preserve">See Figure 5. </w:t>
      </w:r>
      <w:r>
        <w:rPr>
          <w:sz w:val="24"/>
          <w:szCs w:val="24"/>
        </w:rPr>
        <w:t>It is the same process to setup the PLL as we have before in previous labs, except a little different. Don’t uncheck the def</w:t>
      </w:r>
      <w:r>
        <w:rPr>
          <w:sz w:val="24"/>
          <w:szCs w:val="24"/>
        </w:rPr>
        <w:t xml:space="preserve">aults in </w:t>
      </w:r>
      <w:r>
        <w:rPr>
          <w:b/>
          <w:sz w:val="24"/>
          <w:szCs w:val="24"/>
        </w:rPr>
        <w:t>Optional</w:t>
      </w:r>
      <w:r>
        <w:rPr>
          <w:sz w:val="24"/>
          <w:szCs w:val="24"/>
        </w:rPr>
        <w:t xml:space="preserve"> </w:t>
      </w:r>
      <w:r>
        <w:rPr>
          <w:b/>
          <w:sz w:val="24"/>
          <w:szCs w:val="24"/>
        </w:rPr>
        <w:t xml:space="preserve">Inputs </w:t>
      </w:r>
      <w:r>
        <w:rPr>
          <w:sz w:val="24"/>
          <w:szCs w:val="24"/>
        </w:rPr>
        <w:t xml:space="preserve">and </w:t>
      </w:r>
      <w:r>
        <w:rPr>
          <w:b/>
          <w:sz w:val="24"/>
          <w:szCs w:val="24"/>
        </w:rPr>
        <w:t>Lock Outputs</w:t>
      </w:r>
      <w:r>
        <w:rPr>
          <w:sz w:val="24"/>
          <w:szCs w:val="24"/>
        </w:rPr>
        <w:t xml:space="preserve"> options under </w:t>
      </w:r>
      <w:r>
        <w:rPr>
          <w:b/>
          <w:sz w:val="24"/>
          <w:szCs w:val="24"/>
        </w:rPr>
        <w:t>[1] Parameter</w:t>
      </w:r>
      <w:r>
        <w:rPr>
          <w:b/>
          <w:sz w:val="24"/>
          <w:szCs w:val="24"/>
        </w:rPr>
        <w:t xml:space="preserve"> Settings&gt;&gt;Inputs/Lock</w:t>
      </w:r>
      <w:r>
        <w:rPr>
          <w:sz w:val="24"/>
          <w:szCs w:val="24"/>
        </w:rPr>
        <w:t xml:space="preserve">, see </w:t>
      </w:r>
      <w:r>
        <w:rPr>
          <w:b/>
          <w:sz w:val="24"/>
          <w:szCs w:val="24"/>
        </w:rPr>
        <w:t>figure 6</w:t>
      </w:r>
      <w:r>
        <w:rPr>
          <w:sz w:val="24"/>
          <w:szCs w:val="24"/>
        </w:rPr>
        <w:t>.</w:t>
      </w:r>
    </w:p>
    <w:p w14:paraId="493837B7" w14:textId="77777777" w:rsidR="00CB3568" w:rsidRDefault="00CB3568">
      <w:pPr>
        <w:rPr>
          <w:b/>
          <w:sz w:val="24"/>
          <w:szCs w:val="24"/>
        </w:rPr>
      </w:pPr>
    </w:p>
    <w:p w14:paraId="0CBE497D" w14:textId="77777777" w:rsidR="00CB3568" w:rsidRDefault="00581749">
      <w:pPr>
        <w:jc w:val="center"/>
        <w:rPr>
          <w:b/>
          <w:sz w:val="24"/>
          <w:szCs w:val="24"/>
        </w:rPr>
      </w:pPr>
      <w:r>
        <w:rPr>
          <w:b/>
          <w:sz w:val="24"/>
          <w:szCs w:val="24"/>
        </w:rPr>
        <w:lastRenderedPageBreak/>
        <w:t>Figure 3</w:t>
      </w:r>
      <w:r>
        <w:rPr>
          <w:noProof/>
        </w:rPr>
        <w:drawing>
          <wp:anchor distT="114300" distB="114300" distL="114300" distR="114300" simplePos="0" relativeHeight="251658240" behindDoc="0" locked="0" layoutInCell="1" hidden="0" allowOverlap="1" wp14:anchorId="72F75732" wp14:editId="15D91CE4">
            <wp:simplePos x="0" y="0"/>
            <wp:positionH relativeFrom="column">
              <wp:posOffset>-881391</wp:posOffset>
            </wp:positionH>
            <wp:positionV relativeFrom="paragraph">
              <wp:posOffset>114300</wp:posOffset>
            </wp:positionV>
            <wp:extent cx="7682242" cy="4329113"/>
            <wp:effectExtent l="0" t="0" r="0" b="0"/>
            <wp:wrapTopAndBottom distT="114300" distB="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682242" cy="4329113"/>
                    </a:xfrm>
                    <a:prstGeom prst="rect">
                      <a:avLst/>
                    </a:prstGeom>
                    <a:ln/>
                  </pic:spPr>
                </pic:pic>
              </a:graphicData>
            </a:graphic>
          </wp:anchor>
        </w:drawing>
      </w:r>
    </w:p>
    <w:p w14:paraId="7B160A5C" w14:textId="77777777" w:rsidR="00CB3568" w:rsidRDefault="00CB3568">
      <w:pPr>
        <w:jc w:val="center"/>
        <w:rPr>
          <w:b/>
          <w:sz w:val="24"/>
          <w:szCs w:val="24"/>
        </w:rPr>
      </w:pPr>
    </w:p>
    <w:p w14:paraId="17987657" w14:textId="77777777" w:rsidR="00CB3568" w:rsidRDefault="00581749">
      <w:pPr>
        <w:rPr>
          <w:i/>
          <w:sz w:val="24"/>
          <w:szCs w:val="24"/>
        </w:rPr>
      </w:pPr>
      <w:r>
        <w:rPr>
          <w:i/>
          <w:sz w:val="24"/>
          <w:szCs w:val="24"/>
        </w:rPr>
        <w:t>These channels represent the amount of possible analog inputs that the A/D can take in and measure. For this lab we will only work with Channel 0.</w:t>
      </w:r>
    </w:p>
    <w:p w14:paraId="4F00B874" w14:textId="77777777" w:rsidR="00CB3568" w:rsidRDefault="00CB3568">
      <w:pPr>
        <w:jc w:val="center"/>
        <w:rPr>
          <w:b/>
          <w:sz w:val="24"/>
          <w:szCs w:val="24"/>
        </w:rPr>
      </w:pPr>
    </w:p>
    <w:p w14:paraId="69B1139A" w14:textId="77777777" w:rsidR="00CB3568" w:rsidRDefault="00581749">
      <w:pPr>
        <w:jc w:val="center"/>
        <w:rPr>
          <w:b/>
          <w:sz w:val="24"/>
          <w:szCs w:val="24"/>
        </w:rPr>
      </w:pPr>
      <w:r>
        <w:rPr>
          <w:b/>
          <w:noProof/>
          <w:sz w:val="24"/>
          <w:szCs w:val="24"/>
        </w:rPr>
        <w:drawing>
          <wp:inline distT="114300" distB="114300" distL="114300" distR="114300" wp14:anchorId="45362248" wp14:editId="48CDFAA0">
            <wp:extent cx="3881438" cy="1915838"/>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881438" cy="1915838"/>
                    </a:xfrm>
                    <a:prstGeom prst="rect">
                      <a:avLst/>
                    </a:prstGeom>
                    <a:ln w="12700">
                      <a:solidFill>
                        <a:srgbClr val="000000"/>
                      </a:solidFill>
                      <a:prstDash val="solid"/>
                    </a:ln>
                  </pic:spPr>
                </pic:pic>
              </a:graphicData>
            </a:graphic>
          </wp:inline>
        </w:drawing>
      </w:r>
    </w:p>
    <w:p w14:paraId="4949F680" w14:textId="77777777" w:rsidR="00CB3568" w:rsidRDefault="00581749">
      <w:pPr>
        <w:jc w:val="center"/>
        <w:rPr>
          <w:b/>
          <w:sz w:val="24"/>
          <w:szCs w:val="24"/>
        </w:rPr>
      </w:pPr>
      <w:r>
        <w:rPr>
          <w:b/>
          <w:sz w:val="24"/>
          <w:szCs w:val="24"/>
        </w:rPr>
        <w:t>Figure 4</w:t>
      </w:r>
    </w:p>
    <w:p w14:paraId="35827A7F" w14:textId="77777777" w:rsidR="00CB3568" w:rsidRDefault="00CB3568">
      <w:pPr>
        <w:jc w:val="center"/>
        <w:rPr>
          <w:b/>
          <w:sz w:val="24"/>
          <w:szCs w:val="24"/>
        </w:rPr>
      </w:pPr>
    </w:p>
    <w:p w14:paraId="69A2267D" w14:textId="77777777" w:rsidR="00CB3568" w:rsidRDefault="00581749">
      <w:pPr>
        <w:jc w:val="center"/>
        <w:rPr>
          <w:b/>
          <w:sz w:val="24"/>
          <w:szCs w:val="24"/>
        </w:rPr>
      </w:pPr>
      <w:r>
        <w:rPr>
          <w:b/>
          <w:noProof/>
          <w:sz w:val="24"/>
          <w:szCs w:val="24"/>
        </w:rPr>
        <w:lastRenderedPageBreak/>
        <w:drawing>
          <wp:inline distT="114300" distB="114300" distL="114300" distR="114300" wp14:anchorId="21149721" wp14:editId="2DF6A003">
            <wp:extent cx="2767013" cy="3234677"/>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767013" cy="3234677"/>
                    </a:xfrm>
                    <a:prstGeom prst="rect">
                      <a:avLst/>
                    </a:prstGeom>
                    <a:ln/>
                  </pic:spPr>
                </pic:pic>
              </a:graphicData>
            </a:graphic>
          </wp:inline>
        </w:drawing>
      </w:r>
    </w:p>
    <w:p w14:paraId="0CAB66C6" w14:textId="22B44973" w:rsidR="00CB3568" w:rsidRDefault="00581749">
      <w:pPr>
        <w:jc w:val="center"/>
        <w:rPr>
          <w:b/>
          <w:sz w:val="24"/>
          <w:szCs w:val="24"/>
        </w:rPr>
      </w:pPr>
      <w:r>
        <w:rPr>
          <w:b/>
          <w:sz w:val="24"/>
          <w:szCs w:val="24"/>
        </w:rPr>
        <w:t>Figure 5</w:t>
      </w:r>
    </w:p>
    <w:p w14:paraId="7972735A" w14:textId="77777777" w:rsidR="00581749" w:rsidRDefault="00581749">
      <w:pPr>
        <w:jc w:val="center"/>
        <w:rPr>
          <w:b/>
          <w:sz w:val="24"/>
          <w:szCs w:val="24"/>
        </w:rPr>
      </w:pPr>
    </w:p>
    <w:p w14:paraId="269279D8" w14:textId="77777777" w:rsidR="00CB3568" w:rsidRDefault="00581749">
      <w:pPr>
        <w:jc w:val="center"/>
        <w:rPr>
          <w:b/>
          <w:sz w:val="24"/>
          <w:szCs w:val="24"/>
        </w:rPr>
      </w:pPr>
      <w:r>
        <w:rPr>
          <w:b/>
          <w:noProof/>
          <w:sz w:val="24"/>
          <w:szCs w:val="24"/>
        </w:rPr>
        <w:drawing>
          <wp:inline distT="114300" distB="114300" distL="114300" distR="114300" wp14:anchorId="69655074" wp14:editId="212E1A1F">
            <wp:extent cx="5943600" cy="2692400"/>
            <wp:effectExtent l="19050" t="19050" r="19050" b="127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692400"/>
                    </a:xfrm>
                    <a:prstGeom prst="rect">
                      <a:avLst/>
                    </a:prstGeom>
                    <a:ln w="12700">
                      <a:solidFill>
                        <a:schemeClr val="tx1"/>
                      </a:solidFill>
                    </a:ln>
                  </pic:spPr>
                </pic:pic>
              </a:graphicData>
            </a:graphic>
          </wp:inline>
        </w:drawing>
      </w:r>
    </w:p>
    <w:p w14:paraId="5C592AFC" w14:textId="77777777" w:rsidR="00CB3568" w:rsidRDefault="00581749">
      <w:pPr>
        <w:jc w:val="center"/>
        <w:rPr>
          <w:b/>
          <w:sz w:val="24"/>
          <w:szCs w:val="24"/>
        </w:rPr>
      </w:pPr>
      <w:r>
        <w:rPr>
          <w:b/>
          <w:sz w:val="24"/>
          <w:szCs w:val="24"/>
        </w:rPr>
        <w:t>Figure 6</w:t>
      </w:r>
    </w:p>
    <w:p w14:paraId="63D2E561" w14:textId="77777777" w:rsidR="00CB3568" w:rsidRDefault="00CB3568">
      <w:pPr>
        <w:jc w:val="center"/>
        <w:rPr>
          <w:b/>
          <w:sz w:val="24"/>
          <w:szCs w:val="24"/>
        </w:rPr>
      </w:pPr>
    </w:p>
    <w:p w14:paraId="2CB6A04B" w14:textId="77777777" w:rsidR="00CB3568" w:rsidRDefault="00581749">
      <w:pPr>
        <w:rPr>
          <w:sz w:val="24"/>
          <w:szCs w:val="24"/>
        </w:rPr>
      </w:pPr>
      <w:r>
        <w:rPr>
          <w:sz w:val="24"/>
          <w:szCs w:val="24"/>
        </w:rPr>
        <w:t xml:space="preserve">The last thing you need for the A/D core is the </w:t>
      </w:r>
      <w:r>
        <w:rPr>
          <w:b/>
          <w:sz w:val="24"/>
          <w:szCs w:val="24"/>
        </w:rPr>
        <w:t>JTAG Master Bridge.</w:t>
      </w:r>
      <w:r>
        <w:rPr>
          <w:sz w:val="24"/>
          <w:szCs w:val="24"/>
        </w:rPr>
        <w:t xml:space="preserve"> Type </w:t>
      </w:r>
      <w:r>
        <w:rPr>
          <w:sz w:val="24"/>
          <w:szCs w:val="24"/>
        </w:rPr>
        <w:t xml:space="preserve">in </w:t>
      </w:r>
      <w:r>
        <w:rPr>
          <w:b/>
          <w:sz w:val="24"/>
          <w:szCs w:val="24"/>
        </w:rPr>
        <w:t>“Jtag”</w:t>
      </w:r>
      <w:r>
        <w:rPr>
          <w:sz w:val="24"/>
          <w:szCs w:val="24"/>
        </w:rPr>
        <w:t xml:space="preserve"> in the IP Catalog menu as shown in </w:t>
      </w:r>
      <w:r>
        <w:rPr>
          <w:b/>
          <w:sz w:val="24"/>
          <w:szCs w:val="24"/>
        </w:rPr>
        <w:t xml:space="preserve">Figure 7. </w:t>
      </w:r>
      <w:r>
        <w:rPr>
          <w:sz w:val="24"/>
          <w:szCs w:val="24"/>
        </w:rPr>
        <w:t>You don’t have to adjust any setting in the Jtag menu. Just select finish when the window pops up.</w:t>
      </w:r>
    </w:p>
    <w:p w14:paraId="75301FDB" w14:textId="77777777" w:rsidR="00CB3568" w:rsidRDefault="00CB3568">
      <w:pPr>
        <w:rPr>
          <w:sz w:val="24"/>
          <w:szCs w:val="24"/>
        </w:rPr>
      </w:pPr>
    </w:p>
    <w:p w14:paraId="524300C1" w14:textId="77777777" w:rsidR="00CB3568" w:rsidRDefault="00581749">
      <w:pPr>
        <w:jc w:val="center"/>
        <w:rPr>
          <w:sz w:val="24"/>
          <w:szCs w:val="24"/>
        </w:rPr>
      </w:pPr>
      <w:r>
        <w:rPr>
          <w:noProof/>
          <w:sz w:val="24"/>
          <w:szCs w:val="24"/>
        </w:rPr>
        <w:lastRenderedPageBreak/>
        <w:drawing>
          <wp:inline distT="114300" distB="114300" distL="114300" distR="114300" wp14:anchorId="32EF9B4A" wp14:editId="2D253F46">
            <wp:extent cx="2786063" cy="326786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786063" cy="3267863"/>
                    </a:xfrm>
                    <a:prstGeom prst="rect">
                      <a:avLst/>
                    </a:prstGeom>
                    <a:ln/>
                  </pic:spPr>
                </pic:pic>
              </a:graphicData>
            </a:graphic>
          </wp:inline>
        </w:drawing>
      </w:r>
      <w:r>
        <w:rPr>
          <w:sz w:val="24"/>
          <w:szCs w:val="24"/>
        </w:rPr>
        <w:t xml:space="preserve"> </w:t>
      </w:r>
    </w:p>
    <w:p w14:paraId="6F80D10A" w14:textId="77777777" w:rsidR="00CB3568" w:rsidRDefault="00581749">
      <w:pPr>
        <w:jc w:val="center"/>
        <w:rPr>
          <w:b/>
          <w:sz w:val="24"/>
          <w:szCs w:val="24"/>
        </w:rPr>
      </w:pPr>
      <w:r>
        <w:rPr>
          <w:b/>
          <w:sz w:val="24"/>
          <w:szCs w:val="24"/>
        </w:rPr>
        <w:t>Figure 7</w:t>
      </w:r>
    </w:p>
    <w:p w14:paraId="3BE0602C" w14:textId="77777777" w:rsidR="00CB3568" w:rsidRDefault="00581749">
      <w:pPr>
        <w:rPr>
          <w:b/>
          <w:sz w:val="24"/>
          <w:szCs w:val="24"/>
        </w:rPr>
      </w:pPr>
      <w:r>
        <w:rPr>
          <w:sz w:val="24"/>
          <w:szCs w:val="24"/>
        </w:rPr>
        <w:t xml:space="preserve">Use </w:t>
      </w:r>
      <w:r>
        <w:rPr>
          <w:b/>
          <w:sz w:val="24"/>
          <w:szCs w:val="24"/>
        </w:rPr>
        <w:t>Figure 7</w:t>
      </w:r>
      <w:r>
        <w:rPr>
          <w:sz w:val="24"/>
          <w:szCs w:val="24"/>
        </w:rPr>
        <w:t xml:space="preserve"> as a guide to connect all modules with the Avalon bus connections. Once you have made these connections, set the base address of the </w:t>
      </w:r>
      <w:r>
        <w:rPr>
          <w:b/>
          <w:sz w:val="24"/>
          <w:szCs w:val="24"/>
        </w:rPr>
        <w:t>sequencer_csr</w:t>
      </w:r>
      <w:r>
        <w:rPr>
          <w:sz w:val="24"/>
          <w:szCs w:val="24"/>
        </w:rPr>
        <w:t xml:space="preserve"> in the A/D module to 0x0000_0200. Then you will need to set all other base addresses by going to the top bar</w:t>
      </w:r>
      <w:r>
        <w:rPr>
          <w:sz w:val="24"/>
          <w:szCs w:val="24"/>
        </w:rPr>
        <w:t xml:space="preserve"> menu and select </w:t>
      </w:r>
      <w:r>
        <w:rPr>
          <w:b/>
          <w:sz w:val="24"/>
          <w:szCs w:val="24"/>
        </w:rPr>
        <w:t>System&gt;&gt;Assign Base Addresses.</w:t>
      </w:r>
    </w:p>
    <w:p w14:paraId="29D6556C" w14:textId="77777777" w:rsidR="00CB3568" w:rsidRDefault="00CB3568">
      <w:pPr>
        <w:rPr>
          <w:b/>
          <w:sz w:val="24"/>
          <w:szCs w:val="24"/>
        </w:rPr>
      </w:pPr>
    </w:p>
    <w:p w14:paraId="1E97D71E" w14:textId="77777777" w:rsidR="00CB3568" w:rsidRDefault="00581749">
      <w:pPr>
        <w:jc w:val="center"/>
        <w:rPr>
          <w:b/>
          <w:sz w:val="24"/>
          <w:szCs w:val="24"/>
        </w:rPr>
      </w:pPr>
      <w:r>
        <w:rPr>
          <w:b/>
          <w:noProof/>
          <w:sz w:val="24"/>
          <w:szCs w:val="24"/>
        </w:rPr>
        <w:lastRenderedPageBreak/>
        <w:drawing>
          <wp:inline distT="114300" distB="114300" distL="114300" distR="114300" wp14:anchorId="08F92EA9" wp14:editId="5A7FAEC8">
            <wp:extent cx="5943600" cy="4902200"/>
            <wp:effectExtent l="12700" t="12700" r="12700" b="127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4902200"/>
                    </a:xfrm>
                    <a:prstGeom prst="rect">
                      <a:avLst/>
                    </a:prstGeom>
                    <a:ln w="12700">
                      <a:solidFill>
                        <a:srgbClr val="000000"/>
                      </a:solidFill>
                      <a:prstDash val="solid"/>
                    </a:ln>
                  </pic:spPr>
                </pic:pic>
              </a:graphicData>
            </a:graphic>
          </wp:inline>
        </w:drawing>
      </w:r>
    </w:p>
    <w:p w14:paraId="42246D4B" w14:textId="77777777" w:rsidR="00CB3568" w:rsidRDefault="00581749">
      <w:pPr>
        <w:jc w:val="center"/>
        <w:rPr>
          <w:b/>
          <w:sz w:val="24"/>
          <w:szCs w:val="24"/>
        </w:rPr>
      </w:pPr>
      <w:r>
        <w:rPr>
          <w:b/>
          <w:sz w:val="24"/>
          <w:szCs w:val="24"/>
        </w:rPr>
        <w:t>Figure 8</w:t>
      </w:r>
    </w:p>
    <w:p w14:paraId="0A81B675" w14:textId="77777777" w:rsidR="00CB3568" w:rsidRDefault="00CB3568">
      <w:pPr>
        <w:jc w:val="center"/>
        <w:rPr>
          <w:b/>
          <w:sz w:val="24"/>
          <w:szCs w:val="24"/>
        </w:rPr>
      </w:pPr>
    </w:p>
    <w:p w14:paraId="2D4162AC" w14:textId="77777777" w:rsidR="00CB3568" w:rsidRDefault="00581749">
      <w:pPr>
        <w:rPr>
          <w:b/>
          <w:sz w:val="24"/>
          <w:szCs w:val="24"/>
        </w:rPr>
      </w:pPr>
      <w:r>
        <w:rPr>
          <w:sz w:val="24"/>
          <w:szCs w:val="24"/>
        </w:rPr>
        <w:t xml:space="preserve">The three warnings in blue that you should see once you have set everything are fine and just leave those be. They will not affect the system at all. Now go ahead and </w:t>
      </w:r>
      <w:r>
        <w:rPr>
          <w:b/>
          <w:sz w:val="24"/>
          <w:szCs w:val="24"/>
        </w:rPr>
        <w:t xml:space="preserve">Generate the HDL </w:t>
      </w:r>
      <w:r>
        <w:rPr>
          <w:sz w:val="24"/>
          <w:szCs w:val="24"/>
        </w:rPr>
        <w:t>file and th</w:t>
      </w:r>
      <w:r>
        <w:rPr>
          <w:sz w:val="24"/>
          <w:szCs w:val="24"/>
        </w:rPr>
        <w:t xml:space="preserve">en click </w:t>
      </w:r>
      <w:r>
        <w:rPr>
          <w:b/>
          <w:sz w:val="24"/>
          <w:szCs w:val="24"/>
        </w:rPr>
        <w:t xml:space="preserve">Finish. </w:t>
      </w:r>
    </w:p>
    <w:p w14:paraId="407334DB" w14:textId="77777777" w:rsidR="00CB3568" w:rsidRDefault="00CB3568">
      <w:pPr>
        <w:rPr>
          <w:b/>
          <w:sz w:val="24"/>
          <w:szCs w:val="24"/>
        </w:rPr>
      </w:pPr>
    </w:p>
    <w:p w14:paraId="1EBF7D44" w14:textId="77777777" w:rsidR="00CB3568" w:rsidRDefault="00581749">
      <w:pPr>
        <w:rPr>
          <w:sz w:val="24"/>
          <w:szCs w:val="24"/>
        </w:rPr>
      </w:pPr>
      <w:r>
        <w:rPr>
          <w:sz w:val="24"/>
          <w:szCs w:val="24"/>
        </w:rPr>
        <w:t xml:space="preserve">Now that you have generated the A/D core fully. You will need to add it to your project. Go back to the Quartus main page. In the top bar menu click </w:t>
      </w:r>
      <w:r>
        <w:rPr>
          <w:b/>
          <w:sz w:val="24"/>
          <w:szCs w:val="24"/>
        </w:rPr>
        <w:t xml:space="preserve">Project&gt;&gt;Add/Remove Files in Project.... </w:t>
      </w:r>
      <w:r>
        <w:rPr>
          <w:sz w:val="24"/>
          <w:szCs w:val="24"/>
        </w:rPr>
        <w:t>Then go to your directory/folder where your pro</w:t>
      </w:r>
      <w:r>
        <w:rPr>
          <w:sz w:val="24"/>
          <w:szCs w:val="24"/>
        </w:rPr>
        <w:t xml:space="preserve">ject is located and add the </w:t>
      </w:r>
      <w:r>
        <w:rPr>
          <w:b/>
          <w:sz w:val="24"/>
          <w:szCs w:val="24"/>
        </w:rPr>
        <w:t xml:space="preserve">.qsys </w:t>
      </w:r>
      <w:r>
        <w:rPr>
          <w:sz w:val="24"/>
          <w:szCs w:val="24"/>
        </w:rPr>
        <w:t xml:space="preserve">file to your project. </w:t>
      </w:r>
    </w:p>
    <w:p w14:paraId="33356D06" w14:textId="77777777" w:rsidR="00CB3568" w:rsidRDefault="00581749">
      <w:pPr>
        <w:rPr>
          <w:b/>
          <w:sz w:val="24"/>
          <w:szCs w:val="24"/>
        </w:rPr>
      </w:pPr>
      <w:r>
        <w:rPr>
          <w:b/>
          <w:sz w:val="24"/>
          <w:szCs w:val="24"/>
        </w:rPr>
        <w:t>Setting Pins and Programming the FPGA</w:t>
      </w:r>
    </w:p>
    <w:p w14:paraId="23A4586C" w14:textId="77777777" w:rsidR="00CB3568" w:rsidRDefault="00CB3568">
      <w:pPr>
        <w:rPr>
          <w:b/>
          <w:sz w:val="24"/>
          <w:szCs w:val="24"/>
        </w:rPr>
      </w:pPr>
    </w:p>
    <w:p w14:paraId="72E0E785" w14:textId="77777777" w:rsidR="00CB3568" w:rsidRDefault="00581749">
      <w:pPr>
        <w:rPr>
          <w:b/>
          <w:sz w:val="24"/>
          <w:szCs w:val="24"/>
        </w:rPr>
      </w:pPr>
      <w:r>
        <w:rPr>
          <w:sz w:val="24"/>
          <w:szCs w:val="24"/>
        </w:rPr>
        <w:t xml:space="preserve">When you create the A/D core in the Platform designer, the HDL files and a </w:t>
      </w:r>
      <w:r>
        <w:rPr>
          <w:b/>
          <w:sz w:val="24"/>
          <w:szCs w:val="24"/>
        </w:rPr>
        <w:t>symbol file</w:t>
      </w:r>
      <w:r>
        <w:rPr>
          <w:sz w:val="24"/>
          <w:szCs w:val="24"/>
        </w:rPr>
        <w:t xml:space="preserve"> is created for you to use. Now create a new </w:t>
      </w:r>
      <w:r>
        <w:rPr>
          <w:b/>
          <w:sz w:val="24"/>
          <w:szCs w:val="24"/>
        </w:rPr>
        <w:t xml:space="preserve">Block Diagram/Schematic </w:t>
      </w:r>
      <w:r>
        <w:rPr>
          <w:sz w:val="24"/>
          <w:szCs w:val="24"/>
        </w:rPr>
        <w:t>file.</w:t>
      </w:r>
      <w:r>
        <w:rPr>
          <w:sz w:val="24"/>
          <w:szCs w:val="24"/>
        </w:rPr>
        <w:t xml:space="preserve"> </w:t>
      </w:r>
      <w:r>
        <w:rPr>
          <w:b/>
          <w:sz w:val="24"/>
          <w:szCs w:val="24"/>
        </w:rPr>
        <w:t xml:space="preserve">Right click </w:t>
      </w:r>
      <w:r>
        <w:rPr>
          <w:sz w:val="24"/>
          <w:szCs w:val="24"/>
        </w:rPr>
        <w:t xml:space="preserve">on the open schematic and search for the A/D core. It should appear as a </w:t>
      </w:r>
      <w:r>
        <w:rPr>
          <w:b/>
          <w:sz w:val="24"/>
          <w:szCs w:val="24"/>
        </w:rPr>
        <w:t>.bsf</w:t>
      </w:r>
      <w:r>
        <w:rPr>
          <w:sz w:val="24"/>
          <w:szCs w:val="24"/>
        </w:rPr>
        <w:t xml:space="preserve"> file. Use </w:t>
      </w:r>
      <w:r>
        <w:rPr>
          <w:sz w:val="24"/>
          <w:szCs w:val="24"/>
        </w:rPr>
        <w:lastRenderedPageBreak/>
        <w:t xml:space="preserve">the </w:t>
      </w:r>
      <w:r>
        <w:rPr>
          <w:b/>
          <w:sz w:val="24"/>
          <w:szCs w:val="24"/>
        </w:rPr>
        <w:t xml:space="preserve">Name: </w:t>
      </w:r>
      <w:r>
        <w:rPr>
          <w:sz w:val="24"/>
          <w:szCs w:val="24"/>
        </w:rPr>
        <w:t xml:space="preserve">search bar below the </w:t>
      </w:r>
      <w:r>
        <w:rPr>
          <w:b/>
          <w:sz w:val="24"/>
          <w:szCs w:val="24"/>
        </w:rPr>
        <w:t xml:space="preserve">Libraries </w:t>
      </w:r>
      <w:r>
        <w:rPr>
          <w:sz w:val="24"/>
          <w:szCs w:val="24"/>
        </w:rPr>
        <w:t xml:space="preserve">window and search for your file as shown in </w:t>
      </w:r>
      <w:r>
        <w:rPr>
          <w:b/>
          <w:sz w:val="24"/>
          <w:szCs w:val="24"/>
        </w:rPr>
        <w:t>Figure 9.</w:t>
      </w:r>
    </w:p>
    <w:p w14:paraId="391ED3AD" w14:textId="77777777" w:rsidR="00CB3568" w:rsidRDefault="00CB3568">
      <w:pPr>
        <w:rPr>
          <w:b/>
          <w:sz w:val="24"/>
          <w:szCs w:val="24"/>
        </w:rPr>
      </w:pPr>
    </w:p>
    <w:p w14:paraId="6EAB5F26" w14:textId="77777777" w:rsidR="00CB3568" w:rsidRDefault="00581749">
      <w:pPr>
        <w:jc w:val="center"/>
        <w:rPr>
          <w:sz w:val="24"/>
          <w:szCs w:val="24"/>
        </w:rPr>
      </w:pPr>
      <w:r>
        <w:rPr>
          <w:noProof/>
          <w:sz w:val="24"/>
          <w:szCs w:val="24"/>
        </w:rPr>
        <w:drawing>
          <wp:inline distT="114300" distB="114300" distL="114300" distR="114300" wp14:anchorId="6F6120FF" wp14:editId="7C3BB784">
            <wp:extent cx="5243513" cy="3033506"/>
            <wp:effectExtent l="12700" t="12700" r="12700" b="127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43513" cy="3033506"/>
                    </a:xfrm>
                    <a:prstGeom prst="rect">
                      <a:avLst/>
                    </a:prstGeom>
                    <a:ln w="12700">
                      <a:solidFill>
                        <a:srgbClr val="000000"/>
                      </a:solidFill>
                      <a:prstDash val="solid"/>
                    </a:ln>
                  </pic:spPr>
                </pic:pic>
              </a:graphicData>
            </a:graphic>
          </wp:inline>
        </w:drawing>
      </w:r>
    </w:p>
    <w:p w14:paraId="3F6E23B3" w14:textId="77777777" w:rsidR="00CB3568" w:rsidRDefault="00581749">
      <w:pPr>
        <w:jc w:val="center"/>
        <w:rPr>
          <w:b/>
          <w:sz w:val="24"/>
          <w:szCs w:val="24"/>
        </w:rPr>
      </w:pPr>
      <w:r>
        <w:rPr>
          <w:b/>
          <w:sz w:val="24"/>
          <w:szCs w:val="24"/>
        </w:rPr>
        <w:t>Figure 9</w:t>
      </w:r>
    </w:p>
    <w:p w14:paraId="7F5C5D45" w14:textId="77777777" w:rsidR="00CB3568" w:rsidRDefault="00CB3568">
      <w:pPr>
        <w:jc w:val="center"/>
        <w:rPr>
          <w:b/>
          <w:sz w:val="24"/>
          <w:szCs w:val="24"/>
        </w:rPr>
      </w:pPr>
    </w:p>
    <w:p w14:paraId="157318B4" w14:textId="77777777" w:rsidR="00CB3568" w:rsidRDefault="00581749">
      <w:pPr>
        <w:rPr>
          <w:b/>
          <w:sz w:val="24"/>
          <w:szCs w:val="24"/>
        </w:rPr>
      </w:pPr>
      <w:r>
        <w:rPr>
          <w:sz w:val="24"/>
          <w:szCs w:val="24"/>
        </w:rPr>
        <w:t xml:space="preserve">The A/D connections should look like </w:t>
      </w:r>
      <w:r>
        <w:rPr>
          <w:b/>
          <w:sz w:val="24"/>
          <w:szCs w:val="24"/>
        </w:rPr>
        <w:t>Figure 10.</w:t>
      </w:r>
    </w:p>
    <w:p w14:paraId="7B8775F2" w14:textId="77777777" w:rsidR="00CB3568" w:rsidRDefault="00CB3568">
      <w:pPr>
        <w:rPr>
          <w:b/>
          <w:sz w:val="24"/>
          <w:szCs w:val="24"/>
        </w:rPr>
      </w:pPr>
    </w:p>
    <w:p w14:paraId="16C4CCD6" w14:textId="77777777" w:rsidR="00CB3568" w:rsidRDefault="00581749">
      <w:pPr>
        <w:jc w:val="center"/>
        <w:rPr>
          <w:b/>
          <w:sz w:val="24"/>
          <w:szCs w:val="24"/>
        </w:rPr>
      </w:pPr>
      <w:r>
        <w:rPr>
          <w:b/>
          <w:noProof/>
          <w:sz w:val="24"/>
          <w:szCs w:val="24"/>
        </w:rPr>
        <w:drawing>
          <wp:inline distT="114300" distB="114300" distL="114300" distR="114300" wp14:anchorId="19FC3DEA" wp14:editId="7CDFF054">
            <wp:extent cx="5276850" cy="1895475"/>
            <wp:effectExtent l="12700" t="12700" r="12700" b="127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76850" cy="1895475"/>
                    </a:xfrm>
                    <a:prstGeom prst="rect">
                      <a:avLst/>
                    </a:prstGeom>
                    <a:ln w="12700">
                      <a:solidFill>
                        <a:srgbClr val="000000"/>
                      </a:solidFill>
                      <a:prstDash val="solid"/>
                    </a:ln>
                  </pic:spPr>
                </pic:pic>
              </a:graphicData>
            </a:graphic>
          </wp:inline>
        </w:drawing>
      </w:r>
    </w:p>
    <w:p w14:paraId="16F2F467" w14:textId="77777777" w:rsidR="00CB3568" w:rsidRDefault="00581749">
      <w:pPr>
        <w:jc w:val="center"/>
        <w:rPr>
          <w:b/>
          <w:sz w:val="24"/>
          <w:szCs w:val="24"/>
        </w:rPr>
      </w:pPr>
      <w:r>
        <w:rPr>
          <w:b/>
          <w:sz w:val="24"/>
          <w:szCs w:val="24"/>
        </w:rPr>
        <w:t>Figure 10</w:t>
      </w:r>
    </w:p>
    <w:p w14:paraId="0196D1EA" w14:textId="77777777" w:rsidR="00CB3568" w:rsidRDefault="00CB3568">
      <w:pPr>
        <w:rPr>
          <w:b/>
          <w:sz w:val="24"/>
          <w:szCs w:val="24"/>
        </w:rPr>
      </w:pPr>
    </w:p>
    <w:p w14:paraId="11FF9DDB" w14:textId="77777777" w:rsidR="00CB3568" w:rsidRDefault="00581749">
      <w:pPr>
        <w:rPr>
          <w:sz w:val="24"/>
          <w:szCs w:val="24"/>
        </w:rPr>
      </w:pPr>
      <w:r>
        <w:rPr>
          <w:sz w:val="24"/>
          <w:szCs w:val="24"/>
        </w:rPr>
        <w:t xml:space="preserve">After setting up your inputs to the A/D, compile the project. Once the compilation is done and successful, go the </w:t>
      </w:r>
      <w:r>
        <w:rPr>
          <w:b/>
          <w:sz w:val="24"/>
          <w:szCs w:val="24"/>
        </w:rPr>
        <w:t xml:space="preserve">Pin Planner. </w:t>
      </w:r>
      <w:r>
        <w:rPr>
          <w:sz w:val="24"/>
          <w:szCs w:val="24"/>
        </w:rPr>
        <w:t xml:space="preserve">The clock pin will be set to </w:t>
      </w:r>
      <w:r>
        <w:rPr>
          <w:b/>
          <w:sz w:val="24"/>
          <w:szCs w:val="24"/>
        </w:rPr>
        <w:t xml:space="preserve">PIN_H6 </w:t>
      </w:r>
      <w:r>
        <w:rPr>
          <w:sz w:val="24"/>
          <w:szCs w:val="24"/>
        </w:rPr>
        <w:t xml:space="preserve">and the reset will be set to </w:t>
      </w:r>
      <w:r>
        <w:rPr>
          <w:b/>
          <w:sz w:val="24"/>
          <w:szCs w:val="24"/>
        </w:rPr>
        <w:t>PI</w:t>
      </w:r>
      <w:r>
        <w:rPr>
          <w:b/>
          <w:sz w:val="24"/>
          <w:szCs w:val="24"/>
        </w:rPr>
        <w:t xml:space="preserve">N_E6. </w:t>
      </w:r>
      <w:r>
        <w:rPr>
          <w:sz w:val="24"/>
          <w:szCs w:val="24"/>
        </w:rPr>
        <w:t>Once the pins are set, recompile the project.</w:t>
      </w:r>
    </w:p>
    <w:p w14:paraId="1657959B" w14:textId="77777777" w:rsidR="00CB3568" w:rsidRDefault="00CB3568">
      <w:pPr>
        <w:rPr>
          <w:sz w:val="24"/>
          <w:szCs w:val="24"/>
        </w:rPr>
      </w:pPr>
    </w:p>
    <w:p w14:paraId="39131F62" w14:textId="77777777" w:rsidR="00CB3568" w:rsidRDefault="00581749">
      <w:pPr>
        <w:rPr>
          <w:sz w:val="24"/>
          <w:szCs w:val="24"/>
        </w:rPr>
      </w:pPr>
      <w:r>
        <w:rPr>
          <w:sz w:val="24"/>
          <w:szCs w:val="24"/>
        </w:rPr>
        <w:t xml:space="preserve">Next plug in the Max1000 to your computer and program the </w:t>
      </w:r>
      <w:r>
        <w:rPr>
          <w:b/>
          <w:sz w:val="24"/>
          <w:szCs w:val="24"/>
        </w:rPr>
        <w:t xml:space="preserve">.sof </w:t>
      </w:r>
      <w:r>
        <w:rPr>
          <w:sz w:val="24"/>
          <w:szCs w:val="24"/>
        </w:rPr>
        <w:t xml:space="preserve">file to it. Because we will be using Quartus’ built in System Console next to take measurements you will need </w:t>
      </w:r>
      <w:r>
        <w:rPr>
          <w:sz w:val="24"/>
          <w:szCs w:val="24"/>
        </w:rPr>
        <w:lastRenderedPageBreak/>
        <w:t>to keep the FPGA plugged in, h</w:t>
      </w:r>
      <w:r>
        <w:rPr>
          <w:sz w:val="24"/>
          <w:szCs w:val="24"/>
        </w:rPr>
        <w:t xml:space="preserve">ave a function generator and an oscilloscope near you, and solder male header pins to the </w:t>
      </w:r>
      <w:r>
        <w:rPr>
          <w:b/>
          <w:sz w:val="24"/>
          <w:szCs w:val="24"/>
        </w:rPr>
        <w:t xml:space="preserve">AIN and GND. </w:t>
      </w:r>
      <w:r>
        <w:rPr>
          <w:sz w:val="24"/>
          <w:szCs w:val="24"/>
        </w:rPr>
        <w:t xml:space="preserve">Use </w:t>
      </w:r>
      <w:r>
        <w:rPr>
          <w:b/>
          <w:sz w:val="24"/>
          <w:szCs w:val="24"/>
        </w:rPr>
        <w:t xml:space="preserve">Figure 11 </w:t>
      </w:r>
      <w:r>
        <w:rPr>
          <w:sz w:val="24"/>
          <w:szCs w:val="24"/>
        </w:rPr>
        <w:t xml:space="preserve">to find these pins on the Max1000. Since we are only using Channel 0, pin </w:t>
      </w:r>
      <w:r>
        <w:rPr>
          <w:b/>
          <w:sz w:val="24"/>
          <w:szCs w:val="24"/>
        </w:rPr>
        <w:t>AIN</w:t>
      </w:r>
      <w:r>
        <w:rPr>
          <w:sz w:val="24"/>
          <w:szCs w:val="24"/>
        </w:rPr>
        <w:t xml:space="preserve"> is the dedicated analog pin and is only used for analog input</w:t>
      </w:r>
      <w:r>
        <w:rPr>
          <w:sz w:val="24"/>
          <w:szCs w:val="24"/>
        </w:rPr>
        <w:t xml:space="preserve">s. When we set the channel in the A/D core settings, Quartus automatically sets the right pin mapping. That is why you only had to set the 12MHz clock and the User Buttons as inputs. </w:t>
      </w:r>
    </w:p>
    <w:p w14:paraId="2DA7BA0C" w14:textId="77777777" w:rsidR="00CB3568" w:rsidRDefault="00CB3568">
      <w:pPr>
        <w:rPr>
          <w:sz w:val="24"/>
          <w:szCs w:val="24"/>
        </w:rPr>
      </w:pPr>
    </w:p>
    <w:p w14:paraId="16992C70" w14:textId="77777777" w:rsidR="00CB3568" w:rsidRDefault="00581749">
      <w:pPr>
        <w:jc w:val="center"/>
        <w:rPr>
          <w:sz w:val="24"/>
          <w:szCs w:val="24"/>
        </w:rPr>
      </w:pPr>
      <w:r>
        <w:rPr>
          <w:noProof/>
          <w:sz w:val="24"/>
          <w:szCs w:val="24"/>
        </w:rPr>
        <w:drawing>
          <wp:inline distT="114300" distB="114300" distL="114300" distR="114300" wp14:anchorId="3613BACE" wp14:editId="2DF24714">
            <wp:extent cx="3733800" cy="4429125"/>
            <wp:effectExtent l="12700" t="12700" r="12700" b="127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733800" cy="4429125"/>
                    </a:xfrm>
                    <a:prstGeom prst="rect">
                      <a:avLst/>
                    </a:prstGeom>
                    <a:ln w="12700">
                      <a:solidFill>
                        <a:srgbClr val="000000"/>
                      </a:solidFill>
                      <a:prstDash val="solid"/>
                    </a:ln>
                  </pic:spPr>
                </pic:pic>
              </a:graphicData>
            </a:graphic>
          </wp:inline>
        </w:drawing>
      </w:r>
    </w:p>
    <w:p w14:paraId="0D4A8282" w14:textId="77777777" w:rsidR="00CB3568" w:rsidRDefault="00581749">
      <w:pPr>
        <w:jc w:val="center"/>
        <w:rPr>
          <w:b/>
          <w:sz w:val="24"/>
          <w:szCs w:val="24"/>
        </w:rPr>
      </w:pPr>
      <w:r>
        <w:rPr>
          <w:b/>
          <w:sz w:val="24"/>
          <w:szCs w:val="24"/>
        </w:rPr>
        <w:t>Figure 11</w:t>
      </w:r>
    </w:p>
    <w:p w14:paraId="7E7D6314" w14:textId="77777777" w:rsidR="00CB3568" w:rsidRDefault="00CB3568">
      <w:pPr>
        <w:jc w:val="center"/>
        <w:rPr>
          <w:b/>
          <w:sz w:val="24"/>
          <w:szCs w:val="24"/>
        </w:rPr>
      </w:pPr>
    </w:p>
    <w:p w14:paraId="2B4EFCC3" w14:textId="77777777" w:rsidR="00CB3568" w:rsidRDefault="00CB3568">
      <w:pPr>
        <w:rPr>
          <w:b/>
          <w:sz w:val="28"/>
          <w:szCs w:val="28"/>
        </w:rPr>
      </w:pPr>
    </w:p>
    <w:p w14:paraId="1043A07B" w14:textId="77777777" w:rsidR="00CB3568" w:rsidRDefault="00CB3568">
      <w:pPr>
        <w:rPr>
          <w:b/>
          <w:sz w:val="28"/>
          <w:szCs w:val="28"/>
        </w:rPr>
      </w:pPr>
    </w:p>
    <w:p w14:paraId="0D7047C8" w14:textId="77777777" w:rsidR="00CB3568" w:rsidRDefault="00581749">
      <w:pPr>
        <w:rPr>
          <w:b/>
          <w:sz w:val="24"/>
          <w:szCs w:val="24"/>
        </w:rPr>
      </w:pPr>
      <w:r>
        <w:rPr>
          <w:b/>
          <w:sz w:val="24"/>
          <w:szCs w:val="24"/>
        </w:rPr>
        <w:t>Running the System Console with the A/D</w:t>
      </w:r>
    </w:p>
    <w:p w14:paraId="277E86DE" w14:textId="77777777" w:rsidR="00CB3568" w:rsidRDefault="00CB3568">
      <w:pPr>
        <w:rPr>
          <w:b/>
          <w:sz w:val="24"/>
          <w:szCs w:val="24"/>
        </w:rPr>
      </w:pPr>
    </w:p>
    <w:p w14:paraId="3C08C9DE" w14:textId="77777777" w:rsidR="00CB3568" w:rsidRDefault="00581749">
      <w:pPr>
        <w:rPr>
          <w:b/>
          <w:sz w:val="24"/>
          <w:szCs w:val="24"/>
        </w:rPr>
      </w:pPr>
      <w:r>
        <w:rPr>
          <w:sz w:val="24"/>
          <w:szCs w:val="24"/>
        </w:rPr>
        <w:t xml:space="preserve">Now that you have the A/D programmed on the FPGA, go back to the </w:t>
      </w:r>
      <w:r>
        <w:rPr>
          <w:b/>
          <w:sz w:val="24"/>
          <w:szCs w:val="24"/>
        </w:rPr>
        <w:t xml:space="preserve">Platform Designer, </w:t>
      </w:r>
      <w:r>
        <w:rPr>
          <w:sz w:val="24"/>
          <w:szCs w:val="24"/>
        </w:rPr>
        <w:t xml:space="preserve">open up the A/D </w:t>
      </w:r>
      <w:r>
        <w:rPr>
          <w:b/>
          <w:sz w:val="24"/>
          <w:szCs w:val="24"/>
        </w:rPr>
        <w:t>.qsys</w:t>
      </w:r>
      <w:r>
        <w:rPr>
          <w:sz w:val="24"/>
          <w:szCs w:val="24"/>
        </w:rPr>
        <w:t xml:space="preserve"> file. Then go to the top bar menu and click on </w:t>
      </w:r>
      <w:r>
        <w:rPr>
          <w:b/>
          <w:sz w:val="24"/>
          <w:szCs w:val="24"/>
        </w:rPr>
        <w:t xml:space="preserve">Tools&gt;&gt;System Console. </w:t>
      </w:r>
      <w:r>
        <w:rPr>
          <w:sz w:val="24"/>
          <w:szCs w:val="24"/>
        </w:rPr>
        <w:t xml:space="preserve">You should see the window as shown in </w:t>
      </w:r>
      <w:r>
        <w:rPr>
          <w:b/>
          <w:sz w:val="24"/>
          <w:szCs w:val="24"/>
        </w:rPr>
        <w:t>F</w:t>
      </w:r>
      <w:r>
        <w:rPr>
          <w:b/>
          <w:sz w:val="24"/>
          <w:szCs w:val="24"/>
        </w:rPr>
        <w:t>igure 12.</w:t>
      </w:r>
    </w:p>
    <w:p w14:paraId="38350D9C" w14:textId="77777777" w:rsidR="00CB3568" w:rsidRDefault="00CB3568">
      <w:pPr>
        <w:rPr>
          <w:b/>
          <w:sz w:val="24"/>
          <w:szCs w:val="24"/>
        </w:rPr>
      </w:pPr>
    </w:p>
    <w:p w14:paraId="6657E9D8" w14:textId="77777777" w:rsidR="00CB3568" w:rsidRDefault="00581749">
      <w:pPr>
        <w:jc w:val="center"/>
        <w:rPr>
          <w:b/>
          <w:sz w:val="24"/>
          <w:szCs w:val="24"/>
        </w:rPr>
      </w:pPr>
      <w:r>
        <w:rPr>
          <w:b/>
          <w:noProof/>
          <w:sz w:val="24"/>
          <w:szCs w:val="24"/>
        </w:rPr>
        <w:lastRenderedPageBreak/>
        <w:drawing>
          <wp:inline distT="114300" distB="114300" distL="114300" distR="114300" wp14:anchorId="429DA6BA" wp14:editId="35120CF4">
            <wp:extent cx="5943600" cy="3911600"/>
            <wp:effectExtent l="12700" t="12700" r="12700" b="127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911600"/>
                    </a:xfrm>
                    <a:prstGeom prst="rect">
                      <a:avLst/>
                    </a:prstGeom>
                    <a:ln w="12700">
                      <a:solidFill>
                        <a:srgbClr val="000000"/>
                      </a:solidFill>
                      <a:prstDash val="solid"/>
                    </a:ln>
                  </pic:spPr>
                </pic:pic>
              </a:graphicData>
            </a:graphic>
          </wp:inline>
        </w:drawing>
      </w:r>
    </w:p>
    <w:p w14:paraId="55B2EAF2" w14:textId="77777777" w:rsidR="00CB3568" w:rsidRDefault="00581749">
      <w:pPr>
        <w:jc w:val="center"/>
        <w:rPr>
          <w:b/>
          <w:sz w:val="24"/>
          <w:szCs w:val="24"/>
        </w:rPr>
      </w:pPr>
      <w:r>
        <w:rPr>
          <w:b/>
          <w:sz w:val="24"/>
          <w:szCs w:val="24"/>
        </w:rPr>
        <w:t>Figure 12</w:t>
      </w:r>
    </w:p>
    <w:p w14:paraId="4BEC19D5" w14:textId="77777777" w:rsidR="00CB3568" w:rsidRDefault="00CB3568">
      <w:pPr>
        <w:rPr>
          <w:b/>
          <w:sz w:val="24"/>
          <w:szCs w:val="24"/>
        </w:rPr>
      </w:pPr>
    </w:p>
    <w:p w14:paraId="3BA7EB01" w14:textId="77777777" w:rsidR="00CB3568" w:rsidRDefault="00581749">
      <w:pPr>
        <w:rPr>
          <w:b/>
          <w:sz w:val="24"/>
          <w:szCs w:val="24"/>
        </w:rPr>
      </w:pPr>
      <w:r>
        <w:rPr>
          <w:sz w:val="24"/>
          <w:szCs w:val="24"/>
        </w:rPr>
        <w:t xml:space="preserve">Select </w:t>
      </w:r>
      <w:r>
        <w:rPr>
          <w:b/>
          <w:sz w:val="24"/>
          <w:szCs w:val="24"/>
        </w:rPr>
        <w:t xml:space="preserve">Launch </w:t>
      </w:r>
      <w:r>
        <w:rPr>
          <w:sz w:val="24"/>
          <w:szCs w:val="24"/>
        </w:rPr>
        <w:t xml:space="preserve">in the </w:t>
      </w:r>
      <w:r>
        <w:rPr>
          <w:b/>
          <w:sz w:val="24"/>
          <w:szCs w:val="24"/>
        </w:rPr>
        <w:t xml:space="preserve">ADC Toolkit blue box </w:t>
      </w:r>
      <w:r>
        <w:rPr>
          <w:sz w:val="24"/>
          <w:szCs w:val="24"/>
        </w:rPr>
        <w:t xml:space="preserve">and you should see a window similar to </w:t>
      </w:r>
      <w:r>
        <w:rPr>
          <w:b/>
          <w:sz w:val="24"/>
          <w:szCs w:val="24"/>
        </w:rPr>
        <w:t>Figure 13.</w:t>
      </w:r>
    </w:p>
    <w:p w14:paraId="33EF4B0C" w14:textId="77777777" w:rsidR="00CB3568" w:rsidRDefault="00CB3568">
      <w:pPr>
        <w:rPr>
          <w:b/>
          <w:sz w:val="24"/>
          <w:szCs w:val="24"/>
        </w:rPr>
      </w:pPr>
    </w:p>
    <w:p w14:paraId="7E1EE259" w14:textId="77777777" w:rsidR="00CB3568" w:rsidRDefault="00581749">
      <w:pPr>
        <w:jc w:val="center"/>
        <w:rPr>
          <w:b/>
          <w:sz w:val="24"/>
          <w:szCs w:val="24"/>
        </w:rPr>
      </w:pPr>
      <w:r>
        <w:rPr>
          <w:b/>
          <w:noProof/>
          <w:sz w:val="24"/>
          <w:szCs w:val="24"/>
        </w:rPr>
        <w:lastRenderedPageBreak/>
        <w:drawing>
          <wp:inline distT="114300" distB="114300" distL="114300" distR="114300" wp14:anchorId="1087CF40" wp14:editId="45267F39">
            <wp:extent cx="5943600" cy="39116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911600"/>
                    </a:xfrm>
                    <a:prstGeom prst="rect">
                      <a:avLst/>
                    </a:prstGeom>
                    <a:ln w="12700">
                      <a:solidFill>
                        <a:srgbClr val="000000"/>
                      </a:solidFill>
                      <a:prstDash val="solid"/>
                    </a:ln>
                  </pic:spPr>
                </pic:pic>
              </a:graphicData>
            </a:graphic>
          </wp:inline>
        </w:drawing>
      </w:r>
    </w:p>
    <w:p w14:paraId="01DE6C1E" w14:textId="77777777" w:rsidR="00CB3568" w:rsidRDefault="00581749">
      <w:pPr>
        <w:jc w:val="center"/>
        <w:rPr>
          <w:b/>
          <w:sz w:val="24"/>
          <w:szCs w:val="24"/>
        </w:rPr>
      </w:pPr>
      <w:r>
        <w:rPr>
          <w:b/>
          <w:sz w:val="24"/>
          <w:szCs w:val="24"/>
        </w:rPr>
        <w:t>Figure 13</w:t>
      </w:r>
    </w:p>
    <w:p w14:paraId="4CE67112" w14:textId="77777777" w:rsidR="00CB3568" w:rsidRDefault="00CB3568">
      <w:pPr>
        <w:rPr>
          <w:b/>
          <w:sz w:val="24"/>
          <w:szCs w:val="24"/>
        </w:rPr>
      </w:pPr>
    </w:p>
    <w:p w14:paraId="3F8CA5E5" w14:textId="77777777" w:rsidR="00CB3568" w:rsidRDefault="00581749">
      <w:pPr>
        <w:rPr>
          <w:b/>
          <w:sz w:val="24"/>
          <w:szCs w:val="24"/>
        </w:rPr>
      </w:pPr>
      <w:r>
        <w:rPr>
          <w:sz w:val="24"/>
          <w:szCs w:val="24"/>
        </w:rPr>
        <w:t xml:space="preserve">Use the options to select what frequency you want to read in on the </w:t>
      </w:r>
      <w:r>
        <w:rPr>
          <w:b/>
          <w:sz w:val="24"/>
          <w:szCs w:val="24"/>
        </w:rPr>
        <w:t>AIN</w:t>
      </w:r>
      <w:r>
        <w:rPr>
          <w:sz w:val="24"/>
          <w:szCs w:val="24"/>
        </w:rPr>
        <w:t xml:space="preserve"> pin, set the sample rate if it doesn’t show 1MHz, turn on your function generator, set the signal to a </w:t>
      </w:r>
      <w:r>
        <w:rPr>
          <w:b/>
          <w:sz w:val="24"/>
          <w:szCs w:val="24"/>
        </w:rPr>
        <w:t xml:space="preserve">1kHz square wave with a max peak to peak value of no more than 3.63 V. Make sure </w:t>
      </w:r>
      <w:r>
        <w:rPr>
          <w:b/>
          <w:sz w:val="24"/>
          <w:szCs w:val="24"/>
        </w:rPr>
        <w:t xml:space="preserve">to  measure this output first on an oscilloscope. If you send a signal that is greater than 3.63 volts you will damage the Max1000. </w:t>
      </w:r>
      <w:r>
        <w:rPr>
          <w:sz w:val="24"/>
          <w:szCs w:val="24"/>
        </w:rPr>
        <w:t xml:space="preserve">Once you set up your waveform, connect the signal to the </w:t>
      </w:r>
      <w:r>
        <w:rPr>
          <w:b/>
          <w:sz w:val="24"/>
          <w:szCs w:val="24"/>
        </w:rPr>
        <w:t>AIN</w:t>
      </w:r>
      <w:r>
        <w:t xml:space="preserve"> pin.</w:t>
      </w:r>
      <w:r>
        <w:rPr>
          <w:sz w:val="24"/>
          <w:szCs w:val="24"/>
        </w:rPr>
        <w:t xml:space="preserve"> </w:t>
      </w:r>
      <w:r>
        <w:rPr>
          <w:b/>
          <w:sz w:val="24"/>
          <w:szCs w:val="24"/>
        </w:rPr>
        <w:t xml:space="preserve">Then click Calculate. </w:t>
      </w:r>
      <w:r>
        <w:rPr>
          <w:sz w:val="24"/>
          <w:szCs w:val="24"/>
        </w:rPr>
        <w:t xml:space="preserve">Next click on the </w:t>
      </w:r>
      <w:r>
        <w:rPr>
          <w:b/>
          <w:sz w:val="24"/>
          <w:szCs w:val="24"/>
        </w:rPr>
        <w:t>Scope tab</w:t>
      </w:r>
      <w:r>
        <w:rPr>
          <w:sz w:val="24"/>
          <w:szCs w:val="24"/>
        </w:rPr>
        <w:t xml:space="preserve"> and clic</w:t>
      </w:r>
      <w:r>
        <w:rPr>
          <w:sz w:val="24"/>
          <w:szCs w:val="24"/>
        </w:rPr>
        <w:t xml:space="preserve">k </w:t>
      </w:r>
      <w:r>
        <w:rPr>
          <w:b/>
          <w:sz w:val="24"/>
          <w:szCs w:val="24"/>
        </w:rPr>
        <w:t>Run</w:t>
      </w:r>
      <w:r>
        <w:rPr>
          <w:sz w:val="24"/>
          <w:szCs w:val="24"/>
        </w:rPr>
        <w:t xml:space="preserve"> as shown in </w:t>
      </w:r>
      <w:r>
        <w:rPr>
          <w:b/>
          <w:sz w:val="24"/>
          <w:szCs w:val="24"/>
        </w:rPr>
        <w:t xml:space="preserve">Figure 14. </w:t>
      </w:r>
      <w:r>
        <w:rPr>
          <w:sz w:val="24"/>
          <w:szCs w:val="24"/>
        </w:rPr>
        <w:t xml:space="preserve">Now you should see the waveform on your screen in real time. The waveform shape can be of your choosing but for this guide, a square wave was used as shown in </w:t>
      </w:r>
      <w:r>
        <w:rPr>
          <w:b/>
          <w:sz w:val="24"/>
          <w:szCs w:val="24"/>
        </w:rPr>
        <w:t>Figure 15.</w:t>
      </w:r>
    </w:p>
    <w:p w14:paraId="11C51152" w14:textId="77777777" w:rsidR="00CB3568" w:rsidRDefault="00CB3568">
      <w:pPr>
        <w:rPr>
          <w:b/>
          <w:sz w:val="24"/>
          <w:szCs w:val="24"/>
        </w:rPr>
      </w:pPr>
    </w:p>
    <w:p w14:paraId="50362312" w14:textId="77777777" w:rsidR="00CB3568" w:rsidRDefault="00CB3568">
      <w:pPr>
        <w:rPr>
          <w:b/>
          <w:sz w:val="24"/>
          <w:szCs w:val="24"/>
        </w:rPr>
      </w:pPr>
    </w:p>
    <w:p w14:paraId="47EC50CA" w14:textId="77777777" w:rsidR="00CB3568" w:rsidRDefault="00CB3568">
      <w:pPr>
        <w:rPr>
          <w:b/>
          <w:sz w:val="24"/>
          <w:szCs w:val="24"/>
        </w:rPr>
      </w:pPr>
    </w:p>
    <w:p w14:paraId="4FE43AC3" w14:textId="77777777" w:rsidR="00CB3568" w:rsidRDefault="00CB3568">
      <w:pPr>
        <w:rPr>
          <w:b/>
          <w:sz w:val="24"/>
          <w:szCs w:val="24"/>
        </w:rPr>
      </w:pPr>
    </w:p>
    <w:p w14:paraId="01AF1B78" w14:textId="77777777" w:rsidR="00CB3568" w:rsidRDefault="00CB3568">
      <w:pPr>
        <w:rPr>
          <w:b/>
          <w:sz w:val="24"/>
          <w:szCs w:val="24"/>
        </w:rPr>
      </w:pPr>
    </w:p>
    <w:p w14:paraId="35BD68CA" w14:textId="77777777" w:rsidR="00CB3568" w:rsidRDefault="00CB3568">
      <w:pPr>
        <w:rPr>
          <w:b/>
          <w:sz w:val="24"/>
          <w:szCs w:val="24"/>
        </w:rPr>
      </w:pPr>
    </w:p>
    <w:p w14:paraId="3E69EEF1" w14:textId="77777777" w:rsidR="00CB3568" w:rsidRDefault="00CB3568">
      <w:pPr>
        <w:rPr>
          <w:b/>
          <w:sz w:val="24"/>
          <w:szCs w:val="24"/>
        </w:rPr>
      </w:pPr>
    </w:p>
    <w:p w14:paraId="01007111" w14:textId="77777777" w:rsidR="00CB3568" w:rsidRDefault="00CB3568">
      <w:pPr>
        <w:rPr>
          <w:b/>
          <w:sz w:val="24"/>
          <w:szCs w:val="24"/>
        </w:rPr>
      </w:pPr>
    </w:p>
    <w:p w14:paraId="08FE40AB" w14:textId="77777777" w:rsidR="00CB3568" w:rsidRDefault="00CB3568">
      <w:pPr>
        <w:rPr>
          <w:b/>
          <w:sz w:val="24"/>
          <w:szCs w:val="24"/>
        </w:rPr>
      </w:pPr>
    </w:p>
    <w:p w14:paraId="1D038909" w14:textId="77777777" w:rsidR="00CB3568" w:rsidRDefault="00581749">
      <w:pPr>
        <w:jc w:val="center"/>
        <w:rPr>
          <w:b/>
          <w:sz w:val="24"/>
          <w:szCs w:val="24"/>
        </w:rPr>
      </w:pPr>
      <w:r>
        <w:rPr>
          <w:b/>
          <w:noProof/>
          <w:sz w:val="24"/>
          <w:szCs w:val="24"/>
        </w:rPr>
        <w:lastRenderedPageBreak/>
        <w:drawing>
          <wp:inline distT="114300" distB="114300" distL="114300" distR="114300" wp14:anchorId="70EB97A7" wp14:editId="1925DBBB">
            <wp:extent cx="5943600" cy="3911600"/>
            <wp:effectExtent l="12700" t="12700" r="12700" b="127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3911600"/>
                    </a:xfrm>
                    <a:prstGeom prst="rect">
                      <a:avLst/>
                    </a:prstGeom>
                    <a:ln w="12700">
                      <a:solidFill>
                        <a:srgbClr val="000000"/>
                      </a:solidFill>
                      <a:prstDash val="solid"/>
                    </a:ln>
                  </pic:spPr>
                </pic:pic>
              </a:graphicData>
            </a:graphic>
          </wp:inline>
        </w:drawing>
      </w:r>
    </w:p>
    <w:p w14:paraId="2BACE3FE" w14:textId="77777777" w:rsidR="00CB3568" w:rsidRDefault="00581749">
      <w:pPr>
        <w:jc w:val="center"/>
        <w:rPr>
          <w:b/>
          <w:sz w:val="24"/>
          <w:szCs w:val="24"/>
        </w:rPr>
      </w:pPr>
      <w:r>
        <w:rPr>
          <w:b/>
          <w:sz w:val="24"/>
          <w:szCs w:val="24"/>
        </w:rPr>
        <w:t>Figure 14</w:t>
      </w:r>
    </w:p>
    <w:p w14:paraId="22B34E92" w14:textId="77777777" w:rsidR="00CB3568" w:rsidRDefault="00CB3568">
      <w:pPr>
        <w:jc w:val="center"/>
        <w:rPr>
          <w:b/>
          <w:sz w:val="24"/>
          <w:szCs w:val="24"/>
        </w:rPr>
      </w:pPr>
    </w:p>
    <w:p w14:paraId="53D9F737" w14:textId="77777777" w:rsidR="00CB3568" w:rsidRDefault="00581749">
      <w:pPr>
        <w:rPr>
          <w:sz w:val="24"/>
          <w:szCs w:val="24"/>
        </w:rPr>
      </w:pPr>
      <w:r>
        <w:rPr>
          <w:noProof/>
          <w:sz w:val="24"/>
          <w:szCs w:val="24"/>
        </w:rPr>
        <w:drawing>
          <wp:inline distT="114300" distB="114300" distL="114300" distR="114300" wp14:anchorId="5C6B445D" wp14:editId="1A2A7CCD">
            <wp:extent cx="5957888" cy="1985963"/>
            <wp:effectExtent l="12700" t="12700" r="12700" b="127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57888" cy="1985963"/>
                    </a:xfrm>
                    <a:prstGeom prst="rect">
                      <a:avLst/>
                    </a:prstGeom>
                    <a:ln w="12700">
                      <a:solidFill>
                        <a:srgbClr val="000000"/>
                      </a:solidFill>
                      <a:prstDash val="solid"/>
                    </a:ln>
                  </pic:spPr>
                </pic:pic>
              </a:graphicData>
            </a:graphic>
          </wp:inline>
        </w:drawing>
      </w:r>
    </w:p>
    <w:p w14:paraId="6BEDD5B4" w14:textId="77777777" w:rsidR="00CB3568" w:rsidRDefault="00581749">
      <w:pPr>
        <w:jc w:val="center"/>
        <w:rPr>
          <w:b/>
          <w:sz w:val="24"/>
          <w:szCs w:val="24"/>
        </w:rPr>
      </w:pPr>
      <w:r>
        <w:rPr>
          <w:b/>
          <w:sz w:val="24"/>
          <w:szCs w:val="24"/>
        </w:rPr>
        <w:t>Figure 15</w:t>
      </w:r>
    </w:p>
    <w:p w14:paraId="1E2C3EF2" w14:textId="77777777" w:rsidR="00CB3568" w:rsidRDefault="00CB3568">
      <w:pPr>
        <w:jc w:val="center"/>
        <w:rPr>
          <w:b/>
          <w:sz w:val="24"/>
          <w:szCs w:val="24"/>
        </w:rPr>
      </w:pPr>
    </w:p>
    <w:p w14:paraId="22779AC4" w14:textId="77777777" w:rsidR="00CB3568" w:rsidRDefault="00CB3568">
      <w:pPr>
        <w:jc w:val="center"/>
        <w:rPr>
          <w:b/>
          <w:sz w:val="24"/>
          <w:szCs w:val="24"/>
        </w:rPr>
      </w:pPr>
    </w:p>
    <w:p w14:paraId="6179044D" w14:textId="77777777" w:rsidR="00CB3568" w:rsidRDefault="00CB3568">
      <w:pPr>
        <w:jc w:val="center"/>
        <w:rPr>
          <w:b/>
          <w:sz w:val="24"/>
          <w:szCs w:val="24"/>
        </w:rPr>
      </w:pPr>
    </w:p>
    <w:p w14:paraId="7AA6F987" w14:textId="77777777" w:rsidR="00CB3568" w:rsidRDefault="00CB3568">
      <w:pPr>
        <w:jc w:val="center"/>
        <w:rPr>
          <w:b/>
          <w:sz w:val="24"/>
          <w:szCs w:val="24"/>
        </w:rPr>
      </w:pPr>
    </w:p>
    <w:p w14:paraId="72BF9E09" w14:textId="77777777" w:rsidR="00CB3568" w:rsidRDefault="00CB3568">
      <w:pPr>
        <w:jc w:val="center"/>
        <w:rPr>
          <w:b/>
          <w:sz w:val="24"/>
          <w:szCs w:val="24"/>
        </w:rPr>
      </w:pPr>
    </w:p>
    <w:p w14:paraId="3C1EB1FC" w14:textId="00ACCEB6" w:rsidR="00CB3568" w:rsidRDefault="00CB3568">
      <w:pPr>
        <w:jc w:val="center"/>
        <w:rPr>
          <w:b/>
          <w:sz w:val="24"/>
          <w:szCs w:val="24"/>
        </w:rPr>
      </w:pPr>
    </w:p>
    <w:p w14:paraId="0082DF7B" w14:textId="77777777" w:rsidR="00581749" w:rsidRDefault="00581749">
      <w:pPr>
        <w:jc w:val="center"/>
        <w:rPr>
          <w:b/>
          <w:sz w:val="24"/>
          <w:szCs w:val="24"/>
        </w:rPr>
      </w:pPr>
    </w:p>
    <w:p w14:paraId="009EEDFD" w14:textId="77777777" w:rsidR="00CB3568" w:rsidRDefault="00CB3568">
      <w:pPr>
        <w:jc w:val="center"/>
        <w:rPr>
          <w:b/>
          <w:sz w:val="24"/>
          <w:szCs w:val="24"/>
        </w:rPr>
      </w:pPr>
    </w:p>
    <w:p w14:paraId="6C1CA36D" w14:textId="77777777" w:rsidR="00CB3568" w:rsidRDefault="00581749">
      <w:pPr>
        <w:rPr>
          <w:b/>
          <w:sz w:val="24"/>
          <w:szCs w:val="24"/>
        </w:rPr>
      </w:pPr>
      <w:r>
        <w:rPr>
          <w:b/>
          <w:sz w:val="24"/>
          <w:szCs w:val="24"/>
        </w:rPr>
        <w:lastRenderedPageBreak/>
        <w:t>Exporting Raw Da</w:t>
      </w:r>
      <w:r>
        <w:rPr>
          <w:b/>
          <w:sz w:val="24"/>
          <w:szCs w:val="24"/>
        </w:rPr>
        <w:t>ta</w:t>
      </w:r>
    </w:p>
    <w:p w14:paraId="21B6865C" w14:textId="77777777" w:rsidR="00CB3568" w:rsidRDefault="00CB3568">
      <w:pPr>
        <w:rPr>
          <w:b/>
          <w:sz w:val="24"/>
          <w:szCs w:val="24"/>
        </w:rPr>
      </w:pPr>
    </w:p>
    <w:p w14:paraId="724D3CE1" w14:textId="3FE05C66" w:rsidR="00CB3568" w:rsidRDefault="00581749">
      <w:pPr>
        <w:rPr>
          <w:b/>
          <w:sz w:val="24"/>
          <w:szCs w:val="24"/>
        </w:rPr>
      </w:pPr>
      <w:r>
        <w:rPr>
          <w:sz w:val="24"/>
          <w:szCs w:val="24"/>
        </w:rPr>
        <w:t>So,</w:t>
      </w:r>
      <w:r>
        <w:rPr>
          <w:sz w:val="24"/>
          <w:szCs w:val="24"/>
        </w:rPr>
        <w:t xml:space="preserve"> the ADC Toolkit offers the option to export the raw data it pulls from the input into a </w:t>
      </w:r>
      <w:r>
        <w:rPr>
          <w:b/>
          <w:sz w:val="24"/>
          <w:szCs w:val="24"/>
        </w:rPr>
        <w:t xml:space="preserve">.csv file. </w:t>
      </w:r>
      <w:r>
        <w:rPr>
          <w:sz w:val="24"/>
          <w:szCs w:val="24"/>
        </w:rPr>
        <w:t>To do this, stop your running the scope in the Toolkit first. Make sure to always do this or the data will not be correct. Next, click</w:t>
      </w:r>
      <w:r>
        <w:rPr>
          <w:sz w:val="24"/>
          <w:szCs w:val="24"/>
        </w:rPr>
        <w:t xml:space="preserve"> on the </w:t>
      </w:r>
      <w:r>
        <w:rPr>
          <w:b/>
          <w:sz w:val="24"/>
          <w:szCs w:val="24"/>
        </w:rPr>
        <w:t>Raw Data</w:t>
      </w:r>
      <w:r>
        <w:rPr>
          <w:b/>
          <w:sz w:val="24"/>
          <w:szCs w:val="24"/>
        </w:rPr>
        <w:t xml:space="preserve"> tab </w:t>
      </w:r>
      <w:r>
        <w:rPr>
          <w:sz w:val="24"/>
          <w:szCs w:val="24"/>
        </w:rPr>
        <w:t xml:space="preserve">and you should see a window similar to </w:t>
      </w:r>
      <w:r>
        <w:rPr>
          <w:b/>
          <w:sz w:val="24"/>
          <w:szCs w:val="24"/>
        </w:rPr>
        <w:t>Figure 16.</w:t>
      </w:r>
    </w:p>
    <w:p w14:paraId="18256C31" w14:textId="77777777" w:rsidR="00CB3568" w:rsidRDefault="00CB3568">
      <w:pPr>
        <w:rPr>
          <w:b/>
          <w:sz w:val="24"/>
          <w:szCs w:val="24"/>
        </w:rPr>
      </w:pPr>
    </w:p>
    <w:p w14:paraId="6EB44F5E" w14:textId="77777777" w:rsidR="00CB3568" w:rsidRDefault="00581749">
      <w:pPr>
        <w:rPr>
          <w:b/>
          <w:sz w:val="24"/>
          <w:szCs w:val="24"/>
        </w:rPr>
      </w:pPr>
      <w:r>
        <w:rPr>
          <w:b/>
          <w:noProof/>
          <w:sz w:val="24"/>
          <w:szCs w:val="24"/>
        </w:rPr>
        <w:drawing>
          <wp:inline distT="114300" distB="114300" distL="114300" distR="114300" wp14:anchorId="6B029638" wp14:editId="5D49C2B3">
            <wp:extent cx="5943600" cy="3911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911600"/>
                    </a:xfrm>
                    <a:prstGeom prst="rect">
                      <a:avLst/>
                    </a:prstGeom>
                    <a:ln/>
                  </pic:spPr>
                </pic:pic>
              </a:graphicData>
            </a:graphic>
          </wp:inline>
        </w:drawing>
      </w:r>
    </w:p>
    <w:p w14:paraId="1655B280" w14:textId="77777777" w:rsidR="00CB3568" w:rsidRDefault="00581749">
      <w:pPr>
        <w:jc w:val="center"/>
        <w:rPr>
          <w:b/>
          <w:sz w:val="24"/>
          <w:szCs w:val="24"/>
        </w:rPr>
      </w:pPr>
      <w:r>
        <w:rPr>
          <w:b/>
          <w:sz w:val="24"/>
          <w:szCs w:val="24"/>
        </w:rPr>
        <w:t>Figure 16</w:t>
      </w:r>
    </w:p>
    <w:p w14:paraId="70AD9AF5" w14:textId="77777777" w:rsidR="00CB3568" w:rsidRDefault="00CB3568">
      <w:pPr>
        <w:rPr>
          <w:b/>
          <w:sz w:val="24"/>
          <w:szCs w:val="24"/>
        </w:rPr>
      </w:pPr>
    </w:p>
    <w:p w14:paraId="4F1EADA0" w14:textId="77777777" w:rsidR="00CB3568" w:rsidRDefault="00581749">
      <w:pPr>
        <w:rPr>
          <w:sz w:val="24"/>
          <w:szCs w:val="24"/>
        </w:rPr>
      </w:pPr>
      <w:r>
        <w:rPr>
          <w:sz w:val="24"/>
          <w:szCs w:val="24"/>
        </w:rPr>
        <w:t xml:space="preserve">Unlike </w:t>
      </w:r>
      <w:r>
        <w:rPr>
          <w:b/>
          <w:sz w:val="24"/>
          <w:szCs w:val="24"/>
        </w:rPr>
        <w:t xml:space="preserve">Figure 16, </w:t>
      </w:r>
      <w:r>
        <w:rPr>
          <w:sz w:val="24"/>
          <w:szCs w:val="24"/>
        </w:rPr>
        <w:t xml:space="preserve">you should see samples with voltage values. All you have to do is click </w:t>
      </w:r>
      <w:r>
        <w:rPr>
          <w:b/>
          <w:sz w:val="24"/>
          <w:szCs w:val="24"/>
        </w:rPr>
        <w:t xml:space="preserve">Export CSV </w:t>
      </w:r>
      <w:r>
        <w:rPr>
          <w:sz w:val="24"/>
          <w:szCs w:val="24"/>
        </w:rPr>
        <w:t xml:space="preserve">and Quartus will let you save the file anywhere. Then you can open the </w:t>
      </w:r>
      <w:r>
        <w:rPr>
          <w:b/>
          <w:sz w:val="24"/>
          <w:szCs w:val="24"/>
        </w:rPr>
        <w:t>.csv</w:t>
      </w:r>
      <w:r>
        <w:rPr>
          <w:sz w:val="24"/>
          <w:szCs w:val="24"/>
        </w:rPr>
        <w:t xml:space="preserve"> file and parse out the data to your liking. </w:t>
      </w:r>
    </w:p>
    <w:p w14:paraId="66F7C071" w14:textId="77777777" w:rsidR="00CB3568" w:rsidRDefault="00CB3568">
      <w:pPr>
        <w:rPr>
          <w:sz w:val="24"/>
          <w:szCs w:val="24"/>
        </w:rPr>
      </w:pPr>
    </w:p>
    <w:p w14:paraId="499EAFC7" w14:textId="77777777" w:rsidR="00CB3568" w:rsidRDefault="00581749">
      <w:pPr>
        <w:rPr>
          <w:i/>
          <w:sz w:val="24"/>
          <w:szCs w:val="24"/>
        </w:rPr>
      </w:pPr>
      <w:r>
        <w:rPr>
          <w:i/>
          <w:sz w:val="24"/>
          <w:szCs w:val="24"/>
        </w:rPr>
        <w:t>We would recommend playing with different inputs such as adjusting the waveform or the frequency, as long as you watch the analog inpu</w:t>
      </w:r>
      <w:r>
        <w:rPr>
          <w:i/>
          <w:sz w:val="24"/>
          <w:szCs w:val="24"/>
        </w:rPr>
        <w:t xml:space="preserve">t voltages. You basically now have a $30 oscilloscope which is really cool. </w:t>
      </w:r>
    </w:p>
    <w:sectPr w:rsidR="00CB35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568"/>
    <w:rsid w:val="00581749"/>
    <w:rsid w:val="00CB3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CBD01"/>
  <w15:docId w15:val="{EE150A71-A661-47F0-9601-C2B76FEB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youtube.com/watch?v=0oO1RFa-4Xk" TargetMode="Externa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1012</Words>
  <Characters>5769</Characters>
  <Application>Microsoft Office Word</Application>
  <DocSecurity>0</DocSecurity>
  <Lines>48</Lines>
  <Paragraphs>13</Paragraphs>
  <ScaleCrop>false</ScaleCrop>
  <Company/>
  <LinksUpToDate>false</LinksUpToDate>
  <CharactersWithSpaces>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Seligman</cp:lastModifiedBy>
  <cp:revision>2</cp:revision>
  <dcterms:created xsi:type="dcterms:W3CDTF">2020-06-03T02:26:00Z</dcterms:created>
  <dcterms:modified xsi:type="dcterms:W3CDTF">2020-06-03T02:28:00Z</dcterms:modified>
</cp:coreProperties>
</file>