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36CEE" w14:textId="2B7654F6" w:rsidR="005E59B8" w:rsidRDefault="007F6869">
      <w:bookmarkStart w:id="0" w:name="_GoBack"/>
      <w:r>
        <w:t>This task flow applies to first time users of both the desktop client and the mobile application. It aided us in determining what extra pages needed to be developed for our product in the next step of development. It also helped us to know what exactly ought to be included on preexisting pages.</w:t>
      </w:r>
    </w:p>
    <w:p w14:paraId="28A62CD5" w14:textId="078C2C92" w:rsidR="007F6869" w:rsidRDefault="007F6869">
      <w:r>
        <w:t>~</w:t>
      </w:r>
    </w:p>
    <w:p w14:paraId="27968880" w14:textId="743F7D80" w:rsidR="007F6869" w:rsidRDefault="007F6869">
      <w:r>
        <w:t xml:space="preserve">This highly linear task flow is concerned with sending project updates to individual users who provided a business client with photos previously. </w:t>
      </w:r>
    </w:p>
    <w:p w14:paraId="42BE7FBA" w14:textId="4EC4100F" w:rsidR="007F6869" w:rsidRDefault="007F6869">
      <w:r>
        <w:t>~</w:t>
      </w:r>
    </w:p>
    <w:p w14:paraId="2B03FF0B" w14:textId="0A6AFFD4" w:rsidR="007F6869" w:rsidRDefault="007F6869">
      <w:r>
        <w:t>This task flow is concerned with a business client creating a request for data from the mobile app user base. It shows that 4 screens would be needed for this process, but multiple actions might be provided. When providing details about a request the order in which they are provided is not important, what is important is that they are all filled out to a satisfactory level before submission.</w:t>
      </w:r>
    </w:p>
    <w:p w14:paraId="45E52A2D" w14:textId="705456E3" w:rsidR="007F6869" w:rsidRDefault="007F6869">
      <w:r>
        <w:t>~</w:t>
      </w:r>
    </w:p>
    <w:p w14:paraId="6E962A50" w14:textId="79F2A78E" w:rsidR="007F6869" w:rsidRDefault="007F6869">
      <w:r>
        <w:t xml:space="preserve">This page is concerned with accessing the photos supplied to a business client via our service. The main sources of confusion at this stage are concerned with data set completeness and whether the data has been payed for. The main hurdle for a business client to overcome in accessing their data, aside from waiting for it to flood in from the mobile community, is </w:t>
      </w:r>
      <w:proofErr w:type="gramStart"/>
      <w:r>
        <w:t>actually paying</w:t>
      </w:r>
      <w:proofErr w:type="gramEnd"/>
      <w:r>
        <w:t xml:space="preserve"> for the use of the photos before gaining access.</w:t>
      </w:r>
    </w:p>
    <w:p w14:paraId="6D12F901" w14:textId="4E846437" w:rsidR="007F6869" w:rsidRDefault="007F6869">
      <w:r>
        <w:t>~</w:t>
      </w:r>
    </w:p>
    <w:p w14:paraId="48689CCE" w14:textId="5D29F083" w:rsidR="007F6869" w:rsidRDefault="007F6869">
      <w:r>
        <w:t>This is the only task flow which is concerned exclusively with the mobile application and its users. This task flow is quite clear and concise but is missing a few things we added later. Namely, confirmation pop-ups and successful submission pop-ups.</w:t>
      </w:r>
      <w:bookmarkEnd w:id="0"/>
    </w:p>
    <w:sectPr w:rsidR="007F6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69"/>
    <w:rsid w:val="005E59B8"/>
    <w:rsid w:val="007F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FDA5"/>
  <w15:chartTrackingRefBased/>
  <w15:docId w15:val="{F4B20A6F-3C26-4013-B2E9-7D9DF04C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Arnold</dc:creator>
  <cp:keywords/>
  <dc:description/>
  <cp:lastModifiedBy>Jack Arnold</cp:lastModifiedBy>
  <cp:revision>1</cp:revision>
  <dcterms:created xsi:type="dcterms:W3CDTF">2019-06-15T00:04:00Z</dcterms:created>
  <dcterms:modified xsi:type="dcterms:W3CDTF">2019-06-15T00:13:00Z</dcterms:modified>
</cp:coreProperties>
</file>