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9E7" w14:textId="47AF501A" w:rsidR="003618A2" w:rsidRDefault="00941693" w:rsidP="00941693">
      <w:pPr>
        <w:jc w:val="center"/>
        <w:rPr>
          <w:b/>
          <w:bCs/>
        </w:rPr>
      </w:pPr>
      <w:r>
        <w:rPr>
          <w:b/>
          <w:bCs/>
        </w:rPr>
        <w:t>Introduction to Multiple Qubits and Entanglement</w:t>
      </w:r>
    </w:p>
    <w:p w14:paraId="03EEE8AB" w14:textId="348FBBB2" w:rsidR="00941693" w:rsidRDefault="00E415DB" w:rsidP="00941693">
      <w:pPr>
        <w:rPr>
          <w:b/>
          <w:bCs/>
        </w:rPr>
      </w:pPr>
      <w:r>
        <w:rPr>
          <w:b/>
          <w:bCs/>
        </w:rPr>
        <w:t>Multiple Qubits and Entangled States</w:t>
      </w:r>
    </w:p>
    <w:p w14:paraId="1BF2633B" w14:textId="1FBEC71D" w:rsidR="00941693" w:rsidRDefault="00941693" w:rsidP="00941693">
      <w:r>
        <w:t>A single bit has two states, and a single qubit has two complex amplitudes. Similarly, two bits have two states:</w:t>
      </w:r>
    </w:p>
    <w:p w14:paraId="393FC2CB" w14:textId="6D5E5A7F" w:rsidR="00941693" w:rsidRPr="00941693" w:rsidRDefault="00941693" w:rsidP="00941693">
      <w:pPr>
        <w:rPr>
          <w:rFonts w:eastAsiaTheme="minorEastAsia"/>
        </w:rPr>
      </w:pPr>
      <m:oMathPara>
        <m:oMath>
          <m:r>
            <w:rPr>
              <w:rFonts w:ascii="Cambria Math" w:hAnsi="Cambria Math"/>
            </w:rPr>
            <m:t>00</m:t>
          </m:r>
          <m:r>
            <m:rPr>
              <m:sty m:val="p"/>
            </m:rPr>
            <w:rPr>
              <w:rFonts w:ascii="Cambria Math" w:hAnsi="Cambria Math"/>
            </w:rPr>
            <m:t> </m:t>
          </m:r>
          <m:r>
            <w:rPr>
              <w:rFonts w:ascii="Cambria Math" w:hAnsi="Cambria Math"/>
            </w:rPr>
            <m:t>01</m:t>
          </m:r>
          <m:r>
            <m:rPr>
              <m:sty m:val="p"/>
            </m:rPr>
            <w:rPr>
              <w:rFonts w:ascii="Cambria Math" w:hAnsi="Cambria Math"/>
            </w:rPr>
            <m:t> </m:t>
          </m:r>
          <m:r>
            <w:rPr>
              <w:rFonts w:ascii="Cambria Math" w:hAnsi="Cambria Math"/>
            </w:rPr>
            <m:t>10</m:t>
          </m:r>
          <m:r>
            <m:rPr>
              <m:sty m:val="p"/>
            </m:rPr>
            <w:rPr>
              <w:rFonts w:ascii="Cambria Math" w:hAnsi="Cambria Math"/>
            </w:rPr>
            <m:t> </m:t>
          </m:r>
          <m:r>
            <w:rPr>
              <w:rFonts w:ascii="Cambria Math" w:hAnsi="Cambria Math"/>
            </w:rPr>
            <m:t>11</m:t>
          </m:r>
        </m:oMath>
      </m:oMathPara>
    </w:p>
    <w:p w14:paraId="6D3C53C5" w14:textId="5F0E67E0" w:rsidR="00941693" w:rsidRDefault="00941693" w:rsidP="00941693">
      <w:pPr>
        <w:rPr>
          <w:rFonts w:eastAsiaTheme="minorEastAsia"/>
        </w:rPr>
      </w:pPr>
      <w:r>
        <w:rPr>
          <w:rFonts w:eastAsiaTheme="minorEastAsia"/>
        </w:rPr>
        <w:t>And to describe the behavior of two qubits, we use four complex amplitudes. We describe these in a 4D vector:</w:t>
      </w:r>
    </w:p>
    <w:p w14:paraId="7E2D76A1" w14:textId="65760967" w:rsidR="00941693" w:rsidRPr="00941693"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d>
            <m:dPr>
              <m:begChr m:val="|"/>
              <m:endChr m:val="⟩"/>
              <m:ctrlPr>
                <w:rPr>
                  <w:rFonts w:ascii="Cambria Math" w:eastAsiaTheme="minorEastAsia" w:hAnsi="Cambria Math"/>
                  <w:i/>
                </w:rPr>
              </m:ctrlPr>
            </m:dPr>
            <m:e>
              <m:r>
                <w:rPr>
                  <w:rFonts w:ascii="Cambria Math" w:eastAsiaTheme="minorEastAsia" w:hAnsi="Cambria Math"/>
                </w:rPr>
                <m:t>10</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
            <m:dPr>
              <m:begChr m:val="|"/>
              <m:endChr m:val="⟩"/>
              <m:ctrlPr>
                <w:rPr>
                  <w:rFonts w:ascii="Cambria Math" w:eastAsiaTheme="minorEastAsia" w:hAnsi="Cambria Math"/>
                  <w:i/>
                </w:rPr>
              </m:ctrlPr>
            </m:dPr>
            <m:e>
              <m:r>
                <w:rPr>
                  <w:rFonts w:ascii="Cambria Math" w:eastAsiaTheme="minorEastAsia" w:hAnsi="Cambria Math"/>
                </w:rPr>
                <m:t>11</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ctrlPr>
                      <w:rPr>
                        <w:rFonts w:ascii="Cambria Math" w:eastAsiaTheme="minorEastAsia" w:hAnsi="Cambria Math"/>
                        <w:i/>
                      </w:rPr>
                    </m:ctrlPr>
                  </m:e>
                </m:mr>
              </m:m>
            </m:e>
          </m:d>
        </m:oMath>
      </m:oMathPara>
    </w:p>
    <w:p w14:paraId="2FDCE85C" w14:textId="5175F390" w:rsidR="00941693" w:rsidRDefault="00941693" w:rsidP="00941693">
      <w:pPr>
        <w:rPr>
          <w:rFonts w:eastAsiaTheme="minorEastAsia"/>
        </w:rPr>
      </w:pPr>
      <w:r>
        <w:rPr>
          <w:rFonts w:eastAsiaTheme="minorEastAsia"/>
        </w:rPr>
        <w:t>The rules of measurement still hold:</w:t>
      </w:r>
    </w:p>
    <w:p w14:paraId="69BD6CE8" w14:textId="73BA4535" w:rsidR="00941693" w:rsidRPr="00941693" w:rsidRDefault="00941693" w:rsidP="00941693">
      <w:pPr>
        <w:rPr>
          <w:rFonts w:eastAsiaTheme="minorEastAsia"/>
        </w:rPr>
      </w:pPr>
      <m:oMathPara>
        <m:oMath>
          <m:r>
            <w:rPr>
              <w:rFonts w:ascii="Cambria Math" w:eastAsiaTheme="minorEastAsia" w:hAnsi="Cambria Math"/>
            </w:rPr>
            <m:t>p(|00</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00|a</m:t>
              </m:r>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r>
                <w:rPr>
                  <w:rFonts w:ascii="Cambria Math" w:eastAsiaTheme="minorEastAsia" w:hAnsi="Cambria Math"/>
                </w:rPr>
                <m:t>|</m:t>
              </m:r>
            </m:e>
            <m:sup>
              <m:r>
                <w:rPr>
                  <w:rFonts w:ascii="Cambria Math" w:eastAsiaTheme="minorEastAsia" w:hAnsi="Cambria Math"/>
                </w:rPr>
                <m:t>2</m:t>
              </m:r>
            </m:sup>
          </m:sSup>
        </m:oMath>
      </m:oMathPara>
    </w:p>
    <w:p w14:paraId="0BC0B190" w14:textId="728B8603" w:rsidR="00941693" w:rsidRDefault="00941693" w:rsidP="00941693">
      <w:pPr>
        <w:rPr>
          <w:rFonts w:eastAsiaTheme="minorEastAsia"/>
        </w:rPr>
      </w:pPr>
      <w:r>
        <w:rPr>
          <w:rFonts w:eastAsiaTheme="minorEastAsia"/>
        </w:rPr>
        <w:t>The same implications also hold, such as the normalization condition:</w:t>
      </w:r>
    </w:p>
    <w:p w14:paraId="56736F6D" w14:textId="4D4902B6" w:rsidR="00941693" w:rsidRPr="00941693" w:rsidRDefault="00000000" w:rsidP="0094169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d>
            </m:e>
            <m:sup>
              <m:r>
                <w:rPr>
                  <w:rFonts w:ascii="Cambria Math" w:eastAsiaTheme="minorEastAsia" w:hAnsi="Cambria Math"/>
                </w:rPr>
                <m:t>2</m:t>
              </m:r>
            </m:sup>
          </m:sSup>
          <m:r>
            <w:rPr>
              <w:rFonts w:ascii="Cambria Math" w:eastAsiaTheme="minorEastAsia" w:hAnsi="Cambria Math"/>
            </w:rPr>
            <m:t>=1</m:t>
          </m:r>
        </m:oMath>
      </m:oMathPara>
    </w:p>
    <w:p w14:paraId="5964C5E2" w14:textId="739A81A7" w:rsidR="00941693" w:rsidRPr="00941693" w:rsidRDefault="00000000" w:rsidP="00941693">
      <w:pP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ψ</m:t>
              </m:r>
              <m:ctrlPr>
                <w:rPr>
                  <w:rFonts w:ascii="Cambria Math" w:eastAsiaTheme="minorEastAsia" w:hAnsi="Cambria Math"/>
                  <w:i/>
                </w:rPr>
              </m:ctrlPr>
            </m:e>
            <m:e>
              <m:r>
                <m:rPr>
                  <m:sty m:val="p"/>
                </m:rPr>
                <w:rPr>
                  <w:rFonts w:ascii="Cambria Math" w:eastAsiaTheme="minorEastAsia" w:hAnsi="Cambria Math"/>
                </w:rPr>
                <m:t>ψ</m:t>
              </m:r>
            </m:e>
          </m:d>
          <m:r>
            <w:rPr>
              <w:rFonts w:ascii="Cambria Math" w:eastAsiaTheme="minorEastAsia" w:hAnsi="Cambria Math"/>
            </w:rPr>
            <m:t>=1</m:t>
          </m:r>
        </m:oMath>
      </m:oMathPara>
    </w:p>
    <w:p w14:paraId="6F3F64E5" w14:textId="1D73764A" w:rsidR="00941693" w:rsidRDefault="00941693" w:rsidP="00941693">
      <w:pPr>
        <w:rPr>
          <w:rFonts w:eastAsiaTheme="minorEastAsia"/>
        </w:rPr>
      </w:pPr>
      <w:r>
        <w:rPr>
          <w:rFonts w:eastAsiaTheme="minorEastAsia"/>
        </w:rPr>
        <w:t>If we have two separate qubits, we can describe their collective state as a tensor product:</w:t>
      </w:r>
    </w:p>
    <w:p w14:paraId="55D41A52" w14:textId="0CBE7CF6" w:rsidR="00941693" w:rsidRPr="00941693"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
            </m:e>
          </m:d>
          <m:r>
            <m:rPr>
              <m:sty m:val="p"/>
            </m:rP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
            </m:e>
          </m:d>
        </m:oMath>
      </m:oMathPara>
    </w:p>
    <w:p w14:paraId="2E0F1905" w14:textId="7B1A27DB" w:rsidR="00941693" w:rsidRPr="005F621A" w:rsidRDefault="005F621A" w:rsidP="00941693">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ba</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
                      </m:e>
                    </m:d>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
                      </m:e>
                    </m:d>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
            </m:e>
          </m:d>
        </m:oMath>
      </m:oMathPara>
    </w:p>
    <w:p w14:paraId="15EDD421" w14:textId="10C7B175" w:rsidR="005F621A" w:rsidRDefault="005F621A" w:rsidP="00941693">
      <w:pPr>
        <w:rPr>
          <w:rFonts w:eastAsiaTheme="minorEastAsia"/>
        </w:rPr>
      </w:pPr>
      <w:r>
        <w:rPr>
          <w:rFonts w:eastAsiaTheme="minorEastAsia"/>
        </w:rPr>
        <w:t>The tensor product can actually describe a system of any number of qubits. For example, consider a three-qubit system (note the tensor product is associative):</w:t>
      </w:r>
    </w:p>
    <w:p w14:paraId="37584251" w14:textId="4FF5008E" w:rsidR="005F621A" w:rsidRPr="005F621A"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c</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i/>
                      </w:rPr>
                    </m:ctrlPr>
                  </m:e>
                </m:mr>
              </m:m>
            </m:e>
          </m:d>
        </m:oMath>
      </m:oMathPara>
    </w:p>
    <w:p w14:paraId="5D716E87" w14:textId="51B91081" w:rsidR="005F621A" w:rsidRPr="005F621A"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c</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
            </m:e>
          </m:d>
        </m:oMath>
      </m:oMathPara>
    </w:p>
    <w:p w14:paraId="5745C1FD" w14:textId="2D68F698" w:rsidR="005F621A" w:rsidRDefault="005F621A" w:rsidP="00941693">
      <w:pPr>
        <w:rPr>
          <w:rFonts w:eastAsiaTheme="minorEastAsia"/>
        </w:rPr>
      </w:pPr>
      <w:r>
        <w:rPr>
          <w:rFonts w:eastAsiaTheme="minorEastAsia"/>
        </w:rPr>
        <w:lastRenderedPageBreak/>
        <w:t xml:space="preserve">Notice that for some number </w:t>
      </w:r>
      <m:oMath>
        <m:r>
          <w:rPr>
            <w:rFonts w:ascii="Cambria Math" w:eastAsiaTheme="minorEastAsia" w:hAnsi="Cambria Math"/>
          </w:rPr>
          <m:t>n</m:t>
        </m:r>
      </m:oMath>
      <w:r>
        <w:rPr>
          <w:rFonts w:eastAsiaTheme="minorEastAsia"/>
        </w:rPr>
        <w:t xml:space="preserve"> defining the number of qubits we have, we must keep track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complex amplitudes, meaning these vectors grow exponentially with the number of qubits. This is why quantum computers with many qubits are too difficult for classical computers to simulate.</w:t>
      </w:r>
    </w:p>
    <w:p w14:paraId="3D5D8CB4" w14:textId="05E31149" w:rsidR="005701F6" w:rsidRDefault="005701F6" w:rsidP="00941693">
      <w:pPr>
        <w:rPr>
          <w:rFonts w:eastAsiaTheme="minorEastAsia"/>
        </w:rPr>
      </w:pPr>
      <w:r>
        <w:rPr>
          <w:rFonts w:eastAsiaTheme="minorEastAsia"/>
        </w:rPr>
        <w:t>Consider an example circuit:</w:t>
      </w:r>
    </w:p>
    <w:p w14:paraId="66469E84" w14:textId="7821915F" w:rsidR="005701F6" w:rsidRDefault="004015DD" w:rsidP="00941693">
      <w:pPr>
        <w:rPr>
          <w:rFonts w:eastAsiaTheme="minorEastAsia"/>
        </w:rPr>
      </w:pPr>
      <w:r>
        <w:rPr>
          <w:noProof/>
        </w:rPr>
        <w:drawing>
          <wp:inline distT="0" distB="0" distL="0" distR="0" wp14:anchorId="3AD2D329" wp14:editId="1F2CFCAC">
            <wp:extent cx="3605028" cy="3130905"/>
            <wp:effectExtent l="0" t="0" r="0" b="0"/>
            <wp:docPr id="1073315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15129" name="Picture 1" descr="A screenshot of a computer program&#10;&#10;Description automatically generated"/>
                    <pic:cNvPicPr/>
                  </pic:nvPicPr>
                  <pic:blipFill>
                    <a:blip r:embed="rId4"/>
                    <a:stretch>
                      <a:fillRect/>
                    </a:stretch>
                  </pic:blipFill>
                  <pic:spPr>
                    <a:xfrm>
                      <a:off x="0" y="0"/>
                      <a:ext cx="3614410" cy="3139053"/>
                    </a:xfrm>
                    <a:prstGeom prst="rect">
                      <a:avLst/>
                    </a:prstGeom>
                  </pic:spPr>
                </pic:pic>
              </a:graphicData>
            </a:graphic>
          </wp:inline>
        </w:drawing>
      </w:r>
    </w:p>
    <w:p w14:paraId="67A0A9CE" w14:textId="0E3FBA08" w:rsidR="004015DD" w:rsidRDefault="004015DD" w:rsidP="00941693">
      <w:pPr>
        <w:rPr>
          <w:rFonts w:eastAsiaTheme="minorEastAsia"/>
        </w:rPr>
      </w:pPr>
      <w:r>
        <w:rPr>
          <w:rFonts w:eastAsiaTheme="minorEastAsia"/>
        </w:rPr>
        <w:t xml:space="preserve">Each qubit has been initialized in the state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 so we should expect to see:</w:t>
      </w:r>
    </w:p>
    <w:p w14:paraId="22DF4BF4" w14:textId="5362404E" w:rsidR="004015DD" w:rsidRPr="004015DD"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8</m:t>
                  </m:r>
                </m:e>
              </m:rad>
              <m:ctrlPr>
                <w:rPr>
                  <w:rFonts w:ascii="Cambria Math" w:eastAsiaTheme="minorEastAsia" w:hAnsi="Cambria Math"/>
                  <w:i/>
                </w:rPr>
              </m:ctrlPr>
            </m:den>
          </m:f>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08B96DD3" w14:textId="74DE4666" w:rsidR="004015DD" w:rsidRPr="004015DD" w:rsidRDefault="004015DD" w:rsidP="00941693">
      <w:pPr>
        <w:rPr>
          <w:rFonts w:eastAsiaTheme="minorEastAsia"/>
        </w:rPr>
      </w:pPr>
      <w:r>
        <w:rPr>
          <w:rFonts w:eastAsiaTheme="minorEastAsia"/>
        </w:rPr>
        <w:t>We find the following:</w:t>
      </w:r>
    </w:p>
    <w:p w14:paraId="2BB7FC4E" w14:textId="5C3877A2" w:rsidR="004015DD" w:rsidRDefault="004015DD" w:rsidP="00941693">
      <w:pPr>
        <w:rPr>
          <w:rFonts w:eastAsiaTheme="minorEastAsia"/>
        </w:rPr>
      </w:pPr>
      <w:r>
        <w:rPr>
          <w:noProof/>
        </w:rPr>
        <w:drawing>
          <wp:inline distT="0" distB="0" distL="0" distR="0" wp14:anchorId="7D5261E8" wp14:editId="131229A7">
            <wp:extent cx="3952983" cy="2004365"/>
            <wp:effectExtent l="0" t="0" r="0" b="0"/>
            <wp:docPr id="15981624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62424" name="Picture 1" descr="A screenshot of a computer program&#10;&#10;Description automatically generated"/>
                    <pic:cNvPicPr/>
                  </pic:nvPicPr>
                  <pic:blipFill>
                    <a:blip r:embed="rId5"/>
                    <a:stretch>
                      <a:fillRect/>
                    </a:stretch>
                  </pic:blipFill>
                  <pic:spPr>
                    <a:xfrm>
                      <a:off x="0" y="0"/>
                      <a:ext cx="3960108" cy="2007978"/>
                    </a:xfrm>
                    <a:prstGeom prst="rect">
                      <a:avLst/>
                    </a:prstGeom>
                  </pic:spPr>
                </pic:pic>
              </a:graphicData>
            </a:graphic>
          </wp:inline>
        </w:drawing>
      </w:r>
    </w:p>
    <w:p w14:paraId="578B8DD9" w14:textId="1529772A" w:rsidR="004015DD" w:rsidRDefault="004015DD" w:rsidP="00941693">
      <w:pPr>
        <w:rPr>
          <w:rFonts w:eastAsiaTheme="minorEastAsia"/>
        </w:rPr>
      </w:pPr>
      <w:r>
        <w:rPr>
          <w:rFonts w:eastAsiaTheme="minorEastAsia"/>
        </w:rPr>
        <w:lastRenderedPageBreak/>
        <w:t>Notice that:</w:t>
      </w:r>
    </w:p>
    <w:p w14:paraId="049277A7" w14:textId="2EBE1201" w:rsidR="004015DD" w:rsidRPr="004015DD" w:rsidRDefault="00000000" w:rsidP="00941693">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8</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oMath>
      </m:oMathPara>
    </w:p>
    <w:p w14:paraId="6FA69DA1" w14:textId="73CC6ECB" w:rsidR="004015DD" w:rsidRDefault="004015DD" w:rsidP="00941693">
      <w:pPr>
        <w:rPr>
          <w:rFonts w:eastAsiaTheme="minorEastAsia"/>
        </w:rPr>
      </w:pPr>
      <w:r>
        <w:rPr>
          <w:rFonts w:eastAsiaTheme="minorEastAsia"/>
        </w:rPr>
        <w:t>We have our expected result.</w:t>
      </w:r>
    </w:p>
    <w:p w14:paraId="542FA0BA" w14:textId="43590B0C" w:rsidR="00E82D26" w:rsidRDefault="00E82D26" w:rsidP="00941693">
      <w:pPr>
        <w:rPr>
          <w:rFonts w:eastAsiaTheme="minorEastAsia"/>
        </w:rPr>
      </w:pPr>
      <w:r>
        <w:rPr>
          <w:rFonts w:eastAsiaTheme="minorEastAsia"/>
        </w:rPr>
        <w:t>Exercises:</w:t>
      </w:r>
    </w:p>
    <w:p w14:paraId="6E1392B5" w14:textId="30F3B19A" w:rsidR="00E82D26" w:rsidRDefault="00E82D26" w:rsidP="00941693">
      <w:pPr>
        <w:rPr>
          <w:rFonts w:eastAsiaTheme="minorEastAsia"/>
        </w:rPr>
      </w:pPr>
      <w:r>
        <w:rPr>
          <w:rFonts w:eastAsiaTheme="minorEastAsia"/>
        </w:rPr>
        <w:t>Find the following tensor products:</w:t>
      </w:r>
    </w:p>
    <w:p w14:paraId="339CEBE0" w14:textId="62A8E24D" w:rsidR="00E82D26" w:rsidRPr="00E82D26" w:rsidRDefault="00E82D26" w:rsidP="00941693">
      <w:pPr>
        <w:rPr>
          <w:rFonts w:eastAsiaTheme="minorEastAsia"/>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oMath>
      </m:oMathPara>
    </w:p>
    <w:p w14:paraId="6E75225F" w14:textId="77AE715E" w:rsidR="00E82D26" w:rsidRPr="00E82D26" w:rsidRDefault="00E82D26" w:rsidP="009416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32D93EBC" w14:textId="2BD5F2B5" w:rsidR="00E82D26" w:rsidRPr="00E82D26" w:rsidRDefault="00E82D26" w:rsidP="009416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03A08E87" w14:textId="7DD59815" w:rsidR="00E82D26" w:rsidRPr="00E82D26" w:rsidRDefault="00E82D26" w:rsidP="00941693">
      <w:pPr>
        <w:rPr>
          <w:rFonts w:eastAsiaTheme="minorEastAsia"/>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oMath>
      </m:oMathPara>
    </w:p>
    <w:p w14:paraId="5365B510" w14:textId="1F330384" w:rsidR="00E82D26" w:rsidRPr="00E82D26" w:rsidRDefault="00E82D26" w:rsidP="009416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5F5A0C65" w14:textId="4E654C75" w:rsidR="00E82D26" w:rsidRPr="00E82D26" w:rsidRDefault="00E82D26"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603E4B07" w14:textId="2F58F3AD" w:rsidR="00E82D26" w:rsidRPr="00E82D26" w:rsidRDefault="00E82D26" w:rsidP="00941693">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oMath>
      </m:oMathPara>
    </w:p>
    <w:p w14:paraId="4D06D025" w14:textId="689F9D60" w:rsidR="00E82D26" w:rsidRPr="00E82D26" w:rsidRDefault="00E82D26"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531AF24F" w14:textId="0C45B0E3" w:rsidR="00E82D26" w:rsidRPr="00E82D26" w:rsidRDefault="00E82D26"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04E7F2FA" w14:textId="3E0C801B" w:rsidR="00E82D26" w:rsidRPr="00E82D26" w:rsidRDefault="00E82D26" w:rsidP="00941693">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oMath>
      </m:oMathPara>
    </w:p>
    <w:p w14:paraId="22FE2DED" w14:textId="0551D8EB" w:rsidR="00E82D26" w:rsidRPr="00E82D26" w:rsidRDefault="00E82D26"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7919A402" w14:textId="6B6E67E7" w:rsidR="00E82D26" w:rsidRPr="00E82D26" w:rsidRDefault="00E82D26"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6DC53859" w14:textId="7F61BF5B" w:rsidR="00E82D26" w:rsidRDefault="00E82D26" w:rsidP="00941693">
      <w:pPr>
        <w:rPr>
          <w:rFonts w:eastAsiaTheme="minorEastAsia"/>
        </w:rPr>
      </w:pPr>
      <w:r>
        <w:rPr>
          <w:rFonts w:eastAsiaTheme="minorEastAsia"/>
        </w:rPr>
        <w:t xml:space="preserve">Write the state </w:t>
      </w:r>
      <m:oMath>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w:r>
        <w:rPr>
          <w:rFonts w:eastAsiaTheme="minorEastAsia"/>
        </w:rPr>
        <w:t xml:space="preserve"> as two separate qubits.</w:t>
      </w:r>
    </w:p>
    <w:p w14:paraId="4FD2E98B" w14:textId="77777777" w:rsidR="000D7627" w:rsidRDefault="000D7627" w:rsidP="00941693">
      <w:pPr>
        <w:rPr>
          <w:rFonts w:eastAsiaTheme="minorEastAsia"/>
        </w:rPr>
      </w:pPr>
      <w:r>
        <w:rPr>
          <w:rFonts w:eastAsiaTheme="minorEastAsia"/>
        </w:rPr>
        <w:t>Guess:</w:t>
      </w:r>
    </w:p>
    <w:p w14:paraId="78569BE1" w14:textId="2D2DC45D" w:rsidR="000D7627" w:rsidRPr="000D7627" w:rsidRDefault="00000000" w:rsidP="00941693">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626A46E3" w14:textId="105F6C07" w:rsidR="000D7627" w:rsidRPr="000D7627" w:rsidRDefault="00000000" w:rsidP="00941693">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
            </m:e>
          </m:d>
        </m:oMath>
      </m:oMathPara>
    </w:p>
    <w:p w14:paraId="1127B76D" w14:textId="314ADEC6" w:rsidR="000D7627" w:rsidRPr="000D7627" w:rsidRDefault="000D7627" w:rsidP="009416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59C2CC85" w14:textId="02E33241" w:rsidR="000D7627" w:rsidRPr="000D7627" w:rsidRDefault="000D7627"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m:oMathPara>
    </w:p>
    <w:p w14:paraId="3F6592DE" w14:textId="7F0B833A" w:rsidR="000D7627" w:rsidRDefault="000D7627" w:rsidP="00941693">
      <w:pPr>
        <w:rPr>
          <w:rFonts w:eastAsiaTheme="minorEastAsia"/>
        </w:rPr>
      </w:pPr>
      <w:r>
        <w:rPr>
          <w:rFonts w:eastAsiaTheme="minorEastAsia"/>
        </w:rPr>
        <w:t>Also note:</w:t>
      </w:r>
    </w:p>
    <w:p w14:paraId="28866597" w14:textId="5FDF4829" w:rsidR="000D7627" w:rsidRPr="00E472A9" w:rsidRDefault="00000000" w:rsidP="00941693">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71E786EF" w14:textId="0FA03739" w:rsidR="00E472A9" w:rsidRPr="00E472A9" w:rsidRDefault="00000000" w:rsidP="0094169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=|00</m:t>
          </m:r>
          <m:r>
            <m:rPr>
              <m:sty m:val="p"/>
            </m:rPr>
            <w:rPr>
              <w:rFonts w:ascii="Cambria Math" w:eastAsiaTheme="minorEastAsia" w:hAnsi="Cambria Math"/>
            </w:rPr>
            <m:t>⟩</m:t>
          </m:r>
        </m:oMath>
      </m:oMathPara>
    </w:p>
    <w:p w14:paraId="2948524E" w14:textId="0FC14294" w:rsidR="00E472A9" w:rsidRPr="00E472A9" w:rsidRDefault="00E472A9" w:rsidP="00E472A9">
      <w:pPr>
        <w:rPr>
          <w:rFonts w:eastAsiaTheme="minorEastAsia"/>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=|01</m:t>
          </m:r>
          <m:r>
            <m:rPr>
              <m:sty m:val="p"/>
            </m:rPr>
            <w:rPr>
              <w:rFonts w:ascii="Cambria Math" w:eastAsiaTheme="minorEastAsia" w:hAnsi="Cambria Math"/>
            </w:rPr>
            <m:t>⟩</m:t>
          </m:r>
        </m:oMath>
      </m:oMathPara>
    </w:p>
    <w:p w14:paraId="0531B820" w14:textId="02C77167" w:rsidR="00E472A9" w:rsidRPr="00E472A9" w:rsidRDefault="00E472A9" w:rsidP="00941693">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6163D9F3" w14:textId="277219F5" w:rsidR="00E472A9" w:rsidRPr="00E472A9" w:rsidRDefault="00E472A9"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m:oMathPara>
    </w:p>
    <w:p w14:paraId="3F9EAADD" w14:textId="6B7CFF21" w:rsidR="00E472A9" w:rsidRDefault="00E472A9" w:rsidP="00941693">
      <w:pPr>
        <w:rPr>
          <w:rFonts w:eastAsiaTheme="minorEastAsia"/>
        </w:rPr>
      </w:pPr>
      <w:r>
        <w:rPr>
          <w:rFonts w:eastAsiaTheme="minorEastAsia"/>
        </w:rPr>
        <w:t xml:space="preserve">When applying gates to multi-qubit statevectors, we use the tensor product on the matrix operators. For some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w:r>
        <w:rPr>
          <w:rFonts w:eastAsiaTheme="minorEastAsia"/>
        </w:rPr>
        <w:t xml:space="preserve">, we can apply the X gate to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and the H gate to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w:r>
        <w:rPr>
          <w:rFonts w:eastAsiaTheme="minorEastAsia"/>
        </w:rPr>
        <w:t xml:space="preserve"> as follows:</w:t>
      </w:r>
    </w:p>
    <w:p w14:paraId="07935A12" w14:textId="76F1DF69" w:rsidR="00E472A9" w:rsidRPr="00E472A9" w:rsidRDefault="00E472A9" w:rsidP="00941693">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H</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m:oMathPara>
    </w:p>
    <w:p w14:paraId="10078AEB" w14:textId="124E923C" w:rsidR="00E472A9" w:rsidRPr="00E472A9" w:rsidRDefault="00E472A9" w:rsidP="00941693">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467E0C05" w14:textId="162B32F5" w:rsidR="00E472A9" w:rsidRPr="00C42173" w:rsidRDefault="00C42173"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Theme="minorEastAsia" w:hAnsi="Cambria Math"/>
                        <w:i/>
                      </w:rPr>
                    </m:ctrlPr>
                  </m:e>
                  <m:e>
                    <m:r>
                      <w:rPr>
                        <w:rFonts w:ascii="Cambria Math" w:eastAsiaTheme="minorEastAsia" w:hAnsi="Cambria Math"/>
                      </w:rPr>
                      <m:t>1</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Theme="minorEastAsia" w:hAnsi="Cambria Math"/>
                        <w:i/>
                      </w:rPr>
                    </m:ctrlPr>
                  </m:e>
                </m:mr>
                <m:mr>
                  <m:e>
                    <m:r>
                      <w:rPr>
                        <w:rFonts w:ascii="Cambria Math" w:eastAsiaTheme="minorEastAsia" w:hAnsi="Cambria Math"/>
                      </w:rPr>
                      <m:t>1</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Theme="minorEastAsia" w:hAnsi="Cambria Math"/>
                        <w:i/>
                      </w:rPr>
                    </m:ctrlPr>
                  </m:e>
                  <m:e>
                    <m:r>
                      <w:rPr>
                        <w:rFonts w:ascii="Cambria Math" w:eastAsiaTheme="minorEastAsia" w:hAnsi="Cambria Math"/>
                      </w:rPr>
                      <m:t>0</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ctrlPr>
                      <w:rPr>
                        <w:rFonts w:ascii="Cambria Math" w:eastAsiaTheme="minorEastAsia" w:hAnsi="Cambria Math"/>
                        <w:i/>
                      </w:rPr>
                    </m:ctrlPr>
                  </m:e>
                </m:mr>
              </m:m>
            </m:e>
          </m:d>
        </m:oMath>
      </m:oMathPara>
    </w:p>
    <w:p w14:paraId="07808A45" w14:textId="773DBA91" w:rsidR="00C42173" w:rsidRPr="00C42173" w:rsidRDefault="00C42173" w:rsidP="00941693">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3F6B40DD" w14:textId="74E78D22" w:rsidR="00C42173" w:rsidRDefault="002D48CA" w:rsidP="00941693">
      <w:pPr>
        <w:rPr>
          <w:rFonts w:eastAsiaTheme="minorEastAsia"/>
        </w:rPr>
      </w:pPr>
      <w:r>
        <w:rPr>
          <w:rFonts w:eastAsiaTheme="minorEastAsia"/>
        </w:rPr>
        <w:t>We then apply this matrix to our 4D statevector. Since this can get quite messy, this notation is often used:</w:t>
      </w:r>
    </w:p>
    <w:p w14:paraId="0ED575A7" w14:textId="4C90498B" w:rsidR="002D48CA" w:rsidRPr="002D48CA" w:rsidRDefault="002D48CA" w:rsidP="00941693">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H</m:t>
                    </m:r>
                    <m:ctrlPr>
                      <w:rPr>
                        <w:rFonts w:ascii="Cambria Math" w:eastAsiaTheme="minorEastAsia" w:hAnsi="Cambria Math"/>
                        <w:i/>
                      </w:rPr>
                    </m:ctrlPr>
                  </m:e>
                </m:mr>
                <m:mr>
                  <m:e>
                    <m:r>
                      <w:rPr>
                        <w:rFonts w:ascii="Cambria Math" w:eastAsiaTheme="minorEastAsia" w:hAnsi="Cambria Math"/>
                      </w:rPr>
                      <m:t>H</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5706FD72" w14:textId="35888561" w:rsidR="002D48CA" w:rsidRDefault="002D48CA" w:rsidP="00941693">
      <w:pPr>
        <w:rPr>
          <w:rFonts w:eastAsiaTheme="minorEastAsia"/>
        </w:rPr>
      </w:pPr>
      <w:r>
        <w:rPr>
          <w:rFonts w:eastAsiaTheme="minorEastAsia"/>
        </w:rPr>
        <w:t>We can actually have Qiskit do this for us by having the Aer simulator compile a single unitary matrix:</w:t>
      </w:r>
    </w:p>
    <w:p w14:paraId="0FB1F07D" w14:textId="61B13066" w:rsidR="002D48CA" w:rsidRDefault="002D48CA" w:rsidP="00941693">
      <w:pPr>
        <w:rPr>
          <w:rFonts w:eastAsiaTheme="minorEastAsia"/>
        </w:rPr>
      </w:pPr>
      <w:r>
        <w:rPr>
          <w:noProof/>
        </w:rPr>
        <w:drawing>
          <wp:inline distT="0" distB="0" distL="0" distR="0" wp14:anchorId="659A9D3B" wp14:editId="3BAC01B3">
            <wp:extent cx="4184294" cy="2362159"/>
            <wp:effectExtent l="0" t="0" r="6985" b="635"/>
            <wp:docPr id="1267059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59034" name="Picture 1" descr="A screenshot of a computer program&#10;&#10;Description automatically generated"/>
                    <pic:cNvPicPr/>
                  </pic:nvPicPr>
                  <pic:blipFill>
                    <a:blip r:embed="rId6"/>
                    <a:stretch>
                      <a:fillRect/>
                    </a:stretch>
                  </pic:blipFill>
                  <pic:spPr>
                    <a:xfrm>
                      <a:off x="0" y="0"/>
                      <a:ext cx="4188360" cy="2364455"/>
                    </a:xfrm>
                    <a:prstGeom prst="rect">
                      <a:avLst/>
                    </a:prstGeom>
                  </pic:spPr>
                </pic:pic>
              </a:graphicData>
            </a:graphic>
          </wp:inline>
        </w:drawing>
      </w:r>
    </w:p>
    <w:p w14:paraId="72F4AF4A" w14:textId="3636198C" w:rsidR="002D48CA" w:rsidRDefault="002D48CA" w:rsidP="00941693">
      <w:pPr>
        <w:rPr>
          <w:rFonts w:eastAsiaTheme="minorEastAsia"/>
        </w:rPr>
      </w:pPr>
      <w:r>
        <w:rPr>
          <w:rFonts w:eastAsiaTheme="minorEastAsia"/>
        </w:rPr>
        <w:t>Unsurprisingly, if we want to apply a quantum gate to only one qubit at a time, we take the tensor product of that gate with the identity matrix. For example:</w:t>
      </w:r>
    </w:p>
    <w:p w14:paraId="23626F01" w14:textId="70071652" w:rsidR="002D48CA" w:rsidRPr="002D48CA" w:rsidRDefault="002D48CA" w:rsidP="00941693">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I</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m:oMathPara>
    </w:p>
    <w:p w14:paraId="452CE8C6" w14:textId="38BE6BF9" w:rsidR="002D48CA" w:rsidRPr="002F2730" w:rsidRDefault="002D48CA" w:rsidP="00941693">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1C54CEE2" w14:textId="0AECD73F" w:rsidR="002F2730" w:rsidRPr="002D48CA" w:rsidRDefault="002F2730" w:rsidP="00941693">
      <w:pPr>
        <w:rPr>
          <w:rFonts w:eastAsiaTheme="minorEastAsia"/>
        </w:rPr>
      </w:pPr>
      <w:r>
        <w:rPr>
          <w:rFonts w:eastAsiaTheme="minorEastAsia"/>
        </w:rPr>
        <w:t>Qiskit validates this calculation:</w:t>
      </w:r>
    </w:p>
    <w:p w14:paraId="7497CE10" w14:textId="292A6FF4" w:rsidR="002D48CA" w:rsidRDefault="002F2730" w:rsidP="00941693">
      <w:pPr>
        <w:rPr>
          <w:rFonts w:eastAsiaTheme="minorEastAsia"/>
        </w:rPr>
      </w:pPr>
      <w:r>
        <w:rPr>
          <w:noProof/>
        </w:rPr>
        <w:lastRenderedPageBreak/>
        <w:drawing>
          <wp:inline distT="0" distB="0" distL="0" distR="0" wp14:anchorId="5C15A02E" wp14:editId="4A74935C">
            <wp:extent cx="3581022" cy="3708806"/>
            <wp:effectExtent l="0" t="0" r="635" b="6350"/>
            <wp:docPr id="1043326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26313" name="Picture 1" descr="A screenshot of a computer program&#10;&#10;Description automatically generated"/>
                    <pic:cNvPicPr/>
                  </pic:nvPicPr>
                  <pic:blipFill>
                    <a:blip r:embed="rId7"/>
                    <a:stretch>
                      <a:fillRect/>
                    </a:stretch>
                  </pic:blipFill>
                  <pic:spPr>
                    <a:xfrm>
                      <a:off x="0" y="0"/>
                      <a:ext cx="3583968" cy="3711857"/>
                    </a:xfrm>
                    <a:prstGeom prst="rect">
                      <a:avLst/>
                    </a:prstGeom>
                  </pic:spPr>
                </pic:pic>
              </a:graphicData>
            </a:graphic>
          </wp:inline>
        </w:drawing>
      </w:r>
    </w:p>
    <w:p w14:paraId="2A41AA06" w14:textId="6317DAA4" w:rsidR="00A10590" w:rsidRDefault="00A10590" w:rsidP="00941693">
      <w:pPr>
        <w:rPr>
          <w:rFonts w:eastAsiaTheme="minorEastAsia"/>
        </w:rPr>
      </w:pPr>
      <w:r>
        <w:rPr>
          <w:rFonts w:eastAsiaTheme="minorEastAsia"/>
        </w:rPr>
        <w:t>Exercises:</w:t>
      </w:r>
    </w:p>
    <w:p w14:paraId="60F28C0F" w14:textId="060FE144" w:rsidR="00A10590" w:rsidRDefault="00A10590" w:rsidP="00941693">
      <w:pPr>
        <w:rPr>
          <w:rFonts w:eastAsiaTheme="minorEastAsia"/>
        </w:rPr>
      </w:pPr>
      <w:r>
        <w:rPr>
          <w:rFonts w:eastAsiaTheme="minorEastAsia"/>
        </w:rPr>
        <w:t xml:space="preserve">Calculate the single qubit unitary (U) created by the sequence of gates: </w:t>
      </w:r>
      <m:oMath>
        <m:r>
          <w:rPr>
            <w:rFonts w:ascii="Cambria Math" w:eastAsiaTheme="minorEastAsia" w:hAnsi="Cambria Math"/>
          </w:rPr>
          <m:t>U=XZH</m:t>
        </m:r>
      </m:oMath>
      <w:r>
        <w:rPr>
          <w:rFonts w:eastAsiaTheme="minorEastAsia"/>
        </w:rPr>
        <w:t>.</w:t>
      </w:r>
    </w:p>
    <w:p w14:paraId="1C1835F9" w14:textId="66BF7C43" w:rsidR="00A10590" w:rsidRPr="00A10590" w:rsidRDefault="00A10590" w:rsidP="00941693">
      <w:pPr>
        <w:rPr>
          <w:rFonts w:eastAsiaTheme="minorEastAsia"/>
        </w:rPr>
      </w:pPr>
      <m:oMathPara>
        <m:oMath>
          <m:r>
            <w:rPr>
              <w:rFonts w:ascii="Cambria Math" w:eastAsiaTheme="minorEastAsia" w:hAnsi="Cambria Math"/>
            </w:rPr>
            <m:t>XZH=</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61577E64" w14:textId="5B0EFBB7" w:rsidR="00A10590" w:rsidRPr="00A10590" w:rsidRDefault="00A10590"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10EF2A64" w14:textId="68DB9277" w:rsidR="00A10590" w:rsidRPr="00A10590" w:rsidRDefault="00A10590"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14FCED94" w14:textId="15EFB495" w:rsidR="00A10590" w:rsidRPr="00FD6023" w:rsidRDefault="00FD6023" w:rsidP="00941693">
      <w:pPr>
        <w:rPr>
          <w:rFonts w:eastAsiaTheme="minorEastAsia"/>
        </w:rPr>
      </w:pPr>
      <w:r>
        <w:rPr>
          <w:rFonts w:eastAsiaTheme="minorEastAsia"/>
        </w:rPr>
        <w:t xml:space="preserve">Consider a 3-qubit system </w:t>
      </w:r>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eastAsiaTheme="minorEastAsia" w:hAnsi="Cambria Math"/>
              </w:rPr>
            </m:ctrlPr>
          </m:e>
        </m:d>
      </m:oMath>
      <w:r>
        <w:rPr>
          <w:rFonts w:eastAsiaTheme="minorEastAsia"/>
        </w:rPr>
        <w:t>:</w:t>
      </w:r>
    </w:p>
    <w:p w14:paraId="76FA28AD" w14:textId="4D0A38FA" w:rsidR="00FD6023" w:rsidRPr="00FD6023" w:rsidRDefault="00FD6023" w:rsidP="009416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Y</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eastAsiaTheme="minorEastAsia" w:hAnsi="Cambria Math"/>
                </w:rPr>
              </m:ctrlPr>
            </m:e>
          </m:d>
        </m:oMath>
      </m:oMathPara>
    </w:p>
    <w:p w14:paraId="56667795" w14:textId="09EF7E6B" w:rsidR="00FD6023" w:rsidRPr="00FD6023" w:rsidRDefault="00FD6023"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-H</m:t>
                        </m:r>
                        <m:ctrlPr>
                          <w:rPr>
                            <w:rFonts w:ascii="Cambria Math" w:eastAsiaTheme="minorEastAsia" w:hAnsi="Cambria Math"/>
                            <w:i/>
                          </w:rPr>
                        </m:ctrlPr>
                      </m:e>
                      <m:e>
                        <m:r>
                          <w:rPr>
                            <w:rFonts w:ascii="Cambria Math" w:eastAsiaTheme="minorEastAsia" w:hAnsi="Cambria Math"/>
                          </w:rPr>
                          <m:t>H</m:t>
                        </m:r>
                        <m:ctrlPr>
                          <w:rPr>
                            <w:rFonts w:ascii="Cambria Math" w:eastAsiaTheme="minorEastAsia" w:hAnsi="Cambria Math"/>
                            <w:i/>
                          </w:rPr>
                        </m:ctrlPr>
                      </m:e>
                    </m:mr>
                    <m:mr>
                      <m:e>
                        <m:r>
                          <w:rPr>
                            <w:rFonts w:ascii="Cambria Math" w:eastAsiaTheme="minorEastAsia" w:hAnsi="Cambria Math"/>
                          </w:rPr>
                          <m:t>H</m:t>
                        </m:r>
                        <m:ctrlPr>
                          <w:rPr>
                            <w:rFonts w:ascii="Cambria Math" w:eastAsiaTheme="minorEastAsia" w:hAnsi="Cambria Math"/>
                            <w:i/>
                          </w:rPr>
                        </m:ctrlPr>
                      </m:e>
                      <m:e>
                        <m:r>
                          <w:rPr>
                            <w:rFonts w:ascii="Cambria Math" w:eastAsiaTheme="minorEastAsia" w:hAnsi="Cambria Math"/>
                          </w:rPr>
                          <m:t>H</m:t>
                        </m:r>
                        <m:ctrlPr>
                          <w:rPr>
                            <w:rFonts w:ascii="Cambria Math" w:eastAsiaTheme="minorEastAsia" w:hAnsi="Cambria Math"/>
                            <w:i/>
                          </w:rPr>
                        </m:ctrlPr>
                      </m:e>
                    </m:mr>
                  </m:m>
                </m:e>
              </m:d>
              <m:r>
                <m:rPr>
                  <m:sty m:val="p"/>
                </m:rPr>
                <w:rPr>
                  <w:rFonts w:ascii="Cambria Math" w:eastAsiaTheme="minorEastAsia" w:hAnsi="Cambria Math"/>
                </w:rPr>
                <m:t>⊗</m:t>
              </m:r>
              <m:r>
                <w:rPr>
                  <w:rFonts w:ascii="Cambria Math" w:eastAsiaTheme="minorEastAsia" w:hAnsi="Cambria Math"/>
                </w:rPr>
                <m:t>Y</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eastAsiaTheme="minorEastAsia" w:hAnsi="Cambria Math"/>
                </w:rPr>
              </m:ctrlPr>
            </m:e>
          </m:d>
        </m:oMath>
      </m:oMathPara>
    </w:p>
    <w:p w14:paraId="0B17C617" w14:textId="2DF4D44D" w:rsidR="00FD6023" w:rsidRPr="00FD6023" w:rsidRDefault="00FD6023" w:rsidP="00941693">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mr>
                <m:mr>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mr>
                <m:mr>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mr>
                <m:mr>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e>
                    <m:r>
                      <w:rPr>
                        <w:rFonts w:ascii="Cambria Math" w:eastAsiaTheme="minorEastAsia" w:hAnsi="Cambria Math"/>
                      </w:rPr>
                      <m:t>-Y</m:t>
                    </m:r>
                    <m:ctrlPr>
                      <w:rPr>
                        <w:rFonts w:ascii="Cambria Math" w:eastAsiaTheme="minorEastAsia" w:hAnsi="Cambria Math"/>
                        <w:i/>
                      </w:rPr>
                    </m:ctrlPr>
                  </m:e>
                </m:mr>
              </m:m>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eastAsiaTheme="minorEastAsia" w:hAnsi="Cambria Math"/>
                </w:rPr>
              </m:ctrlPr>
            </m:e>
          </m:d>
        </m:oMath>
      </m:oMathPara>
    </w:p>
    <w:p w14:paraId="3705D5C9" w14:textId="4F7E8CE5" w:rsidR="00FD6023" w:rsidRPr="00FD6023" w:rsidRDefault="00FD6023" w:rsidP="00941693">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8"/>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eastAsiaTheme="minorEastAsia" w:hAnsi="Cambria Math"/>
                </w:rPr>
              </m:ctrlPr>
            </m:e>
          </m:d>
        </m:oMath>
      </m:oMathPara>
    </w:p>
    <w:p w14:paraId="5457C821" w14:textId="2943505E" w:rsidR="00FD6023" w:rsidRDefault="00593CAC" w:rsidP="00941693">
      <w:pPr>
        <w:rPr>
          <w:rFonts w:eastAsiaTheme="minorEastAsia"/>
        </w:rPr>
      </w:pPr>
      <w:r>
        <w:rPr>
          <w:rFonts w:eastAsiaTheme="minorEastAsia"/>
        </w:rPr>
        <w:t>Sidenote:</w:t>
      </w:r>
    </w:p>
    <w:p w14:paraId="38E41B2A" w14:textId="0A31594A" w:rsidR="00593CAC" w:rsidRPr="00593CAC" w:rsidRDefault="00000000" w:rsidP="00941693">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cos</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r>
                      <w:rPr>
                        <w:rFonts w:ascii="Cambria Math" w:hAnsi="Cambria Math"/>
                      </w:rPr>
                      <m:t>sin</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r>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ϕ</m:t>
                        </m:r>
                      </m:sup>
                    </m:sSup>
                    <m:r>
                      <w:rPr>
                        <w:rFonts w:ascii="Cambria Math" w:hAnsi="Cambria Math"/>
                      </w:rPr>
                      <m:t>sin</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ϕ</m:t>
                            </m:r>
                            <m:r>
                              <w:rPr>
                                <w:rFonts w:ascii="Cambria Math" w:hAnsi="Cambria Math"/>
                              </w:rPr>
                              <m:t>+</m:t>
                            </m:r>
                            <m:r>
                              <m:rPr>
                                <m:sty m:val="p"/>
                              </m:rPr>
                              <w:rPr>
                                <w:rFonts w:ascii="Cambria Math" w:hAnsi="Cambria Math"/>
                              </w:rPr>
                              <m:t>λ</m:t>
                            </m:r>
                          </m:e>
                        </m:d>
                      </m:sup>
                    </m:sSup>
                    <m:r>
                      <w:rPr>
                        <w:rFonts w:ascii="Cambria Math" w:hAnsi="Cambria Math"/>
                      </w:rPr>
                      <m:t>cos</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
            </m:e>
          </m:d>
        </m:oMath>
      </m:oMathPara>
    </w:p>
    <w:p w14:paraId="1BC09C11" w14:textId="1EFE4B4D" w:rsidR="00593CAC" w:rsidRPr="00593CAC" w:rsidRDefault="00593CAC" w:rsidP="00941693">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721428F0" w14:textId="09268CAE" w:rsidR="00593CAC" w:rsidRPr="00593CAC" w:rsidRDefault="00593CAC" w:rsidP="00941693">
      <w:pPr>
        <w:rPr>
          <w:rFonts w:eastAsiaTheme="minorEastAsia"/>
        </w:rPr>
      </w:pPr>
      <m:oMathPara>
        <m:oMath>
          <m:r>
            <w:rPr>
              <w:rFonts w:ascii="Cambria Math" w:eastAsiaTheme="minorEastAsia" w:hAnsi="Cambria Math"/>
            </w:rPr>
            <m:t>sin</m:t>
          </m:r>
          <m:f>
            <m:fPr>
              <m:ctrlPr>
                <w:rPr>
                  <w:rFonts w:ascii="Cambria Math" w:eastAsiaTheme="minorEastAsia" w:hAnsi="Cambria Math"/>
                </w:rPr>
              </m:ctrlPr>
            </m:fPr>
            <m:num>
              <m:r>
                <w:rPr>
                  <w:rFonts w:ascii="Cambria Math" w:eastAsiaTheme="minorEastAsia" w:hAnsi="Cambria Math"/>
                </w:rPr>
                <m:t>3</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rPr>
              </m:ctrlP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=1</m:t>
          </m:r>
          <m:r>
            <m:rPr>
              <m:sty m:val="p"/>
            </m:rPr>
            <w:rPr>
              <w:rFonts w:ascii="Cambria Math" w:eastAsiaTheme="minorEastAsia" w:hAnsi="Cambria Math"/>
            </w:rPr>
            <m:t>⇒ϕ</m:t>
          </m:r>
          <m:r>
            <w:rPr>
              <w:rFonts w:ascii="Cambria Math" w:eastAsiaTheme="minorEastAsia" w:hAnsi="Cambria Math"/>
            </w:rPr>
            <m:t>=0</m:t>
          </m:r>
        </m:oMath>
      </m:oMathPara>
    </w:p>
    <w:p w14:paraId="03192B20" w14:textId="4B6AF7FC" w:rsidR="00593CAC" w:rsidRPr="00593CAC" w:rsidRDefault="00000000" w:rsidP="009416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m:rPr>
                      <m:sty m:val="p"/>
                    </m:rPr>
                    <w:rPr>
                      <w:rFonts w:ascii="Cambria Math" w:eastAsiaTheme="minorEastAsia" w:hAnsi="Cambria Math"/>
                    </w:rPr>
                    <m:t>ϕ</m:t>
                  </m:r>
                  <m:r>
                    <w:rPr>
                      <w:rFonts w:ascii="Cambria Math" w:eastAsiaTheme="minorEastAsia" w:hAnsi="Cambria Math"/>
                    </w:rPr>
                    <m:t>+</m:t>
                  </m:r>
                  <m:r>
                    <m:rPr>
                      <m:sty m:val="p"/>
                    </m:rPr>
                    <w:rPr>
                      <w:rFonts w:ascii="Cambria Math" w:eastAsiaTheme="minorEastAsia" w:hAnsi="Cambria Math"/>
                    </w:rPr>
                    <m:t>λ</m:t>
                  </m:r>
                </m:e>
              </m:d>
            </m:sup>
          </m:sSup>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15F4E47A" w14:textId="388734AB" w:rsidR="00593CAC" w:rsidRPr="00593CAC" w:rsidRDefault="00593CAC" w:rsidP="00941693">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λ</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38F32283" w14:textId="31320075" w:rsidR="00593CAC" w:rsidRPr="00593CAC" w:rsidRDefault="00593CAC" w:rsidP="00941693">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rPr>
              </m:ctrlPr>
            </m:e>
            <m:sup>
              <m:r>
                <w:rPr>
                  <w:rFonts w:ascii="Cambria Math" w:eastAsiaTheme="minorEastAsia" w:hAnsi="Cambria Math"/>
                </w:rPr>
                <m:t>i</m:t>
              </m:r>
              <m:r>
                <m:rPr>
                  <m:sty m:val="p"/>
                </m:rPr>
                <w:rPr>
                  <w:rFonts w:ascii="Cambria Math" w:eastAsiaTheme="minorEastAsia" w:hAnsi="Cambria Math"/>
                </w:rPr>
                <m:t>λ</m:t>
              </m:r>
            </m:sup>
          </m:sSup>
          <m:r>
            <w:rPr>
              <w:rFonts w:ascii="Cambria Math" w:eastAsiaTheme="minorEastAsia" w:hAnsi="Cambria Math"/>
            </w:rPr>
            <m:t>=-1</m:t>
          </m:r>
        </m:oMath>
      </m:oMathPara>
    </w:p>
    <w:p w14:paraId="021C39B6" w14:textId="5E8073E5" w:rsidR="00593CAC" w:rsidRPr="00593CAC" w:rsidRDefault="00593CAC" w:rsidP="00941693">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m:t>
          </m:r>
          <m:r>
            <m:rPr>
              <m:sty m:val="p"/>
            </m:rPr>
            <w:rPr>
              <w:rFonts w:ascii="Cambria Math" w:eastAsiaTheme="minorEastAsia" w:hAnsi="Cambria Math"/>
            </w:rPr>
            <m:t>π</m:t>
          </m:r>
        </m:oMath>
      </m:oMathPara>
    </w:p>
    <w:p w14:paraId="672229FD" w14:textId="6EE2E4DC" w:rsidR="00593CAC" w:rsidRPr="00593CAC" w:rsidRDefault="00593CAC" w:rsidP="00941693">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π</m:t>
              </m:r>
            </m:sup>
          </m:sSup>
          <m:r>
            <w:rPr>
              <w:rFonts w:ascii="Cambria Math" w:eastAsiaTheme="minorEastAsia" w:hAnsi="Cambria Math"/>
            </w:rPr>
            <m:t>sin</m:t>
          </m:r>
          <m:f>
            <m:fPr>
              <m:ctrlPr>
                <w:rPr>
                  <w:rFonts w:ascii="Cambria Math" w:eastAsiaTheme="minorEastAsia" w:hAnsi="Cambria Math"/>
                </w:rPr>
              </m:ctrlPr>
            </m:fPr>
            <m:num>
              <m:r>
                <w:rPr>
                  <w:rFonts w:ascii="Cambria Math" w:eastAsiaTheme="minorEastAsia" w:hAnsi="Cambria Math"/>
                </w:rPr>
                <m:t>3</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43F87426" w14:textId="0ED7C116" w:rsidR="00593CAC" w:rsidRPr="00593CAC" w:rsidRDefault="00593CAC" w:rsidP="00941693">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3pi</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π</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6C701D49" w14:textId="530144D2" w:rsidR="00593CAC" w:rsidRPr="00AB1ED5" w:rsidRDefault="00AB1ED5" w:rsidP="00941693">
      <w:pPr>
        <w:rPr>
          <w:rFonts w:eastAsiaTheme="minorEastAsia"/>
          <w:b/>
          <w:bCs/>
        </w:rPr>
      </w:pPr>
      <w:r w:rsidRPr="00AB1ED5">
        <w:rPr>
          <w:rFonts w:eastAsiaTheme="minorEastAsia"/>
          <w:b/>
          <w:bCs/>
        </w:rPr>
        <w:t>VERY IMPORTANT NOTE:</w:t>
      </w:r>
    </w:p>
    <w:p w14:paraId="48FF3E72" w14:textId="394640E0" w:rsidR="00AB1ED5" w:rsidRPr="00AB1ED5" w:rsidRDefault="00AB1ED5" w:rsidP="00AB1ED5">
      <w:pPr>
        <w:rPr>
          <w:rFonts w:eastAsiaTheme="minorEastAsia"/>
        </w:rPr>
      </w:pPr>
      <w:r>
        <w:rPr>
          <w:rFonts w:eastAsiaTheme="minorEastAsia"/>
        </w:rPr>
        <w:t xml:space="preserve">The Qiskit simulator and textbook calculates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n-2</m:t>
                </m:r>
              </m:sub>
            </m:sSub>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p>
    <w:p w14:paraId="5FBF3B6C" w14:textId="60968C24" w:rsidR="00AB1ED5" w:rsidRDefault="00AB1ED5" w:rsidP="00AB1ED5">
      <w:pPr>
        <w:rPr>
          <w:rFonts w:eastAsiaTheme="minorEastAsia"/>
        </w:rPr>
      </w:pPr>
      <w:r>
        <w:rPr>
          <w:rFonts w:eastAsiaTheme="minorEastAsia"/>
        </w:rPr>
        <w:t>The intuitive way to calculate is backwards. DO NOT DO THIS.</w:t>
      </w:r>
    </w:p>
    <w:p w14:paraId="75F67367" w14:textId="57605C2A" w:rsidR="00A82BF4" w:rsidRDefault="00A82BF4" w:rsidP="00AB1ED5">
      <w:pPr>
        <w:rPr>
          <w:rFonts w:eastAsiaTheme="minorEastAsia"/>
          <w:b/>
          <w:bCs/>
        </w:rPr>
      </w:pPr>
      <w:r>
        <w:rPr>
          <w:rFonts w:eastAsiaTheme="minorEastAsia"/>
          <w:b/>
          <w:bCs/>
        </w:rPr>
        <w:t>Multi-Qubit Gates</w:t>
      </w:r>
    </w:p>
    <w:p w14:paraId="2DE5DD6D" w14:textId="6435C252" w:rsidR="00A82BF4" w:rsidRDefault="00A82BF4" w:rsidP="00AB1ED5">
      <w:r>
        <w:t>#1 The CNOT Gate</w:t>
      </w:r>
    </w:p>
    <w:p w14:paraId="4F34E9DE" w14:textId="7939C2DA" w:rsidR="0025036E" w:rsidRDefault="00A82BF4" w:rsidP="00AB1ED5">
      <w:pPr>
        <w:rPr>
          <w:rFonts w:eastAsiaTheme="minorEastAsia"/>
        </w:rPr>
      </w:pPr>
      <w:r>
        <w:t xml:space="preserve">This was seen previously. </w:t>
      </w:r>
      <w:r w:rsidR="0025036E">
        <w:t xml:space="preserve">It performs and X-gate on the target qubit if and only if the signal from the control qubit is </w:t>
      </w:r>
      <m:oMath>
        <m:r>
          <w:rPr>
            <w:rFonts w:ascii="Cambria Math" w:hAnsi="Cambria Math"/>
          </w:rPr>
          <m:t>|1</m:t>
        </m:r>
        <m:r>
          <m:rPr>
            <m:sty m:val="p"/>
          </m:rPr>
          <w:rPr>
            <w:rFonts w:ascii="Cambria Math" w:hAnsi="Cambria Math"/>
          </w:rPr>
          <m:t>⟩</m:t>
        </m:r>
      </m:oMath>
      <w:r w:rsidR="0025036E">
        <w:rPr>
          <w:rFonts w:eastAsiaTheme="minorEastAsia"/>
        </w:rPr>
        <w:t>. The gate is drawn as such:</w:t>
      </w:r>
    </w:p>
    <w:p w14:paraId="52D96987" w14:textId="76077380" w:rsidR="0025036E" w:rsidRDefault="0025036E" w:rsidP="00AB1ED5">
      <w:pPr>
        <w:rPr>
          <w:rFonts w:eastAsiaTheme="minorEastAsia"/>
        </w:rPr>
      </w:pPr>
      <w:r>
        <w:rPr>
          <w:noProof/>
        </w:rPr>
        <w:lastRenderedPageBreak/>
        <w:drawing>
          <wp:inline distT="0" distB="0" distL="0" distR="0" wp14:anchorId="16E6FE79" wp14:editId="30B9B909">
            <wp:extent cx="1266733" cy="1755648"/>
            <wp:effectExtent l="0" t="0" r="0" b="0"/>
            <wp:docPr id="2143764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4885" name="Picture 1" descr="A screenshot of a computer&#10;&#10;Description automatically generated"/>
                    <pic:cNvPicPr/>
                  </pic:nvPicPr>
                  <pic:blipFill>
                    <a:blip r:embed="rId8"/>
                    <a:stretch>
                      <a:fillRect/>
                    </a:stretch>
                  </pic:blipFill>
                  <pic:spPr>
                    <a:xfrm>
                      <a:off x="0" y="0"/>
                      <a:ext cx="1269531" cy="1759526"/>
                    </a:xfrm>
                    <a:prstGeom prst="rect">
                      <a:avLst/>
                    </a:prstGeom>
                  </pic:spPr>
                </pic:pic>
              </a:graphicData>
            </a:graphic>
          </wp:inline>
        </w:drawing>
      </w:r>
    </w:p>
    <w:p w14:paraId="70191884" w14:textId="487A96A9" w:rsidR="0025036E" w:rsidRDefault="0025036E" w:rsidP="00AB1ED5">
      <w:pPr>
        <w:rPr>
          <w:rFonts w:eastAsiaTheme="minorEastAsia"/>
        </w:rPr>
      </w:pPr>
      <w:r>
        <w:rPr>
          <w:rFonts w:eastAsiaTheme="minorEastAsia"/>
        </w:rPr>
        <w:t xml:space="preserve">Remember, in Qiskit,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w:r>
        <w:rPr>
          <w:rFonts w:eastAsiaTheme="minorEastAsia"/>
        </w:rPr>
        <w:t xml:space="preserve"> corresponds to the higher digit qubit. This is different in different sources. For this specific CNOT gate, the following matrix is what acts on the statevector:</w:t>
      </w:r>
    </w:p>
    <w:p w14:paraId="74FC15D6" w14:textId="4D91F032" w:rsidR="0025036E" w:rsidRPr="0025036E" w:rsidRDefault="0025036E" w:rsidP="00AB1ED5">
      <w:pPr>
        <w:rPr>
          <w:rFonts w:eastAsiaTheme="minorEastAsia"/>
        </w:rPr>
      </w:pPr>
      <m:oMathPara>
        <m:oMath>
          <m:r>
            <w:rPr>
              <w:rFonts w:ascii="Cambria Math" w:eastAsiaTheme="minorEastAsia" w:hAnsi="Cambria Math"/>
            </w:rPr>
            <m:t>CNO</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n+1</m:t>
                  </m:r>
                </m:sub>
              </m:sSub>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5578610C" w14:textId="1B7C0EFB" w:rsidR="0025036E" w:rsidRDefault="0025036E" w:rsidP="00AB1ED5">
      <w:pPr>
        <w:rPr>
          <w:rFonts w:eastAsiaTheme="minorEastAsia"/>
        </w:rPr>
      </w:pPr>
      <w:r>
        <w:rPr>
          <w:rFonts w:eastAsiaTheme="minorEastAsia"/>
        </w:rPr>
        <w:t>When the CNOT gate is reversed, the following matrix is used:</w:t>
      </w:r>
    </w:p>
    <w:p w14:paraId="1212A72C" w14:textId="06DE24AD" w:rsidR="0025036E" w:rsidRPr="0025036E" w:rsidRDefault="0025036E" w:rsidP="00AB1ED5">
      <w:pPr>
        <w:rPr>
          <w:rFonts w:eastAsiaTheme="minorEastAsia"/>
        </w:rPr>
      </w:pPr>
      <m:oMathPara>
        <m:oMath>
          <m:r>
            <w:rPr>
              <w:rFonts w:ascii="Cambria Math" w:eastAsiaTheme="minorEastAsia" w:hAnsi="Cambria Math"/>
            </w:rPr>
            <m:t>CNO</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n-1</m:t>
                  </m:r>
                </m:sub>
              </m:sSub>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47C86FCA" w14:textId="0B1B0628" w:rsidR="006334FD" w:rsidRDefault="006334FD" w:rsidP="00AB1ED5">
      <w:pPr>
        <w:rPr>
          <w:rFonts w:eastAsiaTheme="minorEastAsia"/>
        </w:rPr>
      </w:pPr>
      <w:r>
        <w:rPr>
          <w:rFonts w:eastAsiaTheme="minorEastAsia"/>
        </w:rPr>
        <w:t xml:space="preserve">The first matrix swaps the amplitudes of </w:t>
      </w:r>
      <m:oMath>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w:r>
        <w:rPr>
          <w:rFonts w:eastAsiaTheme="minorEastAsia"/>
        </w:rPr>
        <w:t xml:space="preserve"> and </w:t>
      </w:r>
      <m:oMath>
        <m:r>
          <w:rPr>
            <w:rFonts w:ascii="Cambria Math" w:eastAsiaTheme="minorEastAsia" w:hAnsi="Cambria Math"/>
          </w:rPr>
          <m:t>|11</m:t>
        </m:r>
        <m:r>
          <m:rPr>
            <m:sty m:val="p"/>
          </m:rPr>
          <w:rPr>
            <w:rFonts w:ascii="Cambria Math" w:eastAsiaTheme="minorEastAsia" w:hAnsi="Cambria Math"/>
          </w:rPr>
          <m:t>⟩</m:t>
        </m:r>
      </m:oMath>
      <w:r>
        <w:rPr>
          <w:rFonts w:eastAsiaTheme="minorEastAsia"/>
        </w:rPr>
        <w:t xml:space="preserve"> in the statevector:</w:t>
      </w:r>
    </w:p>
    <w:p w14:paraId="5FEEBB9C" w14:textId="7836DF71" w:rsidR="006334FD" w:rsidRPr="006334FD" w:rsidRDefault="00000000" w:rsidP="00AB1ED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ctrlPr>
                      <w:rPr>
                        <w:rFonts w:ascii="Cambria Math" w:eastAsiaTheme="minorEastAsia" w:hAnsi="Cambria Math"/>
                        <w:i/>
                      </w:rPr>
                    </m:ctrlPr>
                  </m:e>
                </m:mr>
              </m:m>
            </m:e>
          </m:d>
          <m:r>
            <m:rPr>
              <m:sty m:val="p"/>
            </m:rPr>
            <w:rPr>
              <w:rFonts w:ascii="Cambria Math" w:eastAsiaTheme="minorEastAsia" w:hAnsi="Cambria Math"/>
            </w:rPr>
            <m:t>  </m:t>
          </m:r>
          <m:r>
            <w:rPr>
              <w:rFonts w:ascii="Cambria Math" w:eastAsiaTheme="minorEastAsia" w:hAnsi="Cambria Math"/>
            </w:rPr>
            <m:t>CNOT</m:t>
          </m:r>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ctrlPr>
                      <w:rPr>
                        <w:rFonts w:ascii="Cambria Math" w:eastAsiaTheme="minorEastAsia" w:hAnsi="Cambria Math"/>
                        <w:i/>
                      </w:rPr>
                    </m:ctrlPr>
                  </m:e>
                </m:mr>
              </m:m>
            </m:e>
          </m:d>
          <m:m>
            <m:mPr>
              <m:mcs>
                <m:mc>
                  <m:mcPr>
                    <m:count m:val="1"/>
                    <m:mcJc m:val="center"/>
                  </m:mcPr>
                </m:mc>
              </m:mcs>
              <m:ctrlPr>
                <w:rPr>
                  <w:rFonts w:ascii="Cambria Math" w:eastAsiaTheme="minorEastAsia" w:hAnsi="Cambria Math"/>
                </w:rPr>
              </m:ctrlPr>
            </m:mPr>
            <m:mr>
              <m:e>
                <m:r>
                  <w:rPr>
                    <w:rFonts w:ascii="Cambria Math" w:eastAsiaTheme="minorEastAsia" w:hAnsi="Cambria Math"/>
                  </w:rPr>
                  <m:t> </m:t>
                </m:r>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mr>
            <m:mr>
              <m:e>
                <m:r>
                  <w:rPr>
                    <w:rFonts w:ascii="Cambria Math" w:eastAsiaTheme="minorEastAsia" w:hAnsi="Cambria Math"/>
                  </w:rPr>
                  <m:t> </m:t>
                </m:r>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mr>
          </m:m>
        </m:oMath>
      </m:oMathPara>
    </w:p>
    <w:p w14:paraId="64BB7A5E" w14:textId="37BDB950" w:rsidR="006334FD" w:rsidRDefault="006334FD" w:rsidP="00AB1ED5">
      <w:pPr>
        <w:rPr>
          <w:rFonts w:eastAsiaTheme="minorEastAsia"/>
        </w:rPr>
      </w:pPr>
      <w:r>
        <w:rPr>
          <w:rFonts w:eastAsiaTheme="minorEastAsia"/>
        </w:rPr>
        <w:t xml:space="preserve">Let’s consider the effects of this on a qubit in superposition. We put </w:t>
      </w:r>
      <w:r w:rsidR="00C875C6">
        <w:rPr>
          <w:rFonts w:eastAsiaTheme="minorEastAsia"/>
        </w:rPr>
        <w:t>one</w:t>
      </w:r>
      <w:r>
        <w:rPr>
          <w:rFonts w:eastAsiaTheme="minorEastAsia"/>
        </w:rPr>
        <w:t xml:space="preserve"> qubit in the state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w:t>
      </w:r>
    </w:p>
    <w:p w14:paraId="3F7D0058" w14:textId="4CC68A59" w:rsidR="006334FD" w:rsidRPr="006334FD" w:rsidRDefault="00000000" w:rsidP="00AB1ED5">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6D318A43" w14:textId="42C8ADAA" w:rsidR="006334FD" w:rsidRDefault="006334FD" w:rsidP="00AB1ED5">
      <w:pPr>
        <w:rPr>
          <w:rFonts w:eastAsiaTheme="minorEastAsia"/>
        </w:rPr>
      </w:pPr>
      <w:r>
        <w:rPr>
          <w:noProof/>
        </w:rPr>
        <w:lastRenderedPageBreak/>
        <w:drawing>
          <wp:inline distT="0" distB="0" distL="0" distR="0" wp14:anchorId="27BB270E" wp14:editId="33FB82E3">
            <wp:extent cx="3688660" cy="3577133"/>
            <wp:effectExtent l="0" t="0" r="7620" b="4445"/>
            <wp:docPr id="2011641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1204" name="Picture 1" descr="A screenshot of a computer program&#10;&#10;Description automatically generated"/>
                    <pic:cNvPicPr/>
                  </pic:nvPicPr>
                  <pic:blipFill>
                    <a:blip r:embed="rId9"/>
                    <a:stretch>
                      <a:fillRect/>
                    </a:stretch>
                  </pic:blipFill>
                  <pic:spPr>
                    <a:xfrm>
                      <a:off x="0" y="0"/>
                      <a:ext cx="3691930" cy="3580304"/>
                    </a:xfrm>
                    <a:prstGeom prst="rect">
                      <a:avLst/>
                    </a:prstGeom>
                  </pic:spPr>
                </pic:pic>
              </a:graphicData>
            </a:graphic>
          </wp:inline>
        </w:drawing>
      </w:r>
    </w:p>
    <w:p w14:paraId="242742DE" w14:textId="02947724" w:rsidR="00C875C6" w:rsidRDefault="00C875C6" w:rsidP="00AB1ED5">
      <w:pPr>
        <w:rPr>
          <w:rFonts w:eastAsiaTheme="minorEastAsia"/>
        </w:rPr>
      </w:pPr>
      <w:r>
        <w:rPr>
          <w:rFonts w:eastAsiaTheme="minorEastAsia"/>
        </w:rPr>
        <w:t xml:space="preserve">As expected, since we have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in the state </w:t>
      </w:r>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oMath>
      <w:r>
        <w:rPr>
          <w:rFonts w:eastAsiaTheme="minorEastAsia"/>
        </w:rPr>
        <w:t xml:space="preserve"> in the state </w:t>
      </w:r>
      <m:oMath>
        <m:r>
          <w:rPr>
            <w:rFonts w:ascii="Cambria Math" w:eastAsiaTheme="minorEastAsia" w:hAnsi="Cambria Math"/>
          </w:rPr>
          <m:t>|0</m:t>
        </m:r>
        <m:r>
          <m:rPr>
            <m:sty m:val="p"/>
          </m:rPr>
          <w:rPr>
            <w:rFonts w:ascii="Cambria Math" w:eastAsiaTheme="minorEastAsia" w:hAnsi="Cambria Math"/>
          </w:rPr>
          <m:t>⟩</m:t>
        </m:r>
      </m:oMath>
      <w:r>
        <w:rPr>
          <w:rFonts w:eastAsiaTheme="minorEastAsia"/>
        </w:rPr>
        <w:t>, we have the overall state:</w:t>
      </w:r>
    </w:p>
    <w:p w14:paraId="0A864DB7" w14:textId="2A2014C3" w:rsidR="00C875C6" w:rsidRPr="00C875C6" w:rsidRDefault="00000000" w:rsidP="00AB1ED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(|00</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m:t>
          </m:r>
        </m:oMath>
      </m:oMathPara>
    </w:p>
    <w:p w14:paraId="41F3A296" w14:textId="34E36076" w:rsidR="00C875C6" w:rsidRDefault="00C875C6" w:rsidP="00AB1ED5">
      <w:pPr>
        <w:rPr>
          <w:rFonts w:eastAsiaTheme="minorEastAsia"/>
        </w:rPr>
      </w:pPr>
      <w:r>
        <w:rPr>
          <w:rFonts w:eastAsiaTheme="minorEastAsia"/>
        </w:rPr>
        <w:t xml:space="preserve">Now consider what happens when we apply CNOT for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as the control qubit:</w:t>
      </w:r>
    </w:p>
    <w:p w14:paraId="7FB951BC" w14:textId="527AC5A6" w:rsidR="00C875C6" w:rsidRDefault="00B0384B" w:rsidP="00AB1ED5">
      <w:pPr>
        <w:rPr>
          <w:rFonts w:eastAsiaTheme="minorEastAsia"/>
        </w:rPr>
      </w:pPr>
      <w:r>
        <w:rPr>
          <w:noProof/>
        </w:rPr>
        <w:drawing>
          <wp:inline distT="0" distB="0" distL="0" distR="0" wp14:anchorId="4AFD5A21" wp14:editId="2020A0E2">
            <wp:extent cx="3029020" cy="3072384"/>
            <wp:effectExtent l="0" t="0" r="0" b="0"/>
            <wp:docPr id="1288638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38181" name="Picture 1" descr="A screenshot of a computer&#10;&#10;Description automatically generated"/>
                    <pic:cNvPicPr/>
                  </pic:nvPicPr>
                  <pic:blipFill>
                    <a:blip r:embed="rId10"/>
                    <a:stretch>
                      <a:fillRect/>
                    </a:stretch>
                  </pic:blipFill>
                  <pic:spPr>
                    <a:xfrm>
                      <a:off x="0" y="0"/>
                      <a:ext cx="3032537" cy="3075951"/>
                    </a:xfrm>
                    <a:prstGeom prst="rect">
                      <a:avLst/>
                    </a:prstGeom>
                  </pic:spPr>
                </pic:pic>
              </a:graphicData>
            </a:graphic>
          </wp:inline>
        </w:drawing>
      </w:r>
    </w:p>
    <w:p w14:paraId="00E1D272" w14:textId="53C3F01A" w:rsidR="00B0384B" w:rsidRDefault="00B0384B" w:rsidP="00AB1ED5">
      <w:pPr>
        <w:rPr>
          <w:rFonts w:eastAsiaTheme="minorEastAsia"/>
        </w:rPr>
      </w:pPr>
      <w:r>
        <w:rPr>
          <w:rFonts w:eastAsiaTheme="minorEastAsia"/>
        </w:rPr>
        <w:lastRenderedPageBreak/>
        <w:t>We have the statevector:</w:t>
      </w:r>
    </w:p>
    <w:p w14:paraId="6D48EA41" w14:textId="40754AC2" w:rsidR="00B0384B" w:rsidRPr="00B0384B" w:rsidRDefault="00B0384B" w:rsidP="00AB1ED5">
      <w:pPr>
        <w:rPr>
          <w:rFonts w:eastAsiaTheme="minorEastAsia"/>
        </w:rPr>
      </w:pPr>
      <m:oMathPara>
        <m:oMath>
          <m:r>
            <w:rPr>
              <w:rFonts w:ascii="Cambria Math" w:eastAsiaTheme="minorEastAsia" w:hAnsi="Cambria Math"/>
            </w:rPr>
            <m:t>CNOT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m:t>
          </m:r>
        </m:oMath>
      </m:oMathPara>
    </w:p>
    <w:p w14:paraId="588F0D94" w14:textId="7165B5BE" w:rsidR="00B0384B" w:rsidRDefault="00B0384B" w:rsidP="00AB1ED5">
      <w:pPr>
        <w:rPr>
          <w:rFonts w:eastAsiaTheme="minorEastAsia"/>
        </w:rPr>
      </w:pPr>
      <w:r>
        <w:rPr>
          <w:rFonts w:eastAsiaTheme="minorEastAsia"/>
        </w:rPr>
        <w:t xml:space="preserve">This makes sense, given the definition of CNOT we have, being that for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as the control, it switches the probability amplitudes of states </w:t>
      </w:r>
      <m:oMath>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w:r>
        <w:rPr>
          <w:rFonts w:eastAsiaTheme="minorEastAsia"/>
        </w:rPr>
        <w:t xml:space="preserve"> and </w:t>
      </w:r>
      <m:oMath>
        <m:r>
          <w:rPr>
            <w:rFonts w:ascii="Cambria Math" w:eastAsiaTheme="minorEastAsia" w:hAnsi="Cambria Math"/>
          </w:rPr>
          <m:t>|11</m:t>
        </m:r>
        <m:r>
          <m:rPr>
            <m:sty m:val="p"/>
          </m:rPr>
          <w:rPr>
            <w:rFonts w:ascii="Cambria Math" w:eastAsiaTheme="minorEastAsia" w:hAnsi="Cambria Math"/>
          </w:rPr>
          <m:t>⟩</m:t>
        </m:r>
      </m:oMath>
      <w:r>
        <w:rPr>
          <w:rFonts w:eastAsiaTheme="minorEastAsia"/>
        </w:rPr>
        <w:t>. Consider the original state, but with more terms:</w:t>
      </w:r>
    </w:p>
    <w:p w14:paraId="46F84A19" w14:textId="6A366DDC" w:rsidR="00B0384B" w:rsidRPr="00B0384B" w:rsidRDefault="00000000" w:rsidP="00AB1ED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10</m:t>
              </m:r>
              <m:ctrlPr>
                <w:rPr>
                  <w:rFonts w:ascii="Cambria Math" w:eastAsiaTheme="minorEastAsia" w:hAnsi="Cambria Math"/>
                </w:rPr>
              </m:ctrlPr>
            </m:e>
          </m:d>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11</m:t>
              </m:r>
              <m:ctrlPr>
                <w:rPr>
                  <w:rFonts w:ascii="Cambria Math" w:eastAsiaTheme="minorEastAsia" w:hAnsi="Cambria Math"/>
                </w:rPr>
              </m:ctrlPr>
            </m:e>
          </m:d>
        </m:oMath>
      </m:oMathPara>
    </w:p>
    <w:p w14:paraId="2621E460" w14:textId="0553767B" w:rsidR="00B0384B" w:rsidRDefault="00B41098" w:rsidP="00AB1ED5">
      <w:pPr>
        <w:rPr>
          <w:rFonts w:eastAsiaTheme="minorEastAsia"/>
        </w:rPr>
      </w:pPr>
      <w:r>
        <w:rPr>
          <w:rFonts w:eastAsiaTheme="minorEastAsia"/>
        </w:rPr>
        <w:t>If we say that any 4D statevector can be written as the sums of scalars on basis vectors of the form:</w:t>
      </w:r>
    </w:p>
    <w:p w14:paraId="68D5106E" w14:textId="532590EB" w:rsidR="00B41098" w:rsidRPr="00B41098" w:rsidRDefault="00000000" w:rsidP="00AB1ED5">
      <w:pP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d>
            <m:dPr>
              <m:begChr m:val="|"/>
              <m:endChr m:val="⟩"/>
              <m:ctrlPr>
                <w:rPr>
                  <w:rFonts w:ascii="Cambria Math" w:eastAsiaTheme="minorEastAsia" w:hAnsi="Cambria Math"/>
                  <w:i/>
                </w:rPr>
              </m:ctrlPr>
            </m:dPr>
            <m:e>
              <m:r>
                <w:rPr>
                  <w:rFonts w:ascii="Cambria Math" w:eastAsiaTheme="minorEastAsia" w:hAnsi="Cambria Math"/>
                </w:rPr>
                <m:t>10</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d>
            <m:dPr>
              <m:begChr m:val="|"/>
              <m:endChr m:val="⟩"/>
              <m:ctrlPr>
                <w:rPr>
                  <w:rFonts w:ascii="Cambria Math" w:eastAsiaTheme="minorEastAsia" w:hAnsi="Cambria Math"/>
                  <w:i/>
                </w:rPr>
              </m:ctrlPr>
            </m:dPr>
            <m:e>
              <m:r>
                <w:rPr>
                  <w:rFonts w:ascii="Cambria Math" w:eastAsiaTheme="minorEastAsia" w:hAnsi="Cambria Math"/>
                </w:rPr>
                <m:t>11</m:t>
              </m:r>
              <m:ctrlPr>
                <w:rPr>
                  <w:rFonts w:ascii="Cambria Math" w:eastAsiaTheme="minorEastAsia" w:hAnsi="Cambria Math"/>
                </w:rPr>
              </m:ctrlPr>
            </m:e>
          </m:d>
        </m:oMath>
      </m:oMathPara>
    </w:p>
    <w:p w14:paraId="326CE8B5" w14:textId="7F60E6B6" w:rsidR="00B41098" w:rsidRPr="00B41098" w:rsidRDefault="00B41098" w:rsidP="00AB1ED5">
      <w:pPr>
        <w:rPr>
          <w:rFonts w:eastAsiaTheme="minorEastAsia"/>
        </w:rPr>
      </w:pPr>
      <w:r>
        <w:rPr>
          <w:rFonts w:eastAsiaTheme="minorEastAsia"/>
        </w:rPr>
        <w:t xml:space="preserve">It follows that for an overall state </w:t>
      </w:r>
      <m:oMath>
        <m:r>
          <w:rPr>
            <w:rFonts w:ascii="Cambria Math" w:eastAsiaTheme="minorEastAsia" w:hAnsi="Cambria Math"/>
          </w:rPr>
          <m:t>|</m:t>
        </m:r>
        <m:r>
          <m:rPr>
            <m:sty m:val="p"/>
          </m:rPr>
          <w:rPr>
            <w:rFonts w:ascii="Cambria Math" w:eastAsiaTheme="minorEastAsia" w:hAnsi="Cambria Math"/>
          </w:rPr>
          <m:t>ψ⟩</m:t>
        </m:r>
      </m:oMath>
      <w:r>
        <w:rPr>
          <w:rFonts w:eastAsiaTheme="minorEastAsia"/>
        </w:rPr>
        <w:t xml:space="preserve"> we have:</w:t>
      </w:r>
    </w:p>
    <w:p w14:paraId="6C39EAD7" w14:textId="49F59365" w:rsidR="00B41098" w:rsidRPr="00B41098" w:rsidRDefault="00B41098" w:rsidP="00AB1ED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=0</m:t>
              </m:r>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=0</m:t>
              </m:r>
            </m:e>
          </m:d>
        </m:oMath>
      </m:oMathPara>
    </w:p>
    <w:p w14:paraId="66A732CE" w14:textId="3754FC38" w:rsidR="00B41098" w:rsidRPr="00B41098" w:rsidRDefault="00B41098" w:rsidP="00AB1ED5">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=CNOT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r>
                <w:rPr>
                  <w:rFonts w:ascii="Cambria Math" w:eastAsiaTheme="minorEastAsia" w:hAnsi="Cambria Math"/>
                </w:rPr>
                <m:t>=0</m:t>
              </m:r>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=0</m:t>
              </m:r>
            </m:e>
          </m:d>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e>
          </m:d>
        </m:oMath>
      </m:oMathPara>
    </w:p>
    <w:p w14:paraId="5BB0C8E9" w14:textId="690A55FF" w:rsidR="00AA3A3C" w:rsidRDefault="00B0384B" w:rsidP="00AB1ED5">
      <w:pPr>
        <w:rPr>
          <w:rFonts w:eastAsiaTheme="minorEastAsia"/>
        </w:rPr>
      </w:pPr>
      <w:r>
        <w:rPr>
          <w:rFonts w:eastAsiaTheme="minorEastAsia"/>
        </w:rPr>
        <w:t xml:space="preserve">This is an extremely interesting statevector because it’s entangled. This specific state is known as </w:t>
      </w:r>
      <w:r w:rsidR="00AA3A3C">
        <w:rPr>
          <w:rFonts w:eastAsiaTheme="minorEastAsia"/>
        </w:rPr>
        <w:t>a</w:t>
      </w:r>
      <w:r>
        <w:rPr>
          <w:rFonts w:eastAsiaTheme="minorEastAsia"/>
        </w:rPr>
        <w:t xml:space="preserve"> Bell state. </w:t>
      </w:r>
      <w:r w:rsidR="00AA3A3C">
        <w:rPr>
          <w:rFonts w:eastAsiaTheme="minorEastAsia"/>
        </w:rPr>
        <w:t xml:space="preserve">It has a 50% chance of being measured in either </w:t>
      </w:r>
      <m:oMath>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oMath>
      <w:r w:rsidR="00AA3A3C">
        <w:rPr>
          <w:rFonts w:eastAsiaTheme="minorEastAsia"/>
        </w:rPr>
        <w:t xml:space="preserve"> or </w:t>
      </w:r>
      <m:oMath>
        <m:d>
          <m:dPr>
            <m:begChr m:val="|"/>
            <m:endChr m:val="⟩"/>
            <m:ctrlPr>
              <w:rPr>
                <w:rFonts w:ascii="Cambria Math" w:eastAsiaTheme="minorEastAsia" w:hAnsi="Cambria Math"/>
                <w:i/>
              </w:rPr>
            </m:ctrlPr>
          </m:dPr>
          <m:e>
            <m:r>
              <w:rPr>
                <w:rFonts w:ascii="Cambria Math" w:eastAsiaTheme="minorEastAsia" w:hAnsi="Cambria Math"/>
              </w:rPr>
              <m:t>11</m:t>
            </m:r>
            <m:ctrlPr>
              <w:rPr>
                <w:rFonts w:ascii="Cambria Math" w:eastAsiaTheme="minorEastAsia" w:hAnsi="Cambria Math"/>
              </w:rPr>
            </m:ctrlPr>
          </m:e>
        </m:d>
      </m:oMath>
      <w:r w:rsidR="00AA3A3C">
        <w:rPr>
          <w:rFonts w:eastAsiaTheme="minorEastAsia"/>
        </w:rPr>
        <w:t xml:space="preserve">, and a 0% chance of being measured in </w:t>
      </w:r>
      <m:oMath>
        <m:d>
          <m:dPr>
            <m:begChr m:val="|"/>
            <m:endChr m:val="⟩"/>
            <m:ctrlPr>
              <w:rPr>
                <w:rFonts w:ascii="Cambria Math" w:eastAsiaTheme="minorEastAsia" w:hAnsi="Cambria Math"/>
                <w:i/>
              </w:rPr>
            </m:ctrlPr>
          </m:dPr>
          <m:e>
            <m:r>
              <w:rPr>
                <w:rFonts w:ascii="Cambria Math" w:eastAsiaTheme="minorEastAsia" w:hAnsi="Cambria Math"/>
              </w:rPr>
              <m:t>01</m:t>
            </m:r>
            <m:ctrlPr>
              <w:rPr>
                <w:rFonts w:ascii="Cambria Math" w:eastAsiaTheme="minorEastAsia" w:hAnsi="Cambria Math"/>
              </w:rPr>
            </m:ctrlPr>
          </m:e>
        </m:d>
      </m:oMath>
      <w:r w:rsidR="00AA3A3C">
        <w:rPr>
          <w:rFonts w:eastAsiaTheme="minorEastAsia"/>
        </w:rPr>
        <w:t xml:space="preserve"> or </w:t>
      </w:r>
      <m:oMath>
        <m:r>
          <w:rPr>
            <w:rFonts w:ascii="Cambria Math" w:eastAsiaTheme="minorEastAsia" w:hAnsi="Cambria Math"/>
          </w:rPr>
          <m:t>|10</m:t>
        </m:r>
        <m:r>
          <m:rPr>
            <m:sty m:val="p"/>
          </m:rPr>
          <w:rPr>
            <w:rFonts w:ascii="Cambria Math" w:eastAsiaTheme="minorEastAsia" w:hAnsi="Cambria Math"/>
          </w:rPr>
          <m:t>⟩</m:t>
        </m:r>
      </m:oMath>
      <w:r w:rsidR="00AA3A3C">
        <w:rPr>
          <w:rFonts w:eastAsiaTheme="minorEastAsia"/>
        </w:rPr>
        <w:t>. This can be seen by a Qiskit simulation:</w:t>
      </w:r>
    </w:p>
    <w:p w14:paraId="1BC3439E" w14:textId="58D2D0EF" w:rsidR="00AA3A3C" w:rsidRDefault="00AA3A3C" w:rsidP="00AB1ED5">
      <w:pPr>
        <w:rPr>
          <w:rFonts w:eastAsiaTheme="minorEastAsia"/>
        </w:rPr>
      </w:pPr>
      <w:r>
        <w:rPr>
          <w:noProof/>
        </w:rPr>
        <w:drawing>
          <wp:inline distT="0" distB="0" distL="0" distR="0" wp14:anchorId="2AA64814" wp14:editId="3A1F2E9A">
            <wp:extent cx="4717275" cy="3708806"/>
            <wp:effectExtent l="0" t="0" r="7620" b="6350"/>
            <wp:docPr id="15054944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94431" name="Picture 1" descr="A screenshot of a graph&#10;&#10;Description automatically generated"/>
                    <pic:cNvPicPr/>
                  </pic:nvPicPr>
                  <pic:blipFill>
                    <a:blip r:embed="rId11"/>
                    <a:stretch>
                      <a:fillRect/>
                    </a:stretch>
                  </pic:blipFill>
                  <pic:spPr>
                    <a:xfrm>
                      <a:off x="0" y="0"/>
                      <a:ext cx="4718290" cy="3709604"/>
                    </a:xfrm>
                    <a:prstGeom prst="rect">
                      <a:avLst/>
                    </a:prstGeom>
                  </pic:spPr>
                </pic:pic>
              </a:graphicData>
            </a:graphic>
          </wp:inline>
        </w:drawing>
      </w:r>
    </w:p>
    <w:p w14:paraId="4661217C" w14:textId="51192B72" w:rsidR="00AA3A3C" w:rsidRDefault="00AA3A3C" w:rsidP="00AB1ED5">
      <w:pPr>
        <w:rPr>
          <w:rFonts w:eastAsiaTheme="minorEastAsia"/>
        </w:rPr>
      </w:pPr>
      <w:r>
        <w:rPr>
          <w:rFonts w:eastAsiaTheme="minorEastAsia"/>
        </w:rPr>
        <w:lastRenderedPageBreak/>
        <w:t xml:space="preserve">This combined qubit state </w:t>
      </w:r>
      <w:r>
        <w:rPr>
          <w:rFonts w:eastAsiaTheme="minorEastAsia"/>
          <w:b/>
          <w:bCs/>
        </w:rPr>
        <w:t xml:space="preserve">cannot </w:t>
      </w:r>
      <w:r>
        <w:rPr>
          <w:rFonts w:eastAsiaTheme="minorEastAsia"/>
        </w:rPr>
        <w:t>be written as the tensor product of two independent qubit states, which has very interesting implications. Although our qubits are in superposition, measuring one of them will inform us about the other’s state and will collapse both superpositions instantaneously at any distance. This is the “spooky action at a distance” 20</w:t>
      </w:r>
      <w:r w:rsidRPr="00AA3A3C">
        <w:rPr>
          <w:rFonts w:eastAsiaTheme="minorEastAsia"/>
          <w:vertAlign w:val="superscript"/>
        </w:rPr>
        <w:t>th</w:t>
      </w:r>
      <w:r>
        <w:rPr>
          <w:rFonts w:eastAsiaTheme="minorEastAsia"/>
        </w:rPr>
        <w:t xml:space="preserve"> century physicists were worried about. For this specific example, it’s easy to see why this is the case.</w:t>
      </w:r>
    </w:p>
    <w:p w14:paraId="2711BF94" w14:textId="0545B427" w:rsidR="00B62AAF" w:rsidRDefault="000F6832" w:rsidP="00AB1ED5">
      <w:pPr>
        <w:rPr>
          <w:rFonts w:eastAsiaTheme="minorEastAsia"/>
        </w:rPr>
      </w:pPr>
      <w:r>
        <w:rPr>
          <w:rFonts w:eastAsiaTheme="minorEastAsia"/>
        </w:rPr>
        <w:t xml:space="preserve">We will </w:t>
      </w:r>
      <w:r w:rsidR="00B62AAF">
        <w:rPr>
          <w:rFonts w:eastAsiaTheme="minorEastAsia"/>
        </w:rPr>
        <w:t xml:space="preserve">suppose </w:t>
      </w:r>
      <w:r w:rsidR="00D342AD">
        <w:rPr>
          <w:rFonts w:eastAsiaTheme="minorEastAsia"/>
        </w:rPr>
        <w:t xml:space="preserve">we measure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sidR="00D342AD">
        <w:rPr>
          <w:rFonts w:eastAsiaTheme="minorEastAsia"/>
        </w:rPr>
        <w:t xml:space="preserve">, and that </w:t>
      </w:r>
      <w:r w:rsidR="00B62AAF">
        <w:rPr>
          <w:rFonts w:eastAsiaTheme="minorEastAsia"/>
        </w:rPr>
        <w:t xml:space="preserve">there exists some </w:t>
      </w:r>
      <w:r w:rsidR="00D342AD">
        <w:rPr>
          <w:rFonts w:eastAsiaTheme="minorEastAsia"/>
        </w:rPr>
        <w:t>state</w:t>
      </w:r>
      <w:r w:rsidR="00B62AAF">
        <w:rPr>
          <w:rFonts w:eastAsiaTheme="minorEastAsia"/>
        </w:rPr>
        <w:t xml:space="preserve">vector for which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sidR="00B62AAF">
        <w:rPr>
          <w:rFonts w:eastAsiaTheme="minorEastAsia"/>
        </w:rPr>
        <w:t xml:space="preserve"> does not imply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sidR="00B62AAF">
        <w:rPr>
          <w:rFonts w:eastAsiaTheme="minorEastAsia"/>
        </w:rPr>
        <w:t>.</w:t>
      </w:r>
    </w:p>
    <w:p w14:paraId="1F3D387A" w14:textId="14F9968E" w:rsidR="000F6832" w:rsidRPr="000F6832" w:rsidRDefault="000F6832" w:rsidP="00AB1ED5">
      <w:pPr>
        <w:rPr>
          <w:rFonts w:eastAsiaTheme="minorEastAsia"/>
          <w:i/>
          <w:iCs/>
        </w:rPr>
      </w:pPr>
      <w:r>
        <w:rPr>
          <w:rFonts w:eastAsiaTheme="minorEastAsia"/>
          <w:i/>
          <w:iCs/>
        </w:rPr>
        <w:t>Proof:</w:t>
      </w:r>
    </w:p>
    <w:p w14:paraId="24EAEF00" w14:textId="6230DF5A" w:rsidR="000F6832" w:rsidRPr="00F52175" w:rsidRDefault="00F52175" w:rsidP="00AB1ED5">
      <w:pPr>
        <w:rPr>
          <w:rFonts w:eastAsiaTheme="minorEastAsia"/>
          <w:i/>
          <w:iCs/>
        </w:rPr>
      </w:pPr>
      <m:oMathPara>
        <m:oMath>
          <m:r>
            <m:rPr>
              <m:sty m:val="p"/>
            </m:rPr>
            <w:rPr>
              <w:rFonts w:ascii="Cambria Math" w:eastAsiaTheme="minorEastAsia" w:hAnsi="Cambria Math"/>
            </w:rPr>
            <m:t>Recall</m:t>
          </m:r>
          <m:r>
            <w:rPr>
              <w:rFonts w:ascii="Cambria Math" w:eastAsiaTheme="minorEastAsia" w:hAnsi="Cambria Math"/>
            </w:rPr>
            <m:t xml:space="preserve"> </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m:t>
                  </m:r>
                </m:e>
              </m:d>
            </m:e>
          </m:d>
        </m:oMath>
      </m:oMathPara>
    </w:p>
    <w:p w14:paraId="2C74B06F" w14:textId="52C92F43" w:rsidR="00E23DBF" w:rsidRPr="00F52175" w:rsidRDefault="00F52175" w:rsidP="00AB1ED5">
      <w:pPr>
        <w:rPr>
          <w:rFonts w:eastAsiaTheme="minorEastAsia"/>
          <w:i/>
          <w:iCs/>
        </w:rPr>
      </w:pPr>
      <m:oMathPara>
        <m:oMath>
          <m:r>
            <m:rPr>
              <m:sty m:val="p"/>
            </m:rPr>
            <w:rPr>
              <w:rFonts w:ascii="Cambria Math" w:eastAsiaTheme="minorEastAsia" w:hAnsi="Cambria Math"/>
            </w:rPr>
            <m:t>Let</m:t>
          </m:r>
          <m:r>
            <w:rPr>
              <w:rFonts w:ascii="Cambria Math" w:eastAsiaTheme="minorEastAsia" w:hAnsi="Cambria Math"/>
            </w:rPr>
            <m:t xml:space="preserve"> |</m:t>
          </m:r>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CNOT</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0</m:t>
                      </m:r>
                    </m:sub>
                  </m:sSub>
                </m:e>
              </m:d>
            </m:e>
          </m:d>
        </m:oMath>
      </m:oMathPara>
    </w:p>
    <w:p w14:paraId="53F59E94" w14:textId="34BB30C4" w:rsidR="00E23DBF" w:rsidRPr="00F52175" w:rsidRDefault="00F52175" w:rsidP="00AB1ED5">
      <w:pPr>
        <w:rPr>
          <w:rFonts w:eastAsiaTheme="minorEastAsia"/>
          <w:i/>
          <w:iCs/>
        </w:rPr>
      </w:pPr>
      <m:oMathPara>
        <m:oMath>
          <m:r>
            <w:rPr>
              <w:rFonts w:ascii="Cambria Math" w:eastAsiaTheme="minorEastAsia" w:hAnsi="Cambria Math"/>
            </w:rPr>
            <m:t>⇒</m:t>
          </m:r>
          <m:d>
            <m:dPr>
              <m:begChr m:val="|"/>
              <m:endChr m:val="⟩"/>
              <m:ctrlPr>
                <w:rPr>
                  <w:rFonts w:ascii="Cambria Math" w:eastAsiaTheme="minorEastAsia" w:hAnsi="Cambria Math"/>
                  <w:i/>
                  <w:iCs/>
                </w:rPr>
              </m:ctrlPr>
            </m:dPr>
            <m:e>
              <m:r>
                <m:rPr>
                  <m:sty m:val="p"/>
                </m:rPr>
                <w:rPr>
                  <w:rFonts w:ascii="Cambria Math" w:eastAsiaTheme="minorEastAsia" w:hAnsi="Cambria Math"/>
                </w:rPr>
                <m:t>Ψ</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m:t>
                  </m:r>
                </m:e>
              </m:rad>
            </m:den>
          </m:f>
          <m:d>
            <m:dPr>
              <m:begChr m:val="|"/>
              <m:endChr m:val="⟩"/>
              <m:ctrlPr>
                <w:rPr>
                  <w:rFonts w:ascii="Cambria Math" w:eastAsiaTheme="minorEastAsia" w:hAnsi="Cambria Math"/>
                  <w:i/>
                  <w:iCs/>
                </w:rPr>
              </m:ctrlPr>
            </m:dPr>
            <m:e>
              <m:r>
                <w:rPr>
                  <w:rFonts w:ascii="Cambria Math" w:eastAsiaTheme="minorEastAsia" w:hAnsi="Cambria Math"/>
                </w:rPr>
                <m:t>00</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m:t>
                  </m:r>
                </m:e>
              </m:rad>
            </m:den>
          </m:f>
          <m:d>
            <m:dPr>
              <m:begChr m:val="|"/>
              <m:endChr m:val="⟩"/>
              <m:ctrlPr>
                <w:rPr>
                  <w:rFonts w:ascii="Cambria Math" w:eastAsiaTheme="minorEastAsia" w:hAnsi="Cambria Math"/>
                  <w:i/>
                  <w:iCs/>
                </w:rPr>
              </m:ctrlPr>
            </m:dPr>
            <m:e>
              <m:r>
                <w:rPr>
                  <w:rFonts w:ascii="Cambria Math" w:eastAsiaTheme="minorEastAsia" w:hAnsi="Cambria Math"/>
                </w:rPr>
                <m:t>11</m:t>
              </m:r>
            </m:e>
          </m:d>
        </m:oMath>
      </m:oMathPara>
    </w:p>
    <w:p w14:paraId="5150A3C3" w14:textId="7B1405B5" w:rsidR="00E23DBF" w:rsidRPr="00F52175" w:rsidRDefault="00000000" w:rsidP="00AB1ED5">
      <w:pPr>
        <w:rPr>
          <w:rFonts w:eastAsiaTheme="minorEastAsia"/>
          <w:i/>
          <w:iCs/>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Ψ</m:t>
              </m:r>
            </m:e>
            <m:e>
              <m:r>
                <m:rPr>
                  <m:sty m:val="p"/>
                </m:rPr>
                <w:rPr>
                  <w:rFonts w:ascii="Cambria Math" w:eastAsiaTheme="minorEastAsia" w:hAnsi="Cambria Math"/>
                </w:rPr>
                <m:t>Ψ</m:t>
              </m:r>
            </m:e>
          </m:d>
          <m:r>
            <w:rPr>
              <w:rFonts w:ascii="Cambria Math" w:eastAsiaTheme="minorEastAsia" w:hAnsi="Cambria Math"/>
            </w:rPr>
            <m:t>≡1</m:t>
          </m:r>
        </m:oMath>
      </m:oMathPara>
    </w:p>
    <w:p w14:paraId="3CA40C50" w14:textId="70B081A5" w:rsidR="00E23DBF" w:rsidRPr="00F52175" w:rsidRDefault="00F52175" w:rsidP="00AB1ED5">
      <w:pPr>
        <w:rPr>
          <w:rFonts w:eastAsiaTheme="minorEastAsia"/>
          <w:i/>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m>
                <m:mPr>
                  <m:mcs>
                    <m:mc>
                      <m:mcPr>
                        <m:count m:val="4"/>
                        <m:mcJc m:val="center"/>
                      </m:mcPr>
                    </m:mc>
                  </m:mcs>
                  <m:ctrlPr>
                    <w:rPr>
                      <w:rFonts w:ascii="Cambria Math" w:eastAsiaTheme="minorEastAsia" w:hAnsi="Cambria Math"/>
                      <w:i/>
                      <w:iCs/>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=1</m:t>
          </m:r>
        </m:oMath>
      </m:oMathPara>
    </w:p>
    <w:p w14:paraId="12497E9B" w14:textId="485A0F55" w:rsidR="00E23DBF" w:rsidRPr="00F52175" w:rsidRDefault="00F52175" w:rsidP="00AB1ED5">
      <w:pPr>
        <w:rPr>
          <w:rFonts w:eastAsiaTheme="minorEastAsia"/>
          <w:i/>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=1</m:t>
          </m:r>
        </m:oMath>
      </m:oMathPara>
    </w:p>
    <w:p w14:paraId="1C99897B" w14:textId="09F2919E" w:rsidR="00E23DBF" w:rsidRPr="00F52175" w:rsidRDefault="00F52175" w:rsidP="00AB1ED5">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λ</m:t>
              </m:r>
              <m:r>
                <m:rPr>
                  <m:scr m:val="double-struck"/>
                </m:rPr>
                <w:rPr>
                  <w:rFonts w:ascii="Cambria Math" w:eastAsiaTheme="minorEastAsia" w:hAnsi="Cambria Math"/>
                </w:rPr>
                <m:t>∈C,</m:t>
              </m:r>
              <m:r>
                <w:rPr>
                  <w:rFonts w:ascii="Cambria Math" w:eastAsiaTheme="minorEastAsia" w:hAnsi="Cambria Math"/>
                </w:rPr>
                <m:t>λ≠0</m:t>
              </m:r>
            </m:e>
          </m:d>
          <m:d>
            <m:dPr>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m:t>
                          </m:r>
                        </m:e>
                      </m:rad>
                    </m:den>
                  </m:f>
                  <m:r>
                    <w:rPr>
                      <w:rFonts w:ascii="Cambria Math" w:eastAsiaTheme="minorEastAsia" w:hAnsi="Cambria Math"/>
                    </w:rPr>
                    <m:t>(|00⟩+|11⟩)+λ|01⟩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m:t>
                          </m:r>
                        </m:e>
                      </m:rad>
                    </m:den>
                  </m:f>
                  <m:r>
                    <w:rPr>
                      <w:rFonts w:ascii="Cambria Math" w:eastAsiaTheme="minorEastAsia" w:hAnsi="Cambria Math"/>
                    </w:rPr>
                    <m:t>(|00⟩+|11⟩)+λ|10⟩</m:t>
                  </m:r>
                </m:e>
              </m:d>
            </m:e>
          </m:d>
        </m:oMath>
      </m:oMathPara>
    </w:p>
    <w:p w14:paraId="11A61F4C" w14:textId="024F866A" w:rsidR="00B62AAF" w:rsidRPr="00E4413B" w:rsidRDefault="00F52175" w:rsidP="00AB1ED5">
      <w:pPr>
        <w:rPr>
          <w:rFonts w:eastAsiaTheme="minorEastAsia"/>
          <w:i/>
          <w:iCs/>
        </w:rPr>
      </w:pPr>
      <m:oMathPara>
        <m:oMath>
          <m:r>
            <m:rPr>
              <m:sty m:val="p"/>
            </m:rPr>
            <w:rPr>
              <w:rFonts w:ascii="Cambria Math" w:eastAsiaTheme="minorEastAsia" w:hAnsi="Cambria Math"/>
            </w:rPr>
            <m:t>Suppose</m:t>
          </m:r>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α,β</m:t>
              </m:r>
              <m:r>
                <m:rPr>
                  <m:scr m:val="double-struck"/>
                </m:rPr>
                <w:rPr>
                  <w:rFonts w:ascii="Cambria Math" w:eastAsiaTheme="minorEastAsia" w:hAnsi="Cambria Math"/>
                </w:rPr>
                <m:t>∈C</m:t>
              </m:r>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α</m:t>
                        </m:r>
                      </m:e>
                    </m:mr>
                    <m:mr>
                      <m:e>
                        <m:r>
                          <w:rPr>
                            <w:rFonts w:ascii="Cambria Math" w:eastAsiaTheme="minorEastAsia" w:hAnsi="Cambria Math"/>
                          </w:rPr>
                          <m:t>β</m:t>
                        </m:r>
                      </m:e>
                    </m:mr>
                  </m:m>
                </m:e>
              </m:d>
            </m:e>
          </m:d>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00</m:t>
                  </m:r>
                </m:e>
              </m:d>
            </m:e>
          </m:d>
        </m:oMath>
      </m:oMathPara>
    </w:p>
    <w:p w14:paraId="0FDD8FDD" w14:textId="25EA8791" w:rsidR="00AA3A3C" w:rsidRPr="00F52175" w:rsidRDefault="00F52175" w:rsidP="00AB1ED5">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0∙α</m:t>
                    </m:r>
                  </m:e>
                </m:mr>
                <m:mr>
                  <m:e>
                    <m:r>
                      <w:rPr>
                        <w:rFonts w:ascii="Cambria Math" w:eastAsiaTheme="minorEastAsia" w:hAnsi="Cambria Math"/>
                      </w:rPr>
                      <m:t>0∙β</m:t>
                    </m:r>
                  </m:e>
                </m:mr>
                <m:mr>
                  <m:e>
                    <m:r>
                      <w:rPr>
                        <w:rFonts w:ascii="Cambria Math" w:eastAsiaTheme="minorEastAsia" w:hAnsi="Cambria Math"/>
                      </w:rPr>
                      <m:t>1∙α</m:t>
                    </m:r>
                  </m:e>
                </m:mr>
                <m:mr>
                  <m:e>
                    <m:r>
                      <w:rPr>
                        <w:rFonts w:ascii="Cambria Math" w:eastAsiaTheme="minorEastAsia" w:hAnsi="Cambria Math"/>
                      </w:rPr>
                      <m:t>1∙β</m:t>
                    </m:r>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oMath>
      </m:oMathPara>
    </w:p>
    <w:p w14:paraId="33E89A2A" w14:textId="1C71BA6B" w:rsidR="00B81052" w:rsidRPr="00B81052" w:rsidRDefault="00F52175" w:rsidP="00AB1ED5">
      <w:pPr>
        <w:rPr>
          <w:rFonts w:eastAsiaTheme="minorEastAsia"/>
          <w:i/>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α∙0=1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α∙1=0</m:t>
              </m:r>
            </m:e>
          </m:d>
          <m:r>
            <m:rPr>
              <m:sty m:val="p"/>
            </m:rPr>
            <w:rPr>
              <w:rFonts w:ascii="Cambria Math" w:eastAsiaTheme="minorEastAsia" w:hAnsi="Cambria Math"/>
            </w:rPr>
            <m:t>⇒⇐</m:t>
          </m:r>
        </m:oMath>
      </m:oMathPara>
    </w:p>
    <w:p w14:paraId="3EBF187C" w14:textId="02D9A1B8" w:rsidR="00B81052" w:rsidRPr="00B81052" w:rsidRDefault="00B81052" w:rsidP="00AB1ED5">
      <w:pPr>
        <w:rPr>
          <w:rFonts w:eastAsiaTheme="minorEastAsia"/>
          <w:i/>
          <w:iCs/>
        </w:rPr>
      </w:pPr>
      <m:oMathPara>
        <m:oMath>
          <m:r>
            <w:rPr>
              <w:rFonts w:ascii="Cambria Math" w:eastAsiaTheme="minorEastAsia" w:hAnsi="Cambria Math"/>
            </w:rPr>
            <m:t>∴(|1⟩⊗|v⟩=|00⟩)∧¬(|1⟩⊗|v⟩=|00⟩)⊢⊥</m:t>
          </m:r>
        </m:oMath>
      </m:oMathPara>
    </w:p>
    <w:p w14:paraId="786A8622" w14:textId="3FE43406" w:rsidR="00F52175" w:rsidRPr="00F52175" w:rsidRDefault="00F52175" w:rsidP="00AB1ED5">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α,β</m:t>
              </m:r>
              <m:r>
                <m:rPr>
                  <m:scr m:val="double-struck"/>
                </m:rPr>
                <w:rPr>
                  <w:rFonts w:ascii="Cambria Math" w:eastAsiaTheme="minorEastAsia" w:hAnsi="Cambria Math"/>
                </w:rPr>
                <m:t>∈C</m:t>
              </m:r>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α</m:t>
                        </m:r>
                      </m:e>
                    </m:mr>
                    <m:mr>
                      <m:e>
                        <m:r>
                          <w:rPr>
                            <w:rFonts w:ascii="Cambria Math" w:eastAsiaTheme="minorEastAsia" w:hAnsi="Cambria Math"/>
                          </w:rPr>
                          <m:t>β</m:t>
                        </m:r>
                      </m:e>
                    </m:mr>
                  </m:m>
                </m:e>
              </m:d>
            </m:e>
          </m:d>
          <m:r>
            <w:rPr>
              <w:rFonts w:ascii="Cambria Math" w:eastAsiaTheme="minorEastAsia" w:hAnsi="Cambria Math"/>
            </w:rPr>
            <m:t>(|1⟩⊗|v⟩=|00⟩)∎</m:t>
          </m:r>
        </m:oMath>
      </m:oMathPara>
    </w:p>
    <w:p w14:paraId="6AC8E0A1" w14:textId="1957B715" w:rsidR="00B62AAF" w:rsidRDefault="000F6832" w:rsidP="00AB1ED5">
      <w:pPr>
        <w:rPr>
          <w:rFonts w:eastAsiaTheme="minorEastAsia"/>
        </w:rPr>
      </w:pPr>
      <w:r>
        <w:rPr>
          <w:rFonts w:eastAsiaTheme="minorEastAsia"/>
        </w:rPr>
        <w:t>It is thus shown that measurement of one qubit must collapse the other qubit to the same state as the original qubit,</w:t>
      </w:r>
      <w:r w:rsidR="00B8312D">
        <w:rPr>
          <w:rFonts w:eastAsiaTheme="minorEastAsia"/>
        </w:rPr>
        <w:t xml:space="preserve"> and superposition will thus collapse for any entangled</w:t>
      </w:r>
      <w:r>
        <w:rPr>
          <w:rFonts w:eastAsiaTheme="minorEastAsia"/>
        </w:rPr>
        <w:t xml:space="preserve"> state.</w:t>
      </w:r>
    </w:p>
    <w:p w14:paraId="557E8571" w14:textId="22DF03BE" w:rsidR="000A61C2" w:rsidRDefault="000A61C2" w:rsidP="00AB1ED5">
      <w:pPr>
        <w:rPr>
          <w:rFonts w:eastAsiaTheme="minorEastAsia"/>
        </w:rPr>
      </w:pPr>
      <w:r>
        <w:rPr>
          <w:rFonts w:eastAsiaTheme="minorEastAsia"/>
        </w:rPr>
        <w:t>There is no way to use shared quantum states to communicate. I did not understand the reasoning, but I’ll come back to it when I take quantum in school.</w:t>
      </w:r>
    </w:p>
    <w:p w14:paraId="5A7165B6" w14:textId="3B669E7C" w:rsidR="000A61C2" w:rsidRDefault="000A61C2" w:rsidP="00AB1ED5">
      <w:pPr>
        <w:rPr>
          <w:rFonts w:eastAsiaTheme="minorEastAsia"/>
        </w:rPr>
      </w:pPr>
      <w:r>
        <w:rPr>
          <w:rFonts w:eastAsiaTheme="minorEastAsia"/>
        </w:rPr>
        <w:lastRenderedPageBreak/>
        <w:t>Visualization of this statevector is impossible on the Bloch sphere. The position of a Bloch vector along an axis corresponds to the expectation value of measuring in that specific basis. However, there is no single qubit basis for which a specific measurement is guaranteed, which does not describe an entangled state.</w:t>
      </w:r>
    </w:p>
    <w:p w14:paraId="686DB6E7" w14:textId="680B92D1" w:rsidR="0030192C" w:rsidRDefault="0030192C" w:rsidP="00AB1ED5">
      <w:pPr>
        <w:rPr>
          <w:rFonts w:eastAsiaTheme="minorEastAsia"/>
        </w:rPr>
      </w:pPr>
      <w:r>
        <w:rPr>
          <w:rFonts w:eastAsiaTheme="minorEastAsia"/>
        </w:rPr>
        <w:t xml:space="preserve">A statevector is simply four complex amplitudes, and there are infinitely many ways to map this to an image for visualization. </w:t>
      </w:r>
      <w:r w:rsidR="00FC5A85">
        <w:rPr>
          <w:rFonts w:eastAsiaTheme="minorEastAsia"/>
        </w:rPr>
        <w:t xml:space="preserve">One method is the </w:t>
      </w:r>
      <w:r w:rsidR="00FC5A85">
        <w:rPr>
          <w:rFonts w:eastAsiaTheme="minorEastAsia"/>
          <w:b/>
          <w:bCs/>
        </w:rPr>
        <w:t>Q-sphere</w:t>
      </w:r>
      <w:r w:rsidR="00FC5A85">
        <w:rPr>
          <w:rFonts w:eastAsiaTheme="minorEastAsia"/>
        </w:rPr>
        <w:t>, where each amplitude is represented by a blob on the surface, with the size of the blob being proportional to the amplitude. The color is also proportional to the phase of the amplitude.</w:t>
      </w:r>
    </w:p>
    <w:p w14:paraId="36FDDDC2" w14:textId="0977B538" w:rsidR="00FC5A85" w:rsidRDefault="00FC5A85" w:rsidP="00AB1ED5">
      <w:pPr>
        <w:rPr>
          <w:rFonts w:eastAsiaTheme="minorEastAsia"/>
        </w:rPr>
      </w:pPr>
      <w:r>
        <w:rPr>
          <w:noProof/>
        </w:rPr>
        <w:drawing>
          <wp:inline distT="0" distB="0" distL="0" distR="0" wp14:anchorId="506FE756" wp14:editId="0469FEE7">
            <wp:extent cx="3211373" cy="3142068"/>
            <wp:effectExtent l="0" t="0" r="8255" b="1270"/>
            <wp:docPr id="21349383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38313" name="Picture 1" descr="A screen shot of a computer&#10;&#10;Description automatically generated"/>
                    <pic:cNvPicPr/>
                  </pic:nvPicPr>
                  <pic:blipFill>
                    <a:blip r:embed="rId12"/>
                    <a:stretch>
                      <a:fillRect/>
                    </a:stretch>
                  </pic:blipFill>
                  <pic:spPr>
                    <a:xfrm>
                      <a:off x="0" y="0"/>
                      <a:ext cx="3216205" cy="3146796"/>
                    </a:xfrm>
                    <a:prstGeom prst="rect">
                      <a:avLst/>
                    </a:prstGeom>
                  </pic:spPr>
                </pic:pic>
              </a:graphicData>
            </a:graphic>
          </wp:inline>
        </w:drawing>
      </w:r>
    </w:p>
    <w:p w14:paraId="3AA525ED" w14:textId="0C9BE546" w:rsidR="00E415DB" w:rsidRDefault="00E415DB" w:rsidP="00AB1ED5">
      <w:pPr>
        <w:rPr>
          <w:rFonts w:eastAsiaTheme="minorEastAsia"/>
        </w:rPr>
      </w:pPr>
      <w:r>
        <w:rPr>
          <w:rFonts w:eastAsiaTheme="minorEastAsia"/>
        </w:rPr>
        <w:t>Exercises:</w:t>
      </w:r>
    </w:p>
    <w:p w14:paraId="5AB5662F" w14:textId="61AE2709" w:rsidR="00E415DB" w:rsidRDefault="00E415DB" w:rsidP="00AB1ED5">
      <w:pPr>
        <w:rPr>
          <w:rFonts w:eastAsiaTheme="minorEastAsia"/>
        </w:rPr>
      </w:pPr>
      <w:r>
        <w:rPr>
          <w:rFonts w:eastAsiaTheme="minorEastAsia"/>
        </w:rPr>
        <w:t xml:space="preserve">Create a quantum circuit to produce the Bell state: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+|10</m:t>
        </m:r>
        <m:r>
          <m:rPr>
            <m:sty m:val="p"/>
          </m:rPr>
          <w:rPr>
            <w:rFonts w:ascii="Cambria Math" w:eastAsiaTheme="minorEastAsia" w:hAnsi="Cambria Math"/>
          </w:rPr>
          <m:t>⟩</m:t>
        </m:r>
        <m:r>
          <w:rPr>
            <w:rFonts w:ascii="Cambria Math" w:eastAsiaTheme="minorEastAsia" w:hAnsi="Cambria Math"/>
          </w:rPr>
          <m:t>)</m:t>
        </m:r>
      </m:oMath>
      <w:r>
        <w:rPr>
          <w:rFonts w:eastAsiaTheme="minorEastAsia"/>
        </w:rPr>
        <w:t>. Use the statevector simulator to verify your result.</w:t>
      </w:r>
      <w:r w:rsidR="0066421E">
        <w:rPr>
          <w:rFonts w:eastAsiaTheme="minorEastAsia"/>
        </w:rPr>
        <w:t xml:space="preserve"> Calculate the unitary of this circuit and use the Qiskit simulator to verify this unitary does in fact perform the desired transformation.</w:t>
      </w:r>
    </w:p>
    <w:p w14:paraId="105848C5" w14:textId="2A30EB61" w:rsidR="00E415DB" w:rsidRPr="00E415DB" w:rsidRDefault="00000000" w:rsidP="00AB1ED5">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m:t>
              </m:r>
              <m:ctrlPr>
                <w:rPr>
                  <w:rFonts w:ascii="Cambria Math" w:eastAsiaTheme="minorEastAsia" w:hAnsi="Cambria Math"/>
                </w:rPr>
              </m:ctrlPr>
            </m:e>
          </m:d>
        </m:oMath>
      </m:oMathPara>
    </w:p>
    <w:p w14:paraId="79EF1497" w14:textId="0F7BB923" w:rsidR="00E415DB" w:rsidRPr="00A95FAA" w:rsidRDefault="00A95FAA" w:rsidP="00AB1ED5">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10669EA5" w14:textId="2F81ACC5" w:rsidR="00A95FAA" w:rsidRPr="00A95FAA" w:rsidRDefault="00A95FAA" w:rsidP="00AB1ED5">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oMath>
      </m:oMathPara>
    </w:p>
    <w:p w14:paraId="17778762" w14:textId="2862D9D4" w:rsidR="00A95FAA" w:rsidRPr="00A95FAA" w:rsidRDefault="00A95FAA" w:rsidP="00AB1ED5">
      <w:pPr>
        <w:rPr>
          <w:rFonts w:eastAsiaTheme="minorEastAsia"/>
        </w:rPr>
      </w:pPr>
      <m:oMathPara>
        <m:oMath>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(|10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m:t>
          </m:r>
        </m:oMath>
      </m:oMathPara>
    </w:p>
    <w:p w14:paraId="2CC3060B" w14:textId="76481577" w:rsidR="00773F4F" w:rsidRPr="00773F4F" w:rsidRDefault="00A95FAA" w:rsidP="00AB1ED5">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CNOT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46EEF5C4" w14:textId="3EF31225" w:rsidR="00773F4F" w:rsidRPr="00A52A39" w:rsidRDefault="00773F4F" w:rsidP="00AB1ED5">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+|10</m:t>
          </m:r>
          <m:r>
            <m:rPr>
              <m:sty m:val="p"/>
            </m:rPr>
            <w:rPr>
              <w:rFonts w:ascii="Cambria Math" w:eastAsiaTheme="minorEastAsia" w:hAnsi="Cambria Math"/>
            </w:rPr>
            <m:t>⟩</m:t>
          </m:r>
          <m:r>
            <w:rPr>
              <w:rFonts w:ascii="Cambria Math" w:eastAsiaTheme="minorEastAsia" w:hAnsi="Cambria Math"/>
            </w:rPr>
            <m:t>)</m:t>
          </m:r>
        </m:oMath>
      </m:oMathPara>
    </w:p>
    <w:p w14:paraId="735B0BF8" w14:textId="5BDB512D" w:rsidR="00A52A39" w:rsidRPr="00A52A39" w:rsidRDefault="00A52A39" w:rsidP="00AB1ED5">
      <w:pPr>
        <w:rPr>
          <w:rFonts w:eastAsiaTheme="minorEastAsia"/>
        </w:rPr>
      </w:pPr>
      <w:r>
        <w:rPr>
          <w:rFonts w:eastAsiaTheme="minorEastAsia"/>
        </w:rPr>
        <w:t xml:space="preserve">The math dictates that applying CNOT with the control qubit being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and the target qubit being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w:t>
      </w:r>
    </w:p>
    <w:p w14:paraId="0F8A9402" w14:textId="01092C90" w:rsidR="00773F4F" w:rsidRDefault="00A52A39" w:rsidP="00AB1ED5">
      <w:pPr>
        <w:rPr>
          <w:rFonts w:eastAsiaTheme="minorEastAsia"/>
        </w:rPr>
      </w:pPr>
      <w:r>
        <w:rPr>
          <w:noProof/>
        </w:rPr>
        <w:drawing>
          <wp:inline distT="0" distB="0" distL="0" distR="0" wp14:anchorId="57FF4DAD" wp14:editId="740A9AFB">
            <wp:extent cx="3253492" cy="3401568"/>
            <wp:effectExtent l="0" t="0" r="4445" b="8890"/>
            <wp:docPr id="16775231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23121" name="Picture 1" descr="A screenshot of a computer program&#10;&#10;Description automatically generated"/>
                    <pic:cNvPicPr/>
                  </pic:nvPicPr>
                  <pic:blipFill>
                    <a:blip r:embed="rId13"/>
                    <a:stretch>
                      <a:fillRect/>
                    </a:stretch>
                  </pic:blipFill>
                  <pic:spPr>
                    <a:xfrm>
                      <a:off x="0" y="0"/>
                      <a:ext cx="3256555" cy="3404770"/>
                    </a:xfrm>
                    <a:prstGeom prst="rect">
                      <a:avLst/>
                    </a:prstGeom>
                  </pic:spPr>
                </pic:pic>
              </a:graphicData>
            </a:graphic>
          </wp:inline>
        </w:drawing>
      </w:r>
    </w:p>
    <w:p w14:paraId="564A5547" w14:textId="3DC3AC0E" w:rsidR="00A52A39" w:rsidRDefault="00A52A39" w:rsidP="00AB1ED5">
      <w:pPr>
        <w:rPr>
          <w:rFonts w:eastAsiaTheme="minorEastAsia"/>
        </w:rPr>
      </w:pPr>
      <w:r>
        <w:rPr>
          <w:noProof/>
        </w:rPr>
        <w:drawing>
          <wp:inline distT="0" distB="0" distL="0" distR="0" wp14:anchorId="16AC7D3D" wp14:editId="26EEAB56">
            <wp:extent cx="3640214" cy="2955341"/>
            <wp:effectExtent l="0" t="0" r="0" b="0"/>
            <wp:docPr id="17158524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52466" name="Picture 1" descr="A screenshot of a graph&#10;&#10;Description automatically generated"/>
                    <pic:cNvPicPr/>
                  </pic:nvPicPr>
                  <pic:blipFill>
                    <a:blip r:embed="rId14"/>
                    <a:stretch>
                      <a:fillRect/>
                    </a:stretch>
                  </pic:blipFill>
                  <pic:spPr>
                    <a:xfrm>
                      <a:off x="0" y="0"/>
                      <a:ext cx="3646707" cy="2960612"/>
                    </a:xfrm>
                    <a:prstGeom prst="rect">
                      <a:avLst/>
                    </a:prstGeom>
                  </pic:spPr>
                </pic:pic>
              </a:graphicData>
            </a:graphic>
          </wp:inline>
        </w:drawing>
      </w:r>
    </w:p>
    <w:p w14:paraId="1DD63D6D" w14:textId="37DFD12D" w:rsidR="00A52A39" w:rsidRDefault="00A52A39" w:rsidP="00AB1ED5">
      <w:pPr>
        <w:rPr>
          <w:rFonts w:eastAsiaTheme="minorEastAsia"/>
        </w:rPr>
      </w:pPr>
      <w:r>
        <w:rPr>
          <w:rFonts w:eastAsiaTheme="minorEastAsia"/>
        </w:rPr>
        <w:t>Qiskit agrees with my results.</w:t>
      </w:r>
    </w:p>
    <w:p w14:paraId="5EEFE166" w14:textId="507BAE7B" w:rsidR="006D3BB8" w:rsidRPr="006D3BB8" w:rsidRDefault="006D3BB8" w:rsidP="00AB1ED5">
      <w:pPr>
        <w:rPr>
          <w:rFonts w:eastAsiaTheme="minorEastAsia"/>
        </w:rPr>
      </w:pPr>
      <m:oMathPara>
        <m:oMath>
          <m:r>
            <w:rPr>
              <w:rFonts w:ascii="Cambria Math" w:eastAsiaTheme="minorEastAsia" w:hAnsi="Cambria Math"/>
            </w:rPr>
            <w:lastRenderedPageBreak/>
            <m:t>X</m:t>
          </m:r>
          <m:r>
            <m:rPr>
              <m:sty m:val="p"/>
            </m:rP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2F2E8789" w14:textId="0EA1A36C" w:rsidR="006D3BB8" w:rsidRPr="006D3BB8" w:rsidRDefault="006D3BB8" w:rsidP="00AB1ED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H</m:t>
                    </m:r>
                    <m:ctrlPr>
                      <w:rPr>
                        <w:rFonts w:ascii="Cambria Math" w:eastAsiaTheme="minorEastAsia" w:hAnsi="Cambria Math"/>
                        <w:i/>
                      </w:rPr>
                    </m:ctrlPr>
                  </m:e>
                </m:mr>
                <m:mr>
                  <m:e>
                    <m:r>
                      <w:rPr>
                        <w:rFonts w:ascii="Cambria Math" w:eastAsiaTheme="minorEastAsia" w:hAnsi="Cambria Math"/>
                      </w:rPr>
                      <m:t>H</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12715629" w14:textId="212C5803" w:rsidR="006D3BB8" w:rsidRPr="006D3BB8" w:rsidRDefault="006D3BB8" w:rsidP="00AB1ED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7D350FC4" w14:textId="250177BA" w:rsidR="00BC6138" w:rsidRPr="00FD06B6" w:rsidRDefault="00BC6138" w:rsidP="00AB1ED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mr>
                <m:m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mr>
                <m:m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mr>
                <m:m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e>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ctrlPr>
                      <w:rPr>
                        <w:rFonts w:ascii="Cambria Math" w:eastAsiaTheme="minorEastAsia" w:hAnsi="Cambria Math"/>
                        <w:i/>
                      </w:rPr>
                    </m:ctrlPr>
                  </m:e>
                </m:mr>
              </m:m>
            </m:e>
          </m:d>
        </m:oMath>
      </m:oMathPara>
    </w:p>
    <w:p w14:paraId="66355739" w14:textId="77777777" w:rsidR="00FD06B6" w:rsidRPr="006D3BB8" w:rsidRDefault="00FD06B6" w:rsidP="00AB1ED5">
      <w:pPr>
        <w:rPr>
          <w:rFonts w:eastAsiaTheme="minorEastAsia"/>
        </w:rPr>
      </w:pPr>
    </w:p>
    <w:sectPr w:rsidR="00FD06B6" w:rsidRPr="006D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93"/>
    <w:rsid w:val="000A61C2"/>
    <w:rsid w:val="000D7627"/>
    <w:rsid w:val="000F6832"/>
    <w:rsid w:val="00202C2C"/>
    <w:rsid w:val="0025036E"/>
    <w:rsid w:val="002A7930"/>
    <w:rsid w:val="002D48CA"/>
    <w:rsid w:val="002F2730"/>
    <w:rsid w:val="0030192C"/>
    <w:rsid w:val="003618A2"/>
    <w:rsid w:val="003808CB"/>
    <w:rsid w:val="004015DD"/>
    <w:rsid w:val="005701F6"/>
    <w:rsid w:val="005912EE"/>
    <w:rsid w:val="00593CAC"/>
    <w:rsid w:val="005F621A"/>
    <w:rsid w:val="006334FD"/>
    <w:rsid w:val="0066421E"/>
    <w:rsid w:val="006D3BB8"/>
    <w:rsid w:val="00773F4F"/>
    <w:rsid w:val="008F4E74"/>
    <w:rsid w:val="00941693"/>
    <w:rsid w:val="009D3F95"/>
    <w:rsid w:val="00A10590"/>
    <w:rsid w:val="00A52A39"/>
    <w:rsid w:val="00A601ED"/>
    <w:rsid w:val="00A74C87"/>
    <w:rsid w:val="00A82BF4"/>
    <w:rsid w:val="00A95FAA"/>
    <w:rsid w:val="00AA3A3C"/>
    <w:rsid w:val="00AB1ED5"/>
    <w:rsid w:val="00B0384B"/>
    <w:rsid w:val="00B41098"/>
    <w:rsid w:val="00B62AAF"/>
    <w:rsid w:val="00B81052"/>
    <w:rsid w:val="00B8312D"/>
    <w:rsid w:val="00BC6138"/>
    <w:rsid w:val="00C42173"/>
    <w:rsid w:val="00C875C6"/>
    <w:rsid w:val="00D342AD"/>
    <w:rsid w:val="00E23DBF"/>
    <w:rsid w:val="00E415DB"/>
    <w:rsid w:val="00E4413B"/>
    <w:rsid w:val="00E472A9"/>
    <w:rsid w:val="00E82D26"/>
    <w:rsid w:val="00F52175"/>
    <w:rsid w:val="00FC5A85"/>
    <w:rsid w:val="00FD06B6"/>
    <w:rsid w:val="00FD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905"/>
  <w15:chartTrackingRefBased/>
  <w15:docId w15:val="{AC524518-BD42-4036-85A2-3FC1FE5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6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Holy Chicken</dc:creator>
  <cp:keywords/>
  <dc:description/>
  <cp:lastModifiedBy>The Holy Chicken</cp:lastModifiedBy>
  <cp:revision>23</cp:revision>
  <dcterms:created xsi:type="dcterms:W3CDTF">2023-11-25T22:35:00Z</dcterms:created>
  <dcterms:modified xsi:type="dcterms:W3CDTF">2023-11-26T22:34:00Z</dcterms:modified>
</cp:coreProperties>
</file>