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C4BC96"/>
  <w:body>
    <w:p>
      <w:pPr>
        <w:pStyle w:val="Normal"/>
        <w:jc w:val="center"/>
        <w:rPr>
          <w:rFonts w:eastAsia="MS Mincho"/>
          <w:lang w:val="en-IN"/>
        </w:rPr>
      </w:pPr>
      <w:r>
        <w:rPr>
          <w:rFonts w:eastAsia="MS Mincho"/>
          <w:lang w:val="en-IN"/>
        </w:rPr>
        <w:t>|| çré-çré-guru-gauräìgau jayatäm ||</w:t>
      </w:r>
    </w:p>
    <w:p>
      <w:pPr>
        <w:pStyle w:val="Heading1"/>
        <w:rPr>
          <w:rFonts w:eastAsia="MS Mincho" w:cs="Times New Roman"/>
          <w:b w:val="false"/>
          <w:b w:val="false"/>
          <w:kern w:val="0"/>
          <w:sz w:val="24"/>
          <w:szCs w:val="24"/>
          <w:lang w:val="en-US"/>
        </w:rPr>
      </w:pPr>
      <w:r>
        <w:rPr/>
        <w:drawing>
          <wp:inline distT="0" distB="0" distL="0" distR="0">
            <wp:extent cx="5259070" cy="798195"/>
            <wp:effectExtent l="0" t="0" r="0" b="0"/>
            <wp:docPr id="1" name="Picture 1" descr="ggm_title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gm_title_b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eastAsia="MS Mincho"/>
        </w:rPr>
      </w:pPr>
      <w:r>
        <w:rPr>
          <w:rFonts w:eastAsia="MS Mincho"/>
        </w:rPr>
        <w:t>atha daçama-skandhaù</w:t>
      </w:r>
    </w:p>
    <w:p>
      <w:pPr>
        <w:pStyle w:val="Normal"/>
        <w:jc w:val="center"/>
        <w:rPr>
          <w:rFonts w:eastAsia="MS Mincho"/>
          <w:lang w:val="en-US"/>
        </w:rPr>
      </w:pPr>
      <w:r>
        <w:rPr>
          <w:rFonts w:eastAsia="MS Mincho"/>
        </w:rPr>
        <w:t>Part I</w:t>
      </w:r>
      <w:r>
        <w:rPr>
          <w:rFonts w:eastAsia="MS Mincho"/>
          <w:lang w:val="en-US"/>
        </w:rPr>
        <w:t>II</w:t>
      </w:r>
      <w:r>
        <w:rPr>
          <w:rFonts w:eastAsia="MS Mincho"/>
        </w:rPr>
        <w:t>, Chapters 1</w:t>
      </w:r>
      <w:r>
        <w:rPr>
          <w:rFonts w:eastAsia="MS Mincho"/>
          <w:lang w:val="en-US"/>
        </w:rPr>
        <w:t>8</w:t>
      </w:r>
      <w:r>
        <w:rPr>
          <w:rFonts w:eastAsia="MS Mincho"/>
        </w:rPr>
        <w:t>-28</w:t>
      </w:r>
    </w:p>
    <w:p>
      <w:pPr>
        <w:pStyle w:val="Normal"/>
        <w:ind w:left="1440" w:hanging="1440"/>
        <w:jc w:val="center"/>
        <w:rPr>
          <w:rFonts w:eastAsia="MS Mincho"/>
        </w:rPr>
      </w:pPr>
      <w:r>
        <w:rPr>
          <w:rFonts w:eastAsia="MS Mincho"/>
        </w:rPr>
        <w:t xml:space="preserve"> </w:t>
      </w:r>
      <w:r>
        <w:rPr>
          <w:rFonts w:eastAsia="MS Mincho"/>
        </w:rPr>
        <w:t>(10.18)</w:t>
      </w:r>
    </w:p>
    <w:p>
      <w:pPr>
        <w:pStyle w:val="Normal"/>
        <w:jc w:val="center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jc w:val="center"/>
        <w:rPr/>
      </w:pPr>
      <w:r>
        <w:rPr>
          <w:rFonts w:eastAsia="MS Mincho"/>
          <w:b/>
          <w:bCs/>
        </w:rPr>
        <w:t>athäñöädaço’dhyäyaù</w:t>
      </w:r>
    </w:p>
    <w:p>
      <w:pPr>
        <w:pStyle w:val="Normal"/>
        <w:jc w:val="center"/>
        <w:rPr>
          <w:rFonts w:eastAsia="MS Mincho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eastAsia="MS Mincho"/>
          <w:b/>
          <w:lang w:val="pl-PL"/>
        </w:rPr>
        <w:t>|| 10.18.7 ||</w:t>
      </w:r>
    </w:p>
    <w:p>
      <w:pPr>
        <w:pStyle w:val="Normal"/>
        <w:jc w:val="center"/>
        <w:rPr>
          <w:rFonts w:eastAsia="MS Mincho"/>
          <w:b/>
          <w:b/>
          <w:lang w:val="pl-PL"/>
        </w:rPr>
      </w:pPr>
      <w:r>
        <w:rPr>
          <w:rFonts w:eastAsia="MS Mincho"/>
          <w:b/>
          <w:lang w:val="pl-PL"/>
        </w:rPr>
      </w:r>
    </w:p>
    <w:p>
      <w:pPr>
        <w:pStyle w:val="Normal"/>
        <w:jc w:val="center"/>
        <w:rPr/>
      </w:pPr>
      <w:r>
        <w:rPr>
          <w:rFonts w:eastAsia="MS Mincho"/>
          <w:b/>
          <w:sz w:val="28"/>
          <w:lang w:val="pl-PL"/>
        </w:rPr>
        <w:t>kusumitaà çréman nadac-citra-måga-dvijam |</w:t>
      </w:r>
    </w:p>
    <w:p>
      <w:pPr>
        <w:pStyle w:val="Normal"/>
        <w:jc w:val="center"/>
        <w:rPr/>
      </w:pPr>
      <w:r>
        <w:rPr>
          <w:rFonts w:eastAsia="MS Mincho"/>
          <w:b/>
          <w:sz w:val="28"/>
          <w:lang w:val="pl-PL"/>
        </w:rPr>
        <w:t>gäyan mayüra-bhramaraà küjat-kokila-särasam ||</w:t>
      </w:r>
    </w:p>
    <w:p>
      <w:pPr>
        <w:pStyle w:val="Normal"/>
        <w:rPr>
          <w:rFonts w:cs="Balaram"/>
          <w:lang w:val="en-US" w:bidi="sa-IN"/>
        </w:rPr>
      </w:pPr>
      <w:r>
        <w:rPr>
          <w:rFonts w:eastAsia="MS Mincho"/>
          <w:b/>
          <w:lang w:val="pl-PL"/>
        </w:rPr>
      </w:r>
    </w:p>
    <w:p>
      <w:pPr>
        <w:pStyle w:val="Normal"/>
        <w:rPr/>
      </w:pPr>
      <w:r>
        <w:rPr>
          <w:rFonts w:eastAsia="MS Mincho"/>
          <w:b/>
        </w:rPr>
        <w:t>båhad-vaiñëava-toñaëé :</w:t>
      </w:r>
      <w:r>
        <w:rPr/>
        <w:t xml:space="preserve"> he çrémann iti, yathä çré-kåñëa-prabhäveëa</w:t>
      </w:r>
      <w:r>
        <w:rPr>
          <w:rStyle w:val="FootnoteAnchor"/>
        </w:rPr>
        <w:footnoteReference w:id="2"/>
      </w:r>
      <w:r>
        <w:rPr/>
        <w:t xml:space="preserve"> bhavato vividhä çobhä, tathä tad vanasyäpéti bhävaù | yad vä, çrémad iti vana-viçeñaëam, çré-mattvam eva darçayati—kusumitam ity ädi-viçeñaëaiù kiàvänuktäm anyäm api vividha-çobhäà saìgåhëäti, kusumitaà praphulläçeña-puñpa-vyäptam ity arthaù | gréñme'pi vasanta-guëaiù, dvija-çabdena gåhétänäm api mayürädénäà påthag uktiù—täpäbhävena sukha-madhura-gäna-viçeñät ||7||</w:t>
      </w:r>
    </w:p>
    <w:p>
      <w:pPr>
        <w:pStyle w:val="Normal"/>
        <w:rPr>
          <w:rFonts w:eastAsia="MS Mincho"/>
          <w:i/>
          <w:i/>
          <w:iCs/>
          <w:lang w:val="pl-PL"/>
        </w:rPr>
      </w:pPr>
      <w:r>
        <w:rPr/>
      </w:r>
    </w:p>
    <w:p>
      <w:pPr>
        <w:pStyle w:val="Normal"/>
        <w:rPr>
          <w:rFonts w:eastAsia="MS Mincho"/>
          <w:b/>
          <w:b/>
          <w:lang w:val="pl-PL"/>
        </w:rPr>
      </w:pPr>
      <w:r>
        <w:rPr>
          <w:rFonts w:eastAsia="MS Mincho"/>
          <w:b/>
          <w:lang w:val="pl-PL"/>
        </w:rPr>
      </w:r>
    </w:p>
    <w:p>
      <w:pPr>
        <w:pStyle w:val="Normal"/>
        <w:jc w:val="center"/>
        <w:rPr/>
      </w:pPr>
      <w:r>
        <w:rPr>
          <w:rFonts w:eastAsia="MS Mincho"/>
          <w:b/>
          <w:lang w:val="pl-PL"/>
        </w:rPr>
        <w:t xml:space="preserve"> </w:t>
      </w:r>
      <w:r>
        <w:rPr>
          <w:rFonts w:eastAsia="MS Mincho"/>
          <w:lang w:val="pl-PL"/>
        </w:rPr>
        <w:t>—</w:t>
      </w:r>
      <w:r>
        <w:rPr>
          <w:rFonts w:eastAsia="MS Mincho"/>
          <w:lang w:val="pl-PL"/>
        </w:rPr>
        <w:t>o)0(o—</w:t>
      </w:r>
    </w:p>
    <w:p>
      <w:pPr>
        <w:pStyle w:val="Normal"/>
        <w:rPr>
          <w:rFonts w:eastAsia="MS Mincho"/>
          <w:lang w:val="pl-PL"/>
        </w:rPr>
      </w:pPr>
      <w:r>
        <w:rPr>
          <w:rFonts w:eastAsia="MS Mincho"/>
          <w:lang w:val="pl-PL"/>
        </w:rPr>
      </w:r>
    </w:p>
    <w:p>
      <w:pPr>
        <w:pStyle w:val="Normal"/>
        <w:jc w:val="center"/>
        <w:rPr/>
      </w:pPr>
      <w:r>
        <w:rPr>
          <w:rFonts w:eastAsia="MS Mincho"/>
          <w:b/>
          <w:lang w:val="pl-PL"/>
        </w:rPr>
        <w:t>|| 10.18.8 ||</w:t>
      </w:r>
    </w:p>
    <w:p>
      <w:pPr>
        <w:pStyle w:val="Normal"/>
        <w:jc w:val="center"/>
        <w:rPr>
          <w:rFonts w:eastAsia="MS Mincho"/>
          <w:b/>
          <w:b/>
          <w:lang w:val="pl-PL"/>
        </w:rPr>
      </w:pPr>
      <w:r>
        <w:rPr>
          <w:rFonts w:eastAsia="MS Mincho"/>
          <w:b/>
          <w:lang w:val="pl-PL"/>
        </w:rPr>
      </w:r>
    </w:p>
    <w:p>
      <w:pPr>
        <w:pStyle w:val="Normal"/>
        <w:jc w:val="center"/>
        <w:rPr/>
      </w:pPr>
      <w:r>
        <w:rPr>
          <w:rFonts w:eastAsia="MS Mincho"/>
          <w:b/>
          <w:sz w:val="28"/>
          <w:lang w:val="pl-PL"/>
        </w:rPr>
        <w:t>kréòiñyamäëas tat kåñëo bhagavän bala-saàyutaù |</w:t>
      </w:r>
    </w:p>
    <w:p>
      <w:pPr>
        <w:pStyle w:val="Normal"/>
        <w:jc w:val="center"/>
        <w:rPr/>
      </w:pPr>
      <w:r>
        <w:rPr>
          <w:rFonts w:eastAsia="MS Mincho"/>
          <w:b/>
          <w:sz w:val="28"/>
          <w:lang w:val="pl-PL"/>
        </w:rPr>
        <w:t>veëuà viraëayan gopair go-dhanaiù saàvåto 'viçat ||</w:t>
      </w:r>
    </w:p>
    <w:p>
      <w:pPr>
        <w:pStyle w:val="Normal"/>
        <w:rPr>
          <w:rFonts w:eastAsia="MS Mincho"/>
          <w:b/>
          <w:b/>
          <w:lang w:val="pl-PL"/>
        </w:rPr>
      </w:pPr>
      <w:r>
        <w:rPr>
          <w:rFonts w:eastAsia="MS Mincho"/>
          <w:b/>
          <w:lang w:val="pl-PL"/>
        </w:rPr>
      </w:r>
    </w:p>
    <w:p>
      <w:pPr>
        <w:pStyle w:val="Normal"/>
        <w:rPr/>
      </w:pPr>
      <w:r>
        <w:rPr>
          <w:rFonts w:eastAsia="MS Mincho"/>
          <w:b/>
          <w:lang w:val="pl-PL"/>
        </w:rPr>
        <w:t>vaàçédharaù :</w:t>
      </w:r>
      <w:r>
        <w:rPr>
          <w:lang w:val="en-US"/>
        </w:rPr>
        <w:t xml:space="preserve"> kåñëo jagac cittäkarñaka-lélaù | ata eva bhagavän viraëayan vividha-svarairdhvanayan ||8||</w:t>
      </w:r>
    </w:p>
    <w:p>
      <w:pPr>
        <w:pStyle w:val="Normal"/>
        <w:rPr>
          <w:rFonts w:eastAsia="MS Mincho"/>
          <w:b/>
          <w:b/>
        </w:rPr>
      </w:pPr>
      <w:r>
        <w:rPr>
          <w:rFonts w:eastAsia="MS Mincho"/>
          <w:b/>
        </w:rPr>
      </w:r>
    </w:p>
    <w:p>
      <w:pPr>
        <w:pStyle w:val="Normal"/>
        <w:rPr/>
      </w:pPr>
      <w:r>
        <w:rPr>
          <w:rFonts w:eastAsia="MS Mincho"/>
          <w:b/>
        </w:rPr>
        <w:t>båhad-vaiñëava-toñaëé :</w:t>
      </w:r>
      <w:r>
        <w:rPr/>
        <w:t xml:space="preserve"> kréòñyann iti kréòä viçeñäpekñayä, yataù kåñëo jagac cittäkarñaka-lélaù, ata-eva</w:t>
      </w:r>
      <w:r>
        <w:rPr>
          <w:rStyle w:val="FootnoteAnchor"/>
        </w:rPr>
        <w:footnoteReference w:id="3"/>
      </w:r>
      <w:r>
        <w:rPr/>
        <w:t xml:space="preserve"> bhagavän baladevena samyag yuta iti viçeñeëoktiù, agre tena prayojana-viçeñärtham, viraëayan kärya-kréòänandena kréòäyäm utñahärthaà vä viçeñato värayan, ata-eva gopaiù—gäva eva dhanäni taiç ca, kiàvä teñäà taiù samyag våtaù, anyeñäà paçünäà sattve'pi gaväm evoktis täsäà mukhyatvät, dhana-çabdena täsäm avaçya-pälyatvaà sücitam | ato'yam api vana-praveçe hetuù, kià ca kréòiñyamäëa iti tatra kréòäyä mukhyatvam uktam eva ||8||</w:t>
      </w:r>
    </w:p>
    <w:p>
      <w:pPr>
        <w:pStyle w:val="Normal"/>
        <w:rPr>
          <w:rFonts w:eastAsia="MS Mincho"/>
          <w:i/>
          <w:i/>
          <w:iCs/>
          <w:lang w:val="pl-PL"/>
        </w:rPr>
      </w:pPr>
      <w:r>
        <w:rPr/>
      </w:r>
    </w:p>
    <w:sectPr>
      <w:headerReference w:type="default" r:id="rId3"/>
      <w:footnotePr>
        <w:numFmt w:val="decimal"/>
      </w:footnotePr>
      <w:type w:val="nextPage"/>
      <w:pgSz w:w="12240" w:h="15840"/>
      <w:pgMar w:left="1440" w:right="1440" w:header="1440" w:top="2215" w:footer="0" w:bottom="1440" w:gutter="0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laram">
    <w:charset w:val="01"/>
    <w:family w:val="roman"/>
    <w:pitch w:val="variable"/>
  </w:font>
  <w:font w:name="Tam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US"/>
        </w:rPr>
        <w:t>çré-prabhäveëa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US"/>
        </w:rPr>
        <w:t>yato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jc w:val="center"/>
      <w:rPr/>
    </w:pPr>
    <w:r>
      <w:rPr>
        <w:rFonts w:cs="Times New Roman"/>
        <w:smallCaps/>
        <w:sz w:val="32"/>
        <w:szCs w:val="32"/>
        <w:lang w:val="en-US"/>
      </w:rPr>
      <w:t>Bhägavata 10.</w:t>
    </w:r>
    <w:r>
      <w:rPr>
        <w:rFonts w:cs="Times New Roman"/>
        <w:smallCaps/>
        <w:sz w:val="32"/>
        <w:szCs w:val="32"/>
        <w:lang w:val="en-US"/>
      </w:rPr>
      <w:t>18</w:t>
    </w:r>
    <w:r>
      <w:rPr>
        <w:rFonts w:cs="Times New Roman"/>
        <w:smallCaps/>
        <w:sz w:val="32"/>
        <w:szCs w:val="32"/>
        <w:lang w:val="en-US"/>
      </w:rPr>
      <w:t>-</w:t>
    </w:r>
    <w:r>
      <w:rPr>
        <w:rFonts w:cs="Times New Roman"/>
        <w:smallCaps/>
        <w:sz w:val="32"/>
        <w:szCs w:val="32"/>
        <w:lang w:val="en-US"/>
      </w:rPr>
      <w:t>28</w:t>
    </w:r>
  </w:p>
</w:hdr>
</file>

<file path=word/settings.xml><?xml version="1.0" encoding="utf-8"?>
<w:settings xmlns:w="http://schemas.openxmlformats.org/wordprocessingml/2006/main">
  <w:zoom w:percent="85"/>
  <w:displayBackgroundShape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alaram" w:hAnsi="Balaram" w:eastAsia="Calibri" w:cs="Times New Roman" w:eastAsiaTheme="minorHAnsi"/>
        <w:b/>
        <w:bCs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Normal (Web)" w:uiPriority="0"/>
    <w:lsdException w:name="No Lis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60d4"/>
    <w:pPr>
      <w:widowControl/>
      <w:bidi w:val="0"/>
      <w:spacing w:lineRule="auto" w:line="240" w:before="0" w:after="0"/>
      <w:jc w:val="left"/>
    </w:pPr>
    <w:rPr>
      <w:rFonts w:eastAsia="Times New Roman" w:ascii="Balaram" w:hAnsi="Balaram" w:cs="Times New Roman"/>
      <w:b w:val="false"/>
      <w:bCs w:val="false"/>
      <w:color w:val="auto"/>
      <w:kern w:val="0"/>
      <w:sz w:val="24"/>
      <w:szCs w:val="24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b60d4"/>
    <w:pPr>
      <w:keepNext w:val="true"/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3536d"/>
    <w:pPr>
      <w:keepNext w:val="true"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60d4"/>
    <w:pPr>
      <w:keepNext w:val="true"/>
      <w:spacing w:before="240" w:after="60"/>
      <w:jc w:val="center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ab60d4"/>
    <w:rPr>
      <w:rFonts w:eastAsia="Times New Roman" w:cs="Arial"/>
      <w:kern w:val="2"/>
      <w:sz w:val="32"/>
      <w:szCs w:val="32"/>
      <w:lang w:val="en-CA"/>
    </w:rPr>
  </w:style>
  <w:style w:type="character" w:styleId="Heading3Char" w:customStyle="1">
    <w:name w:val="Heading 3 Char"/>
    <w:basedOn w:val="DefaultParagraphFont"/>
    <w:link w:val="Heading3"/>
    <w:qFormat/>
    <w:rsid w:val="00ab60d4"/>
    <w:rPr>
      <w:rFonts w:eastAsia="Times New Roman" w:cs="Arial"/>
      <w:sz w:val="26"/>
      <w:szCs w:val="26"/>
      <w:lang w:val="en-CA"/>
    </w:rPr>
  </w:style>
  <w:style w:type="character" w:styleId="QuoteChar" w:customStyle="1">
    <w:name w:val="Quote Char"/>
    <w:basedOn w:val="DefaultParagraphFont"/>
    <w:link w:val="Quote"/>
    <w:uiPriority w:val="29"/>
    <w:qFormat/>
    <w:rsid w:val="00f96bf0"/>
    <w:rPr>
      <w:rFonts w:eastAsia="MS Mincho"/>
      <w:b w:val="false"/>
      <w:bCs w:val="false"/>
      <w:lang w:val="en-CA"/>
    </w:rPr>
  </w:style>
  <w:style w:type="character" w:styleId="BodyTextChar" w:customStyle="1">
    <w:name w:val="Body Text Char"/>
    <w:basedOn w:val="DefaultParagraphFont"/>
    <w:link w:val="BodyText"/>
    <w:qFormat/>
    <w:rsid w:val="00d3536d"/>
    <w:rPr>
      <w:rFonts w:ascii="Tamal" w:hAnsi="Tamal" w:eastAsia="Times New Roman"/>
      <w:b w:val="false"/>
      <w:bCs w:val="false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d3536d"/>
    <w:rPr>
      <w:rFonts w:eastAsia="Times New Roman" w:cs="Arial"/>
      <w:iCs/>
      <w:sz w:val="32"/>
      <w:szCs w:val="28"/>
      <w:lang w:val="en-CA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d3536d"/>
    <w:rPr>
      <w:rFonts w:eastAsia="Times New Roman"/>
      <w:b w:val="false"/>
      <w:bCs w:val="false"/>
      <w:sz w:val="20"/>
      <w:szCs w:val="20"/>
      <w:lang w:val="en-CA"/>
    </w:rPr>
  </w:style>
  <w:style w:type="character" w:styleId="FootnoteCharacters">
    <w:name w:val="Footnote Characters"/>
    <w:uiPriority w:val="99"/>
    <w:qFormat/>
    <w:rsid w:val="00d3536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Blue" w:customStyle="1">
    <w:name w:val="Style Blue"/>
    <w:qFormat/>
    <w:rsid w:val="00d3536d"/>
    <w:rPr>
      <w:color w:val="0000FF"/>
    </w:rPr>
  </w:style>
  <w:style w:type="character" w:styleId="InternetLink">
    <w:name w:val="Internet Link"/>
    <w:rsid w:val="00d3536d"/>
    <w:rPr>
      <w:strike w:val="false"/>
      <w:dstrike w:val="false"/>
      <w:color w:val="000000"/>
      <w:u w:val="none"/>
      <w:effect w:val="none"/>
    </w:rPr>
  </w:style>
  <w:style w:type="character" w:styleId="HeaderChar" w:customStyle="1">
    <w:name w:val="Header Char"/>
    <w:basedOn w:val="DefaultParagraphFont"/>
    <w:link w:val="Header"/>
    <w:qFormat/>
    <w:rsid w:val="00d3536d"/>
    <w:rPr>
      <w:rFonts w:eastAsia="Times New Roman"/>
      <w:b w:val="false"/>
      <w:bCs w:val="false"/>
      <w:lang w:val="sa-IN"/>
    </w:rPr>
  </w:style>
  <w:style w:type="character" w:styleId="PlainTextChar" w:customStyle="1">
    <w:name w:val="Plain Text Char"/>
    <w:basedOn w:val="DefaultParagraphFont"/>
    <w:link w:val="PlainText"/>
    <w:qFormat/>
    <w:rsid w:val="006835ba"/>
    <w:rPr>
      <w:rFonts w:ascii="Courier New" w:hAnsi="Courier New" w:eastAsia="Times New Roman" w:cs="Courier New"/>
      <w:b w:val="false"/>
      <w:bCs w:val="false"/>
      <w:sz w:val="20"/>
      <w:szCs w:val="20"/>
      <w:lang w:val="sa-IN"/>
    </w:rPr>
  </w:style>
  <w:style w:type="character" w:styleId="Annotationreference">
    <w:name w:val="annotation reference"/>
    <w:semiHidden/>
    <w:qFormat/>
    <w:rsid w:val="00f66a1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f66a11"/>
    <w:rPr>
      <w:rFonts w:ascii="Tamal" w:hAnsi="Tamal" w:eastAsia="Times New Roman" w:cs="Balaram"/>
      <w:b w:val="false"/>
      <w:bCs w:val="false"/>
      <w:lang w:val="sa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6a11"/>
    <w:rPr>
      <w:rFonts w:ascii="Tahoma" w:hAnsi="Tahoma" w:eastAsia="Times New Roman" w:cs="Tahoma"/>
      <w:b w:val="false"/>
      <w:sz w:val="16"/>
      <w:szCs w:val="16"/>
      <w:lang w:val="sa-IN"/>
    </w:rPr>
  </w:style>
  <w:style w:type="character" w:styleId="FooterChar" w:customStyle="1">
    <w:name w:val="Footer Char"/>
    <w:basedOn w:val="DefaultParagraphFont"/>
    <w:link w:val="Footer"/>
    <w:qFormat/>
    <w:rsid w:val="00f66a11"/>
    <w:rPr>
      <w:rFonts w:eastAsia="Times New Roman" w:cs="Balaram"/>
      <w:b w:val="false"/>
      <w:bCs w:val="false"/>
      <w:lang w:val="sa-IN"/>
    </w:rPr>
  </w:style>
  <w:style w:type="character" w:styleId="Pagenumber">
    <w:name w:val="page number"/>
    <w:basedOn w:val="DefaultParagraphFont"/>
    <w:qFormat/>
    <w:rsid w:val="00f66a11"/>
    <w:rPr/>
  </w:style>
  <w:style w:type="character" w:styleId="Style1Char" w:customStyle="1">
    <w:name w:val="Style1 Char"/>
    <w:basedOn w:val="DefaultParagraphFont"/>
    <w:link w:val="Style1"/>
    <w:qFormat/>
    <w:rsid w:val="00f66a11"/>
    <w:rPr>
      <w:rFonts w:eastAsia="Times New Roman" w:cs="Arial"/>
      <w:b w:val="false"/>
      <w:szCs w:val="26"/>
      <w:lang w:val="sa-IN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link w:val="BodyTextChar"/>
    <w:rsid w:val="00d3536d"/>
    <w:pPr>
      <w:ind w:right="-199" w:hanging="0"/>
    </w:pPr>
    <w:rPr>
      <w:rFonts w:ascii="Tamal" w:hAnsi="Tamal"/>
      <w:szCs w:val="20"/>
      <w:lang w:val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e">
    <w:name w:val="Quote"/>
    <w:basedOn w:val="Normal"/>
    <w:link w:val="QuoteChar"/>
    <w:uiPriority w:val="29"/>
    <w:qFormat/>
    <w:rsid w:val="00f96bf0"/>
    <w:pPr>
      <w:ind w:left="720" w:right="720" w:hanging="0"/>
    </w:pPr>
    <w:rPr>
      <w:rFonts w:eastAsia="MS Mincho"/>
    </w:rPr>
  </w:style>
  <w:style w:type="paragraph" w:styleId="Style11" w:customStyle="1">
    <w:name w:val="Style1"/>
    <w:basedOn w:val="Heading3"/>
    <w:link w:val="Style1Char"/>
    <w:qFormat/>
    <w:rsid w:val="00ab60d4"/>
    <w:pPr>
      <w:spacing w:before="0" w:after="0"/>
      <w:jc w:val="left"/>
    </w:pPr>
    <w:rPr>
      <w:b w:val="false"/>
      <w:sz w:val="24"/>
      <w:lang w:val="sa-IN"/>
    </w:rPr>
  </w:style>
  <w:style w:type="paragraph" w:styleId="Devanagari" w:customStyle="1">
    <w:name w:val="Devanagari"/>
    <w:basedOn w:val="Normal"/>
    <w:qFormat/>
    <w:rsid w:val="00ab60d4"/>
    <w:pPr/>
    <w:rPr>
      <w:szCs w:val="20"/>
      <w:lang w:val="sa-IN"/>
    </w:rPr>
  </w:style>
  <w:style w:type="paragraph" w:styleId="Versequote" w:customStyle="1">
    <w:name w:val="Verse quote"/>
    <w:basedOn w:val="Normal"/>
    <w:qFormat/>
    <w:rsid w:val="00ab60d4"/>
    <w:pPr>
      <w:jc w:val="center"/>
    </w:pPr>
    <w:rPr>
      <w:rFonts w:eastAsia="MS Mincho"/>
      <w:b/>
      <w:bCs/>
      <w:iCs/>
      <w:sz w:val="28"/>
      <w:szCs w:val="28"/>
      <w:lang w:val="en-US"/>
    </w:rPr>
  </w:style>
  <w:style w:type="paragraph" w:styleId="Versequote1" w:customStyle="1">
    <w:name w:val="verse quote"/>
    <w:qFormat/>
    <w:rsid w:val="00ab60d4"/>
    <w:pPr>
      <w:widowControl w:val="false"/>
      <w:bidi w:val="0"/>
      <w:spacing w:lineRule="auto" w:line="240" w:before="0" w:after="0"/>
      <w:jc w:val="center"/>
    </w:pPr>
    <w:rPr>
      <w:rFonts w:eastAsia="Times New Roman" w:ascii="Balaram" w:hAnsi="Balaram" w:cs="Times New Roman"/>
      <w:b w:val="false"/>
      <w:bCs w:val="false"/>
      <w:i/>
      <w:color w:val="auto"/>
      <w:kern w:val="0"/>
      <w:sz w:val="24"/>
      <w:szCs w:val="20"/>
      <w:lang w:val="en-US" w:eastAsia="en-US" w:bidi="ar-SA"/>
    </w:rPr>
  </w:style>
  <w:style w:type="paragraph" w:styleId="Bluequotes" w:customStyle="1">
    <w:name w:val="Blue quotes"/>
    <w:basedOn w:val="Normal"/>
    <w:qFormat/>
    <w:rsid w:val="00ab60d4"/>
    <w:pPr>
      <w:ind w:left="720" w:hanging="0"/>
    </w:pPr>
    <w:rPr>
      <w:color w:val="0000FF"/>
      <w:lang w:val="fr-CA"/>
    </w:rPr>
  </w:style>
  <w:style w:type="paragraph" w:styleId="Bluequotes1" w:customStyle="1">
    <w:name w:val="Bluequotes"/>
    <w:basedOn w:val="Normal"/>
    <w:qFormat/>
    <w:rsid w:val="00ab60d4"/>
    <w:pPr/>
    <w:rPr>
      <w:rFonts w:eastAsia="MS Mincho"/>
      <w:bCs/>
      <w:lang w:val="sa-IN"/>
    </w:rPr>
  </w:style>
  <w:style w:type="paragraph" w:styleId="Commentary" w:customStyle="1">
    <w:name w:val="Commentary"/>
    <w:basedOn w:val="Normal"/>
    <w:qFormat/>
    <w:rsid w:val="00ab60d4"/>
    <w:pPr/>
    <w:rPr>
      <w:color w:val="008000"/>
      <w:sz w:val="22"/>
      <w:lang w:val="sa-IN"/>
    </w:rPr>
  </w:style>
  <w:style w:type="paragraph" w:styleId="Footnote">
    <w:name w:val="Footnote Text"/>
    <w:basedOn w:val="Normal"/>
    <w:link w:val="FootnoteTextChar"/>
    <w:uiPriority w:val="99"/>
    <w:rsid w:val="00d3536d"/>
    <w:pPr/>
    <w:rPr>
      <w:sz w:val="20"/>
      <w:szCs w:val="20"/>
    </w:rPr>
  </w:style>
  <w:style w:type="paragraph" w:styleId="Bluequote" w:customStyle="1">
    <w:name w:val="Blue quote"/>
    <w:basedOn w:val="Normal"/>
    <w:qFormat/>
    <w:rsid w:val="00d3536d"/>
    <w:pPr>
      <w:ind w:left="720" w:hanging="0"/>
    </w:pPr>
    <w:rPr>
      <w:rFonts w:eastAsia="MS Mincho"/>
      <w:color w:val="0000FF"/>
      <w:lang w:val="sa-IN"/>
    </w:rPr>
  </w:style>
  <w:style w:type="paragraph" w:styleId="NormalWeb">
    <w:name w:val="Normal (Web)"/>
    <w:basedOn w:val="Normal"/>
    <w:qFormat/>
    <w:rsid w:val="00d3536d"/>
    <w:pPr>
      <w:spacing w:before="360" w:after="0"/>
    </w:pPr>
    <w:rPr>
      <w:rFonts w:ascii="Arial Unicode MS" w:hAnsi="Arial Unicode MS" w:eastAsia="Arial Unicode MS" w:cs="Arial Unicode MS"/>
    </w:rPr>
  </w:style>
  <w:style w:type="paragraph" w:styleId="T" w:customStyle="1">
    <w:name w:val="t"/>
    <w:basedOn w:val="Normal"/>
    <w:qFormat/>
    <w:rsid w:val="00d3536d"/>
    <w:pPr>
      <w:spacing w:before="360" w:after="360"/>
      <w:jc w:val="center"/>
    </w:pPr>
    <w:rPr>
      <w:rFonts w:ascii="Arial Unicode MS" w:hAnsi="Arial Unicode MS" w:eastAsia="Arial Unicode MS" w:cs="Arial Unicode MS"/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d3536d"/>
    <w:pPr>
      <w:tabs>
        <w:tab w:val="clear" w:pos="720"/>
        <w:tab w:val="center" w:pos="4153" w:leader="none"/>
        <w:tab w:val="right" w:pos="8306" w:leader="none"/>
      </w:tabs>
    </w:pPr>
    <w:rPr>
      <w:lang w:val="sa-IN"/>
    </w:rPr>
  </w:style>
  <w:style w:type="paragraph" w:styleId="PlainText">
    <w:name w:val="Plain Text"/>
    <w:basedOn w:val="Normal"/>
    <w:link w:val="PlainTextChar"/>
    <w:qFormat/>
    <w:rsid w:val="006835ba"/>
    <w:pPr/>
    <w:rPr>
      <w:rFonts w:ascii="Courier New" w:hAnsi="Courier New" w:cs="Courier New"/>
      <w:sz w:val="20"/>
      <w:szCs w:val="20"/>
      <w:lang w:val="sa-IN"/>
    </w:rPr>
  </w:style>
  <w:style w:type="paragraph" w:styleId="Annotationtext">
    <w:name w:val="annotation text"/>
    <w:basedOn w:val="Normal"/>
    <w:link w:val="CommentTextChar"/>
    <w:autoRedefine/>
    <w:semiHidden/>
    <w:qFormat/>
    <w:rsid w:val="00f66a11"/>
    <w:pPr/>
    <w:rPr>
      <w:rFonts w:ascii="Tamal" w:hAnsi="Tamal" w:cs="Balaram"/>
      <w:lang w:val="sa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6a11"/>
    <w:pPr/>
    <w:rPr>
      <w:rFonts w:ascii="Tahoma" w:hAnsi="Tahoma" w:cs="Tahoma"/>
      <w:bCs/>
      <w:sz w:val="16"/>
      <w:szCs w:val="16"/>
      <w:lang w:val="sa-IN"/>
    </w:rPr>
  </w:style>
  <w:style w:type="paragraph" w:styleId="Footer">
    <w:name w:val="Footer"/>
    <w:basedOn w:val="Normal"/>
    <w:link w:val="FooterChar"/>
    <w:rsid w:val="00f66a11"/>
    <w:pPr>
      <w:tabs>
        <w:tab w:val="clear" w:pos="720"/>
        <w:tab w:val="center" w:pos="4153" w:leader="none"/>
        <w:tab w:val="right" w:pos="8306" w:leader="none"/>
      </w:tabs>
    </w:pPr>
    <w:rPr>
      <w:rFonts w:cs="Balaram"/>
      <w:lang w:val="sa-IN"/>
    </w:rPr>
  </w:style>
  <w:style w:type="paragraph" w:styleId="VerseQuote2" w:customStyle="1">
    <w:name w:val="Verse Quote"/>
    <w:basedOn w:val="Normal"/>
    <w:qFormat/>
    <w:rsid w:val="00f66a11"/>
    <w:pPr>
      <w:jc w:val="center"/>
    </w:pPr>
    <w:rPr>
      <w:rFonts w:eastAsia="MS Mincho" w:cs="Balaram"/>
      <w:b/>
      <w:bCs/>
      <w:sz w:val="28"/>
      <w:szCs w:val="28"/>
      <w:lang w:val="sa-IN"/>
    </w:rPr>
  </w:style>
  <w:style w:type="paragraph" w:styleId="Quote1" w:customStyle="1">
    <w:name w:val="quote"/>
    <w:basedOn w:val="Normal"/>
    <w:qFormat/>
    <w:rsid w:val="00f66a11"/>
    <w:pPr>
      <w:ind w:left="720" w:hanging="0"/>
    </w:pPr>
    <w:rPr>
      <w:rFonts w:eastAsia="MS Mincho" w:cs="Balaram"/>
      <w:color w:val="0000FF"/>
      <w:lang w:val="sa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LibreOffice/6.3.2.2$MacOSX_X86_64 LibreOffice_project/98b30e735bda24bc04ab42594c85f7fd8be07b9c</Application>
  <Pages>2</Pages>
  <Words>168</Words>
  <Characters>1287</Characters>
  <CharactersWithSpaces>1438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2019-03-14T07:37:00Z</dcterms:created>
  <dc:creator>SONY</dc:creator>
  <dc:description/>
  <dc:language>en-US</dc:language>
  <cp:lastModifiedBy/>
  <dcterms:modified xsi:type="dcterms:W3CDTF">2019-11-30T15:28:30Z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