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29C" w:rsidRDefault="00662F19">
      <w:r>
        <w:t xml:space="preserve">To calculate a party’s raw </w:t>
      </w:r>
      <w:proofErr w:type="spellStart"/>
      <w:r>
        <w:t>nichness</w:t>
      </w:r>
      <w:proofErr w:type="spellEnd"/>
      <w:r>
        <w:t xml:space="preserve"> score </w:t>
      </w:r>
      <w:r>
        <w:t>σ_(p)</w:t>
      </w:r>
    </w:p>
    <w:p w:rsidR="00662F19" w:rsidRDefault="00662F19"/>
    <w:p w:rsidR="00662F19" w:rsidRDefault="00662F19">
      <w:r>
        <w:t>Party NS</w:t>
      </w:r>
      <w:r w:rsidRPr="00662F19">
        <w:rPr>
          <w:vertAlign w:val="superscript"/>
        </w:rPr>
        <w:t>1</w:t>
      </w:r>
      <w:r>
        <w:t xml:space="preserve"> = SQRT ((Party_NS_PDC</w:t>
      </w:r>
      <w:r w:rsidRPr="00662F19">
        <w:rPr>
          <w:vertAlign w:val="superscript"/>
        </w:rPr>
        <w:t>1</w:t>
      </w:r>
      <w:r>
        <w:t xml:space="preserve"> – (Party_NS_PDC</w:t>
      </w:r>
      <w:r w:rsidRPr="00662F19">
        <w:rPr>
          <w:vertAlign w:val="superscript"/>
        </w:rPr>
        <w:t>2</w:t>
      </w:r>
      <w:r>
        <w:t xml:space="preserve"> * vote share</w:t>
      </w:r>
      <w:r w:rsidRPr="00662F19">
        <w:rPr>
          <w:vertAlign w:val="superscript"/>
        </w:rPr>
        <w:t>2</w:t>
      </w:r>
      <w:r>
        <w:t xml:space="preserve"> + Party_NS_PDC</w:t>
      </w:r>
      <w:r w:rsidRPr="00662F19">
        <w:rPr>
          <w:vertAlign w:val="superscript"/>
        </w:rPr>
        <w:t>3</w:t>
      </w:r>
      <w:r>
        <w:t xml:space="preserve"> * vote share</w:t>
      </w:r>
      <w:r w:rsidRPr="00662F19">
        <w:rPr>
          <w:vertAlign w:val="superscript"/>
        </w:rPr>
        <w:t>3</w:t>
      </w:r>
      <w:r>
        <w:t xml:space="preserve"> + …) / vote share </w:t>
      </w:r>
      <w:r w:rsidRPr="00662F1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+ </w:t>
      </w:r>
      <w:r w:rsidRPr="00662F19">
        <w:rPr>
          <w:vertAlign w:val="superscript"/>
        </w:rPr>
        <w:t>3</w:t>
      </w:r>
      <w:r>
        <w:t>+…) ^ 2)</w:t>
      </w:r>
    </w:p>
    <w:p w:rsidR="00662F19" w:rsidRDefault="00662F19"/>
    <w:p w:rsidR="00662F19" w:rsidRDefault="00662F19">
      <w:r>
        <w:t xml:space="preserve">PDC: Policy Dimension Codes; the per codes for each dimension, CMP. </w:t>
      </w:r>
    </w:p>
    <w:p w:rsidR="00662F19" w:rsidRDefault="00662F19"/>
    <w:p w:rsidR="00662F19" w:rsidRDefault="00662F19">
      <w:r>
        <w:t xml:space="preserve">E.g. </w:t>
      </w:r>
    </w:p>
    <w:p w:rsidR="00662F19" w:rsidRDefault="00662F19" w:rsidP="00662F19">
      <w:r>
        <w:t>policy dimension (immigration) we have the following scores:</w:t>
      </w:r>
    </w:p>
    <w:p w:rsidR="00662F19" w:rsidRDefault="00662F19" w:rsidP="000261D7"/>
    <w:p w:rsidR="00662F19" w:rsidRDefault="00662F19" w:rsidP="000261D7">
      <w:r>
        <w:t>Lab: 0.527</w:t>
      </w:r>
    </w:p>
    <w:p w:rsidR="00662F19" w:rsidRDefault="00662F19" w:rsidP="000261D7">
      <w:r>
        <w:t>LD: 0.354</w:t>
      </w:r>
    </w:p>
    <w:p w:rsidR="00662F19" w:rsidRDefault="00662F19" w:rsidP="000261D7">
      <w:r>
        <w:t>Con: 0.601</w:t>
      </w:r>
    </w:p>
    <w:p w:rsidR="00662F19" w:rsidRDefault="00662F19" w:rsidP="000261D7">
      <w:r>
        <w:t>UKIP: 1.667</w:t>
      </w:r>
    </w:p>
    <w:p w:rsidR="00662F19" w:rsidRDefault="00662F19" w:rsidP="000261D7"/>
    <w:p w:rsidR="00662F19" w:rsidRDefault="00662F19" w:rsidP="000261D7">
      <w:r>
        <w:t>weight by party vote:</w:t>
      </w:r>
    </w:p>
    <w:p w:rsidR="00662F19" w:rsidRDefault="00662F19" w:rsidP="000261D7">
      <w:r>
        <w:t>Lab: 39.99</w:t>
      </w:r>
    </w:p>
    <w:p w:rsidR="00662F19" w:rsidRDefault="00662F19" w:rsidP="000261D7">
      <w:r>
        <w:t>LD: 7.37</w:t>
      </w:r>
    </w:p>
    <w:p w:rsidR="00662F19" w:rsidRDefault="00662F19" w:rsidP="000261D7">
      <w:r>
        <w:t>Con: 42.35</w:t>
      </w:r>
    </w:p>
    <w:p w:rsidR="00662F19" w:rsidRDefault="00662F19" w:rsidP="000261D7">
      <w:r>
        <w:t>UKIP: 1.85</w:t>
      </w:r>
    </w:p>
    <w:p w:rsidR="00662F19" w:rsidRDefault="00662F19" w:rsidP="000261D7"/>
    <w:p w:rsidR="00662F19" w:rsidRDefault="00662F19" w:rsidP="000261D7">
      <w:r>
        <w:t>Raw n</w:t>
      </w:r>
      <w:r>
        <w:t>icheness scores:</w:t>
      </w:r>
    </w:p>
    <w:p w:rsidR="00662F19" w:rsidRDefault="00662F19" w:rsidP="000261D7"/>
    <w:p w:rsidR="00662F19" w:rsidRDefault="00662F19" w:rsidP="000261D7">
      <w:r>
        <w:t>Lab =</w:t>
      </w:r>
      <w:proofErr w:type="gramStart"/>
      <w:r>
        <w:t>SQRT(</w:t>
      </w:r>
      <w:proofErr w:type="gramEnd"/>
      <w:r>
        <w:t>(0.527-(7.37*0.354+42.35*0.601+1.85*1.667)/51.75)^2) == 0.074841159</w:t>
      </w:r>
    </w:p>
    <w:p w:rsidR="00662F19" w:rsidRDefault="00662F19" w:rsidP="000261D7">
      <w:r>
        <w:t>Con =</w:t>
      </w:r>
      <w:proofErr w:type="gramStart"/>
      <w:r>
        <w:t>SQRT(</w:t>
      </w:r>
      <w:proofErr w:type="gramEnd"/>
      <w:r>
        <w:t>(0.601-(39.99*0.527+7.37*0.354+1.85*1.667)/49.21)^2) == 0.057052428</w:t>
      </w:r>
    </w:p>
    <w:p w:rsidR="00662F19" w:rsidRDefault="00662F19" w:rsidP="000261D7">
      <w:r>
        <w:t>LD =</w:t>
      </w:r>
      <w:proofErr w:type="gramStart"/>
      <w:r>
        <w:t>SQRT(</w:t>
      </w:r>
      <w:proofErr w:type="gramEnd"/>
      <w:r>
        <w:t>(0.354-(39.99*0.527+42.35*0.601+1.85*1.667)/84.19)^2) == 0.235274617</w:t>
      </w:r>
    </w:p>
    <w:p w:rsidR="00662F19" w:rsidRDefault="00662F19" w:rsidP="000261D7">
      <w:r>
        <w:t>UKIP =</w:t>
      </w:r>
      <w:proofErr w:type="gramStart"/>
      <w:r>
        <w:t>SQRT(</w:t>
      </w:r>
      <w:proofErr w:type="gramEnd"/>
      <w:r>
        <w:t>(1.667 - (39.99 * 0.527 + 7.37 * 0.354 + 42.35 * 0.601) / 89.71 ) ^ 2) == 1.119278899</w:t>
      </w:r>
    </w:p>
    <w:p w:rsidR="00662F19" w:rsidRDefault="00662F19" w:rsidP="000261D7"/>
    <w:p w:rsidR="00662F19" w:rsidRDefault="00662F19" w:rsidP="000261D7">
      <w:r>
        <w:t xml:space="preserve">Mean nicheness </w:t>
      </w:r>
      <w:r>
        <w:t>µ_(-p)</w:t>
      </w:r>
    </w:p>
    <w:p w:rsidR="00662F19" w:rsidRDefault="00662F19" w:rsidP="000261D7"/>
    <w:p w:rsidR="00662F19" w:rsidRDefault="00662F19" w:rsidP="000261D7">
      <w:r>
        <w:t>Party_RNS</w:t>
      </w:r>
      <w:r w:rsidRPr="00662F19">
        <w:rPr>
          <w:vertAlign w:val="superscript"/>
        </w:rPr>
        <w:t>2</w:t>
      </w:r>
      <w:r>
        <w:t xml:space="preserve"> * vote share</w:t>
      </w:r>
      <w:r w:rsidRPr="00662F19">
        <w:rPr>
          <w:vertAlign w:val="superscript"/>
        </w:rPr>
        <w:t>2</w:t>
      </w:r>
      <w:r>
        <w:t xml:space="preserve"> + Party_RNS</w:t>
      </w:r>
      <w:r w:rsidRPr="00662F19">
        <w:rPr>
          <w:vertAlign w:val="superscript"/>
        </w:rPr>
        <w:t xml:space="preserve">3 </w:t>
      </w:r>
      <w:r>
        <w:t>* vote share</w:t>
      </w:r>
      <w:r w:rsidRPr="00662F19">
        <w:rPr>
          <w:vertAlign w:val="superscript"/>
        </w:rPr>
        <w:t>3</w:t>
      </w:r>
      <w:r>
        <w:t xml:space="preserve"> + …) / (vote share</w:t>
      </w:r>
      <w:r w:rsidRPr="00662F19">
        <w:rPr>
          <w:vertAlign w:val="superscript"/>
        </w:rPr>
        <w:t>2</w:t>
      </w:r>
      <w:r>
        <w:t xml:space="preserve"> + vote share</w:t>
      </w:r>
      <w:r w:rsidRPr="00662F19">
        <w:rPr>
          <w:vertAlign w:val="superscript"/>
        </w:rPr>
        <w:t>3</w:t>
      </w:r>
      <w:r>
        <w:t xml:space="preserve"> + …) =mean nicheness</w:t>
      </w:r>
    </w:p>
    <w:p w:rsidR="00662F19" w:rsidRDefault="00662F19" w:rsidP="000261D7"/>
    <w:p w:rsidR="00662F19" w:rsidRDefault="00662F19" w:rsidP="000261D7">
      <w:r>
        <w:t xml:space="preserve">e.g. </w:t>
      </w:r>
      <w:r>
        <w:t>(0.057*42.35 + 0.235*7.37 + 1.119*1.85) / (42.35 + 7.37 + 1.85) = 0.1205</w:t>
      </w:r>
    </w:p>
    <w:p w:rsidR="00662F19" w:rsidRDefault="00662F19" w:rsidP="000261D7"/>
    <w:p w:rsidR="00662F19" w:rsidRDefault="00662F19" w:rsidP="000261D7"/>
    <w:p w:rsidR="00662F19" w:rsidRDefault="00662F19" w:rsidP="000261D7"/>
    <w:p w:rsidR="00662F19" w:rsidRDefault="00662F19" w:rsidP="000261D7">
      <w:r>
        <w:t xml:space="preserve">To get standardised nicheness score </w:t>
      </w:r>
      <w:r>
        <w:t>σ_(p) - µ_(-p)</w:t>
      </w:r>
    </w:p>
    <w:p w:rsidR="00662F19" w:rsidRDefault="000261D7" w:rsidP="000261D7">
      <w:r>
        <w:t>Labo</w:t>
      </w:r>
      <w:r>
        <w:t>u</w:t>
      </w:r>
      <w:r>
        <w:t xml:space="preserve">r </w:t>
      </w:r>
      <w:bookmarkStart w:id="0" w:name="_GoBack"/>
      <w:bookmarkEnd w:id="0"/>
      <w:r>
        <w:t>0.0748 - 0.1205 = -0.0457</w:t>
      </w:r>
    </w:p>
    <w:p w:rsidR="000261D7" w:rsidRDefault="000261D7" w:rsidP="000261D7">
      <w:r>
        <w:t xml:space="preserve">Labour is therefore a mainstream party. </w:t>
      </w:r>
    </w:p>
    <w:sectPr w:rsidR="0002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19"/>
    <w:rsid w:val="000261D7"/>
    <w:rsid w:val="001A17D2"/>
    <w:rsid w:val="00472671"/>
    <w:rsid w:val="00662F19"/>
    <w:rsid w:val="006E1D4B"/>
    <w:rsid w:val="009C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2A89"/>
  <w15:chartTrackingRefBased/>
  <w15:docId w15:val="{88AE7CA1-0355-4483-A28D-F31B5961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1w8oh2o-10">
    <w:name w:val="s1w8oh2o-10"/>
    <w:basedOn w:val="Normal"/>
    <w:rsid w:val="00662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Mitchell</dc:creator>
  <cp:keywords/>
  <dc:description/>
  <cp:lastModifiedBy>Grant Mitchell</cp:lastModifiedBy>
  <cp:revision>2</cp:revision>
  <dcterms:created xsi:type="dcterms:W3CDTF">2019-04-24T22:10:00Z</dcterms:created>
  <dcterms:modified xsi:type="dcterms:W3CDTF">2019-04-24T22:52:00Z</dcterms:modified>
</cp:coreProperties>
</file>