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4022"/>
        <w:gridCol w:w="7308"/>
      </w:tblGrid>
      <w:tr w:rsidR="00853F99" w:rsidRPr="00853F99" w14:paraId="2C7E41BB" w14:textId="77777777" w:rsidTr="00E95FA1">
        <w:trPr>
          <w:trHeight w:val="312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26808BC1" w14:textId="4AD40657" w:rsidR="00151481" w:rsidRPr="00853F99" w:rsidRDefault="00853F99" w:rsidP="00853F99">
            <w:pPr>
              <w:pStyle w:val="Heading1"/>
              <w:rPr>
                <w:rStyle w:val="SubtleReference"/>
                <w:smallCaps w:val="0"/>
                <w:color w:val="2E74B5"/>
              </w:rPr>
            </w:pPr>
            <w:bookmarkStart w:id="0" w:name="_Toc497305738"/>
            <w:r w:rsidRPr="00853F99">
              <w:rPr>
                <w:rStyle w:val="SubtleReference"/>
                <w:smallCaps w:val="0"/>
                <w:color w:val="2E74B5"/>
              </w:rPr>
              <w:t xml:space="preserve">Business Use Case </w:t>
            </w:r>
            <w:bookmarkEnd w:id="0"/>
            <w:r w:rsidRPr="00853F99">
              <w:rPr>
                <w:rStyle w:val="SubtleReference"/>
                <w:smallCaps w:val="0"/>
                <w:color w:val="2E74B5"/>
              </w:rPr>
              <w:t xml:space="preserve">080.GRM.L1.04 </w:t>
            </w:r>
            <w:r w:rsidR="00151481" w:rsidRPr="00853F99">
              <w:rPr>
                <w:rStyle w:val="SubtleReference"/>
                <w:smallCaps w:val="0"/>
                <w:color w:val="2E74B5"/>
              </w:rPr>
              <w:t>Cooperative Agreement</w:t>
            </w:r>
            <w:r w:rsidR="00435205" w:rsidRPr="00853F99">
              <w:rPr>
                <w:rStyle w:val="SubtleReference"/>
                <w:smallCaps w:val="0"/>
                <w:color w:val="2E74B5"/>
              </w:rPr>
              <w:t>s</w:t>
            </w:r>
            <w:r w:rsidR="00151481" w:rsidRPr="00853F99">
              <w:rPr>
                <w:rStyle w:val="SubtleReference"/>
                <w:smallCaps w:val="0"/>
                <w:color w:val="2E74B5"/>
              </w:rPr>
              <w:t xml:space="preserve"> with Institution</w:t>
            </w:r>
            <w:r w:rsidR="00435205" w:rsidRPr="00853F99">
              <w:rPr>
                <w:rStyle w:val="SubtleReference"/>
                <w:smallCaps w:val="0"/>
                <w:color w:val="2E74B5"/>
              </w:rPr>
              <w:t>s</w:t>
            </w:r>
            <w:r w:rsidR="00151481" w:rsidRPr="00853F99">
              <w:rPr>
                <w:rStyle w:val="SubtleReference"/>
                <w:smallCaps w:val="0"/>
                <w:color w:val="2E74B5"/>
              </w:rPr>
              <w:t xml:space="preserve"> of Higher Education</w:t>
            </w:r>
          </w:p>
        </w:tc>
      </w:tr>
      <w:tr w:rsidR="00151481" w:rsidRPr="00025221" w14:paraId="2E190B28" w14:textId="77777777" w:rsidTr="00CF14C1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02AC7BE1" w14:textId="77777777" w:rsidR="00151481" w:rsidRPr="00025221" w:rsidRDefault="00151481" w:rsidP="00800A27">
            <w:pPr>
              <w:spacing w:after="0" w:line="223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 xml:space="preserve">End-to-End Business Process: </w:t>
            </w:r>
            <w:r>
              <w:rPr>
                <w:b/>
                <w:bCs/>
              </w:rPr>
              <w:t>8. Apply to Perform</w:t>
            </w:r>
          </w:p>
        </w:tc>
      </w:tr>
      <w:tr w:rsidR="00151481" w:rsidRPr="00326A92" w14:paraId="1CA4B00A" w14:textId="77777777" w:rsidTr="00CF14C1">
        <w:trPr>
          <w:trHeight w:val="287"/>
        </w:trPr>
        <w:tc>
          <w:tcPr>
            <w:tcW w:w="5000" w:type="pct"/>
            <w:gridSpan w:val="3"/>
            <w:shd w:val="clear" w:color="auto" w:fill="auto"/>
            <w:vAlign w:val="center"/>
            <w:hideMark/>
          </w:tcPr>
          <w:p w14:paraId="11CDBBA7" w14:textId="77777777" w:rsidR="00151481" w:rsidRPr="00326A92" w:rsidRDefault="00151481" w:rsidP="00800A27">
            <w:pPr>
              <w:spacing w:after="0" w:line="223" w:lineRule="auto"/>
              <w:rPr>
                <w:b/>
                <w:bCs/>
                <w:sz w:val="21"/>
                <w:szCs w:val="21"/>
              </w:rPr>
            </w:pPr>
            <w:r w:rsidRPr="00326A92">
              <w:rPr>
                <w:b/>
                <w:bCs/>
                <w:sz w:val="21"/>
                <w:szCs w:val="21"/>
              </w:rPr>
              <w:t>Business Scenario(s) Covered</w:t>
            </w:r>
          </w:p>
        </w:tc>
      </w:tr>
      <w:tr w:rsidR="00326A92" w:rsidRPr="00326A92" w14:paraId="4A966529" w14:textId="77777777" w:rsidTr="00326A92">
        <w:trPr>
          <w:trHeight w:val="809"/>
        </w:trPr>
        <w:tc>
          <w:tcPr>
            <w:tcW w:w="2500" w:type="pct"/>
            <w:gridSpan w:val="2"/>
            <w:shd w:val="clear" w:color="auto" w:fill="auto"/>
            <w:vAlign w:val="center"/>
          </w:tcPr>
          <w:p w14:paraId="204D1BD8" w14:textId="0AA0B77C" w:rsidR="00326A92" w:rsidRPr="00326A92" w:rsidRDefault="00326A92" w:rsidP="00800A27">
            <w:pPr>
              <w:pStyle w:val="ListParagraph"/>
              <w:numPr>
                <w:ilvl w:val="0"/>
                <w:numId w:val="2"/>
              </w:numPr>
              <w:spacing w:after="0" w:line="223" w:lineRule="auto"/>
              <w:contextualSpacing w:val="0"/>
            </w:pPr>
            <w:r w:rsidRPr="00326A92">
              <w:t>L1.01 Discretionary Award</w:t>
            </w:r>
          </w:p>
          <w:p w14:paraId="7970F017" w14:textId="1D4FFA96" w:rsidR="00326A92" w:rsidRPr="00326A92" w:rsidRDefault="00326A92" w:rsidP="00800A27">
            <w:pPr>
              <w:pStyle w:val="ListParagraph"/>
              <w:numPr>
                <w:ilvl w:val="0"/>
                <w:numId w:val="2"/>
              </w:numPr>
              <w:spacing w:after="0" w:line="223" w:lineRule="auto"/>
              <w:contextualSpacing w:val="0"/>
            </w:pPr>
            <w:r w:rsidRPr="00326A92">
              <w:t>L1.19. Institution of Higher Education</w:t>
            </w:r>
          </w:p>
          <w:p w14:paraId="75023636" w14:textId="051D8615" w:rsidR="00326A92" w:rsidRPr="00326A92" w:rsidRDefault="00326A92" w:rsidP="00800A27">
            <w:pPr>
              <w:pStyle w:val="ListParagraph"/>
              <w:numPr>
                <w:ilvl w:val="0"/>
                <w:numId w:val="2"/>
              </w:numPr>
              <w:spacing w:after="0" w:line="223" w:lineRule="auto"/>
              <w:contextualSpacing w:val="0"/>
            </w:pPr>
            <w:r w:rsidRPr="00326A92">
              <w:t>L1.12. Agency Involvement under Cooperative Agreement</w:t>
            </w:r>
          </w:p>
          <w:p w14:paraId="4E905313" w14:textId="77777777" w:rsidR="00326A92" w:rsidRPr="00326A92" w:rsidRDefault="00326A92" w:rsidP="00800A27">
            <w:pPr>
              <w:pStyle w:val="ListParagraph"/>
              <w:numPr>
                <w:ilvl w:val="0"/>
                <w:numId w:val="2"/>
              </w:numPr>
              <w:spacing w:after="0" w:line="223" w:lineRule="auto"/>
              <w:contextualSpacing w:val="0"/>
            </w:pPr>
            <w:r w:rsidRPr="00326A92">
              <w:t>L1.07. Indirect (F&amp;A) Costs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292955ED" w14:textId="63765B10" w:rsidR="00326A92" w:rsidRPr="00326A92" w:rsidRDefault="00326A92" w:rsidP="00800A27">
            <w:pPr>
              <w:pStyle w:val="ListParagraph"/>
              <w:numPr>
                <w:ilvl w:val="0"/>
                <w:numId w:val="2"/>
              </w:numPr>
              <w:spacing w:after="0" w:line="223" w:lineRule="auto"/>
              <w:contextualSpacing w:val="0"/>
            </w:pPr>
            <w:r w:rsidRPr="00326A92">
              <w:t>L1.23. Award Recipient Requiring Risk Mitigation</w:t>
            </w:r>
          </w:p>
          <w:p w14:paraId="1D0C06D6" w14:textId="116CD710" w:rsidR="00326A92" w:rsidRPr="00326A92" w:rsidRDefault="00326A92" w:rsidP="00800A27">
            <w:pPr>
              <w:pStyle w:val="ListParagraph"/>
              <w:numPr>
                <w:ilvl w:val="0"/>
                <w:numId w:val="2"/>
              </w:numPr>
              <w:spacing w:after="0" w:line="223" w:lineRule="auto"/>
              <w:contextualSpacing w:val="0"/>
            </w:pPr>
            <w:r w:rsidRPr="00326A92">
              <w:t>L1.06. Reimbursement Payment</w:t>
            </w:r>
          </w:p>
          <w:p w14:paraId="44C8F1BB" w14:textId="2FB86BA6" w:rsidR="00326A92" w:rsidRPr="00326A92" w:rsidRDefault="00326A92" w:rsidP="00800A27">
            <w:pPr>
              <w:pStyle w:val="ListParagraph"/>
              <w:numPr>
                <w:ilvl w:val="0"/>
                <w:numId w:val="2"/>
              </w:numPr>
              <w:spacing w:after="0" w:line="223" w:lineRule="auto"/>
              <w:contextualSpacing w:val="0"/>
            </w:pPr>
            <w:r w:rsidRPr="00326A92">
              <w:t xml:space="preserve">L1.14. Recipient Expenditure Requiring Audit </w:t>
            </w:r>
          </w:p>
          <w:p w14:paraId="1D330D6A" w14:textId="530CAD75" w:rsidR="00326A92" w:rsidRPr="00326A92" w:rsidRDefault="00326A92" w:rsidP="00800A27">
            <w:pPr>
              <w:pStyle w:val="ListParagraph"/>
              <w:numPr>
                <w:ilvl w:val="0"/>
                <w:numId w:val="2"/>
              </w:numPr>
              <w:spacing w:after="0" w:line="223" w:lineRule="auto"/>
              <w:contextualSpacing w:val="0"/>
            </w:pPr>
            <w:r w:rsidRPr="00326A92">
              <w:t xml:space="preserve">L1.10. Award Renewal </w:t>
            </w:r>
          </w:p>
        </w:tc>
      </w:tr>
      <w:tr w:rsidR="00140942" w:rsidRPr="00326A92" w14:paraId="6BEB57F4" w14:textId="77777777" w:rsidTr="00140942">
        <w:trPr>
          <w:trHeight w:val="312"/>
        </w:trPr>
        <w:tc>
          <w:tcPr>
            <w:tcW w:w="5000" w:type="pct"/>
            <w:gridSpan w:val="3"/>
            <w:shd w:val="clear" w:color="auto" w:fill="auto"/>
          </w:tcPr>
          <w:p w14:paraId="58D12E55" w14:textId="7C8A2A43" w:rsidR="00140942" w:rsidRPr="00326A92" w:rsidRDefault="00140942" w:rsidP="00800A27">
            <w:pPr>
              <w:spacing w:after="0" w:line="223" w:lineRule="auto"/>
              <w:rPr>
                <w:b/>
              </w:rPr>
            </w:pPr>
            <w:r w:rsidRPr="00326A92">
              <w:rPr>
                <w:b/>
                <w:bCs/>
              </w:rPr>
              <w:t>Business Actor(s)</w:t>
            </w:r>
            <w:r w:rsidRPr="00326A92">
              <w:rPr>
                <w:bCs/>
              </w:rPr>
              <w:t>:</w:t>
            </w:r>
          </w:p>
        </w:tc>
      </w:tr>
      <w:tr w:rsidR="00140942" w:rsidRPr="00326A92" w14:paraId="5F0C04B4" w14:textId="77777777" w:rsidTr="00140942">
        <w:trPr>
          <w:trHeight w:val="312"/>
        </w:trPr>
        <w:tc>
          <w:tcPr>
            <w:tcW w:w="5000" w:type="pct"/>
            <w:gridSpan w:val="3"/>
            <w:shd w:val="clear" w:color="auto" w:fill="auto"/>
          </w:tcPr>
          <w:p w14:paraId="41E09048" w14:textId="7C29BA7A" w:rsidR="00140942" w:rsidRPr="00326A92" w:rsidRDefault="00140942" w:rsidP="00800A27">
            <w:pPr>
              <w:spacing w:after="0" w:line="223" w:lineRule="auto"/>
              <w:rPr>
                <w:b/>
              </w:rPr>
            </w:pPr>
            <w:r w:rsidRPr="00326A92">
              <w:t>Grants Office; Award Recipient; Program Office; Finance Office; Budget Office; Cognizant or Oversight Agency for Audit</w:t>
            </w:r>
          </w:p>
        </w:tc>
      </w:tr>
      <w:tr w:rsidR="00151481" w:rsidRPr="00326A92" w14:paraId="51891545" w14:textId="77777777" w:rsidTr="009B28EA">
        <w:trPr>
          <w:trHeight w:val="269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  <w:hideMark/>
          </w:tcPr>
          <w:p w14:paraId="6D0AC734" w14:textId="77777777" w:rsidR="00151481" w:rsidRPr="00326A92" w:rsidRDefault="00151481" w:rsidP="00800A27">
            <w:pPr>
              <w:spacing w:after="0" w:line="223" w:lineRule="auto"/>
            </w:pPr>
            <w:r w:rsidRPr="00326A92">
              <w:rPr>
                <w:b/>
                <w:bCs/>
              </w:rPr>
              <w:t>Synopsis</w:t>
            </w:r>
          </w:p>
        </w:tc>
      </w:tr>
      <w:tr w:rsidR="00151481" w:rsidRPr="00326A92" w14:paraId="46A810EC" w14:textId="77777777" w:rsidTr="00CF14C1">
        <w:trPr>
          <w:trHeight w:val="1286"/>
        </w:trPr>
        <w:tc>
          <w:tcPr>
            <w:tcW w:w="5000" w:type="pct"/>
            <w:gridSpan w:val="3"/>
            <w:shd w:val="clear" w:color="auto" w:fill="auto"/>
          </w:tcPr>
          <w:p w14:paraId="1301C9D1" w14:textId="795A41C9" w:rsidR="00151481" w:rsidRPr="00326A92" w:rsidRDefault="009C19A5" w:rsidP="009C19A5">
            <w:pPr>
              <w:spacing w:after="0" w:line="223" w:lineRule="auto"/>
            </w:pPr>
            <w:r w:rsidRPr="00326A92">
              <w:t>The grant program package is developed with a</w:t>
            </w:r>
            <w:r w:rsidR="00151481" w:rsidRPr="00326A92">
              <w:t xml:space="preserve"> cooperative agreement as the instrument for </w:t>
            </w:r>
            <w:r w:rsidR="005117FC" w:rsidRPr="00326A92">
              <w:t xml:space="preserve">discretionary </w:t>
            </w:r>
            <w:r w:rsidR="00151481" w:rsidRPr="00326A92">
              <w:t>awards to Institution</w:t>
            </w:r>
            <w:r w:rsidRPr="00326A92">
              <w:t>s of Higher Education (IHE)</w:t>
            </w:r>
            <w:r w:rsidR="00151481" w:rsidRPr="00326A92">
              <w:t xml:space="preserve">. The funding </w:t>
            </w:r>
            <w:r w:rsidR="00104D18" w:rsidRPr="00326A92">
              <w:t>opportunity is</w:t>
            </w:r>
            <w:r w:rsidR="00151481" w:rsidRPr="00326A92">
              <w:t xml:space="preserve"> developed, </w:t>
            </w:r>
            <w:r w:rsidR="00484FBF" w:rsidRPr="00326A92">
              <w:t>documenting</w:t>
            </w:r>
            <w:r w:rsidR="00151481" w:rsidRPr="00326A92">
              <w:t xml:space="preserve"> the Federal agency involvement</w:t>
            </w:r>
            <w:r w:rsidR="008E15A4" w:rsidRPr="00326A92">
              <w:t>, and</w:t>
            </w:r>
            <w:r w:rsidR="00104D18" w:rsidRPr="00326A92">
              <w:t xml:space="preserve"> is</w:t>
            </w:r>
            <w:r w:rsidR="00151481" w:rsidRPr="00326A92">
              <w:t xml:space="preserve"> published. Applications are received and evaluated</w:t>
            </w:r>
            <w:r w:rsidR="00E106DA" w:rsidRPr="00326A92">
              <w:t xml:space="preserve"> </w:t>
            </w:r>
            <w:r w:rsidR="00484FBF" w:rsidRPr="00326A92">
              <w:t>for eligibility and merit</w:t>
            </w:r>
            <w:r w:rsidR="00151481" w:rsidRPr="00326A92">
              <w:t>.</w:t>
            </w:r>
            <w:r w:rsidR="00484FBF" w:rsidRPr="00326A92">
              <w:t xml:space="preserve"> </w:t>
            </w:r>
            <w:r w:rsidR="00C53958" w:rsidRPr="00326A92">
              <w:t>Applicants</w:t>
            </w:r>
            <w:bookmarkStart w:id="1" w:name="_GoBack"/>
            <w:bookmarkEnd w:id="1"/>
            <w:r w:rsidR="00C53958" w:rsidRPr="00326A92">
              <w:t xml:space="preserve"> for a</w:t>
            </w:r>
            <w:r w:rsidR="00151481" w:rsidRPr="00326A92">
              <w:t>ward are selected</w:t>
            </w:r>
            <w:r w:rsidR="00F653C5" w:rsidRPr="00326A92">
              <w:t>,</w:t>
            </w:r>
            <w:r w:rsidR="00151481" w:rsidRPr="00326A92">
              <w:t xml:space="preserve"> and</w:t>
            </w:r>
            <w:r w:rsidR="00DE227C" w:rsidRPr="00326A92">
              <w:t xml:space="preserve"> risk reviews are conducted.</w:t>
            </w:r>
            <w:r w:rsidR="00151481" w:rsidRPr="00326A92">
              <w:t xml:space="preserve"> </w:t>
            </w:r>
            <w:r w:rsidR="009865A5" w:rsidRPr="00326A92">
              <w:t xml:space="preserve">Some </w:t>
            </w:r>
            <w:r w:rsidR="00DE227C" w:rsidRPr="00326A92">
              <w:t>selected</w:t>
            </w:r>
            <w:r w:rsidR="009865A5" w:rsidRPr="00326A92">
              <w:t xml:space="preserve"> </w:t>
            </w:r>
            <w:r w:rsidR="00C53958" w:rsidRPr="00326A92">
              <w:t xml:space="preserve">applicants for </w:t>
            </w:r>
            <w:r w:rsidR="009865A5" w:rsidRPr="00326A92">
              <w:t xml:space="preserve">award </w:t>
            </w:r>
            <w:r w:rsidR="00AA7E37" w:rsidRPr="00326A92">
              <w:t>are</w:t>
            </w:r>
            <w:r w:rsidR="009865A5" w:rsidRPr="00326A92">
              <w:t xml:space="preserve"> identified as requiring </w:t>
            </w:r>
            <w:r w:rsidR="00590F02" w:rsidRPr="00326A92">
              <w:t>specific</w:t>
            </w:r>
            <w:r w:rsidR="009865A5" w:rsidRPr="00326A92">
              <w:t xml:space="preserve"> conditions to mitigate risk.</w:t>
            </w:r>
            <w:r w:rsidR="00C53958" w:rsidRPr="00326A92">
              <w:t xml:space="preserve"> Applicants for award</w:t>
            </w:r>
            <w:r w:rsidR="00DE227C" w:rsidRPr="00326A92">
              <w:t xml:space="preserve"> are</w:t>
            </w:r>
            <w:r w:rsidR="009865A5" w:rsidRPr="00326A92">
              <w:t xml:space="preserve"> </w:t>
            </w:r>
            <w:r w:rsidR="00DE227C" w:rsidRPr="00326A92">
              <w:t xml:space="preserve">approved, and funding is committed. </w:t>
            </w:r>
            <w:r w:rsidR="00151481" w:rsidRPr="00326A92">
              <w:t>The cooperative agreements are developed with the award terms and conditions, providing a description of the Federal agency involvement</w:t>
            </w:r>
            <w:r w:rsidR="009865A5" w:rsidRPr="00326A92">
              <w:t xml:space="preserve">, reimbursement, and </w:t>
            </w:r>
            <w:r w:rsidR="00590F02" w:rsidRPr="00326A92">
              <w:t>specific</w:t>
            </w:r>
            <w:r w:rsidR="009865A5" w:rsidRPr="00326A92">
              <w:t xml:space="preserve"> conditions for </w:t>
            </w:r>
            <w:r w:rsidR="00C53958" w:rsidRPr="00326A92">
              <w:t>selected applicants for award</w:t>
            </w:r>
            <w:r w:rsidR="009865A5" w:rsidRPr="00326A92">
              <w:t xml:space="preserve"> requiring risk mitigation</w:t>
            </w:r>
            <w:r w:rsidR="00A122C4" w:rsidRPr="00326A92">
              <w:t>.</w:t>
            </w:r>
            <w:r w:rsidR="00151481" w:rsidRPr="00326A92">
              <w:t xml:space="preserve"> </w:t>
            </w:r>
            <w:r w:rsidR="00DE227C" w:rsidRPr="00326A92">
              <w:t xml:space="preserve">The award agreement specifies the previously </w:t>
            </w:r>
            <w:r w:rsidR="00A122C4" w:rsidRPr="00326A92">
              <w:t xml:space="preserve">negotiated indirect cost rates. </w:t>
            </w:r>
            <w:r w:rsidR="004F0353" w:rsidRPr="00326A92">
              <w:t>Funds are obligated, and t</w:t>
            </w:r>
            <w:r w:rsidR="00151481" w:rsidRPr="00326A92">
              <w:t xml:space="preserve">he </w:t>
            </w:r>
            <w:r w:rsidR="00373D8D" w:rsidRPr="00326A92">
              <w:t>award</w:t>
            </w:r>
            <w:r w:rsidR="004F0353" w:rsidRPr="00326A92">
              <w:t xml:space="preserve"> agreements are executed</w:t>
            </w:r>
            <w:r w:rsidR="00151481" w:rsidRPr="00326A92">
              <w:t xml:space="preserve">. </w:t>
            </w:r>
            <w:r w:rsidR="009865A5" w:rsidRPr="00326A92">
              <w:t>Reimbursement payment requests are received and processed</w:t>
            </w:r>
            <w:r w:rsidR="00151481" w:rsidRPr="00326A92">
              <w:t xml:space="preserve">. During the period of performance, performance and financial reports are received </w:t>
            </w:r>
            <w:r w:rsidR="00A122C4" w:rsidRPr="00326A92">
              <w:t>from award recipient</w:t>
            </w:r>
            <w:r w:rsidR="008E15A4" w:rsidRPr="00326A92">
              <w:t>s</w:t>
            </w:r>
            <w:r w:rsidR="00A122C4" w:rsidRPr="00326A92">
              <w:t xml:space="preserve"> </w:t>
            </w:r>
            <w:r w:rsidR="00151481" w:rsidRPr="00326A92">
              <w:t>and reviewed</w:t>
            </w:r>
            <w:r w:rsidR="00A122C4" w:rsidRPr="00326A92">
              <w:t xml:space="preserve"> as appropriate</w:t>
            </w:r>
            <w:r w:rsidR="00151481" w:rsidRPr="00326A92">
              <w:t xml:space="preserve">. </w:t>
            </w:r>
            <w:r w:rsidR="00570852" w:rsidRPr="00326A92">
              <w:t xml:space="preserve">Award recipients are audited during the fiscal year. </w:t>
            </w:r>
            <w:r w:rsidR="00151481" w:rsidRPr="00326A92">
              <w:t>Corrective action plans are developed</w:t>
            </w:r>
            <w:r w:rsidR="00DB2CA3" w:rsidRPr="00326A92">
              <w:t xml:space="preserve"> by award recipients in response to findings and </w:t>
            </w:r>
            <w:r w:rsidR="00DE227C" w:rsidRPr="00326A92">
              <w:t>made available.</w:t>
            </w:r>
            <w:r w:rsidR="00F653C5" w:rsidRPr="00326A92">
              <w:t xml:space="preserve"> A management decision letter is issued.</w:t>
            </w:r>
            <w:r w:rsidR="00DE227C" w:rsidRPr="00326A92">
              <w:t xml:space="preserve"> Award recipients’ f</w:t>
            </w:r>
            <w:r w:rsidR="00151481" w:rsidRPr="00326A92">
              <w:t>ollow up actions are completed, and issues are resolved. Additional funding for the program is received during the fiscal year from reallocation of program funds</w:t>
            </w:r>
            <w:r w:rsidR="00890EC4" w:rsidRPr="00326A92">
              <w:t>. A</w:t>
            </w:r>
            <w:r w:rsidR="00151481" w:rsidRPr="00326A92">
              <w:t xml:space="preserve"> funding </w:t>
            </w:r>
            <w:r w:rsidR="00104D18" w:rsidRPr="00326A92">
              <w:t>opportunity is</w:t>
            </w:r>
            <w:r w:rsidR="00151481" w:rsidRPr="00326A92">
              <w:t xml:space="preserve"> </w:t>
            </w:r>
            <w:r w:rsidR="00890EC4" w:rsidRPr="00326A92">
              <w:t xml:space="preserve">developed and </w:t>
            </w:r>
            <w:r w:rsidR="00151481" w:rsidRPr="00326A92">
              <w:t>issued for renewals of existing awards. Applications for renewals</w:t>
            </w:r>
            <w:r w:rsidR="00890EC4" w:rsidRPr="00326A92">
              <w:t xml:space="preserve"> are received, award recipients are selected and approved, and funds are committed</w:t>
            </w:r>
            <w:r w:rsidR="00151481" w:rsidRPr="00326A92">
              <w:t xml:space="preserve">. </w:t>
            </w:r>
            <w:r w:rsidR="00823653" w:rsidRPr="00326A92">
              <w:t>Additional funding is obligated for the award renewals, and a</w:t>
            </w:r>
            <w:r w:rsidR="00151481" w:rsidRPr="00326A92">
              <w:t>ward agreement mo</w:t>
            </w:r>
            <w:r w:rsidR="00823653" w:rsidRPr="00326A92">
              <w:t>difications are executed</w:t>
            </w:r>
            <w:r w:rsidR="00151481" w:rsidRPr="00326A92">
              <w:t>.</w:t>
            </w:r>
          </w:p>
        </w:tc>
      </w:tr>
      <w:tr w:rsidR="00151481" w:rsidRPr="00326A92" w14:paraId="1F39BF3C" w14:textId="77777777" w:rsidTr="009B28EA">
        <w:trPr>
          <w:trHeight w:val="33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9DF7D7" w14:textId="77777777" w:rsidR="00151481" w:rsidRPr="00326A92" w:rsidRDefault="00151481" w:rsidP="00800A27">
            <w:pPr>
              <w:spacing w:after="0" w:line="223" w:lineRule="auto"/>
            </w:pPr>
            <w:r w:rsidRPr="00326A92">
              <w:rPr>
                <w:b/>
                <w:bCs/>
              </w:rPr>
              <w:t>Assumptions and Dependencies</w:t>
            </w:r>
          </w:p>
        </w:tc>
      </w:tr>
      <w:tr w:rsidR="00151481" w:rsidRPr="00326A92" w14:paraId="0CBFA39F" w14:textId="77777777" w:rsidTr="00CF14C1">
        <w:trPr>
          <w:trHeight w:val="1619"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auto"/>
          </w:tcPr>
          <w:p w14:paraId="056A2942" w14:textId="1FEADF9D" w:rsidR="00151481" w:rsidRPr="00326A92" w:rsidRDefault="00151481" w:rsidP="00853F99">
            <w:pPr>
              <w:pStyle w:val="ListParagraph"/>
              <w:numPr>
                <w:ilvl w:val="0"/>
                <w:numId w:val="14"/>
              </w:numPr>
              <w:spacing w:after="0" w:line="228" w:lineRule="auto"/>
              <w:contextualSpacing w:val="0"/>
            </w:pPr>
            <w:r w:rsidRPr="00326A92">
              <w:t xml:space="preserve">There is no presumption as to which </w:t>
            </w:r>
            <w:r w:rsidR="00ED3C0D" w:rsidRPr="00326A92">
              <w:t>events</w:t>
            </w:r>
            <w:r w:rsidRPr="00326A92">
              <w:t xml:space="preserve"> are executed by which business actor.</w:t>
            </w:r>
          </w:p>
          <w:p w14:paraId="54BD6EE4" w14:textId="65CC2FD3" w:rsidR="00151481" w:rsidRPr="00326A92" w:rsidRDefault="00151481" w:rsidP="00853F99">
            <w:pPr>
              <w:pStyle w:val="ListParagraph"/>
              <w:numPr>
                <w:ilvl w:val="0"/>
                <w:numId w:val="14"/>
              </w:numPr>
              <w:spacing w:after="0" w:line="228" w:lineRule="auto"/>
              <w:ind w:left="346"/>
              <w:contextualSpacing w:val="0"/>
            </w:pPr>
            <w:r w:rsidRPr="00326A92">
              <w:t xml:space="preserve">There is no presumption as to which </w:t>
            </w:r>
            <w:r w:rsidR="00ED3C0D" w:rsidRPr="00326A92">
              <w:t>events</w:t>
            </w:r>
            <w:r w:rsidRPr="00326A92">
              <w:t xml:space="preserve"> are automated, semi-automated, or manual. </w:t>
            </w:r>
          </w:p>
          <w:p w14:paraId="0253F739" w14:textId="252400F3" w:rsidR="00151481" w:rsidRPr="00326A92" w:rsidRDefault="00151481" w:rsidP="00853F99">
            <w:pPr>
              <w:pStyle w:val="ListParagraph"/>
              <w:numPr>
                <w:ilvl w:val="0"/>
                <w:numId w:val="14"/>
              </w:numPr>
              <w:spacing w:after="0" w:line="228" w:lineRule="auto"/>
              <w:ind w:left="346"/>
              <w:contextualSpacing w:val="0"/>
            </w:pPr>
            <w:r w:rsidRPr="00326A92">
              <w:t>There may or may not be automated (near/real-time or batch) interfaces between service areas/functions/activities and between provider solutions/systems.</w:t>
            </w:r>
          </w:p>
          <w:p w14:paraId="71453F2B" w14:textId="6CBAD181" w:rsidR="00ED3C0D" w:rsidRPr="00326A92" w:rsidRDefault="00ED3C0D" w:rsidP="00853F99">
            <w:pPr>
              <w:pStyle w:val="ListParagraph"/>
              <w:numPr>
                <w:ilvl w:val="0"/>
                <w:numId w:val="14"/>
              </w:numPr>
              <w:spacing w:after="0" w:line="228" w:lineRule="auto"/>
              <w:contextualSpacing w:val="0"/>
            </w:pPr>
            <w:r w:rsidRPr="00326A92">
              <w:t>All predecessor events required to trigger the Initiating Event have been completed.</w:t>
            </w:r>
          </w:p>
          <w:p w14:paraId="6A4009BD" w14:textId="77777777" w:rsidR="00151481" w:rsidRPr="00326A92" w:rsidRDefault="00151481" w:rsidP="00853F99">
            <w:pPr>
              <w:numPr>
                <w:ilvl w:val="0"/>
                <w:numId w:val="14"/>
              </w:numPr>
              <w:spacing w:after="0" w:line="228" w:lineRule="auto"/>
              <w:contextualSpacing/>
            </w:pPr>
            <w:r w:rsidRPr="00326A92">
              <w:t>Authorizing legislation has been passed, and funding has been allocated to the program.</w:t>
            </w:r>
          </w:p>
          <w:p w14:paraId="35C2952B" w14:textId="12372E5A" w:rsidR="00151481" w:rsidRPr="00326A92" w:rsidRDefault="007F2B00" w:rsidP="00853F99">
            <w:pPr>
              <w:pStyle w:val="ListParagraph"/>
              <w:numPr>
                <w:ilvl w:val="0"/>
                <w:numId w:val="14"/>
              </w:numPr>
              <w:spacing w:after="0" w:line="228" w:lineRule="auto"/>
              <w:ind w:left="346"/>
              <w:contextualSpacing w:val="0"/>
            </w:pPr>
            <w:r w:rsidRPr="00326A92">
              <w:t>Indirect (</w:t>
            </w:r>
            <w:r w:rsidR="00151481" w:rsidRPr="00326A92">
              <w:t>F&amp;A</w:t>
            </w:r>
            <w:r w:rsidRPr="00326A92">
              <w:t>)</w:t>
            </w:r>
            <w:r w:rsidR="00151481" w:rsidRPr="00326A92">
              <w:t xml:space="preserve"> cost rates have already been established for award recipients.</w:t>
            </w:r>
          </w:p>
          <w:p w14:paraId="08FE51C8" w14:textId="3B0CDA67" w:rsidR="002573B0" w:rsidRPr="00326A92" w:rsidRDefault="002573B0" w:rsidP="00853F99">
            <w:pPr>
              <w:pStyle w:val="ListParagraph"/>
              <w:numPr>
                <w:ilvl w:val="0"/>
                <w:numId w:val="14"/>
              </w:numPr>
              <w:spacing w:after="0" w:line="228" w:lineRule="auto"/>
            </w:pPr>
            <w:r w:rsidRPr="00326A92">
              <w:t xml:space="preserve">Funds are committed after awards are approved </w:t>
            </w:r>
            <w:r w:rsidR="00E37C58">
              <w:t xml:space="preserve">and after award renewals’ funding is determined </w:t>
            </w:r>
            <w:r w:rsidRPr="00326A92">
              <w:t>because there is a significant gap in time between notifying the applicants they have been selected and issuing the award agreements.</w:t>
            </w:r>
          </w:p>
          <w:p w14:paraId="04E1669F" w14:textId="76DF7FC5" w:rsidR="00151481" w:rsidRPr="00326A92" w:rsidRDefault="00151481" w:rsidP="00853F99">
            <w:pPr>
              <w:pStyle w:val="ListParagraph"/>
              <w:numPr>
                <w:ilvl w:val="0"/>
                <w:numId w:val="14"/>
              </w:numPr>
              <w:spacing w:after="0" w:line="228" w:lineRule="auto"/>
              <w:contextualSpacing w:val="0"/>
            </w:pPr>
            <w:r w:rsidRPr="00326A92">
              <w:t xml:space="preserve">All of the </w:t>
            </w:r>
            <w:r w:rsidR="004A5BA0" w:rsidRPr="00326A92">
              <w:t xml:space="preserve">initial </w:t>
            </w:r>
            <w:r w:rsidRPr="00326A92">
              <w:t>funds awarded to award recipients are expended.</w:t>
            </w:r>
          </w:p>
          <w:p w14:paraId="562A86A0" w14:textId="7966A325" w:rsidR="00151481" w:rsidRPr="00326A92" w:rsidRDefault="00151481" w:rsidP="00853F99">
            <w:pPr>
              <w:pStyle w:val="ListParagraph"/>
              <w:numPr>
                <w:ilvl w:val="0"/>
                <w:numId w:val="14"/>
              </w:numPr>
              <w:spacing w:after="0" w:line="228" w:lineRule="auto"/>
              <w:ind w:left="346"/>
              <w:contextualSpacing w:val="0"/>
            </w:pPr>
            <w:r w:rsidRPr="00326A92">
              <w:t>Because of the level of the Federal agency involvement, no compliance reviews are conducted during the current fiscal year.</w:t>
            </w:r>
          </w:p>
          <w:p w14:paraId="718DBA53" w14:textId="1C5BF6A9" w:rsidR="004A5BA0" w:rsidRPr="00326A92" w:rsidRDefault="004A5BA0" w:rsidP="00853F99">
            <w:pPr>
              <w:pStyle w:val="ListParagraph"/>
              <w:numPr>
                <w:ilvl w:val="0"/>
                <w:numId w:val="14"/>
              </w:numPr>
              <w:spacing w:after="0" w:line="228" w:lineRule="auto"/>
              <w:contextualSpacing w:val="0"/>
            </w:pPr>
            <w:r w:rsidRPr="00326A92">
              <w:t>Renewal awards are not considered new awards by the agency.</w:t>
            </w:r>
          </w:p>
          <w:p w14:paraId="387B900D" w14:textId="77777777" w:rsidR="00151481" w:rsidRPr="00326A92" w:rsidRDefault="00151481" w:rsidP="00853F99">
            <w:pPr>
              <w:pStyle w:val="ListParagraph"/>
              <w:numPr>
                <w:ilvl w:val="0"/>
                <w:numId w:val="14"/>
              </w:numPr>
              <w:spacing w:after="0" w:line="228" w:lineRule="auto"/>
              <w:ind w:left="346"/>
              <w:contextualSpacing w:val="0"/>
            </w:pPr>
            <w:r w:rsidRPr="00326A92">
              <w:t>A grant program review was performed, and it was determined that funding would be reallocated.</w:t>
            </w:r>
          </w:p>
          <w:p w14:paraId="23BFB641" w14:textId="105A6790" w:rsidR="00151481" w:rsidRPr="00326A92" w:rsidRDefault="00151481" w:rsidP="00853F99">
            <w:pPr>
              <w:pStyle w:val="ListParagraph"/>
              <w:numPr>
                <w:ilvl w:val="0"/>
                <w:numId w:val="14"/>
              </w:numPr>
              <w:spacing w:after="0" w:line="228" w:lineRule="auto"/>
              <w:ind w:left="346"/>
              <w:contextualSpacing w:val="0"/>
            </w:pPr>
            <w:r w:rsidRPr="00326A92">
              <w:t xml:space="preserve">Closeout of the </w:t>
            </w:r>
            <w:r w:rsidR="004A5BA0" w:rsidRPr="00326A92">
              <w:t xml:space="preserve">initial </w:t>
            </w:r>
            <w:r w:rsidRPr="00326A92">
              <w:t xml:space="preserve">awards and program is deferred because of the </w:t>
            </w:r>
            <w:r w:rsidR="002C784D" w:rsidRPr="00326A92">
              <w:t xml:space="preserve">award </w:t>
            </w:r>
            <w:r w:rsidRPr="00326A92">
              <w:t>renewals.</w:t>
            </w:r>
          </w:p>
        </w:tc>
      </w:tr>
      <w:tr w:rsidR="00151481" w:rsidRPr="00326A92" w14:paraId="4957D69B" w14:textId="77777777" w:rsidTr="009B28EA">
        <w:trPr>
          <w:trHeight w:val="324"/>
        </w:trPr>
        <w:tc>
          <w:tcPr>
            <w:tcW w:w="1124" w:type="pct"/>
            <w:shd w:val="clear" w:color="auto" w:fill="D9D9D9" w:themeFill="background1" w:themeFillShade="D9"/>
            <w:vAlign w:val="center"/>
            <w:hideMark/>
          </w:tcPr>
          <w:p w14:paraId="2EF4D398" w14:textId="77777777" w:rsidR="00151481" w:rsidRPr="00326A92" w:rsidRDefault="00151481" w:rsidP="00800A27">
            <w:pPr>
              <w:spacing w:after="0" w:line="223" w:lineRule="auto"/>
              <w:rPr>
                <w:b/>
                <w:bCs/>
              </w:rPr>
            </w:pPr>
            <w:r w:rsidRPr="00326A92">
              <w:rPr>
                <w:b/>
                <w:bCs/>
              </w:rPr>
              <w:t>Initiating Events</w:t>
            </w:r>
          </w:p>
        </w:tc>
        <w:tc>
          <w:tcPr>
            <w:tcW w:w="3876" w:type="pct"/>
            <w:gridSpan w:val="2"/>
            <w:shd w:val="clear" w:color="auto" w:fill="FFFFFF"/>
            <w:vAlign w:val="center"/>
          </w:tcPr>
          <w:p w14:paraId="016636FA" w14:textId="65F20C64" w:rsidR="00151481" w:rsidRPr="00326A92" w:rsidRDefault="009F3E03" w:rsidP="009C19A5">
            <w:pPr>
              <w:spacing w:after="0" w:line="223" w:lineRule="auto"/>
            </w:pPr>
            <w:r w:rsidRPr="00326A92">
              <w:t>Funding</w:t>
            </w:r>
            <w:r w:rsidR="00543AAC" w:rsidRPr="00326A92">
              <w:t xml:space="preserve"> has been </w:t>
            </w:r>
            <w:r w:rsidR="009C19A5" w:rsidRPr="00326A92">
              <w:t>allocated to the program</w:t>
            </w:r>
            <w:r w:rsidR="00543AAC" w:rsidRPr="00326A92">
              <w:t>.</w:t>
            </w:r>
          </w:p>
        </w:tc>
      </w:tr>
    </w:tbl>
    <w:p w14:paraId="49D0E495" w14:textId="77777777" w:rsidR="00151481" w:rsidRPr="00326A92" w:rsidRDefault="00151481" w:rsidP="00151481">
      <w:pPr>
        <w:rPr>
          <w:sz w:val="21"/>
          <w:szCs w:val="21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6"/>
        <w:gridCol w:w="5268"/>
        <w:gridCol w:w="6"/>
        <w:gridCol w:w="2925"/>
        <w:gridCol w:w="6"/>
        <w:gridCol w:w="2925"/>
        <w:gridCol w:w="6"/>
        <w:gridCol w:w="2920"/>
      </w:tblGrid>
      <w:tr w:rsidR="00853F99" w:rsidRPr="00853F99" w14:paraId="77AB2806" w14:textId="77777777" w:rsidTr="009B28EA">
        <w:trPr>
          <w:cantSplit/>
          <w:trHeight w:val="360"/>
          <w:tblHeader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6DDDF920" w14:textId="65855035" w:rsidR="00151481" w:rsidRPr="00853F99" w:rsidRDefault="00853F99" w:rsidP="00853F99">
            <w:pPr>
              <w:pStyle w:val="Heading2"/>
              <w:rPr>
                <w:bCs/>
              </w:rPr>
            </w:pPr>
            <w:r w:rsidRPr="00853F99">
              <w:rPr>
                <w:rStyle w:val="SubtleReference"/>
                <w:smallCaps/>
                <w:color w:val="000000" w:themeColor="text1"/>
              </w:rPr>
              <w:lastRenderedPageBreak/>
              <w:t xml:space="preserve">Business Use Case 080.GRM.L1.04 </w:t>
            </w:r>
            <w:r w:rsidR="00151481" w:rsidRPr="00853F99">
              <w:rPr>
                <w:rStyle w:val="SubtleReference"/>
                <w:smallCaps/>
                <w:color w:val="000000" w:themeColor="text1"/>
              </w:rPr>
              <w:t>Cooperative Agreement</w:t>
            </w:r>
            <w:r w:rsidR="00435205" w:rsidRPr="00853F99">
              <w:rPr>
                <w:rStyle w:val="SubtleReference"/>
                <w:smallCaps/>
                <w:color w:val="000000" w:themeColor="text1"/>
              </w:rPr>
              <w:t>s</w:t>
            </w:r>
            <w:r w:rsidR="00151481" w:rsidRPr="00853F99">
              <w:rPr>
                <w:rStyle w:val="SubtleReference"/>
                <w:smallCaps/>
                <w:color w:val="000000" w:themeColor="text1"/>
              </w:rPr>
              <w:t xml:space="preserve"> with Institution</w:t>
            </w:r>
            <w:r w:rsidR="00435205" w:rsidRPr="00853F99">
              <w:rPr>
                <w:rStyle w:val="SubtleReference"/>
                <w:smallCaps/>
                <w:color w:val="000000" w:themeColor="text1"/>
              </w:rPr>
              <w:t>s</w:t>
            </w:r>
            <w:r w:rsidR="00151481" w:rsidRPr="00853F99">
              <w:rPr>
                <w:rStyle w:val="SubtleReference"/>
                <w:smallCaps/>
                <w:color w:val="000000" w:themeColor="text1"/>
              </w:rPr>
              <w:t xml:space="preserve"> of Higher Education</w:t>
            </w:r>
          </w:p>
        </w:tc>
      </w:tr>
      <w:tr w:rsidR="00151481" w:rsidRPr="00025221" w14:paraId="27480D98" w14:textId="77777777" w:rsidTr="009B28EA">
        <w:trPr>
          <w:cantSplit/>
          <w:trHeight w:val="360"/>
          <w:tblHeader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7C2B617E" w14:textId="77777777" w:rsidR="00151481" w:rsidRPr="00025221" w:rsidRDefault="00151481" w:rsidP="00CF14C1">
            <w:pPr>
              <w:spacing w:after="0" w:line="240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>Typical Flow of Events</w:t>
            </w:r>
          </w:p>
        </w:tc>
      </w:tr>
      <w:tr w:rsidR="00151481" w:rsidRPr="00025221" w14:paraId="16C9B7A0" w14:textId="77777777" w:rsidTr="009B28EA">
        <w:trPr>
          <w:cantSplit/>
          <w:trHeight w:val="360"/>
          <w:tblHeader/>
        </w:trPr>
        <w:tc>
          <w:tcPr>
            <w:tcW w:w="200" w:type="pct"/>
            <w:shd w:val="clear" w:color="auto" w:fill="D9D9D9" w:themeFill="background1" w:themeFillShade="D9"/>
            <w:vAlign w:val="center"/>
            <w:hideMark/>
          </w:tcPr>
          <w:p w14:paraId="123E4C93" w14:textId="77777777" w:rsidR="00151481" w:rsidRPr="002E78B7" w:rsidRDefault="00151481" w:rsidP="00CF14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799" w:type="pct"/>
            <w:shd w:val="clear" w:color="auto" w:fill="D9D9D9" w:themeFill="background1" w:themeFillShade="D9"/>
            <w:vAlign w:val="center"/>
          </w:tcPr>
          <w:p w14:paraId="7B0C5A65" w14:textId="77777777" w:rsidR="00151481" w:rsidRPr="00025221" w:rsidRDefault="00151481" w:rsidP="00CF14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GRM</w:t>
            </w:r>
            <w:r w:rsidRPr="000252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Event</w:t>
            </w:r>
          </w:p>
        </w:tc>
        <w:tc>
          <w:tcPr>
            <w:tcW w:w="1001" w:type="pct"/>
            <w:gridSpan w:val="2"/>
            <w:shd w:val="clear" w:color="auto" w:fill="D9D9D9" w:themeFill="background1" w:themeFillShade="D9"/>
            <w:vAlign w:val="center"/>
            <w:hideMark/>
          </w:tcPr>
          <w:p w14:paraId="23F4E155" w14:textId="77777777" w:rsidR="00151481" w:rsidRPr="00025221" w:rsidRDefault="00151481" w:rsidP="00CF14C1">
            <w:pPr>
              <w:spacing w:after="0" w:line="240" w:lineRule="auto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Non-</w:t>
            </w:r>
            <w:r>
              <w:rPr>
                <w:b/>
                <w:bCs/>
              </w:rPr>
              <w:t>GRM</w:t>
            </w:r>
            <w:r w:rsidRPr="000252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Event</w:t>
            </w:r>
          </w:p>
        </w:tc>
        <w:tc>
          <w:tcPr>
            <w:tcW w:w="1001" w:type="pct"/>
            <w:gridSpan w:val="2"/>
            <w:shd w:val="clear" w:color="auto" w:fill="D9D9D9" w:themeFill="background1" w:themeFillShade="D9"/>
            <w:vAlign w:val="center"/>
            <w:hideMark/>
          </w:tcPr>
          <w:p w14:paraId="04755179" w14:textId="77777777" w:rsidR="00151481" w:rsidRPr="00025221" w:rsidRDefault="00151481" w:rsidP="00CF14C1">
            <w:pPr>
              <w:tabs>
                <w:tab w:val="center" w:pos="1642"/>
              </w:tabs>
              <w:spacing w:after="0" w:line="240" w:lineRule="auto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Input(s)</w:t>
            </w:r>
          </w:p>
        </w:tc>
        <w:tc>
          <w:tcPr>
            <w:tcW w:w="100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23C34F66" w14:textId="77777777" w:rsidR="00151481" w:rsidRPr="00025221" w:rsidRDefault="00151481" w:rsidP="00CF14C1">
            <w:pPr>
              <w:spacing w:after="0" w:line="240" w:lineRule="auto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Output(s) / Outcome(s)</w:t>
            </w:r>
          </w:p>
        </w:tc>
      </w:tr>
      <w:tr w:rsidR="00151481" w:rsidRPr="00025221" w14:paraId="4D4B4330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5396381C" w14:textId="77777777" w:rsidR="00151481" w:rsidRPr="002E78B7" w:rsidRDefault="00151481" w:rsidP="00CF14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99" w:type="pct"/>
            <w:shd w:val="clear" w:color="auto" w:fill="auto"/>
          </w:tcPr>
          <w:p w14:paraId="44F372D9" w14:textId="77777777" w:rsidR="00151481" w:rsidRPr="00A56642" w:rsidRDefault="00151481" w:rsidP="006B51B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01" w:hanging="301"/>
            </w:pPr>
            <w:r w:rsidRPr="009A672F">
              <w:t xml:space="preserve">Develop and document the </w:t>
            </w:r>
            <w:r w:rsidRPr="00A56642">
              <w:t xml:space="preserve">program scope, objectives, description and performance goals </w:t>
            </w:r>
          </w:p>
          <w:p w14:paraId="2F7E30A5" w14:textId="43210FF2" w:rsidR="009865A5" w:rsidRPr="006D69F4" w:rsidRDefault="009865A5" w:rsidP="006B51B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01" w:hanging="301"/>
              <w:rPr>
                <w:bCs/>
              </w:rPr>
            </w:pPr>
            <w:r w:rsidRPr="009A672F">
              <w:rPr>
                <w:bCs/>
              </w:rPr>
              <w:t xml:space="preserve">Determine the award instrument and document in </w:t>
            </w:r>
            <w:r>
              <w:rPr>
                <w:bCs/>
              </w:rPr>
              <w:t>program package</w:t>
            </w:r>
            <w:r w:rsidRPr="009A672F">
              <w:t xml:space="preserve"> </w:t>
            </w:r>
          </w:p>
          <w:p w14:paraId="4A89BF28" w14:textId="09A7DCE4" w:rsidR="00151481" w:rsidRPr="00A56642" w:rsidRDefault="00151481" w:rsidP="006B51B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01" w:hanging="301"/>
            </w:pPr>
            <w:r w:rsidRPr="00A56642">
              <w:t xml:space="preserve">Document </w:t>
            </w:r>
            <w:r>
              <w:t xml:space="preserve">applicable </w:t>
            </w:r>
            <w:r w:rsidRPr="00A56642">
              <w:t xml:space="preserve">regulations and policies in </w:t>
            </w:r>
            <w:r w:rsidR="00E41476">
              <w:t>program package</w:t>
            </w:r>
          </w:p>
          <w:p w14:paraId="748F8FCE" w14:textId="12FCDEC3" w:rsidR="00151481" w:rsidRPr="00327430" w:rsidRDefault="00151481" w:rsidP="006B51B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01" w:hanging="301"/>
              <w:rPr>
                <w:bCs/>
              </w:rPr>
            </w:pPr>
            <w:r>
              <w:t xml:space="preserve">Determine </w:t>
            </w:r>
            <w:r w:rsidR="00EB61AB">
              <w:t xml:space="preserve">and document </w:t>
            </w:r>
            <w:r>
              <w:t>the level of Federal agency involvement</w:t>
            </w:r>
          </w:p>
          <w:p w14:paraId="428CBD35" w14:textId="7ADFA37C" w:rsidR="00151481" w:rsidRPr="00327430" w:rsidRDefault="00151481" w:rsidP="006B51B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01" w:hanging="301"/>
              <w:rPr>
                <w:bCs/>
              </w:rPr>
            </w:pPr>
            <w:r w:rsidRPr="00327430">
              <w:rPr>
                <w:bCs/>
              </w:rPr>
              <w:t xml:space="preserve">Route draft </w:t>
            </w:r>
            <w:r w:rsidR="00E41476">
              <w:rPr>
                <w:bCs/>
              </w:rPr>
              <w:t>program package</w:t>
            </w:r>
            <w:r w:rsidRPr="00327430">
              <w:rPr>
                <w:bCs/>
              </w:rPr>
              <w:t xml:space="preserve"> for review and approval</w:t>
            </w:r>
          </w:p>
          <w:p w14:paraId="2C437F55" w14:textId="77777777" w:rsidR="00151481" w:rsidRPr="006D69F4" w:rsidRDefault="00151481" w:rsidP="00CF14C1">
            <w:pPr>
              <w:spacing w:after="0" w:line="240" w:lineRule="auto"/>
              <w:rPr>
                <w:bCs/>
              </w:rPr>
            </w:pPr>
            <w:r w:rsidRPr="006D69F4">
              <w:rPr>
                <w:bCs/>
              </w:rPr>
              <w:t>(GRM.010.010 Grant Program Set-up and Maintenance)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3478BAFE" w14:textId="77777777" w:rsidR="00151481" w:rsidRPr="00025221" w:rsidRDefault="00151481" w:rsidP="00CF14C1">
            <w:pPr>
              <w:spacing w:after="0" w:line="240" w:lineRule="auto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16AA7752" w14:textId="582075D7" w:rsidR="0015148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bCs/>
              </w:rPr>
            </w:pPr>
            <w:r w:rsidRPr="009A672F">
              <w:rPr>
                <w:bCs/>
              </w:rPr>
              <w:t>Program authorizing legislation</w:t>
            </w:r>
            <w:r w:rsidR="002F36D5">
              <w:rPr>
                <w:bCs/>
              </w:rPr>
              <w:t>, regulatory, and statutory information</w:t>
            </w:r>
          </w:p>
          <w:p w14:paraId="24B03E7C" w14:textId="77777777" w:rsidR="00151481" w:rsidRPr="009A672F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bCs/>
              </w:rPr>
            </w:pPr>
            <w:r>
              <w:rPr>
                <w:bCs/>
              </w:rPr>
              <w:t>Applicable regulations and policies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859EFA5" w14:textId="28F40735" w:rsidR="0015148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</w:t>
            </w:r>
            <w:r w:rsidR="00E41476">
              <w:t xml:space="preserve"> program package</w:t>
            </w:r>
          </w:p>
        </w:tc>
      </w:tr>
      <w:tr w:rsidR="00151481" w:rsidRPr="00025221" w14:paraId="6858C63C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5B5D75C2" w14:textId="77777777" w:rsidR="00151481" w:rsidRPr="00025221" w:rsidRDefault="00151481" w:rsidP="00CF14C1">
            <w:pPr>
              <w:spacing w:after="0" w:line="240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>2</w:t>
            </w:r>
          </w:p>
        </w:tc>
        <w:tc>
          <w:tcPr>
            <w:tcW w:w="1799" w:type="pct"/>
            <w:shd w:val="clear" w:color="auto" w:fill="auto"/>
          </w:tcPr>
          <w:p w14:paraId="2B7B6DD7" w14:textId="77777777" w:rsidR="00151481" w:rsidRDefault="00151481" w:rsidP="006B51B1">
            <w:pPr>
              <w:pStyle w:val="ListParagraph"/>
              <w:keepNext/>
              <w:keepLines/>
              <w:numPr>
                <w:ilvl w:val="0"/>
                <w:numId w:val="16"/>
              </w:numPr>
              <w:spacing w:after="0" w:line="240" w:lineRule="auto"/>
            </w:pPr>
            <w:r>
              <w:t>Receive request for program funding and spend plan</w:t>
            </w:r>
          </w:p>
          <w:p w14:paraId="3931AD31" w14:textId="77777777" w:rsidR="00151481" w:rsidRDefault="00151481" w:rsidP="006B51B1">
            <w:pPr>
              <w:pStyle w:val="ListParagraph"/>
              <w:keepNext/>
              <w:keepLines/>
              <w:numPr>
                <w:ilvl w:val="0"/>
                <w:numId w:val="16"/>
              </w:numPr>
              <w:spacing w:after="0" w:line="240" w:lineRule="auto"/>
            </w:pPr>
            <w:r w:rsidRPr="009A672F">
              <w:t>Develop</w:t>
            </w:r>
            <w:r>
              <w:t>, review, and submit program funding and spend plan</w:t>
            </w:r>
          </w:p>
          <w:p w14:paraId="41CE13B5" w14:textId="77777777" w:rsidR="00151481" w:rsidRPr="00025221" w:rsidRDefault="00151481" w:rsidP="00CF14C1">
            <w:pPr>
              <w:spacing w:after="0" w:line="240" w:lineRule="auto"/>
              <w:ind w:left="-18"/>
              <w:rPr>
                <w:bCs/>
              </w:rPr>
            </w:pPr>
            <w:r w:rsidRPr="0045222D">
              <w:rPr>
                <w:bCs/>
              </w:rPr>
              <w:t>(GRM.010.010 Grant Program Set-up and Maintenance)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19D6D79B" w14:textId="77777777" w:rsidR="00151481" w:rsidRPr="002E78B7" w:rsidRDefault="00151481" w:rsidP="00CF14C1"/>
        </w:tc>
        <w:tc>
          <w:tcPr>
            <w:tcW w:w="1001" w:type="pct"/>
            <w:gridSpan w:val="2"/>
            <w:shd w:val="clear" w:color="auto" w:fill="auto"/>
          </w:tcPr>
          <w:p w14:paraId="621A0868" w14:textId="77777777" w:rsidR="00151481" w:rsidRPr="0002522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bCs/>
              </w:rPr>
            </w:pPr>
            <w:r>
              <w:t>Request for program funding and spend plan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BC17957" w14:textId="77777777" w:rsidR="00151481" w:rsidRPr="0002522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Draft program f</w:t>
            </w:r>
            <w:r w:rsidRPr="009A672F">
              <w:t xml:space="preserve">unding and spend plan </w:t>
            </w:r>
          </w:p>
        </w:tc>
      </w:tr>
      <w:tr w:rsidR="00151481" w:rsidRPr="00025221" w14:paraId="0F23F872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30B9DE83" w14:textId="77777777" w:rsidR="00151481" w:rsidRPr="00025221" w:rsidRDefault="00151481" w:rsidP="00CF14C1">
            <w:pPr>
              <w:spacing w:after="0" w:line="240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>3</w:t>
            </w:r>
          </w:p>
        </w:tc>
        <w:tc>
          <w:tcPr>
            <w:tcW w:w="1799" w:type="pct"/>
            <w:shd w:val="clear" w:color="auto" w:fill="auto"/>
          </w:tcPr>
          <w:p w14:paraId="659A24F3" w14:textId="77777777" w:rsidR="00151481" w:rsidRPr="00025221" w:rsidRDefault="00151481" w:rsidP="00CF14C1">
            <w:pPr>
              <w:spacing w:after="0" w:line="240" w:lineRule="auto"/>
              <w:ind w:left="-18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6588648D" w14:textId="77777777" w:rsidR="00151481" w:rsidRDefault="00151481" w:rsidP="00CF14C1">
            <w:pPr>
              <w:spacing w:after="0" w:line="240" w:lineRule="auto"/>
              <w:ind w:left="-24"/>
              <w:rPr>
                <w:bCs/>
              </w:rPr>
            </w:pPr>
            <w:r>
              <w:rPr>
                <w:bCs/>
              </w:rPr>
              <w:t>Receive, review, and approve draft program funding and spend plan</w:t>
            </w:r>
          </w:p>
          <w:p w14:paraId="3C86731A" w14:textId="77777777" w:rsidR="00151481" w:rsidRPr="002E7668" w:rsidRDefault="00151481" w:rsidP="00CF14C1">
            <w:pPr>
              <w:spacing w:after="0" w:line="240" w:lineRule="auto"/>
              <w:ind w:left="-24"/>
              <w:rPr>
                <w:bCs/>
              </w:rPr>
            </w:pPr>
            <w:r>
              <w:rPr>
                <w:bCs/>
              </w:rPr>
              <w:t>(BFM.020.010 Budget Planning)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0CFA8C48" w14:textId="77777777" w:rsidR="00151481" w:rsidRPr="0002522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Draft program funding and spend plan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2E465D9" w14:textId="77777777" w:rsidR="00151481" w:rsidRPr="0002522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program funding and spend plan</w:t>
            </w:r>
            <w:r w:rsidRPr="009A672F">
              <w:t xml:space="preserve"> </w:t>
            </w:r>
          </w:p>
        </w:tc>
      </w:tr>
      <w:tr w:rsidR="00151481" w:rsidRPr="00025221" w14:paraId="15A40F5F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71FEF33F" w14:textId="77777777" w:rsidR="00151481" w:rsidRPr="00025221" w:rsidRDefault="00151481" w:rsidP="00CF14C1">
            <w:pPr>
              <w:spacing w:after="0" w:line="240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>4</w:t>
            </w:r>
          </w:p>
        </w:tc>
        <w:tc>
          <w:tcPr>
            <w:tcW w:w="1799" w:type="pct"/>
            <w:shd w:val="clear" w:color="auto" w:fill="auto"/>
          </w:tcPr>
          <w:p w14:paraId="5CC6B3D1" w14:textId="77777777" w:rsidR="00151481" w:rsidRPr="006227C0" w:rsidRDefault="00151481" w:rsidP="00CF14C1">
            <w:pPr>
              <w:keepNext/>
              <w:keepLines/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4DED438C" w14:textId="77777777" w:rsidR="00151481" w:rsidRDefault="00151481" w:rsidP="00CF14C1">
            <w:pPr>
              <w:spacing w:after="0" w:line="240" w:lineRule="auto"/>
              <w:ind w:left="-24"/>
              <w:rPr>
                <w:bCs/>
              </w:rPr>
            </w:pPr>
            <w:r>
              <w:rPr>
                <w:bCs/>
              </w:rPr>
              <w:t>Record program funding allocation</w:t>
            </w:r>
          </w:p>
          <w:p w14:paraId="22453DE8" w14:textId="77777777" w:rsidR="00151481" w:rsidRPr="005F192E" w:rsidRDefault="00151481" w:rsidP="00CF14C1">
            <w:pPr>
              <w:spacing w:after="0" w:line="240" w:lineRule="auto"/>
              <w:ind w:left="-24"/>
              <w:rPr>
                <w:bCs/>
              </w:rPr>
            </w:pPr>
            <w:r>
              <w:rPr>
                <w:bCs/>
              </w:rPr>
              <w:t>(FFM.010.020 Fund Allocation and Control)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5564C446" w14:textId="77777777" w:rsidR="00151481" w:rsidRPr="0002522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program funding and spend plan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5CA86DA" w14:textId="77777777" w:rsidR="00151481" w:rsidRPr="0002522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8172E8">
              <w:t xml:space="preserve">Appropriate </w:t>
            </w:r>
            <w:r>
              <w:t>allocation</w:t>
            </w:r>
            <w:r w:rsidRPr="008172E8">
              <w:t xml:space="preserve"> funding entries created with reference to source information</w:t>
            </w:r>
            <w:r w:rsidRPr="008172E8">
              <w:br w:type="page"/>
            </w:r>
          </w:p>
        </w:tc>
      </w:tr>
      <w:tr w:rsidR="00151481" w:rsidRPr="00025221" w14:paraId="724C459A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51EE6F80" w14:textId="77777777" w:rsidR="00151481" w:rsidRPr="00025221" w:rsidRDefault="00151481" w:rsidP="00CF14C1">
            <w:pPr>
              <w:spacing w:after="0" w:line="240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>5</w:t>
            </w:r>
          </w:p>
        </w:tc>
        <w:tc>
          <w:tcPr>
            <w:tcW w:w="1799" w:type="pct"/>
            <w:shd w:val="clear" w:color="auto" w:fill="auto"/>
          </w:tcPr>
          <w:p w14:paraId="43385FFC" w14:textId="77777777" w:rsidR="00151481" w:rsidRPr="00AC64B7" w:rsidRDefault="00151481" w:rsidP="006B51B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Develop</w:t>
            </w:r>
            <w:r w:rsidRPr="00AC64B7">
              <w:rPr>
                <w:bCs/>
              </w:rPr>
              <w:t xml:space="preserve"> </w:t>
            </w:r>
            <w:r>
              <w:rPr>
                <w:bCs/>
              </w:rPr>
              <w:t>and submit the application for the</w:t>
            </w:r>
            <w:r w:rsidRPr="00AC64B7">
              <w:rPr>
                <w:bCs/>
              </w:rPr>
              <w:t xml:space="preserve"> </w:t>
            </w:r>
            <w:r>
              <w:rPr>
                <w:bCs/>
              </w:rPr>
              <w:t xml:space="preserve">program CFDA identifier </w:t>
            </w:r>
          </w:p>
          <w:p w14:paraId="64C72242" w14:textId="77777777" w:rsidR="00151481" w:rsidRDefault="00151481" w:rsidP="006B51B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Cs/>
              </w:rPr>
            </w:pPr>
            <w:r w:rsidRPr="00AC64B7">
              <w:rPr>
                <w:bCs/>
              </w:rPr>
              <w:t>Receive and document the</w:t>
            </w:r>
            <w:r>
              <w:rPr>
                <w:bCs/>
              </w:rPr>
              <w:t xml:space="preserve"> program CFDA identifier</w:t>
            </w:r>
          </w:p>
          <w:p w14:paraId="467A2467" w14:textId="77777777" w:rsidR="00151481" w:rsidRPr="00025221" w:rsidRDefault="00151481" w:rsidP="00CF14C1">
            <w:pPr>
              <w:spacing w:after="0" w:line="240" w:lineRule="auto"/>
              <w:ind w:left="-18"/>
              <w:rPr>
                <w:bCs/>
              </w:rPr>
            </w:pPr>
            <w:r w:rsidRPr="00944A70">
              <w:rPr>
                <w:bCs/>
              </w:rPr>
              <w:t>(GRM.010.010 Grant Program Set-up and Maintenance)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56D368DF" w14:textId="77777777" w:rsidR="00151481" w:rsidRPr="002E78B7" w:rsidRDefault="00151481" w:rsidP="00CF14C1"/>
        </w:tc>
        <w:tc>
          <w:tcPr>
            <w:tcW w:w="1001" w:type="pct"/>
            <w:gridSpan w:val="2"/>
            <w:shd w:val="clear" w:color="auto" w:fill="auto"/>
          </w:tcPr>
          <w:p w14:paraId="076B0A9B" w14:textId="648ED2F7" w:rsidR="0015148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Approved </w:t>
            </w:r>
            <w:r w:rsidR="00E41476">
              <w:t>program package</w:t>
            </w:r>
            <w:r w:rsidRPr="009A672F">
              <w:t xml:space="preserve"> </w:t>
            </w:r>
          </w:p>
          <w:p w14:paraId="30829CC0" w14:textId="77777777" w:rsidR="00151481" w:rsidRPr="0002522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C</w:t>
            </w:r>
            <w:r>
              <w:t>FDA identifier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DC42D52" w14:textId="77777777" w:rsidR="0015148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CFDA application</w:t>
            </w:r>
          </w:p>
          <w:p w14:paraId="0A0B65C7" w14:textId="77777777" w:rsidR="00151481" w:rsidRPr="0002522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Documented CFDA identifier</w:t>
            </w:r>
          </w:p>
        </w:tc>
      </w:tr>
      <w:tr w:rsidR="00151481" w:rsidRPr="00025221" w14:paraId="5436D32D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73171BA1" w14:textId="77777777" w:rsidR="00151481" w:rsidRPr="00025221" w:rsidRDefault="00151481" w:rsidP="00CF14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1799" w:type="pct"/>
            <w:shd w:val="clear" w:color="auto" w:fill="auto"/>
          </w:tcPr>
          <w:p w14:paraId="2E231F05" w14:textId="77777777" w:rsidR="00C03B97" w:rsidRPr="00AC64B7" w:rsidRDefault="00151481" w:rsidP="006B51B1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 w:rsidRPr="00AC64B7">
              <w:t xml:space="preserve">Develop the </w:t>
            </w:r>
            <w:r w:rsidR="00C03B97">
              <w:t>application instructions and submission and review process</w:t>
            </w:r>
          </w:p>
          <w:p w14:paraId="09D93DAD" w14:textId="67520591" w:rsidR="00151481" w:rsidRDefault="00A122C4" w:rsidP="006B51B1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 w:rsidRPr="00947D30">
              <w:t>Determine the eligibility</w:t>
            </w:r>
            <w:r>
              <w:t xml:space="preserve"> criteria, merit review criteria and review process</w:t>
            </w:r>
          </w:p>
          <w:p w14:paraId="50AC89B4" w14:textId="2EE483AA" w:rsidR="00C53958" w:rsidRDefault="00C53958" w:rsidP="006B51B1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 xml:space="preserve">Develop the risk evaluation </w:t>
            </w:r>
            <w:r w:rsidR="00AE2780">
              <w:t>criteria</w:t>
            </w:r>
          </w:p>
          <w:p w14:paraId="52677EC0" w14:textId="15A5B5E7" w:rsidR="00151481" w:rsidRPr="00AC64B7" w:rsidRDefault="00151481" w:rsidP="006B51B1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 xml:space="preserve">Develop, review, </w:t>
            </w:r>
            <w:r w:rsidR="00835DE8">
              <w:t>route for approval</w:t>
            </w:r>
            <w:r>
              <w:t>,</w:t>
            </w:r>
            <w:r w:rsidRPr="00AC64B7">
              <w:t xml:space="preserve"> and p</w:t>
            </w:r>
            <w:r>
              <w:t>ublish</w:t>
            </w:r>
            <w:r w:rsidRPr="00AC64B7">
              <w:t xml:space="preserve"> the </w:t>
            </w:r>
            <w:r>
              <w:t xml:space="preserve">funding </w:t>
            </w:r>
            <w:r w:rsidR="00114FE5">
              <w:t xml:space="preserve">opportunity </w:t>
            </w:r>
            <w:r w:rsidRPr="00AC64B7">
              <w:t xml:space="preserve"> </w:t>
            </w:r>
          </w:p>
          <w:p w14:paraId="67766058" w14:textId="453F0077" w:rsidR="00151481" w:rsidRPr="00025221" w:rsidRDefault="00151481" w:rsidP="00CF14C1">
            <w:pPr>
              <w:spacing w:after="0" w:line="240" w:lineRule="auto"/>
              <w:ind w:left="-18"/>
              <w:rPr>
                <w:bCs/>
              </w:rPr>
            </w:pPr>
            <w:r w:rsidRPr="00AC64B7">
              <w:t xml:space="preserve">(GRM.010.020 Grant Program Funding </w:t>
            </w:r>
            <w:r w:rsidR="00104D18">
              <w:t>Opportunity)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435AEC95" w14:textId="77777777" w:rsidR="00151481" w:rsidRPr="00025221" w:rsidRDefault="00151481" w:rsidP="00CF14C1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1232D717" w14:textId="77777777" w:rsidR="00151481" w:rsidRPr="009A672F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Documented </w:t>
            </w:r>
            <w:r w:rsidRPr="009A672F">
              <w:t>CFDA identifier</w:t>
            </w:r>
          </w:p>
          <w:p w14:paraId="4372415B" w14:textId="3B7119BA" w:rsidR="00151481" w:rsidRPr="009A672F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Approved </w:t>
            </w:r>
            <w:r w:rsidR="00E41476">
              <w:t>program package</w:t>
            </w:r>
          </w:p>
          <w:p w14:paraId="11421C26" w14:textId="77777777" w:rsidR="00151481" w:rsidRPr="0002522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program f</w:t>
            </w:r>
            <w:r w:rsidRPr="009A672F">
              <w:t>unding and spend plan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5AF6426" w14:textId="77777777" w:rsidR="00151481" w:rsidRDefault="00151481" w:rsidP="00CF1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Application submission and review proces</w:t>
            </w:r>
            <w:r w:rsidR="008E15A4">
              <w:t>s</w:t>
            </w:r>
          </w:p>
          <w:p w14:paraId="02E1A0C9" w14:textId="532C8223" w:rsidR="00C53958" w:rsidRDefault="00C53958" w:rsidP="008E1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Risk evaluation </w:t>
            </w:r>
            <w:r w:rsidR="00AE2780">
              <w:t>criteria</w:t>
            </w:r>
          </w:p>
          <w:p w14:paraId="6CB4192D" w14:textId="2780173D" w:rsidR="008E15A4" w:rsidRPr="00025221" w:rsidRDefault="008E15A4" w:rsidP="00C539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Published funding opportunity</w:t>
            </w:r>
          </w:p>
        </w:tc>
      </w:tr>
      <w:tr w:rsidR="00B62CC4" w:rsidRPr="00025221" w14:paraId="757F22CD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59019591" w14:textId="39586CE3" w:rsidR="00B62CC4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99" w:type="pct"/>
            <w:shd w:val="clear" w:color="auto" w:fill="auto"/>
          </w:tcPr>
          <w:p w14:paraId="62E11F7B" w14:textId="77777777" w:rsidR="00B62CC4" w:rsidRPr="00B24E3C" w:rsidRDefault="00B62CC4" w:rsidP="006B51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36" w:hanging="436"/>
            </w:pPr>
            <w:r w:rsidRPr="00B24E3C">
              <w:t>Receive and respond to</w:t>
            </w:r>
            <w:r>
              <w:t xml:space="preserve"> requests for additional information</w:t>
            </w:r>
            <w:r w:rsidRPr="00B24E3C">
              <w:t xml:space="preserve"> regarding</w:t>
            </w:r>
            <w:r>
              <w:t xml:space="preserve"> the</w:t>
            </w:r>
            <w:r w:rsidRPr="00B24E3C">
              <w:t xml:space="preserve"> </w:t>
            </w:r>
            <w:r>
              <w:t>funding opportunity</w:t>
            </w:r>
            <w:r w:rsidRPr="00B24E3C">
              <w:t xml:space="preserve"> </w:t>
            </w:r>
          </w:p>
          <w:p w14:paraId="71818CDE" w14:textId="77777777" w:rsidR="00B62CC4" w:rsidRPr="00B24E3C" w:rsidRDefault="00B62CC4" w:rsidP="006B51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36" w:hanging="436"/>
            </w:pPr>
            <w:r>
              <w:t>Publish</w:t>
            </w:r>
            <w:r w:rsidRPr="00B24E3C">
              <w:t xml:space="preserve"> </w:t>
            </w:r>
            <w:r>
              <w:t>responses</w:t>
            </w:r>
            <w:r w:rsidRPr="00B24E3C">
              <w:t xml:space="preserve"> to</w:t>
            </w:r>
            <w:r>
              <w:t xml:space="preserve"> requests for additional information regarding the funding opportunity, as appropriate</w:t>
            </w:r>
          </w:p>
          <w:p w14:paraId="2CD3CD58" w14:textId="12062307" w:rsidR="00B62CC4" w:rsidRPr="00B24E3C" w:rsidRDefault="00B62CC4" w:rsidP="006B51B1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 w:rsidRPr="00B24E3C">
              <w:t>(GRM.020.010 Grant Application Support and Receipt)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54797180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107A791F" w14:textId="77777777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program package</w:t>
            </w:r>
          </w:p>
          <w:p w14:paraId="52040EBF" w14:textId="458548DE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Published funding opportunity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0B687AA" w14:textId="3CD2CFF1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Published responses to requests for additional information regarding the funding opportunity</w:t>
            </w:r>
          </w:p>
        </w:tc>
      </w:tr>
      <w:tr w:rsidR="00B62CC4" w:rsidRPr="00025221" w14:paraId="7AB97441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56503AB1" w14:textId="7873A9FD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99" w:type="pct"/>
            <w:shd w:val="clear" w:color="auto" w:fill="auto"/>
          </w:tcPr>
          <w:p w14:paraId="5EE86DDE" w14:textId="088AAECB" w:rsidR="00B62CC4" w:rsidRPr="00B24E3C" w:rsidRDefault="00B62CC4" w:rsidP="006B51B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Cs/>
              </w:rPr>
            </w:pPr>
            <w:r w:rsidRPr="00B24E3C">
              <w:t>Receive</w:t>
            </w:r>
            <w:r w:rsidR="000D402C">
              <w:t>,</w:t>
            </w:r>
            <w:r>
              <w:t xml:space="preserve"> record</w:t>
            </w:r>
            <w:r w:rsidRPr="00B24E3C">
              <w:t xml:space="preserve"> </w:t>
            </w:r>
            <w:r w:rsidR="000D402C">
              <w:t xml:space="preserve">and acknowledge </w:t>
            </w:r>
            <w:r w:rsidRPr="00B24E3C">
              <w:t xml:space="preserve">application submissions and </w:t>
            </w:r>
            <w:r>
              <w:t>resubmissions</w:t>
            </w:r>
          </w:p>
          <w:p w14:paraId="15CBC820" w14:textId="77777777" w:rsidR="00B62CC4" w:rsidRPr="00B24E3C" w:rsidRDefault="00B62CC4" w:rsidP="006B51B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Cs/>
              </w:rPr>
            </w:pPr>
            <w:r w:rsidRPr="00B24E3C">
              <w:t xml:space="preserve">Acknowledge receipt of applicant submissions </w:t>
            </w:r>
          </w:p>
          <w:p w14:paraId="45C92B5F" w14:textId="5AB398AC" w:rsidR="00B62CC4" w:rsidRPr="00747366" w:rsidRDefault="00B62CC4" w:rsidP="006B51B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Cs/>
              </w:rPr>
            </w:pPr>
            <w:r>
              <w:t>Evaluate consistency</w:t>
            </w:r>
            <w:r w:rsidRPr="00B24E3C">
              <w:t xml:space="preserve"> with application </w:t>
            </w:r>
            <w:r>
              <w:t>submission instructions and record results</w:t>
            </w:r>
          </w:p>
          <w:p w14:paraId="5191BABF" w14:textId="1A616A2D" w:rsidR="00B62CC4" w:rsidRPr="00747366" w:rsidRDefault="00B62CC4" w:rsidP="006B51B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Notify applicants of incomplete submissions</w:t>
            </w:r>
          </w:p>
          <w:p w14:paraId="5EB6060E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B24E3C">
              <w:t>(GRM.020.010 Grant Application Support and Receipt)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08132AAB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6258A4F5" w14:textId="172FFCB6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Application packages</w:t>
            </w:r>
          </w:p>
          <w:p w14:paraId="7DBD25BD" w14:textId="4B1B2562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program package</w:t>
            </w:r>
          </w:p>
          <w:p w14:paraId="5C5DC296" w14:textId="5A7E5115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Published f</w:t>
            </w:r>
            <w:r w:rsidRPr="009A672F">
              <w:t xml:space="preserve">unding </w:t>
            </w:r>
            <w:r>
              <w:t xml:space="preserve">opportunity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3FEE94F" w14:textId="06537C63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Application receipt notifications</w:t>
            </w:r>
          </w:p>
          <w:p w14:paraId="354935FF" w14:textId="0D8B162D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Validated application packages</w:t>
            </w:r>
          </w:p>
          <w:p w14:paraId="54A93740" w14:textId="0005E02C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Non-compliant application notifications</w:t>
            </w:r>
          </w:p>
        </w:tc>
      </w:tr>
      <w:tr w:rsidR="00B62CC4" w:rsidRPr="00025221" w14:paraId="1C2C40BD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37ADD1EE" w14:textId="3C24CE2D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799" w:type="pct"/>
            <w:shd w:val="clear" w:color="auto" w:fill="auto"/>
          </w:tcPr>
          <w:p w14:paraId="225B7C17" w14:textId="77777777" w:rsidR="00B62CC4" w:rsidRPr="009A672F" w:rsidRDefault="00B62CC4" w:rsidP="006B51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Cs/>
              </w:rPr>
            </w:pPr>
            <w:r w:rsidRPr="009A672F">
              <w:rPr>
                <w:bCs/>
              </w:rPr>
              <w:t>Identify</w:t>
            </w:r>
            <w:r>
              <w:rPr>
                <w:bCs/>
              </w:rPr>
              <w:t>, approve, and document</w:t>
            </w:r>
            <w:r w:rsidRPr="009A672F">
              <w:rPr>
                <w:bCs/>
              </w:rPr>
              <w:t xml:space="preserve"> application reviewers </w:t>
            </w:r>
          </w:p>
          <w:p w14:paraId="2AB45606" w14:textId="77777777" w:rsidR="00B62CC4" w:rsidRPr="00040585" w:rsidRDefault="00B62CC4" w:rsidP="006B51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Cs/>
              </w:rPr>
            </w:pPr>
            <w:r>
              <w:t>Develop, approve,</w:t>
            </w:r>
            <w:r w:rsidRPr="007F4673">
              <w:t xml:space="preserve"> and </w:t>
            </w:r>
            <w:r>
              <w:t>provide</w:t>
            </w:r>
            <w:r w:rsidRPr="007F4673">
              <w:t xml:space="preserve"> the </w:t>
            </w:r>
            <w:r>
              <w:t xml:space="preserve">application review </w:t>
            </w:r>
            <w:r w:rsidRPr="007F4673">
              <w:t xml:space="preserve">schedule </w:t>
            </w:r>
            <w:r>
              <w:t>to reviewers</w:t>
            </w:r>
          </w:p>
          <w:p w14:paraId="6354EB96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7F4673">
              <w:t>(GRM.020.020 Grant Application Review and Selection)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4BDEB74D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3A2AEEB2" w14:textId="18B61B8A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program package</w:t>
            </w:r>
          </w:p>
          <w:p w14:paraId="1C1407D2" w14:textId="3AF97E3A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Published funding opportunity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77CBF02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Approved list of application reviewers </w:t>
            </w:r>
          </w:p>
          <w:p w14:paraId="17B880A7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application review schedule</w:t>
            </w:r>
          </w:p>
        </w:tc>
      </w:tr>
      <w:tr w:rsidR="00B62CC4" w:rsidRPr="00025221" w14:paraId="2153E3E7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68BC63BB" w14:textId="5D5E47A9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799" w:type="pct"/>
            <w:shd w:val="clear" w:color="auto" w:fill="auto"/>
          </w:tcPr>
          <w:p w14:paraId="1E4AEB4E" w14:textId="222DC458" w:rsidR="00B62CC4" w:rsidRPr="005F192E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5F192E">
              <w:rPr>
                <w:bCs/>
              </w:rPr>
              <w:t>Review the applications against the eligibility criteria</w:t>
            </w:r>
            <w:r>
              <w:rPr>
                <w:bCs/>
              </w:rPr>
              <w:t>,</w:t>
            </w:r>
            <w:r w:rsidRPr="005F192E">
              <w:rPr>
                <w:bCs/>
              </w:rPr>
              <w:t xml:space="preserve"> determine eligible applications</w:t>
            </w:r>
            <w:r>
              <w:rPr>
                <w:bCs/>
              </w:rPr>
              <w:t>, and record results</w:t>
            </w:r>
          </w:p>
          <w:p w14:paraId="3B31D82B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B759D7">
              <w:t>(GRM.020.020 Grant Application Review and Selection)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023EB261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3A4DF507" w14:textId="77A3310F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Validated application packages</w:t>
            </w:r>
          </w:p>
          <w:p w14:paraId="5BBDD374" w14:textId="77777777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Applic</w:t>
            </w:r>
            <w:r>
              <w:t>ation</w:t>
            </w:r>
            <w:r w:rsidRPr="009A672F">
              <w:t xml:space="preserve"> review process</w:t>
            </w:r>
          </w:p>
          <w:p w14:paraId="1C65E5AE" w14:textId="106C4A9E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Published funding opportunity </w:t>
            </w:r>
          </w:p>
          <w:p w14:paraId="0C290434" w14:textId="7199E5A0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program package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C92F704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Eligible applications</w:t>
            </w:r>
          </w:p>
          <w:p w14:paraId="4D1B09CD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Application</w:t>
            </w:r>
            <w:r>
              <w:t>s review results</w:t>
            </w:r>
          </w:p>
        </w:tc>
      </w:tr>
      <w:tr w:rsidR="00B62CC4" w:rsidRPr="00025221" w14:paraId="728A02C5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2A5AD402" w14:textId="7610360C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11</w:t>
            </w:r>
          </w:p>
        </w:tc>
        <w:tc>
          <w:tcPr>
            <w:tcW w:w="1799" w:type="pct"/>
            <w:shd w:val="clear" w:color="auto" w:fill="auto"/>
          </w:tcPr>
          <w:p w14:paraId="79842851" w14:textId="642E8103" w:rsidR="00B62CC4" w:rsidRPr="00C53958" w:rsidRDefault="00B62CC4" w:rsidP="006B51B1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B759D7">
              <w:rPr>
                <w:bCs/>
              </w:rPr>
              <w:t>Conduct merit</w:t>
            </w:r>
            <w:r>
              <w:rPr>
                <w:bCs/>
              </w:rPr>
              <w:t xml:space="preserve"> and budget reviews of the applications and record results</w:t>
            </w:r>
          </w:p>
          <w:p w14:paraId="67183072" w14:textId="343D403C" w:rsidR="00B62CC4" w:rsidRPr="00590F02" w:rsidRDefault="00B62CC4" w:rsidP="006B51B1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Select applicants for potential award</w:t>
            </w:r>
          </w:p>
          <w:p w14:paraId="55119CDC" w14:textId="4B54FB98" w:rsidR="00B62CC4" w:rsidRPr="00590F02" w:rsidRDefault="00B62CC4" w:rsidP="006B51B1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rPr>
                <w:bCs/>
              </w:rPr>
              <w:t>Conduct risk reviews based on the risk evaluation criteria, identifying applicants requiring specific conditions for award risk mitigation</w:t>
            </w:r>
          </w:p>
          <w:p w14:paraId="0B695F01" w14:textId="16E99230" w:rsidR="00B62CC4" w:rsidRDefault="00B62CC4" w:rsidP="006B51B1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rPr>
                <w:bCs/>
              </w:rPr>
              <w:t>Determine risk mitigation strategy for applicants requiring specific conditions</w:t>
            </w:r>
          </w:p>
          <w:p w14:paraId="5E0B923A" w14:textId="738F5C3A" w:rsidR="00B62CC4" w:rsidRPr="00184B33" w:rsidRDefault="00B62CC4" w:rsidP="006B51B1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1C3230">
              <w:rPr>
                <w:bCs/>
              </w:rPr>
              <w:t>Determine and do</w:t>
            </w:r>
            <w:r>
              <w:rPr>
                <w:bCs/>
              </w:rPr>
              <w:t>cument applicant award recommendations, including award funding and risk mitigation strategy for applicants requiring specific conditions</w:t>
            </w:r>
          </w:p>
          <w:p w14:paraId="7CF59D00" w14:textId="594A9E49" w:rsidR="00B62CC4" w:rsidRDefault="00B62CC4" w:rsidP="006B51B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Route applicant award recommendations for review and approval</w:t>
            </w:r>
          </w:p>
          <w:p w14:paraId="7594F259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1C3230">
              <w:t>(GRM.020.020 Grant Application Review and Selection)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6E222927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2F91C1DE" w14:textId="77777777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Eligible applications</w:t>
            </w:r>
          </w:p>
          <w:p w14:paraId="05C72F81" w14:textId="77777777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Applic</w:t>
            </w:r>
            <w:r>
              <w:t>ation</w:t>
            </w:r>
            <w:r w:rsidRPr="009A672F">
              <w:t xml:space="preserve"> review process</w:t>
            </w:r>
          </w:p>
          <w:p w14:paraId="7DB067C9" w14:textId="46457325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Risk evaluation criteria</w:t>
            </w:r>
          </w:p>
          <w:p w14:paraId="457610C6" w14:textId="0CDC6236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program package</w:t>
            </w:r>
            <w:r w:rsidRPr="009A672F">
              <w:t xml:space="preserve"> </w:t>
            </w:r>
          </w:p>
          <w:p w14:paraId="5D6E5C83" w14:textId="2577572F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Published funding opportunity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DDFEC99" w14:textId="343CC07C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Application</w:t>
            </w:r>
            <w:r>
              <w:t>s</w:t>
            </w:r>
            <w:r w:rsidRPr="009A672F">
              <w:t xml:space="preserve"> review results</w:t>
            </w:r>
            <w:r>
              <w:t xml:space="preserve"> </w:t>
            </w:r>
          </w:p>
          <w:p w14:paraId="5AD53520" w14:textId="3DB3745F" w:rsidR="000A385E" w:rsidRDefault="000A385E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Awards funding information</w:t>
            </w:r>
          </w:p>
          <w:p w14:paraId="17E28C08" w14:textId="68B3F545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</w:t>
            </w:r>
            <w:r w:rsidRPr="009A672F">
              <w:t>pproved</w:t>
            </w:r>
            <w:r>
              <w:t xml:space="preserve"> award applicants</w:t>
            </w:r>
          </w:p>
          <w:p w14:paraId="42848FB6" w14:textId="75DA2D28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risk mitigation strategies</w:t>
            </w:r>
          </w:p>
        </w:tc>
      </w:tr>
      <w:tr w:rsidR="00B62CC4" w:rsidRPr="009A672F" w14:paraId="00BCE177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33992E9C" w14:textId="6755D2C3" w:rsidR="00B62CC4" w:rsidRPr="009A672F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799" w:type="pct"/>
            <w:shd w:val="clear" w:color="auto" w:fill="auto"/>
          </w:tcPr>
          <w:p w14:paraId="45401654" w14:textId="240EA007" w:rsidR="00B62CC4" w:rsidRPr="00B43B72" w:rsidRDefault="00D11771" w:rsidP="00B62CC4">
            <w:pPr>
              <w:spacing w:after="0" w:line="240" w:lineRule="auto"/>
              <w:rPr>
                <w:bCs/>
              </w:rPr>
            </w:pPr>
            <w:r>
              <w:t>R</w:t>
            </w:r>
            <w:r w:rsidR="00B62CC4" w:rsidRPr="001C3230">
              <w:t xml:space="preserve">equest </w:t>
            </w:r>
            <w:r w:rsidR="00B62CC4">
              <w:t>funds availability check for commitment</w:t>
            </w:r>
          </w:p>
          <w:p w14:paraId="6CAEE967" w14:textId="7C1E75E5" w:rsidR="00B62CC4" w:rsidRPr="00CD7F3F" w:rsidRDefault="00B62CC4" w:rsidP="00CD7F3F">
            <w:pPr>
              <w:spacing w:after="0" w:line="240" w:lineRule="auto"/>
              <w:ind w:left="-18"/>
              <w:rPr>
                <w:bCs/>
              </w:rPr>
            </w:pPr>
            <w:r w:rsidRPr="001C3230">
              <w:t>(GRM.020.020 Grant Application Review and Selection)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54F19A6F" w14:textId="77777777" w:rsidR="00B62CC4" w:rsidRPr="009A672F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3FFB2578" w14:textId="77777777" w:rsidR="000A385E" w:rsidRDefault="000A385E" w:rsidP="000A38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Awards funding information</w:t>
            </w:r>
          </w:p>
          <w:p w14:paraId="53BE7F8C" w14:textId="20D94563" w:rsidR="00B62CC4" w:rsidRPr="009A672F" w:rsidRDefault="000A385E" w:rsidP="000A38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 </w:t>
            </w:r>
            <w:r w:rsidR="00B62CC4">
              <w:t>A</w:t>
            </w:r>
            <w:r w:rsidR="00B62CC4" w:rsidRPr="009A672F">
              <w:t>pprov</w:t>
            </w:r>
            <w:r w:rsidR="00B62CC4">
              <w:t>ed</w:t>
            </w:r>
            <w:r w:rsidR="00B62CC4" w:rsidRPr="009A672F">
              <w:t xml:space="preserve"> </w:t>
            </w:r>
            <w:r w:rsidR="00B62CC4">
              <w:t>award applicants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0D4047D" w14:textId="3F87A829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Request </w:t>
            </w:r>
            <w:r w:rsidR="00D11771">
              <w:t xml:space="preserve">for </w:t>
            </w:r>
            <w:r>
              <w:t>funds availability check for commitment</w:t>
            </w:r>
          </w:p>
        </w:tc>
      </w:tr>
      <w:tr w:rsidR="00B62CC4" w:rsidRPr="009A672F" w14:paraId="1868EBB7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69225297" w14:textId="7AFE8412" w:rsidR="00B62CC4" w:rsidRPr="009A672F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799" w:type="pct"/>
            <w:shd w:val="clear" w:color="auto" w:fill="auto"/>
          </w:tcPr>
          <w:p w14:paraId="3A15399D" w14:textId="27BEA0E3" w:rsidR="00B62CC4" w:rsidRPr="00CD7F3F" w:rsidRDefault="00B62CC4" w:rsidP="00CD7F3F"/>
        </w:tc>
        <w:tc>
          <w:tcPr>
            <w:tcW w:w="1001" w:type="pct"/>
            <w:gridSpan w:val="2"/>
            <w:shd w:val="clear" w:color="auto" w:fill="auto"/>
          </w:tcPr>
          <w:p w14:paraId="518E19A5" w14:textId="6B475905" w:rsidR="00B62CC4" w:rsidRDefault="00B62CC4" w:rsidP="006B51B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Cs/>
              </w:rPr>
            </w:pPr>
            <w:r w:rsidRPr="00ED0E40">
              <w:rPr>
                <w:bCs/>
              </w:rPr>
              <w:t xml:space="preserve">Receive and process request for </w:t>
            </w:r>
            <w:r w:rsidR="00D11771">
              <w:rPr>
                <w:bCs/>
              </w:rPr>
              <w:t>funds</w:t>
            </w:r>
            <w:r>
              <w:rPr>
                <w:bCs/>
              </w:rPr>
              <w:t xml:space="preserve"> availability </w:t>
            </w:r>
            <w:r w:rsidR="00D11771">
              <w:rPr>
                <w:bCs/>
              </w:rPr>
              <w:t xml:space="preserve">check </w:t>
            </w:r>
            <w:r>
              <w:rPr>
                <w:bCs/>
              </w:rPr>
              <w:t>for commitment</w:t>
            </w:r>
          </w:p>
          <w:p w14:paraId="537AAF39" w14:textId="3D764A91" w:rsidR="00B62CC4" w:rsidRPr="00ED0E40" w:rsidRDefault="00B62CC4" w:rsidP="006B51B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Provide response to request for </w:t>
            </w:r>
            <w:r w:rsidR="006154A8">
              <w:rPr>
                <w:bCs/>
              </w:rPr>
              <w:t>funds availability check</w:t>
            </w:r>
            <w:r>
              <w:rPr>
                <w:bCs/>
              </w:rPr>
              <w:t xml:space="preserve"> for commitment</w:t>
            </w:r>
          </w:p>
          <w:p w14:paraId="24A10735" w14:textId="77777777" w:rsidR="00B62CC4" w:rsidRPr="007E22C2" w:rsidRDefault="00B62CC4" w:rsidP="00B62CC4">
            <w:pPr>
              <w:spacing w:after="0" w:line="240" w:lineRule="auto"/>
              <w:rPr>
                <w:bCs/>
              </w:rPr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509E4C80" w14:textId="4F0E9682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</w:t>
            </w:r>
            <w:r w:rsidRPr="009A672F">
              <w:t>equest</w:t>
            </w:r>
            <w:r>
              <w:t xml:space="preserve"> </w:t>
            </w:r>
            <w:r w:rsidR="00D11771">
              <w:t xml:space="preserve">for </w:t>
            </w:r>
            <w:r>
              <w:t>funds availability check for commitment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3E9B8F1" w14:textId="77777777" w:rsidR="00B62CC4" w:rsidRPr="00BD0BC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BD0BCF">
              <w:t>Response to funds availability check for commitment</w:t>
            </w:r>
          </w:p>
        </w:tc>
      </w:tr>
      <w:tr w:rsidR="00B62CC4" w:rsidRPr="009A672F" w14:paraId="60CC955A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0C27901E" w14:textId="76E6F0BC" w:rsidR="00B62CC4" w:rsidRPr="009A672F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799" w:type="pct"/>
            <w:shd w:val="clear" w:color="auto" w:fill="auto"/>
          </w:tcPr>
          <w:p w14:paraId="64D0910F" w14:textId="77777777" w:rsidR="00B62CC4" w:rsidRDefault="00B62CC4" w:rsidP="006B51B1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Receive response to funds availability check for commitment</w:t>
            </w:r>
          </w:p>
          <w:p w14:paraId="3059D533" w14:textId="77777777" w:rsidR="00B62CC4" w:rsidRDefault="00B62CC4" w:rsidP="006B51B1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</w:t>
            </w:r>
            <w:r w:rsidRPr="001C3230">
              <w:t xml:space="preserve">ubmit </w:t>
            </w:r>
            <w:r>
              <w:t>documentation for funds commitment</w:t>
            </w:r>
          </w:p>
          <w:p w14:paraId="0154DCD3" w14:textId="77777777" w:rsidR="00B62CC4" w:rsidRPr="009A672F" w:rsidRDefault="00B62CC4" w:rsidP="00B62CC4">
            <w:pPr>
              <w:spacing w:after="0" w:line="240" w:lineRule="auto"/>
              <w:rPr>
                <w:bCs/>
              </w:rPr>
            </w:pPr>
            <w:r w:rsidRPr="001C3230">
              <w:t>(GRM.020.020 Grant Application Review and Selection)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2FA82F38" w14:textId="77777777" w:rsidR="00B62CC4" w:rsidRPr="007E22C2" w:rsidRDefault="00B62CC4" w:rsidP="00B62CC4">
            <w:pPr>
              <w:spacing w:after="0" w:line="240" w:lineRule="auto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62284365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Response to funds availability check for commitment</w:t>
            </w:r>
          </w:p>
          <w:p w14:paraId="5F9C4BD6" w14:textId="77777777" w:rsidR="000A385E" w:rsidRDefault="000A385E" w:rsidP="000A38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Awards funding information</w:t>
            </w:r>
          </w:p>
          <w:p w14:paraId="3DAE6D0B" w14:textId="3F122EC9" w:rsidR="00B62CC4" w:rsidRDefault="00B62CC4" w:rsidP="000A38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Approved award </w:t>
            </w:r>
            <w:r w:rsidR="00521188">
              <w:t>applicants</w:t>
            </w:r>
          </w:p>
          <w:p w14:paraId="679A1E01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Awards funding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E7DF27E" w14:textId="77777777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 xml:space="preserve">Funds commitment </w:t>
            </w:r>
            <w:r>
              <w:t>documentation</w:t>
            </w:r>
          </w:p>
        </w:tc>
      </w:tr>
      <w:tr w:rsidR="00B62CC4" w:rsidRPr="009A672F" w14:paraId="6A519A08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238A85C6" w14:textId="33320D7B" w:rsidR="00B62CC4" w:rsidRPr="009A672F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15</w:t>
            </w:r>
          </w:p>
        </w:tc>
        <w:tc>
          <w:tcPr>
            <w:tcW w:w="1799" w:type="pct"/>
            <w:shd w:val="clear" w:color="auto" w:fill="auto"/>
          </w:tcPr>
          <w:p w14:paraId="143ABBDF" w14:textId="77777777" w:rsidR="00B62CC4" w:rsidRPr="00CD7F3F" w:rsidRDefault="00B62CC4" w:rsidP="00CD7F3F">
            <w:pPr>
              <w:spacing w:after="0" w:line="240" w:lineRule="auto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2C4623AB" w14:textId="77777777" w:rsidR="00B62CC4" w:rsidRPr="008307DA" w:rsidRDefault="00B62CC4" w:rsidP="006B51B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Cs/>
              </w:rPr>
            </w:pPr>
            <w:r w:rsidRPr="008307DA">
              <w:rPr>
                <w:bCs/>
              </w:rPr>
              <w:t>Receive funds commitment documentation</w:t>
            </w:r>
          </w:p>
          <w:p w14:paraId="19D31FCE" w14:textId="1BFDB18A" w:rsidR="00B62CC4" w:rsidRDefault="00B62CC4" w:rsidP="006B51B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C</w:t>
            </w:r>
            <w:r w:rsidRPr="008307DA">
              <w:rPr>
                <w:bCs/>
              </w:rPr>
              <w:t>ommit funds</w:t>
            </w:r>
            <w:r>
              <w:rPr>
                <w:bCs/>
              </w:rPr>
              <w:t xml:space="preserve"> </w:t>
            </w:r>
            <w:r w:rsidRPr="00C428C4">
              <w:rPr>
                <w:bCs/>
              </w:rPr>
              <w:t xml:space="preserve">for award </w:t>
            </w:r>
            <w:r w:rsidR="00521188">
              <w:rPr>
                <w:bCs/>
              </w:rPr>
              <w:t>applicants</w:t>
            </w:r>
          </w:p>
          <w:p w14:paraId="5377DCA7" w14:textId="77777777" w:rsidR="00B62CC4" w:rsidRPr="00345BBD" w:rsidRDefault="00B62CC4" w:rsidP="00B62CC4">
            <w:pPr>
              <w:spacing w:after="0" w:line="240" w:lineRule="auto"/>
              <w:rPr>
                <w:bCs/>
              </w:rPr>
            </w:pPr>
            <w:r w:rsidRPr="00345BBD">
              <w:rPr>
                <w:bCs/>
              </w:rPr>
              <w:t>(FFM.030.020 Obligation Management)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3858E310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 xml:space="preserve">Funds commitment </w:t>
            </w:r>
            <w:r>
              <w:t>documentation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50BA1F9" w14:textId="77777777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8172E8">
              <w:t xml:space="preserve">Appropriate </w:t>
            </w:r>
            <w:r>
              <w:t>funds commitment</w:t>
            </w:r>
            <w:r w:rsidRPr="008172E8">
              <w:t xml:space="preserve"> entries created with reference to source information</w:t>
            </w:r>
            <w:r w:rsidRPr="008172E8">
              <w:br w:type="page"/>
            </w:r>
          </w:p>
        </w:tc>
      </w:tr>
      <w:tr w:rsidR="00B62CC4" w:rsidRPr="00025221" w14:paraId="316CCB41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578F172C" w14:textId="65941294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799" w:type="pct"/>
            <w:shd w:val="clear" w:color="auto" w:fill="auto"/>
          </w:tcPr>
          <w:p w14:paraId="2778CCE6" w14:textId="3CA5B8EF" w:rsidR="00B62CC4" w:rsidRPr="002E7D30" w:rsidRDefault="00B62CC4" w:rsidP="00B62CC4">
            <w:pPr>
              <w:spacing w:after="0" w:line="240" w:lineRule="auto"/>
              <w:rPr>
                <w:bCs/>
              </w:rPr>
            </w:pPr>
            <w:r w:rsidRPr="002E7D30">
              <w:rPr>
                <w:bCs/>
              </w:rPr>
              <w:t xml:space="preserve">Notify </w:t>
            </w:r>
            <w:r w:rsidR="00926C0D">
              <w:rPr>
                <w:bCs/>
              </w:rPr>
              <w:t xml:space="preserve">approved </w:t>
            </w:r>
            <w:r w:rsidRPr="002E7D30">
              <w:rPr>
                <w:bCs/>
              </w:rPr>
              <w:t>applicants of award</w:t>
            </w:r>
            <w:r w:rsidR="00926C0D">
              <w:rPr>
                <w:bCs/>
              </w:rPr>
              <w:t xml:space="preserve"> selection</w:t>
            </w:r>
          </w:p>
          <w:p w14:paraId="60596C31" w14:textId="77777777" w:rsidR="00B62CC4" w:rsidRPr="00025221" w:rsidRDefault="00B62CC4" w:rsidP="00B62CC4">
            <w:pPr>
              <w:spacing w:after="0" w:line="240" w:lineRule="auto"/>
              <w:rPr>
                <w:bCs/>
              </w:rPr>
            </w:pPr>
            <w:r w:rsidRPr="002E7D30">
              <w:t>(GRM.020.020 Grant Application Review and Selection)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61988F6E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34C363ED" w14:textId="3FEB7020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2E7D30">
              <w:t xml:space="preserve">Approved award </w:t>
            </w:r>
            <w:r>
              <w:t>applicants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6DD4354" w14:textId="7CC6F8D4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2E7D30">
              <w:t>A</w:t>
            </w:r>
            <w:r>
              <w:t>pproved award applicants</w:t>
            </w:r>
            <w:r w:rsidRPr="002E7D30">
              <w:t>’ notifications</w:t>
            </w:r>
          </w:p>
        </w:tc>
      </w:tr>
      <w:tr w:rsidR="00B62CC4" w:rsidRPr="00025221" w14:paraId="1517A2E5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35BE3902" w14:textId="1790A032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799" w:type="pct"/>
            <w:shd w:val="clear" w:color="auto" w:fill="auto"/>
          </w:tcPr>
          <w:p w14:paraId="2C09011D" w14:textId="7C9E37D6" w:rsidR="00B62CC4" w:rsidRPr="00A2388B" w:rsidRDefault="00B62CC4" w:rsidP="006B51B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91" w:hanging="405"/>
            </w:pPr>
            <w:r>
              <w:t>Develop</w:t>
            </w:r>
            <w:r w:rsidR="00521188">
              <w:t>, negotiate</w:t>
            </w:r>
            <w:r>
              <w:t xml:space="preserve"> and document</w:t>
            </w:r>
            <w:r w:rsidRPr="00ED0E40">
              <w:t xml:space="preserve"> award terms and conditions</w:t>
            </w:r>
            <w:r>
              <w:t>, identifying IHE indirect cost rates and specific conditions for award applicants requiring risk mitigation</w:t>
            </w:r>
          </w:p>
          <w:p w14:paraId="088D82ED" w14:textId="5062F615" w:rsidR="00B62CC4" w:rsidRPr="00ED0E40" w:rsidRDefault="00B62CC4" w:rsidP="006B51B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91" w:hanging="405"/>
              <w:rPr>
                <w:bCs/>
              </w:rPr>
            </w:pPr>
            <w:r>
              <w:t xml:space="preserve">Finalize award applicant </w:t>
            </w:r>
            <w:r w:rsidRPr="00ED0E40">
              <w:t>budg</w:t>
            </w:r>
            <w:r>
              <w:t>ets</w:t>
            </w:r>
          </w:p>
          <w:p w14:paraId="37E46C2E" w14:textId="0237F938" w:rsidR="00B62CC4" w:rsidRPr="00436F9D" w:rsidRDefault="00B62CC4" w:rsidP="006B51B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91" w:hanging="405"/>
            </w:pPr>
            <w:r w:rsidRPr="00ED0E40">
              <w:rPr>
                <w:bCs/>
              </w:rPr>
              <w:t>Develop</w:t>
            </w:r>
            <w:r>
              <w:rPr>
                <w:bCs/>
              </w:rPr>
              <w:t xml:space="preserve"> and route award agreements for review and approval</w:t>
            </w:r>
          </w:p>
          <w:p w14:paraId="5116EF63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83382F">
              <w:t>(GRM.030.010 Grant Award Issuance)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77EA7829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183B33BA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Approved program package</w:t>
            </w:r>
          </w:p>
          <w:p w14:paraId="1C0AFFED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 xml:space="preserve">Published funding opportunity </w:t>
            </w:r>
          </w:p>
          <w:p w14:paraId="217A2988" w14:textId="77777777" w:rsidR="003545AE" w:rsidRDefault="003545AE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 xml:space="preserve">Eligible applications </w:t>
            </w:r>
          </w:p>
          <w:p w14:paraId="07683CE9" w14:textId="26F365B5" w:rsidR="00B62CC4" w:rsidRPr="00025221" w:rsidRDefault="00B62CC4" w:rsidP="003545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Approved award applicants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4F5645A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award agreements</w:t>
            </w:r>
          </w:p>
        </w:tc>
      </w:tr>
      <w:tr w:rsidR="00B62CC4" w:rsidRPr="00025221" w14:paraId="2FC28B7D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46D0E8A2" w14:textId="0ACD9E64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799" w:type="pct"/>
            <w:shd w:val="clear" w:color="auto" w:fill="auto"/>
          </w:tcPr>
          <w:p w14:paraId="57796697" w14:textId="420B2F9F" w:rsidR="00B62CC4" w:rsidRPr="00961526" w:rsidRDefault="006154A8" w:rsidP="00B62CC4">
            <w:pPr>
              <w:spacing w:after="0" w:line="240" w:lineRule="auto"/>
              <w:rPr>
                <w:bCs/>
              </w:rPr>
            </w:pPr>
            <w:r>
              <w:t>R</w:t>
            </w:r>
            <w:r w:rsidR="00B62CC4" w:rsidRPr="001C3230">
              <w:t xml:space="preserve">equest </w:t>
            </w:r>
            <w:r w:rsidR="00B62CC4">
              <w:t>funds availability check for obligation</w:t>
            </w:r>
          </w:p>
          <w:p w14:paraId="6761A397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1C3230">
              <w:t>(</w:t>
            </w:r>
            <w:r>
              <w:t xml:space="preserve">GRM.030.010 </w:t>
            </w:r>
            <w:r w:rsidRPr="00ED0E40">
              <w:t>Grant Award Issuance</w:t>
            </w:r>
            <w:r>
              <w:t>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27CDD7E9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1EE0C962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</w:t>
            </w:r>
            <w:r w:rsidRPr="009A672F">
              <w:t>pprov</w:t>
            </w:r>
            <w:r>
              <w:t>ed award agreements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309A6FDF" w14:textId="1A5AAC2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Request </w:t>
            </w:r>
            <w:r w:rsidR="00521188">
              <w:t xml:space="preserve">for </w:t>
            </w:r>
            <w:r>
              <w:t>funds availability check for obligation</w:t>
            </w:r>
          </w:p>
        </w:tc>
      </w:tr>
      <w:tr w:rsidR="00B62CC4" w:rsidRPr="00025221" w14:paraId="07A3C30A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556E0D34" w14:textId="3CF90785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799" w:type="pct"/>
            <w:shd w:val="clear" w:color="auto" w:fill="auto"/>
          </w:tcPr>
          <w:p w14:paraId="79FD7913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0C1AD168" w14:textId="7E47C011" w:rsidR="00B62CC4" w:rsidRDefault="00B62CC4" w:rsidP="006B51B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Receive and process request</w:t>
            </w:r>
            <w:r w:rsidR="00521188">
              <w:rPr>
                <w:bCs/>
              </w:rPr>
              <w:t xml:space="preserve"> for</w:t>
            </w:r>
            <w:r>
              <w:rPr>
                <w:bCs/>
              </w:rPr>
              <w:t xml:space="preserve"> </w:t>
            </w:r>
            <w:r>
              <w:t>funds availability check for obligation</w:t>
            </w:r>
          </w:p>
          <w:p w14:paraId="7BE02DDD" w14:textId="7C34B0A4" w:rsidR="00B62CC4" w:rsidRPr="00ED0E40" w:rsidRDefault="00B62CC4" w:rsidP="006B51B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Provide response to </w:t>
            </w:r>
            <w:r>
              <w:t>funds availability check for obligation</w:t>
            </w:r>
          </w:p>
          <w:p w14:paraId="624C6222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275D8D17" w14:textId="11077020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</w:t>
            </w:r>
            <w:r w:rsidRPr="009A672F">
              <w:t>equest</w:t>
            </w:r>
            <w:r>
              <w:t xml:space="preserve"> </w:t>
            </w:r>
            <w:r w:rsidR="00521188">
              <w:t xml:space="preserve">for </w:t>
            </w:r>
            <w:r>
              <w:t>funds availability check for obligation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AFA83EC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Response to funds availability check for obligation</w:t>
            </w:r>
          </w:p>
        </w:tc>
      </w:tr>
      <w:tr w:rsidR="00B62CC4" w:rsidRPr="00025221" w14:paraId="197683A5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307E02FE" w14:textId="473C6DEB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799" w:type="pct"/>
            <w:shd w:val="clear" w:color="auto" w:fill="auto"/>
          </w:tcPr>
          <w:p w14:paraId="6D459221" w14:textId="77777777" w:rsidR="00B62CC4" w:rsidRDefault="00B62CC4" w:rsidP="006B51B1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Receive response to funds availability check for obligation</w:t>
            </w:r>
          </w:p>
          <w:p w14:paraId="2103DD3F" w14:textId="77777777" w:rsidR="00B62CC4" w:rsidRDefault="00B62CC4" w:rsidP="006B51B1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S</w:t>
            </w:r>
            <w:r w:rsidRPr="001C3230">
              <w:t xml:space="preserve">ubmit </w:t>
            </w:r>
            <w:r>
              <w:t>documentation for funds obligation</w:t>
            </w:r>
          </w:p>
          <w:p w14:paraId="2C4B8B09" w14:textId="77777777" w:rsidR="00B62CC4" w:rsidRDefault="00B62CC4" w:rsidP="006B51B1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Issue the award agreements</w:t>
            </w:r>
          </w:p>
          <w:p w14:paraId="6921A73E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284486">
              <w:t>(GRM.030.010 Grant Award Issuance)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4B19E098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3ACA16B6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Response to funds availability check for obligation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5D628BE" w14:textId="77777777" w:rsidR="00B62CC4" w:rsidRDefault="00B62CC4" w:rsidP="006B51B1">
            <w:pPr>
              <w:numPr>
                <w:ilvl w:val="0"/>
                <w:numId w:val="4"/>
              </w:numPr>
              <w:spacing w:after="0" w:line="240" w:lineRule="auto"/>
              <w:ind w:left="172" w:hanging="180"/>
              <w:contextualSpacing/>
            </w:pPr>
            <w:r w:rsidRPr="009A672F">
              <w:t xml:space="preserve">Funds </w:t>
            </w:r>
            <w:r>
              <w:t>obligation</w:t>
            </w:r>
            <w:r w:rsidRPr="009A672F">
              <w:t xml:space="preserve"> </w:t>
            </w:r>
            <w:r>
              <w:t>documentation</w:t>
            </w:r>
          </w:p>
          <w:p w14:paraId="33E5FF0E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Issued award agreements</w:t>
            </w:r>
          </w:p>
        </w:tc>
      </w:tr>
      <w:tr w:rsidR="00B62CC4" w:rsidRPr="00025221" w14:paraId="625F42C9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72A51652" w14:textId="4FA17279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21</w:t>
            </w:r>
          </w:p>
        </w:tc>
        <w:tc>
          <w:tcPr>
            <w:tcW w:w="1799" w:type="pct"/>
            <w:shd w:val="clear" w:color="auto" w:fill="auto"/>
          </w:tcPr>
          <w:p w14:paraId="42564FA2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0439DFD5" w14:textId="77777777" w:rsidR="00B62CC4" w:rsidRDefault="00B62CC4" w:rsidP="006B51B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bCs/>
              </w:rPr>
            </w:pPr>
            <w:r w:rsidRPr="008307DA">
              <w:rPr>
                <w:bCs/>
              </w:rPr>
              <w:t xml:space="preserve">Receive funds </w:t>
            </w:r>
            <w:r>
              <w:rPr>
                <w:bCs/>
              </w:rPr>
              <w:t>obligation</w:t>
            </w:r>
            <w:r w:rsidRPr="008307DA">
              <w:rPr>
                <w:bCs/>
              </w:rPr>
              <w:t xml:space="preserve"> documentation</w:t>
            </w:r>
          </w:p>
          <w:p w14:paraId="3B4CAA06" w14:textId="77777777" w:rsidR="00B62CC4" w:rsidRDefault="00B62CC4" w:rsidP="006B51B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Obligate</w:t>
            </w:r>
            <w:r w:rsidRPr="00F05AA4">
              <w:rPr>
                <w:bCs/>
              </w:rPr>
              <w:t xml:space="preserve"> </w:t>
            </w:r>
            <w:r w:rsidRPr="002226F2">
              <w:rPr>
                <w:bCs/>
              </w:rPr>
              <w:t>funds for awards</w:t>
            </w:r>
          </w:p>
          <w:p w14:paraId="07237223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  <w:r w:rsidRPr="00926653">
              <w:rPr>
                <w:bCs/>
              </w:rPr>
              <w:t>(FFM.030.020 Obligation Management)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75DE66E7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 xml:space="preserve">Funds </w:t>
            </w:r>
            <w:r>
              <w:t>obligation</w:t>
            </w:r>
            <w:r w:rsidRPr="009A672F">
              <w:t xml:space="preserve"> </w:t>
            </w:r>
            <w:r>
              <w:t>documentation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01EA2FA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8172E8">
              <w:t xml:space="preserve">Appropriate </w:t>
            </w:r>
            <w:r>
              <w:t>funds obligation</w:t>
            </w:r>
            <w:r w:rsidRPr="008172E8">
              <w:t xml:space="preserve"> entries created with reference to source information</w:t>
            </w:r>
            <w:r w:rsidRPr="008172E8">
              <w:br w:type="page"/>
            </w:r>
          </w:p>
        </w:tc>
      </w:tr>
      <w:tr w:rsidR="00B62CC4" w:rsidRPr="00025221" w14:paraId="538CE888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7B91FD7F" w14:textId="5D5A323D" w:rsidR="00B62CC4" w:rsidRPr="00025221" w:rsidRDefault="00B62CC4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05285">
              <w:rPr>
                <w:b/>
                <w:bCs/>
              </w:rPr>
              <w:t>2</w:t>
            </w:r>
          </w:p>
        </w:tc>
        <w:tc>
          <w:tcPr>
            <w:tcW w:w="1799" w:type="pct"/>
            <w:shd w:val="clear" w:color="auto" w:fill="auto"/>
          </w:tcPr>
          <w:p w14:paraId="2AB6E13B" w14:textId="77777777" w:rsidR="00B62CC4" w:rsidRDefault="00B62CC4" w:rsidP="006B51B1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 w:rsidRPr="00284486">
              <w:t xml:space="preserve">Receive </w:t>
            </w:r>
            <w:r>
              <w:t xml:space="preserve">from award recipients signed </w:t>
            </w:r>
            <w:r w:rsidRPr="00284486">
              <w:t>award agreements</w:t>
            </w:r>
          </w:p>
          <w:p w14:paraId="44EB6415" w14:textId="77777777" w:rsidR="00B62CC4" w:rsidRPr="00284486" w:rsidRDefault="00B62CC4" w:rsidP="006B51B1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Record executed award agreements</w:t>
            </w:r>
          </w:p>
          <w:p w14:paraId="156B56B1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284486">
              <w:t>(GRM.030.010 Grant Award Issuance)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51E98EB4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08147765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Signed award agreements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43515AA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Executed award agreements</w:t>
            </w:r>
          </w:p>
        </w:tc>
      </w:tr>
      <w:tr w:rsidR="00616A9D" w:rsidRPr="009A672F" w14:paraId="457EF227" w14:textId="77777777" w:rsidTr="00B7017B">
        <w:tblPrEx>
          <w:tblCellMar>
            <w:left w:w="108" w:type="dxa"/>
            <w:right w:w="108" w:type="dxa"/>
          </w:tblCellMar>
        </w:tblPrEx>
        <w:trPr>
          <w:cantSplit/>
          <w:trHeight w:val="360"/>
        </w:trPr>
        <w:tc>
          <w:tcPr>
            <w:tcW w:w="200" w:type="pct"/>
            <w:tcBorders>
              <w:top w:val="single" w:sz="4" w:space="0" w:color="auto"/>
            </w:tcBorders>
            <w:shd w:val="clear" w:color="auto" w:fill="auto"/>
          </w:tcPr>
          <w:p w14:paraId="41A331D3" w14:textId="5CA4A9E6" w:rsidR="00616A9D" w:rsidRPr="009A672F" w:rsidRDefault="00601E6F" w:rsidP="00926C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80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2CBB54B4" w14:textId="77777777" w:rsidR="00616A9D" w:rsidRDefault="00616A9D" w:rsidP="006B51B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284486">
              <w:t xml:space="preserve">Receive and verify award recipients bank information </w:t>
            </w:r>
          </w:p>
          <w:p w14:paraId="29AD4A32" w14:textId="77777777" w:rsidR="00616A9D" w:rsidRDefault="00616A9D" w:rsidP="006B51B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Route verified award recipients’ bank information for payee set-up</w:t>
            </w:r>
          </w:p>
          <w:p w14:paraId="78041A9B" w14:textId="77777777" w:rsidR="00616A9D" w:rsidRPr="00284486" w:rsidRDefault="00616A9D" w:rsidP="00926C0D">
            <w:pPr>
              <w:spacing w:after="0" w:line="240" w:lineRule="auto"/>
              <w:ind w:left="-14"/>
            </w:pPr>
            <w:r w:rsidRPr="00284486">
              <w:t>(GRM.030.010 Grant Award Issuance)</w:t>
            </w:r>
          </w:p>
        </w:tc>
        <w:tc>
          <w:tcPr>
            <w:tcW w:w="100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507DA039" w14:textId="77777777" w:rsidR="00616A9D" w:rsidRPr="00284486" w:rsidRDefault="00616A9D" w:rsidP="00926C0D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7E78848B" w14:textId="77777777" w:rsidR="00616A9D" w:rsidRPr="009A672F" w:rsidRDefault="00616A9D" w:rsidP="00926C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Award recipients</w:t>
            </w:r>
            <w:r>
              <w:t>’</w:t>
            </w:r>
            <w:r w:rsidRPr="009A672F">
              <w:t xml:space="preserve"> bank information</w:t>
            </w:r>
          </w:p>
          <w:p w14:paraId="7081C087" w14:textId="77777777" w:rsidR="00616A9D" w:rsidRPr="009A672F" w:rsidRDefault="00616A9D" w:rsidP="00926C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Executed</w:t>
            </w:r>
            <w:r w:rsidRPr="009A672F">
              <w:t xml:space="preserve"> </w:t>
            </w:r>
            <w:r>
              <w:t>a</w:t>
            </w:r>
            <w:r w:rsidRPr="009A672F">
              <w:t xml:space="preserve">ward agreements </w:t>
            </w:r>
          </w:p>
        </w:tc>
        <w:tc>
          <w:tcPr>
            <w:tcW w:w="997" w:type="pct"/>
            <w:tcBorders>
              <w:top w:val="single" w:sz="4" w:space="0" w:color="auto"/>
            </w:tcBorders>
            <w:shd w:val="clear" w:color="auto" w:fill="auto"/>
          </w:tcPr>
          <w:p w14:paraId="3CC3FAF2" w14:textId="77777777" w:rsidR="00616A9D" w:rsidRPr="009A672F" w:rsidRDefault="00616A9D" w:rsidP="00926C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Verified award recipients</w:t>
            </w:r>
            <w:r>
              <w:t>’</w:t>
            </w:r>
            <w:r w:rsidRPr="009A672F">
              <w:t xml:space="preserve"> bank information</w:t>
            </w:r>
          </w:p>
        </w:tc>
      </w:tr>
      <w:tr w:rsidR="00616A9D" w:rsidRPr="009A672F" w14:paraId="53126ED1" w14:textId="77777777" w:rsidTr="00B7017B">
        <w:tblPrEx>
          <w:tblCellMar>
            <w:left w:w="108" w:type="dxa"/>
            <w:right w:w="108" w:type="dxa"/>
          </w:tblCellMar>
        </w:tblPrEx>
        <w:trPr>
          <w:cantSplit/>
          <w:trHeight w:val="360"/>
        </w:trPr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</w:tcPr>
          <w:p w14:paraId="321C8CA6" w14:textId="327C4A1A" w:rsidR="00616A9D" w:rsidRPr="009A672F" w:rsidRDefault="00601E6F" w:rsidP="00616A9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80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4C84EA" w14:textId="77777777" w:rsidR="00616A9D" w:rsidRPr="00284486" w:rsidRDefault="00616A9D" w:rsidP="00926C0D">
            <w:pPr>
              <w:pStyle w:val="ListParagraph"/>
              <w:spacing w:after="0" w:line="240" w:lineRule="auto"/>
              <w:ind w:left="312"/>
            </w:pPr>
          </w:p>
        </w:tc>
        <w:tc>
          <w:tcPr>
            <w:tcW w:w="100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B636C8" w14:textId="77777777" w:rsidR="00AA47E6" w:rsidRDefault="00616A9D" w:rsidP="00AA47E6">
            <w:pPr>
              <w:spacing w:after="0" w:line="240" w:lineRule="auto"/>
              <w:ind w:left="-24"/>
              <w:rPr>
                <w:bCs/>
              </w:rPr>
            </w:pPr>
            <w:r>
              <w:rPr>
                <w:bCs/>
              </w:rPr>
              <w:t>Establish non-Federal payee</w:t>
            </w:r>
            <w:r w:rsidRPr="00284486">
              <w:rPr>
                <w:bCs/>
              </w:rPr>
              <w:t xml:space="preserve"> inform</w:t>
            </w:r>
            <w:r>
              <w:rPr>
                <w:bCs/>
              </w:rPr>
              <w:t>ation for each recipient</w:t>
            </w:r>
          </w:p>
          <w:p w14:paraId="6E93B8DB" w14:textId="2CAF64AE" w:rsidR="00616A9D" w:rsidRPr="00284486" w:rsidRDefault="00616A9D" w:rsidP="00AA47E6">
            <w:pPr>
              <w:spacing w:after="0" w:line="240" w:lineRule="auto"/>
              <w:ind w:left="-24"/>
              <w:rPr>
                <w:bCs/>
              </w:rPr>
            </w:pPr>
            <w:r>
              <w:rPr>
                <w:bCs/>
              </w:rPr>
              <w:t>(FFM.030.010 Payee</w:t>
            </w:r>
            <w:r w:rsidRPr="00284486">
              <w:rPr>
                <w:bCs/>
              </w:rPr>
              <w:t xml:space="preserve"> Set-up and Maintenance)</w:t>
            </w:r>
          </w:p>
        </w:tc>
        <w:tc>
          <w:tcPr>
            <w:tcW w:w="100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279E13" w14:textId="77777777" w:rsidR="00616A9D" w:rsidRPr="009A672F" w:rsidRDefault="00616A9D" w:rsidP="00926C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Verified award recipients</w:t>
            </w:r>
            <w:r>
              <w:t>’</w:t>
            </w:r>
            <w:r w:rsidRPr="009A672F">
              <w:t xml:space="preserve"> bank information</w:t>
            </w:r>
          </w:p>
          <w:p w14:paraId="6EE803C2" w14:textId="77777777" w:rsidR="00616A9D" w:rsidRPr="009A672F" w:rsidRDefault="00616A9D" w:rsidP="00926C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 xml:space="preserve">Executed </w:t>
            </w:r>
            <w:r>
              <w:t>a</w:t>
            </w:r>
            <w:r w:rsidRPr="009A672F">
              <w:t>ward agreement</w:t>
            </w:r>
            <w:r>
              <w:t>s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shd w:val="clear" w:color="auto" w:fill="auto"/>
          </w:tcPr>
          <w:p w14:paraId="55E526E8" w14:textId="77777777" w:rsidR="00616A9D" w:rsidRPr="009A672F" w:rsidRDefault="00616A9D" w:rsidP="00926C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Non-Federal payee</w:t>
            </w:r>
            <w:r w:rsidRPr="009A672F">
              <w:t xml:space="preserve"> account</w:t>
            </w:r>
            <w:r>
              <w:t>s</w:t>
            </w:r>
          </w:p>
        </w:tc>
      </w:tr>
      <w:tr w:rsidR="00B7017B" w:rsidRPr="00025221" w14:paraId="6E8B7AE3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6E80638A" w14:textId="0073E6E9" w:rsidR="00B7017B" w:rsidRPr="00025221" w:rsidRDefault="00B7017B" w:rsidP="00B7017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799" w:type="pct"/>
            <w:shd w:val="clear" w:color="auto" w:fill="auto"/>
          </w:tcPr>
          <w:p w14:paraId="528171ED" w14:textId="77777777" w:rsidR="00B7017B" w:rsidRPr="00092072" w:rsidRDefault="00B7017B" w:rsidP="00B7017B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 w:rsidRPr="00092072">
              <w:rPr>
                <w:bCs/>
              </w:rPr>
              <w:t xml:space="preserve">Provide award and </w:t>
            </w:r>
            <w:r>
              <w:rPr>
                <w:bCs/>
              </w:rPr>
              <w:t>unsuccessful applicants</w:t>
            </w:r>
            <w:r w:rsidRPr="00092072">
              <w:rPr>
                <w:bCs/>
              </w:rPr>
              <w:t xml:space="preserve"> information to OMB designated sources</w:t>
            </w:r>
          </w:p>
          <w:p w14:paraId="4AFC623F" w14:textId="77777777" w:rsidR="00B7017B" w:rsidRPr="00092072" w:rsidRDefault="00B7017B" w:rsidP="00B7017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Notify</w:t>
            </w:r>
            <w:r w:rsidRPr="00092072">
              <w:rPr>
                <w:bCs/>
              </w:rPr>
              <w:t xml:space="preserve"> </w:t>
            </w:r>
            <w:r>
              <w:rPr>
                <w:bCs/>
              </w:rPr>
              <w:t xml:space="preserve">unsuccessful </w:t>
            </w:r>
            <w:r w:rsidRPr="00092072">
              <w:rPr>
                <w:bCs/>
              </w:rPr>
              <w:t>applicants</w:t>
            </w:r>
          </w:p>
          <w:p w14:paraId="5A3FDE3A" w14:textId="4F51D9DC" w:rsidR="00B7017B" w:rsidRPr="00025221" w:rsidRDefault="00B7017B" w:rsidP="00B7017B">
            <w:pPr>
              <w:spacing w:after="0" w:line="240" w:lineRule="auto"/>
              <w:ind w:left="-18"/>
              <w:rPr>
                <w:bCs/>
              </w:rPr>
            </w:pPr>
            <w:r w:rsidRPr="00284486">
              <w:t>(GRM.030.010 Grant Award Issuance)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5F3D4597" w14:textId="77777777" w:rsidR="00B7017B" w:rsidRPr="00025221" w:rsidRDefault="00B7017B" w:rsidP="00B7017B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65E27AC4" w14:textId="77777777" w:rsidR="00B7017B" w:rsidRDefault="00B7017B" w:rsidP="00B701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Executed award agreements</w:t>
            </w:r>
          </w:p>
          <w:p w14:paraId="38BD22A4" w14:textId="3C8C95D5" w:rsidR="00B7017B" w:rsidRPr="00025221" w:rsidRDefault="00B7017B" w:rsidP="00B701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Application</w:t>
            </w:r>
            <w:r>
              <w:t>s review results</w:t>
            </w:r>
            <w:r w:rsidRPr="009A672F">
              <w:t xml:space="preserve">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EA567C5" w14:textId="77777777" w:rsidR="00B7017B" w:rsidRDefault="00B7017B" w:rsidP="00B701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P</w:t>
            </w:r>
            <w:r w:rsidRPr="009A672F">
              <w:t>ublish</w:t>
            </w:r>
            <w:r>
              <w:t>ed</w:t>
            </w:r>
            <w:r w:rsidRPr="009A672F">
              <w:t xml:space="preserve"> award information</w:t>
            </w:r>
          </w:p>
          <w:p w14:paraId="0EFF2DC4" w14:textId="4A8AA817" w:rsidR="00B7017B" w:rsidRPr="00025221" w:rsidRDefault="00B7017B" w:rsidP="00B701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Unsuccessful applicant</w:t>
            </w:r>
            <w:r w:rsidRPr="00092072">
              <w:t xml:space="preserve"> notifications</w:t>
            </w:r>
          </w:p>
        </w:tc>
      </w:tr>
      <w:tr w:rsidR="00B62CC4" w:rsidRPr="00025221" w14:paraId="4D0530C0" w14:textId="77777777" w:rsidTr="00B7017B">
        <w:trPr>
          <w:cantSplit/>
          <w:trHeight w:val="144"/>
        </w:trPr>
        <w:tc>
          <w:tcPr>
            <w:tcW w:w="200" w:type="pct"/>
            <w:shd w:val="clear" w:color="auto" w:fill="D0CECE" w:themeFill="background2" w:themeFillShade="E6"/>
          </w:tcPr>
          <w:p w14:paraId="3B89F83D" w14:textId="77777777" w:rsidR="00B62CC4" w:rsidRPr="008E5BBB" w:rsidRDefault="00B62CC4" w:rsidP="00B62CC4">
            <w:pPr>
              <w:spacing w:after="0" w:line="240" w:lineRule="auto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37051D1E" w14:textId="77777777" w:rsidR="00B62CC4" w:rsidRPr="008E5BBB" w:rsidRDefault="00B62CC4" w:rsidP="00B62CC4">
            <w:pPr>
              <w:pStyle w:val="ListParagraph"/>
              <w:spacing w:after="0" w:line="240" w:lineRule="auto"/>
              <w:ind w:left="348"/>
              <w:rPr>
                <w:sz w:val="2"/>
                <w:szCs w:val="2"/>
              </w:rPr>
            </w:pPr>
          </w:p>
        </w:tc>
        <w:tc>
          <w:tcPr>
            <w:tcW w:w="1001" w:type="pct"/>
            <w:gridSpan w:val="2"/>
            <w:shd w:val="clear" w:color="auto" w:fill="D0CECE" w:themeFill="background2" w:themeFillShade="E6"/>
          </w:tcPr>
          <w:p w14:paraId="5A3AE362" w14:textId="77777777" w:rsidR="00B62CC4" w:rsidRPr="008E5BBB" w:rsidRDefault="00B62CC4" w:rsidP="00B62CC4">
            <w:pPr>
              <w:spacing w:after="0" w:line="240" w:lineRule="auto"/>
              <w:ind w:left="-24"/>
              <w:rPr>
                <w:bCs/>
                <w:sz w:val="2"/>
                <w:szCs w:val="2"/>
              </w:rPr>
            </w:pPr>
          </w:p>
        </w:tc>
        <w:tc>
          <w:tcPr>
            <w:tcW w:w="1001" w:type="pct"/>
            <w:gridSpan w:val="2"/>
            <w:shd w:val="clear" w:color="auto" w:fill="D0CECE" w:themeFill="background2" w:themeFillShade="E6"/>
          </w:tcPr>
          <w:p w14:paraId="20321E7D" w14:textId="77777777" w:rsidR="00B62CC4" w:rsidRPr="008E5BBB" w:rsidRDefault="00B62CC4" w:rsidP="00B62CC4">
            <w:pPr>
              <w:pStyle w:val="ListParagraph"/>
              <w:spacing w:after="0" w:line="240" w:lineRule="auto"/>
              <w:ind w:left="162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3DC86CDD" w14:textId="77777777" w:rsidR="00B62CC4" w:rsidRPr="008E5BBB" w:rsidRDefault="00B62CC4" w:rsidP="00B62CC4">
            <w:pPr>
              <w:pStyle w:val="ListParagraph"/>
              <w:spacing w:after="0" w:line="240" w:lineRule="auto"/>
              <w:ind w:left="162"/>
              <w:rPr>
                <w:sz w:val="2"/>
                <w:szCs w:val="2"/>
              </w:rPr>
            </w:pPr>
          </w:p>
        </w:tc>
      </w:tr>
      <w:tr w:rsidR="00B62CC4" w:rsidRPr="00025221" w14:paraId="34C0E4E8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5E0DE496" w14:textId="47DCF2A4" w:rsidR="00B62CC4" w:rsidRPr="00025221" w:rsidRDefault="00B62CC4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05285">
              <w:rPr>
                <w:b/>
                <w:bCs/>
              </w:rPr>
              <w:t>6</w:t>
            </w:r>
          </w:p>
        </w:tc>
        <w:tc>
          <w:tcPr>
            <w:tcW w:w="1799" w:type="pct"/>
            <w:shd w:val="clear" w:color="auto" w:fill="auto"/>
          </w:tcPr>
          <w:p w14:paraId="56072E06" w14:textId="25746E1D" w:rsidR="00B62CC4" w:rsidRDefault="00B62CC4" w:rsidP="006B51B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14"/>
              <w:rPr>
                <w:bCs/>
              </w:rPr>
            </w:pPr>
            <w:r>
              <w:rPr>
                <w:bCs/>
              </w:rPr>
              <w:t xml:space="preserve">Receive </w:t>
            </w:r>
            <w:r w:rsidR="00616A9D">
              <w:rPr>
                <w:bCs/>
              </w:rPr>
              <w:t xml:space="preserve">and review </w:t>
            </w:r>
            <w:r>
              <w:rPr>
                <w:bCs/>
              </w:rPr>
              <w:t>award recipients’ reimbursement payment requests with supporting documentation, if applicable</w:t>
            </w:r>
          </w:p>
          <w:p w14:paraId="2BEDEFE0" w14:textId="0144A28D" w:rsidR="00B62CC4" w:rsidRPr="003A0D16" w:rsidRDefault="00B62CC4" w:rsidP="006B51B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14"/>
              <w:rPr>
                <w:bCs/>
              </w:rPr>
            </w:pPr>
            <w:r>
              <w:rPr>
                <w:bCs/>
              </w:rPr>
              <w:t>Approve award recipients' reimbursement payment requests</w:t>
            </w:r>
          </w:p>
          <w:p w14:paraId="6C7D8CB8" w14:textId="3A96C783" w:rsidR="00B62CC4" w:rsidRPr="003A0D16" w:rsidRDefault="00B62CC4" w:rsidP="006B51B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14"/>
              <w:rPr>
                <w:bCs/>
              </w:rPr>
            </w:pPr>
            <w:r w:rsidRPr="003A0D16">
              <w:rPr>
                <w:bCs/>
              </w:rPr>
              <w:t>Request funds availability check for</w:t>
            </w:r>
            <w:r>
              <w:rPr>
                <w:bCs/>
              </w:rPr>
              <w:t xml:space="preserve"> reimbursement</w:t>
            </w:r>
            <w:r w:rsidRPr="003A0D16">
              <w:rPr>
                <w:bCs/>
              </w:rPr>
              <w:t xml:space="preserve"> payment</w:t>
            </w:r>
            <w:r>
              <w:rPr>
                <w:bCs/>
              </w:rPr>
              <w:t>s</w:t>
            </w:r>
          </w:p>
          <w:p w14:paraId="278C684E" w14:textId="77777777" w:rsidR="00B62CC4" w:rsidRPr="000C2CA0" w:rsidRDefault="00B62CC4" w:rsidP="00B62CC4">
            <w:pPr>
              <w:spacing w:after="0" w:line="240" w:lineRule="auto"/>
              <w:rPr>
                <w:bCs/>
              </w:rPr>
            </w:pPr>
            <w:r w:rsidRPr="00284486">
              <w:t>(GRM.030.020 Grant Award Payment Processing)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508A3CBF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5F63FA4D" w14:textId="2916FA9D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Award recipients’ reimbursement payment requests</w:t>
            </w:r>
          </w:p>
          <w:p w14:paraId="119BE37A" w14:textId="6C15ADF5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Supporting documentation for award recipients’ reimbursement payment requests</w:t>
            </w:r>
          </w:p>
          <w:p w14:paraId="62493F01" w14:textId="28625502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Executed award agreements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F02FE7A" w14:textId="090C960B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Approved award recipient reimbursement payment requests</w:t>
            </w:r>
          </w:p>
          <w:p w14:paraId="20E9647D" w14:textId="14424713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Request for funds availability check for reimbursement payments</w:t>
            </w:r>
          </w:p>
        </w:tc>
      </w:tr>
      <w:tr w:rsidR="00B62CC4" w:rsidRPr="00025221" w14:paraId="38471A52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671A556C" w14:textId="166B4A72" w:rsidR="00B62CC4" w:rsidRPr="00025221" w:rsidRDefault="00B62CC4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  <w:r w:rsidR="00E05285">
              <w:rPr>
                <w:b/>
                <w:bCs/>
              </w:rPr>
              <w:t>7</w:t>
            </w:r>
          </w:p>
        </w:tc>
        <w:tc>
          <w:tcPr>
            <w:tcW w:w="1799" w:type="pct"/>
            <w:shd w:val="clear" w:color="auto" w:fill="auto"/>
          </w:tcPr>
          <w:p w14:paraId="784BF276" w14:textId="77777777" w:rsidR="00B62CC4" w:rsidRPr="000C2CA0" w:rsidRDefault="00B62CC4" w:rsidP="00B62CC4">
            <w:pPr>
              <w:spacing w:after="0" w:line="240" w:lineRule="auto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193ECCA9" w14:textId="549F9315" w:rsidR="00616A9D" w:rsidRDefault="00B62CC4" w:rsidP="006B51B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right="14"/>
              <w:rPr>
                <w:bCs/>
              </w:rPr>
            </w:pPr>
            <w:r w:rsidRPr="00284486">
              <w:rPr>
                <w:bCs/>
              </w:rPr>
              <w:t xml:space="preserve">Receive and process </w:t>
            </w:r>
            <w:r>
              <w:rPr>
                <w:bCs/>
              </w:rPr>
              <w:t xml:space="preserve">requests for </w:t>
            </w:r>
            <w:r w:rsidRPr="00284486">
              <w:rPr>
                <w:bCs/>
              </w:rPr>
              <w:t>funds availability check</w:t>
            </w:r>
            <w:r>
              <w:rPr>
                <w:bCs/>
              </w:rPr>
              <w:t xml:space="preserve"> for </w:t>
            </w:r>
            <w:r w:rsidRPr="00616A9D">
              <w:rPr>
                <w:bCs/>
              </w:rPr>
              <w:t xml:space="preserve">reimbursement </w:t>
            </w:r>
            <w:r>
              <w:rPr>
                <w:bCs/>
              </w:rPr>
              <w:t>payments</w:t>
            </w:r>
          </w:p>
          <w:p w14:paraId="08DA693E" w14:textId="7638C440" w:rsidR="00616A9D" w:rsidRDefault="00616A9D" w:rsidP="006B51B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right="14"/>
              <w:rPr>
                <w:bCs/>
              </w:rPr>
            </w:pPr>
            <w:r>
              <w:rPr>
                <w:bCs/>
              </w:rPr>
              <w:t>Provide response to funds availability check for reimbursement payments</w:t>
            </w:r>
          </w:p>
          <w:p w14:paraId="14A19E18" w14:textId="64DA9067" w:rsidR="00B62CC4" w:rsidRPr="00751A21" w:rsidRDefault="00B62CC4" w:rsidP="00B62CC4">
            <w:pPr>
              <w:spacing w:after="0" w:line="240" w:lineRule="auto"/>
              <w:contextualSpacing/>
            </w:pPr>
            <w:r w:rsidRPr="00284486">
              <w:rPr>
                <w:bCs/>
              </w:rPr>
              <w:t xml:space="preserve">(FFM.010.020 Fund Allocation and Control) 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173AB0B3" w14:textId="4FBB009B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 xml:space="preserve">Request for </w:t>
            </w:r>
            <w:r>
              <w:t xml:space="preserve">funds </w:t>
            </w:r>
            <w:r w:rsidRPr="009A672F">
              <w:t xml:space="preserve">availability </w:t>
            </w:r>
            <w:r>
              <w:t>check for reimbursement payments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1997C6C" w14:textId="72BBF69B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Response to funds availability check for reimbursement payments</w:t>
            </w:r>
          </w:p>
        </w:tc>
      </w:tr>
      <w:tr w:rsidR="00B62CC4" w:rsidRPr="00025221" w14:paraId="1C81D03D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1AC98286" w14:textId="4D2CF7FD" w:rsidR="00B62CC4" w:rsidRPr="00025221" w:rsidRDefault="00B62CC4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05285">
              <w:rPr>
                <w:b/>
                <w:bCs/>
              </w:rPr>
              <w:t>8</w:t>
            </w:r>
          </w:p>
        </w:tc>
        <w:tc>
          <w:tcPr>
            <w:tcW w:w="1799" w:type="pct"/>
            <w:shd w:val="clear" w:color="auto" w:fill="auto"/>
          </w:tcPr>
          <w:p w14:paraId="3FA11423" w14:textId="2B59B524" w:rsidR="00B62CC4" w:rsidRDefault="00B62CC4" w:rsidP="006B51B1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Receive response to funds availability check for reimbursement payments</w:t>
            </w:r>
          </w:p>
          <w:p w14:paraId="218E6B2B" w14:textId="23D9207C" w:rsidR="00B62CC4" w:rsidRDefault="00B62CC4" w:rsidP="006B51B1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Submit disbursement requests for reimbursement payments</w:t>
            </w:r>
          </w:p>
          <w:p w14:paraId="6FB20C09" w14:textId="77777777" w:rsidR="00B62CC4" w:rsidRPr="00680645" w:rsidRDefault="00B62CC4" w:rsidP="00680645">
            <w:pPr>
              <w:spacing w:after="0" w:line="240" w:lineRule="auto"/>
              <w:rPr>
                <w:bCs/>
              </w:rPr>
            </w:pPr>
            <w:r w:rsidRPr="00284486">
              <w:t>(GRM.030.020 Grant Award Payment Processing)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1C84B70C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2A6F11EA" w14:textId="73A046AD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Response to funds availability check for reimbursement payments</w:t>
            </w:r>
          </w:p>
          <w:p w14:paraId="020F0D96" w14:textId="12BCD09C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Awards reimbursement payment requests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688E339" w14:textId="27FBD7E4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Disbursement requests for reimbursement payments</w:t>
            </w:r>
          </w:p>
        </w:tc>
      </w:tr>
      <w:tr w:rsidR="00B62CC4" w:rsidRPr="00025221" w14:paraId="48FAD3EB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3B1E6610" w14:textId="098E89C0" w:rsidR="00B62CC4" w:rsidRPr="00025221" w:rsidRDefault="00B62CC4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05285">
              <w:rPr>
                <w:b/>
                <w:bCs/>
              </w:rPr>
              <w:t>9</w:t>
            </w:r>
          </w:p>
        </w:tc>
        <w:tc>
          <w:tcPr>
            <w:tcW w:w="1799" w:type="pct"/>
            <w:shd w:val="clear" w:color="auto" w:fill="auto"/>
          </w:tcPr>
          <w:p w14:paraId="183E4C9B" w14:textId="77777777" w:rsidR="00B62CC4" w:rsidRPr="000C2CA0" w:rsidRDefault="00B62CC4" w:rsidP="00B62CC4">
            <w:pPr>
              <w:spacing w:after="0" w:line="240" w:lineRule="auto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290D9327" w14:textId="0A065C24" w:rsidR="00B62CC4" w:rsidRDefault="00B62CC4" w:rsidP="00B62CC4">
            <w:pPr>
              <w:spacing w:after="0" w:line="240" w:lineRule="auto"/>
              <w:contextualSpacing/>
            </w:pPr>
            <w:r w:rsidRPr="00284486">
              <w:t>Receive and process</w:t>
            </w:r>
            <w:r>
              <w:t xml:space="preserve"> disbursement requests for reimbursement payments</w:t>
            </w:r>
          </w:p>
          <w:p w14:paraId="08D30588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  <w:r w:rsidRPr="00284486">
              <w:t>(FFM.030.080 Payment Processing - Grant Payments)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2287D506" w14:textId="66D14DF5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Disbursement requests for reimbursement payments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0041DDF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Disbursement to award recipients</w:t>
            </w:r>
          </w:p>
        </w:tc>
      </w:tr>
      <w:tr w:rsidR="00B62CC4" w:rsidRPr="00025221" w14:paraId="2F650F0C" w14:textId="77777777" w:rsidTr="00B7017B">
        <w:trPr>
          <w:cantSplit/>
          <w:trHeight w:val="144"/>
        </w:trPr>
        <w:tc>
          <w:tcPr>
            <w:tcW w:w="200" w:type="pct"/>
            <w:shd w:val="clear" w:color="auto" w:fill="D0CECE" w:themeFill="background2" w:themeFillShade="E6"/>
          </w:tcPr>
          <w:p w14:paraId="59A0CB64" w14:textId="77777777" w:rsidR="00B62CC4" w:rsidRPr="008E5BBB" w:rsidRDefault="00B62CC4" w:rsidP="00B62CC4">
            <w:pPr>
              <w:spacing w:after="0" w:line="240" w:lineRule="auto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08A7A02F" w14:textId="77777777" w:rsidR="00B62CC4" w:rsidRPr="008E5BBB" w:rsidRDefault="00B62CC4" w:rsidP="00B62CC4">
            <w:pPr>
              <w:pStyle w:val="ListParagraph"/>
              <w:spacing w:after="0" w:line="240" w:lineRule="auto"/>
              <w:ind w:left="348"/>
              <w:rPr>
                <w:sz w:val="2"/>
                <w:szCs w:val="2"/>
              </w:rPr>
            </w:pPr>
          </w:p>
        </w:tc>
        <w:tc>
          <w:tcPr>
            <w:tcW w:w="1001" w:type="pct"/>
            <w:gridSpan w:val="2"/>
            <w:shd w:val="clear" w:color="auto" w:fill="D0CECE" w:themeFill="background2" w:themeFillShade="E6"/>
          </w:tcPr>
          <w:p w14:paraId="21B8F149" w14:textId="77777777" w:rsidR="00B62CC4" w:rsidRPr="008E5BBB" w:rsidRDefault="00B62CC4" w:rsidP="00B62CC4">
            <w:pPr>
              <w:spacing w:after="0" w:line="240" w:lineRule="auto"/>
              <w:ind w:left="-24"/>
              <w:rPr>
                <w:bCs/>
                <w:sz w:val="2"/>
                <w:szCs w:val="2"/>
              </w:rPr>
            </w:pPr>
          </w:p>
        </w:tc>
        <w:tc>
          <w:tcPr>
            <w:tcW w:w="1001" w:type="pct"/>
            <w:gridSpan w:val="2"/>
            <w:shd w:val="clear" w:color="auto" w:fill="D0CECE" w:themeFill="background2" w:themeFillShade="E6"/>
          </w:tcPr>
          <w:p w14:paraId="4F0D3890" w14:textId="77777777" w:rsidR="00B62CC4" w:rsidRPr="008E5BBB" w:rsidRDefault="00B62CC4" w:rsidP="00B62CC4">
            <w:pPr>
              <w:pStyle w:val="ListParagraph"/>
              <w:spacing w:after="0" w:line="240" w:lineRule="auto"/>
              <w:ind w:left="162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493FCB3F" w14:textId="77777777" w:rsidR="00B62CC4" w:rsidRPr="008E5BBB" w:rsidRDefault="00B62CC4" w:rsidP="00B62CC4">
            <w:pPr>
              <w:pStyle w:val="ListParagraph"/>
              <w:spacing w:after="0" w:line="240" w:lineRule="auto"/>
              <w:ind w:left="162"/>
              <w:rPr>
                <w:sz w:val="2"/>
                <w:szCs w:val="2"/>
              </w:rPr>
            </w:pPr>
          </w:p>
        </w:tc>
      </w:tr>
      <w:tr w:rsidR="00B62CC4" w:rsidRPr="00025221" w14:paraId="62AE3A40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52FF0D0F" w14:textId="0DE4C75F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799" w:type="pct"/>
            <w:shd w:val="clear" w:color="auto" w:fill="auto"/>
          </w:tcPr>
          <w:p w14:paraId="1DA4E027" w14:textId="4E5BEAE6" w:rsidR="00B62CC4" w:rsidRDefault="00B62CC4" w:rsidP="006B51B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48" w:hanging="348"/>
            </w:pPr>
            <w:r w:rsidRPr="00284486">
              <w:t>Re</w:t>
            </w:r>
            <w:r w:rsidR="006B51B1">
              <w:t xml:space="preserve">ceive </w:t>
            </w:r>
            <w:r w:rsidRPr="00284486">
              <w:t xml:space="preserve">award recipients’ </w:t>
            </w:r>
            <w:r>
              <w:t xml:space="preserve">performance reports </w:t>
            </w:r>
          </w:p>
          <w:p w14:paraId="5937FAA1" w14:textId="43574A85" w:rsidR="00B62CC4" w:rsidRDefault="00B62CC4" w:rsidP="006B51B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48" w:hanging="348"/>
            </w:pPr>
            <w:r w:rsidRPr="00284486">
              <w:t>Evaluate award recipients</w:t>
            </w:r>
            <w:r>
              <w:t xml:space="preserve">’ </w:t>
            </w:r>
            <w:r w:rsidRPr="00674EE6">
              <w:t>performance</w:t>
            </w:r>
            <w:r w:rsidR="006B51B1">
              <w:t xml:space="preserve"> reports against award agreements </w:t>
            </w:r>
            <w:r>
              <w:t>and document results</w:t>
            </w:r>
            <w:r w:rsidR="006B51B1">
              <w:t>, as appropriate</w:t>
            </w:r>
          </w:p>
          <w:p w14:paraId="5396D0BF" w14:textId="77777777" w:rsidR="00B62CC4" w:rsidRPr="000C2CA0" w:rsidRDefault="00B62CC4" w:rsidP="00B62CC4">
            <w:pPr>
              <w:spacing w:after="0" w:line="240" w:lineRule="auto"/>
              <w:rPr>
                <w:bCs/>
              </w:rPr>
            </w:pPr>
            <w:r w:rsidRPr="00284486">
              <w:t>(GRM.040.020 Grant Award Performance Review)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5BD31C8E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4CFB6660" w14:textId="77777777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Performance reports from</w:t>
            </w:r>
            <w:r w:rsidRPr="009A672F">
              <w:t xml:space="preserve"> award recipients</w:t>
            </w:r>
          </w:p>
          <w:p w14:paraId="63935534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Executed a</w:t>
            </w:r>
            <w:r w:rsidRPr="009A672F">
              <w:t xml:space="preserve">ward </w:t>
            </w:r>
            <w:r>
              <w:t>a</w:t>
            </w:r>
            <w:r w:rsidRPr="009A672F">
              <w:t xml:space="preserve">greements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6388E0C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Award recip</w:t>
            </w:r>
            <w:r>
              <w:t>ients’ performance</w:t>
            </w:r>
            <w:r w:rsidRPr="009A672F">
              <w:t xml:space="preserve"> review results</w:t>
            </w:r>
          </w:p>
        </w:tc>
      </w:tr>
      <w:tr w:rsidR="00B62CC4" w:rsidRPr="00025221" w14:paraId="0C535D7A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50FD8590" w14:textId="43673486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1799" w:type="pct"/>
            <w:shd w:val="clear" w:color="auto" w:fill="auto"/>
          </w:tcPr>
          <w:p w14:paraId="28F9B6C3" w14:textId="5EF108AF" w:rsidR="00B62CC4" w:rsidRDefault="006B51B1" w:rsidP="006B51B1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 xml:space="preserve">Receive </w:t>
            </w:r>
            <w:r w:rsidR="00B62CC4" w:rsidRPr="00284486">
              <w:t xml:space="preserve">award recipients’ </w:t>
            </w:r>
            <w:r w:rsidR="00B62CC4">
              <w:t>financial</w:t>
            </w:r>
            <w:r w:rsidR="00B62CC4" w:rsidRPr="00284486">
              <w:t xml:space="preserve"> reports</w:t>
            </w:r>
          </w:p>
          <w:p w14:paraId="0EE51B54" w14:textId="7D32584E" w:rsidR="00B62CC4" w:rsidRDefault="00B62CC4" w:rsidP="006B51B1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 w:rsidRPr="00284486">
              <w:t>Ev</w:t>
            </w:r>
            <w:r>
              <w:t>aluate award recipients’ financial reports</w:t>
            </w:r>
            <w:r w:rsidR="006B51B1">
              <w:t xml:space="preserve"> </w:t>
            </w:r>
            <w:r>
              <w:t>and document results</w:t>
            </w:r>
            <w:r w:rsidR="006B51B1">
              <w:t>, as appropriate</w:t>
            </w:r>
          </w:p>
          <w:p w14:paraId="065619BF" w14:textId="7A1E7A33" w:rsidR="00B62CC4" w:rsidRPr="00284486" w:rsidRDefault="00B62CC4" w:rsidP="006B51B1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 w:rsidRPr="00284486">
              <w:t>Ev</w:t>
            </w:r>
            <w:r>
              <w:t>aluate award recipients’ financial and performance results to determine alignment of performance results with expenditures and document results</w:t>
            </w:r>
          </w:p>
          <w:p w14:paraId="302658A7" w14:textId="77777777" w:rsidR="00B62CC4" w:rsidRPr="00721047" w:rsidRDefault="00B62CC4" w:rsidP="00B62CC4">
            <w:pPr>
              <w:spacing w:after="0" w:line="240" w:lineRule="auto"/>
              <w:rPr>
                <w:bCs/>
              </w:rPr>
            </w:pPr>
            <w:r w:rsidRPr="00284486">
              <w:t>(GRM.040.030 Grant Award Financial Review)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4A23D536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5BB74A96" w14:textId="77777777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Performance reports from</w:t>
            </w:r>
            <w:r w:rsidRPr="009A672F">
              <w:t xml:space="preserve"> award recipients</w:t>
            </w:r>
          </w:p>
          <w:p w14:paraId="21B551C2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Financial reports from</w:t>
            </w:r>
            <w:r w:rsidRPr="009A672F">
              <w:t xml:space="preserve"> award recipients </w:t>
            </w:r>
          </w:p>
          <w:p w14:paraId="440E3D38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Executed award agreements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DCAE894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Award recipients’ financial review results</w:t>
            </w:r>
          </w:p>
          <w:p w14:paraId="714F5A98" w14:textId="5506B9F1" w:rsidR="006B51B1" w:rsidRDefault="006B51B1" w:rsidP="006B5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Alignment of performance results with expenditures </w:t>
            </w:r>
          </w:p>
        </w:tc>
      </w:tr>
      <w:tr w:rsidR="00B62CC4" w:rsidRPr="00025221" w14:paraId="46EB1ABA" w14:textId="77777777" w:rsidTr="00B7017B">
        <w:trPr>
          <w:cantSplit/>
          <w:trHeight w:val="144"/>
        </w:trPr>
        <w:tc>
          <w:tcPr>
            <w:tcW w:w="200" w:type="pct"/>
            <w:shd w:val="clear" w:color="auto" w:fill="D0CECE" w:themeFill="background2" w:themeFillShade="E6"/>
          </w:tcPr>
          <w:p w14:paraId="11B90F95" w14:textId="77777777" w:rsidR="00B62CC4" w:rsidRPr="008E5BBB" w:rsidRDefault="00B62CC4" w:rsidP="00B62CC4">
            <w:pPr>
              <w:spacing w:after="0" w:line="240" w:lineRule="auto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039790A3" w14:textId="77777777" w:rsidR="00B62CC4" w:rsidRPr="008E5BBB" w:rsidRDefault="00B62CC4" w:rsidP="00B62CC4">
            <w:pPr>
              <w:spacing w:after="0" w:line="240" w:lineRule="auto"/>
              <w:rPr>
                <w:sz w:val="2"/>
                <w:szCs w:val="2"/>
              </w:rPr>
            </w:pPr>
          </w:p>
        </w:tc>
        <w:tc>
          <w:tcPr>
            <w:tcW w:w="1001" w:type="pct"/>
            <w:gridSpan w:val="2"/>
            <w:shd w:val="clear" w:color="auto" w:fill="D0CECE" w:themeFill="background2" w:themeFillShade="E6"/>
          </w:tcPr>
          <w:p w14:paraId="689477F5" w14:textId="77777777" w:rsidR="00B62CC4" w:rsidRPr="008E5BBB" w:rsidRDefault="00B62CC4" w:rsidP="00B62CC4">
            <w:pPr>
              <w:spacing w:after="0" w:line="240" w:lineRule="auto"/>
              <w:ind w:left="-24"/>
              <w:rPr>
                <w:bCs/>
                <w:sz w:val="2"/>
                <w:szCs w:val="2"/>
              </w:rPr>
            </w:pPr>
          </w:p>
        </w:tc>
        <w:tc>
          <w:tcPr>
            <w:tcW w:w="1001" w:type="pct"/>
            <w:gridSpan w:val="2"/>
            <w:shd w:val="clear" w:color="auto" w:fill="D0CECE" w:themeFill="background2" w:themeFillShade="E6"/>
          </w:tcPr>
          <w:p w14:paraId="22CADB6E" w14:textId="77777777" w:rsidR="00B62CC4" w:rsidRPr="008E5BBB" w:rsidRDefault="00B62CC4" w:rsidP="00B62CC4">
            <w:pPr>
              <w:pStyle w:val="ListParagraph"/>
              <w:spacing w:after="0" w:line="240" w:lineRule="auto"/>
              <w:ind w:left="162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5B50D43D" w14:textId="77777777" w:rsidR="00B62CC4" w:rsidRPr="008E5BBB" w:rsidRDefault="00B62CC4" w:rsidP="00B62CC4">
            <w:pPr>
              <w:pStyle w:val="ListParagraph"/>
              <w:spacing w:after="0" w:line="240" w:lineRule="auto"/>
              <w:ind w:left="162"/>
              <w:rPr>
                <w:sz w:val="2"/>
                <w:szCs w:val="2"/>
              </w:rPr>
            </w:pPr>
          </w:p>
        </w:tc>
      </w:tr>
      <w:tr w:rsidR="00B62CC4" w:rsidRPr="00025221" w14:paraId="6A59AD8E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5F597BCA" w14:textId="09E5F492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799" w:type="pct"/>
            <w:shd w:val="clear" w:color="auto" w:fill="auto"/>
          </w:tcPr>
          <w:p w14:paraId="017E1675" w14:textId="5BF2E32E" w:rsidR="00B62CC4" w:rsidRDefault="00B62CC4" w:rsidP="006B51B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14"/>
              <w:rPr>
                <w:bCs/>
              </w:rPr>
            </w:pPr>
            <w:r>
              <w:rPr>
                <w:bCs/>
              </w:rPr>
              <w:t>Received notice from cognizant</w:t>
            </w:r>
            <w:r w:rsidR="00144E26">
              <w:rPr>
                <w:bCs/>
              </w:rPr>
              <w:t xml:space="preserve"> or oversight</w:t>
            </w:r>
            <w:r>
              <w:rPr>
                <w:bCs/>
              </w:rPr>
              <w:t xml:space="preserve"> agency of audit findings for award recipients with request for management decision input</w:t>
            </w:r>
          </w:p>
          <w:p w14:paraId="144D1CA8" w14:textId="4968B2D5" w:rsidR="00B62CC4" w:rsidRDefault="00B62CC4" w:rsidP="006B51B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14"/>
              <w:rPr>
                <w:bCs/>
              </w:rPr>
            </w:pPr>
            <w:r>
              <w:rPr>
                <w:bCs/>
              </w:rPr>
              <w:t>Obtain award recipients audit reports with findings and corrective action plans from OMB designated source</w:t>
            </w:r>
          </w:p>
          <w:p w14:paraId="165B1305" w14:textId="4371305F" w:rsidR="00B62CC4" w:rsidRDefault="00B62CC4" w:rsidP="006B51B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14"/>
              <w:rPr>
                <w:bCs/>
              </w:rPr>
            </w:pPr>
            <w:r>
              <w:rPr>
                <w:bCs/>
              </w:rPr>
              <w:t>Evaluate award recipients’ audit findings and corrective action plan, and record results</w:t>
            </w:r>
          </w:p>
          <w:p w14:paraId="4FA99C57" w14:textId="40E05C9D" w:rsidR="00B62CC4" w:rsidRPr="00912188" w:rsidRDefault="00B62CC4" w:rsidP="006B51B1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Develop management decision input and coordinate with cognizant</w:t>
            </w:r>
            <w:r w:rsidR="00144E26">
              <w:t xml:space="preserve"> or oversight</w:t>
            </w:r>
            <w:r>
              <w:t xml:space="preserve"> agency</w:t>
            </w:r>
          </w:p>
          <w:p w14:paraId="6859829A" w14:textId="26EB1D34" w:rsidR="00B62CC4" w:rsidRDefault="00B62CC4" w:rsidP="006B51B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14"/>
              <w:rPr>
                <w:bCs/>
              </w:rPr>
            </w:pPr>
            <w:r>
              <w:rPr>
                <w:bCs/>
              </w:rPr>
              <w:t>Provide management decision documentation to award recipient</w:t>
            </w:r>
          </w:p>
          <w:p w14:paraId="7370F039" w14:textId="69322820" w:rsidR="00B62CC4" w:rsidRPr="00A47284" w:rsidRDefault="00B62CC4" w:rsidP="00B62CC4">
            <w:pPr>
              <w:spacing w:after="0" w:line="240" w:lineRule="auto"/>
              <w:ind w:right="14"/>
              <w:rPr>
                <w:bCs/>
              </w:rPr>
            </w:pPr>
            <w:r w:rsidRPr="00A47284">
              <w:rPr>
                <w:bCs/>
              </w:rPr>
              <w:t>(GRM.060.020 Grant Recipient Audit)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4EBCA40E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3EF80C3D" w14:textId="1E1D15EF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Notice of audit findings for award recipients</w:t>
            </w:r>
          </w:p>
          <w:p w14:paraId="683F2FB3" w14:textId="51849F91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Award recipient audit reports with findings and corrective action plans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7902C63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Award recipients’ audit reports evaluation results</w:t>
            </w:r>
          </w:p>
          <w:p w14:paraId="3EDE1F0B" w14:textId="5764E851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Management decision documentation</w:t>
            </w:r>
          </w:p>
        </w:tc>
      </w:tr>
      <w:tr w:rsidR="00B62CC4" w:rsidRPr="00025221" w14:paraId="4F8B960A" w14:textId="77777777" w:rsidTr="00B7017B">
        <w:trPr>
          <w:cantSplit/>
          <w:trHeight w:val="144"/>
        </w:trPr>
        <w:tc>
          <w:tcPr>
            <w:tcW w:w="200" w:type="pct"/>
            <w:shd w:val="clear" w:color="auto" w:fill="D0CECE" w:themeFill="background2" w:themeFillShade="E6"/>
          </w:tcPr>
          <w:p w14:paraId="01577B7B" w14:textId="77777777" w:rsidR="00B62CC4" w:rsidRPr="008E5BBB" w:rsidRDefault="00B62CC4" w:rsidP="00B62CC4">
            <w:pPr>
              <w:spacing w:after="0" w:line="240" w:lineRule="auto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1428BD3B" w14:textId="77777777" w:rsidR="00B62CC4" w:rsidRPr="008E5BBB" w:rsidRDefault="00B62CC4" w:rsidP="00B62CC4">
            <w:pPr>
              <w:spacing w:after="0" w:line="240" w:lineRule="auto"/>
              <w:rPr>
                <w:sz w:val="2"/>
                <w:szCs w:val="2"/>
              </w:rPr>
            </w:pPr>
          </w:p>
        </w:tc>
        <w:tc>
          <w:tcPr>
            <w:tcW w:w="1001" w:type="pct"/>
            <w:gridSpan w:val="2"/>
            <w:shd w:val="clear" w:color="auto" w:fill="D0CECE" w:themeFill="background2" w:themeFillShade="E6"/>
          </w:tcPr>
          <w:p w14:paraId="79F045F7" w14:textId="77777777" w:rsidR="00B62CC4" w:rsidRPr="008E5BBB" w:rsidRDefault="00B62CC4" w:rsidP="00B62CC4">
            <w:pPr>
              <w:spacing w:after="0" w:line="240" w:lineRule="auto"/>
              <w:ind w:left="-24"/>
              <w:rPr>
                <w:bCs/>
                <w:sz w:val="2"/>
                <w:szCs w:val="2"/>
              </w:rPr>
            </w:pPr>
          </w:p>
        </w:tc>
        <w:tc>
          <w:tcPr>
            <w:tcW w:w="1001" w:type="pct"/>
            <w:gridSpan w:val="2"/>
            <w:shd w:val="clear" w:color="auto" w:fill="D0CECE" w:themeFill="background2" w:themeFillShade="E6"/>
          </w:tcPr>
          <w:p w14:paraId="11B90FA7" w14:textId="77777777" w:rsidR="00B62CC4" w:rsidRPr="008E5BBB" w:rsidRDefault="00B62CC4" w:rsidP="00B62CC4">
            <w:pPr>
              <w:pStyle w:val="ListParagraph"/>
              <w:spacing w:after="0" w:line="240" w:lineRule="auto"/>
              <w:ind w:left="162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039A3FBB" w14:textId="77777777" w:rsidR="00B62CC4" w:rsidRPr="008E5BBB" w:rsidRDefault="00B62CC4" w:rsidP="00B62CC4">
            <w:pPr>
              <w:pStyle w:val="ListParagraph"/>
              <w:spacing w:after="0" w:line="240" w:lineRule="auto"/>
              <w:ind w:left="162"/>
              <w:rPr>
                <w:sz w:val="2"/>
                <w:szCs w:val="2"/>
              </w:rPr>
            </w:pPr>
          </w:p>
        </w:tc>
      </w:tr>
      <w:tr w:rsidR="00B62CC4" w:rsidRPr="00025221" w14:paraId="33E2FEC8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3907E4CF" w14:textId="6E33050E" w:rsidR="00B62CC4" w:rsidRPr="00025221" w:rsidRDefault="00B62CC4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05285">
              <w:rPr>
                <w:b/>
                <w:bCs/>
              </w:rPr>
              <w:t>3</w:t>
            </w:r>
          </w:p>
        </w:tc>
        <w:tc>
          <w:tcPr>
            <w:tcW w:w="1799" w:type="pct"/>
            <w:shd w:val="clear" w:color="auto" w:fill="auto"/>
          </w:tcPr>
          <w:p w14:paraId="7EE1B79B" w14:textId="4A30CB58" w:rsidR="00B62CC4" w:rsidRDefault="00B62CC4" w:rsidP="006B51B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Receive notification of additional program funding</w:t>
            </w:r>
            <w:r w:rsidR="006B51B1">
              <w:t xml:space="preserve"> and request for revised program funding and spend plan</w:t>
            </w:r>
          </w:p>
          <w:p w14:paraId="344DB06B" w14:textId="2B38FDA6" w:rsidR="00B62CC4" w:rsidRDefault="00B62CC4" w:rsidP="006B51B1">
            <w:pPr>
              <w:pStyle w:val="ListParagraph"/>
              <w:keepNext/>
              <w:keepLines/>
              <w:numPr>
                <w:ilvl w:val="0"/>
                <w:numId w:val="10"/>
              </w:numPr>
              <w:spacing w:after="0" w:line="240" w:lineRule="auto"/>
            </w:pPr>
            <w:r w:rsidRPr="009A672F">
              <w:t>Develop</w:t>
            </w:r>
            <w:r>
              <w:t xml:space="preserve"> revised program package and draft revised program funding and spend plan</w:t>
            </w:r>
          </w:p>
          <w:p w14:paraId="2375BD22" w14:textId="2CC3E761" w:rsidR="00B62CC4" w:rsidRDefault="00B62CC4" w:rsidP="006B51B1">
            <w:pPr>
              <w:pStyle w:val="ListParagraph"/>
              <w:keepNext/>
              <w:keepLines/>
              <w:numPr>
                <w:ilvl w:val="0"/>
                <w:numId w:val="10"/>
              </w:numPr>
              <w:spacing w:after="0" w:line="240" w:lineRule="auto"/>
            </w:pPr>
            <w:r>
              <w:t xml:space="preserve">Route </w:t>
            </w:r>
            <w:r w:rsidR="006B51B1">
              <w:t xml:space="preserve">revised program package and draft revised program funding and spend plan </w:t>
            </w:r>
            <w:r>
              <w:t xml:space="preserve">for review and </w:t>
            </w:r>
            <w:r w:rsidR="006B51B1">
              <w:t>approval</w:t>
            </w:r>
          </w:p>
          <w:p w14:paraId="76E58708" w14:textId="77777777" w:rsidR="00B62CC4" w:rsidRDefault="00B62CC4" w:rsidP="006B51B1">
            <w:pPr>
              <w:pStyle w:val="ListParagraph"/>
              <w:keepNext/>
              <w:keepLines/>
              <w:numPr>
                <w:ilvl w:val="0"/>
                <w:numId w:val="10"/>
              </w:numPr>
              <w:spacing w:after="0" w:line="240" w:lineRule="auto"/>
            </w:pPr>
            <w:r>
              <w:t>Submit draft revised program funding and spend plan</w:t>
            </w:r>
          </w:p>
          <w:p w14:paraId="5E7A3B42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45222D">
              <w:rPr>
                <w:bCs/>
              </w:rPr>
              <w:t>(GRM.010.010 Grant Program Set-up and Maintenance)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12404ED6" w14:textId="77777777" w:rsidR="00B62CC4" w:rsidRPr="00AC64B7" w:rsidRDefault="00B62CC4" w:rsidP="00B62CC4">
            <w:pPr>
              <w:pStyle w:val="ListParagraph"/>
              <w:keepNext/>
              <w:keepLines/>
              <w:spacing w:after="0" w:line="240" w:lineRule="auto"/>
              <w:ind w:left="0"/>
              <w:rPr>
                <w:bCs/>
              </w:rPr>
            </w:pPr>
          </w:p>
          <w:p w14:paraId="481D24E2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211CD456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Notification of additional program funding</w:t>
            </w:r>
          </w:p>
          <w:p w14:paraId="6A0A9FBC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Request for revised program funding and spend plan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349EEDDA" w14:textId="6337B20F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revised program package</w:t>
            </w:r>
          </w:p>
          <w:p w14:paraId="50179604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Draft revised program f</w:t>
            </w:r>
            <w:r w:rsidRPr="009A672F">
              <w:t xml:space="preserve">unding and spend plan </w:t>
            </w:r>
          </w:p>
        </w:tc>
      </w:tr>
      <w:tr w:rsidR="00B62CC4" w:rsidRPr="00025221" w14:paraId="1389B3B8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265504A4" w14:textId="187F9713" w:rsidR="00B62CC4" w:rsidRPr="00025221" w:rsidRDefault="00B62CC4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05285">
              <w:rPr>
                <w:b/>
                <w:bCs/>
              </w:rPr>
              <w:t>4</w:t>
            </w:r>
          </w:p>
        </w:tc>
        <w:tc>
          <w:tcPr>
            <w:tcW w:w="1799" w:type="pct"/>
            <w:shd w:val="clear" w:color="auto" w:fill="auto"/>
          </w:tcPr>
          <w:p w14:paraId="269FD415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5C97EE90" w14:textId="77777777" w:rsidR="00B62CC4" w:rsidRDefault="00B62CC4" w:rsidP="00B62CC4">
            <w:pPr>
              <w:spacing w:after="0" w:line="240" w:lineRule="auto"/>
              <w:ind w:left="-24"/>
              <w:rPr>
                <w:bCs/>
              </w:rPr>
            </w:pPr>
            <w:r>
              <w:rPr>
                <w:bCs/>
              </w:rPr>
              <w:t>Receive, review, and approve revised program funding and spend plan</w:t>
            </w:r>
          </w:p>
          <w:p w14:paraId="4BA7E859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  <w:r>
              <w:rPr>
                <w:bCs/>
              </w:rPr>
              <w:t xml:space="preserve">(BFM.030.020 </w:t>
            </w:r>
            <w:r w:rsidRPr="00075118">
              <w:rPr>
                <w:bCs/>
              </w:rPr>
              <w:t>Budget Operating/Spend Plan Monitoring and Adjustment</w:t>
            </w:r>
            <w:r>
              <w:rPr>
                <w:bCs/>
              </w:rPr>
              <w:t>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0389769A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Draft revised program funding and spend plan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B97A45F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revised program funding and spend plan</w:t>
            </w:r>
            <w:r w:rsidRPr="009A672F">
              <w:t xml:space="preserve"> </w:t>
            </w:r>
          </w:p>
        </w:tc>
      </w:tr>
      <w:tr w:rsidR="00B62CC4" w:rsidRPr="00025221" w14:paraId="63472BDE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24C06034" w14:textId="70C22C17" w:rsidR="00B62CC4" w:rsidRPr="00025221" w:rsidRDefault="00B62CC4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  <w:r w:rsidR="00E05285">
              <w:rPr>
                <w:b/>
                <w:bCs/>
              </w:rPr>
              <w:t>5</w:t>
            </w:r>
          </w:p>
        </w:tc>
        <w:tc>
          <w:tcPr>
            <w:tcW w:w="1799" w:type="pct"/>
            <w:shd w:val="clear" w:color="auto" w:fill="auto"/>
          </w:tcPr>
          <w:p w14:paraId="033773E0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016508B5" w14:textId="77777777" w:rsidR="00B62CC4" w:rsidRDefault="00B62CC4" w:rsidP="00B62CC4">
            <w:pPr>
              <w:spacing w:after="0" w:line="240" w:lineRule="auto"/>
              <w:ind w:left="-24"/>
              <w:rPr>
                <w:bCs/>
              </w:rPr>
            </w:pPr>
            <w:r>
              <w:rPr>
                <w:bCs/>
              </w:rPr>
              <w:t>Record approved revised program funding allocation</w:t>
            </w:r>
          </w:p>
          <w:p w14:paraId="1C0BC14E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  <w:r>
              <w:rPr>
                <w:bCs/>
              </w:rPr>
              <w:t>(FFM.010.020 Fund Allocation and Control)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0A0384A1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revised program funding and spend plan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403DD22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8172E8">
              <w:t xml:space="preserve">Appropriate </w:t>
            </w:r>
            <w:r>
              <w:t>allocation</w:t>
            </w:r>
            <w:r w:rsidRPr="008172E8">
              <w:t xml:space="preserve"> funding entries created with reference to source information</w:t>
            </w:r>
            <w:r w:rsidRPr="008172E8">
              <w:br w:type="page"/>
            </w:r>
          </w:p>
        </w:tc>
      </w:tr>
      <w:tr w:rsidR="00B62CC4" w:rsidRPr="00025221" w14:paraId="6452B6B4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3C6AC2F5" w14:textId="64A2B9D7" w:rsidR="00B62CC4" w:rsidRPr="00025221" w:rsidRDefault="00B62CC4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05285">
              <w:rPr>
                <w:b/>
                <w:bCs/>
              </w:rPr>
              <w:t>6</w:t>
            </w:r>
          </w:p>
        </w:tc>
        <w:tc>
          <w:tcPr>
            <w:tcW w:w="1799" w:type="pct"/>
            <w:shd w:val="clear" w:color="auto" w:fill="auto"/>
          </w:tcPr>
          <w:p w14:paraId="66C60CA4" w14:textId="7531A378" w:rsidR="00B62CC4" w:rsidRPr="00967139" w:rsidRDefault="00B62CC4" w:rsidP="006B51B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967139">
              <w:t xml:space="preserve">Revise funding </w:t>
            </w:r>
            <w:r>
              <w:t xml:space="preserve">opportunity </w:t>
            </w:r>
            <w:r w:rsidRPr="00967139">
              <w:t xml:space="preserve">to include award </w:t>
            </w:r>
            <w:r>
              <w:t>renewal</w:t>
            </w:r>
            <w:r w:rsidRPr="00967139">
              <w:t xml:space="preserve"> information</w:t>
            </w:r>
          </w:p>
          <w:p w14:paraId="56DFCF09" w14:textId="47FA8BB0" w:rsidR="00B62CC4" w:rsidRDefault="00B62CC4" w:rsidP="006B51B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Route revised funding opportunity for award renewals for</w:t>
            </w:r>
            <w:r w:rsidRPr="00947D30">
              <w:t xml:space="preserve"> </w:t>
            </w:r>
            <w:r>
              <w:t>review and approval</w:t>
            </w:r>
          </w:p>
          <w:p w14:paraId="631675D7" w14:textId="50420F48" w:rsidR="00B62CC4" w:rsidRPr="00947D30" w:rsidRDefault="00B62CC4" w:rsidP="006B51B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Publish</w:t>
            </w:r>
            <w:r w:rsidRPr="00947D30">
              <w:t xml:space="preserve"> funding </w:t>
            </w:r>
            <w:r>
              <w:t xml:space="preserve">opportunity </w:t>
            </w:r>
            <w:r w:rsidRPr="00947D30">
              <w:t>for</w:t>
            </w:r>
            <w:r>
              <w:t xml:space="preserve"> award renewals</w:t>
            </w:r>
          </w:p>
          <w:p w14:paraId="6FB3B6AF" w14:textId="52674D74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AC64B7">
              <w:t xml:space="preserve">(GRM.010.020 Grant Program Funding </w:t>
            </w:r>
            <w:r>
              <w:t>Opportunity)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5C7441E5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7310E4CD" w14:textId="3FE3E521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Published funding opportunity </w:t>
            </w:r>
          </w:p>
          <w:p w14:paraId="6A267AEA" w14:textId="271E6D65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Revised program package</w:t>
            </w:r>
          </w:p>
          <w:p w14:paraId="61465951" w14:textId="3630679A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Approved </w:t>
            </w:r>
            <w:r w:rsidR="0009691A">
              <w:t xml:space="preserve">revised </w:t>
            </w:r>
            <w:r>
              <w:t>program f</w:t>
            </w:r>
            <w:r w:rsidRPr="009A672F">
              <w:t>unding and spend plan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2DD715C" w14:textId="1EB0545F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Published funding opportunity for award renewals</w:t>
            </w:r>
          </w:p>
        </w:tc>
      </w:tr>
      <w:tr w:rsidR="00680645" w:rsidRPr="00025221" w14:paraId="0B5A42A7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78F8177D" w14:textId="722FB2D1" w:rsidR="00680645" w:rsidRDefault="00B974EB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1799" w:type="pct"/>
            <w:shd w:val="clear" w:color="auto" w:fill="auto"/>
          </w:tcPr>
          <w:p w14:paraId="481FB818" w14:textId="479346E4" w:rsidR="00680645" w:rsidRPr="00256817" w:rsidRDefault="00680645" w:rsidP="0025681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 w:rsidRPr="00B24E3C">
              <w:t>Receive</w:t>
            </w:r>
            <w:r>
              <w:t>, record</w:t>
            </w:r>
            <w:r w:rsidRPr="00B24E3C">
              <w:t xml:space="preserve"> </w:t>
            </w:r>
            <w:r>
              <w:t xml:space="preserve">and acknowledge award renewal </w:t>
            </w:r>
            <w:r w:rsidRPr="00B24E3C">
              <w:t xml:space="preserve">application submissions </w:t>
            </w:r>
          </w:p>
          <w:p w14:paraId="3A8C5135" w14:textId="77777777" w:rsidR="00256817" w:rsidRPr="00747366" w:rsidRDefault="00256817" w:rsidP="0025681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>
              <w:t>Evaluate</w:t>
            </w:r>
            <w:r w:rsidRPr="00B24E3C">
              <w:t xml:space="preserve"> co</w:t>
            </w:r>
            <w:r>
              <w:t>nsistency</w:t>
            </w:r>
            <w:r w:rsidRPr="00B24E3C">
              <w:t xml:space="preserve"> with application </w:t>
            </w:r>
            <w:r>
              <w:t>submission instructions and record results</w:t>
            </w:r>
          </w:p>
          <w:p w14:paraId="24F5AD8B" w14:textId="5776731D" w:rsidR="00680645" w:rsidRPr="00680645" w:rsidRDefault="00680645" w:rsidP="0025681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Request and receive additional information or updates for award renewal applications, if needed</w:t>
            </w:r>
          </w:p>
          <w:p w14:paraId="60A9FE8F" w14:textId="48D61B9C" w:rsidR="00680645" w:rsidRPr="00680645" w:rsidRDefault="00680645" w:rsidP="00680645">
            <w:pPr>
              <w:spacing w:after="0" w:line="240" w:lineRule="auto"/>
              <w:ind w:left="-18"/>
              <w:rPr>
                <w:bCs/>
              </w:rPr>
            </w:pPr>
            <w:r>
              <w:t>(GRM.020.01</w:t>
            </w:r>
            <w:r w:rsidRPr="00B759D7">
              <w:t xml:space="preserve">0 Grant Application </w:t>
            </w:r>
            <w:r>
              <w:t>Support and Receipt</w:t>
            </w:r>
            <w:r w:rsidRPr="00B759D7">
              <w:t>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7497A05E" w14:textId="77777777" w:rsidR="00680645" w:rsidRPr="00025221" w:rsidRDefault="00680645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2A9D30AD" w14:textId="77777777" w:rsidR="00680645" w:rsidRDefault="00680645" w:rsidP="006806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Renewal</w:t>
            </w:r>
            <w:r w:rsidRPr="009A672F">
              <w:t xml:space="preserve"> </w:t>
            </w:r>
            <w:r>
              <w:t>application information for award renewals</w:t>
            </w:r>
          </w:p>
          <w:p w14:paraId="77F02FFB" w14:textId="4C6951D6" w:rsidR="00680645" w:rsidRDefault="00680645" w:rsidP="002568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Additional information or updates for award renewal applications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16A4FED" w14:textId="77777777" w:rsidR="00256817" w:rsidRPr="009A672F" w:rsidRDefault="00256817" w:rsidP="002568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Application receipt notifications</w:t>
            </w:r>
          </w:p>
          <w:p w14:paraId="546D9782" w14:textId="43D0023B" w:rsidR="00680645" w:rsidRPr="009A672F" w:rsidRDefault="00256817" w:rsidP="002568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Validated renewal application information</w:t>
            </w:r>
          </w:p>
        </w:tc>
      </w:tr>
      <w:tr w:rsidR="00B62CC4" w:rsidRPr="00025221" w14:paraId="767AD0D6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543800E4" w14:textId="076E7FF0" w:rsidR="00B62CC4" w:rsidRPr="00025221" w:rsidRDefault="00B974EB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1799" w:type="pct"/>
            <w:shd w:val="clear" w:color="auto" w:fill="auto"/>
          </w:tcPr>
          <w:p w14:paraId="6C5AF658" w14:textId="77777777" w:rsidR="00B62CC4" w:rsidRPr="00501C17" w:rsidRDefault="00B62CC4" w:rsidP="0025681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Cs/>
              </w:rPr>
            </w:pPr>
            <w:r>
              <w:t xml:space="preserve">Review award renewal applications submissions </w:t>
            </w:r>
          </w:p>
          <w:p w14:paraId="1A3ED110" w14:textId="77777777" w:rsidR="00B62CC4" w:rsidRPr="0009691A" w:rsidRDefault="00B62CC4" w:rsidP="00256817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 w:rsidRPr="0009691A">
              <w:rPr>
                <w:bCs/>
              </w:rPr>
              <w:t>Conduct project plan and budget reviews and review current performance information for award renewal applicants and record results</w:t>
            </w:r>
          </w:p>
          <w:p w14:paraId="76E71C04" w14:textId="77777777" w:rsidR="00B62CC4" w:rsidRDefault="00B62CC4" w:rsidP="0025681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Cs/>
              </w:rPr>
            </w:pPr>
            <w:r w:rsidRPr="001C3230">
              <w:rPr>
                <w:bCs/>
              </w:rPr>
              <w:t>Determine and do</w:t>
            </w:r>
            <w:r>
              <w:rPr>
                <w:bCs/>
              </w:rPr>
              <w:t xml:space="preserve">cument award renewal recipient recommendations </w:t>
            </w:r>
          </w:p>
          <w:p w14:paraId="1B2AB10D" w14:textId="77777777" w:rsidR="00B62CC4" w:rsidRDefault="00B62CC4" w:rsidP="0025681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Cs/>
              </w:rPr>
            </w:pPr>
            <w:r w:rsidRPr="009A672F">
              <w:rPr>
                <w:bCs/>
              </w:rPr>
              <w:t>Obtain approval for award</w:t>
            </w:r>
            <w:r>
              <w:rPr>
                <w:bCs/>
              </w:rPr>
              <w:t xml:space="preserve"> renewal recipient</w:t>
            </w:r>
            <w:r w:rsidRPr="009A672F">
              <w:rPr>
                <w:bCs/>
              </w:rPr>
              <w:t xml:space="preserve">s and </w:t>
            </w:r>
            <w:r>
              <w:rPr>
                <w:bCs/>
              </w:rPr>
              <w:t>document final award recipient approvals</w:t>
            </w:r>
          </w:p>
          <w:p w14:paraId="4FD71344" w14:textId="77777777" w:rsidR="00B62CC4" w:rsidRPr="00721047" w:rsidRDefault="00B62CC4" w:rsidP="00B62CC4">
            <w:pPr>
              <w:tabs>
                <w:tab w:val="left" w:pos="2364"/>
              </w:tabs>
              <w:spacing w:after="0" w:line="240" w:lineRule="auto"/>
              <w:ind w:right="14"/>
              <w:rPr>
                <w:bCs/>
              </w:rPr>
            </w:pPr>
            <w:r w:rsidRPr="00B759D7">
              <w:t>(GRM.020.020 Grant Application Review and Selection)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090B05DA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27727244" w14:textId="277CF390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program package</w:t>
            </w:r>
            <w:r w:rsidRPr="009A672F">
              <w:t xml:space="preserve"> </w:t>
            </w:r>
          </w:p>
          <w:p w14:paraId="6C966B2C" w14:textId="38C954C5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Published</w:t>
            </w:r>
            <w:r w:rsidRPr="00947D30">
              <w:t xml:space="preserve"> funding </w:t>
            </w:r>
            <w:r>
              <w:t xml:space="preserve">opportunity </w:t>
            </w:r>
            <w:r w:rsidRPr="00947D30">
              <w:t>for</w:t>
            </w:r>
            <w:r>
              <w:t xml:space="preserve"> award renewals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19A7A55" w14:textId="417FEFA5" w:rsidR="00B62CC4" w:rsidRDefault="00256817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Award renewal a</w:t>
            </w:r>
            <w:r w:rsidR="00B62CC4" w:rsidRPr="009A672F">
              <w:t>pplication</w:t>
            </w:r>
            <w:r w:rsidR="00B62CC4">
              <w:t>s</w:t>
            </w:r>
            <w:r w:rsidR="00B62CC4" w:rsidRPr="009A672F">
              <w:t xml:space="preserve"> review results </w:t>
            </w:r>
          </w:p>
          <w:p w14:paraId="7E53F8C0" w14:textId="5059894A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</w:t>
            </w:r>
            <w:r w:rsidRPr="009A672F">
              <w:t>pproved</w:t>
            </w:r>
            <w:r>
              <w:t xml:space="preserve"> award renewal applicants</w:t>
            </w:r>
          </w:p>
        </w:tc>
      </w:tr>
      <w:tr w:rsidR="00B62CC4" w:rsidRPr="009A672F" w14:paraId="18307A8C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60AAA1F1" w14:textId="08C677FE" w:rsidR="00B62CC4" w:rsidRPr="009A672F" w:rsidRDefault="00B974EB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799" w:type="pct"/>
            <w:shd w:val="clear" w:color="auto" w:fill="auto"/>
          </w:tcPr>
          <w:p w14:paraId="0D1392AA" w14:textId="77777777" w:rsidR="00B62CC4" w:rsidRPr="001C3230" w:rsidRDefault="00B62CC4" w:rsidP="006B51B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</w:rPr>
            </w:pPr>
            <w:r w:rsidRPr="009A672F">
              <w:rPr>
                <w:bCs/>
              </w:rPr>
              <w:t>D</w:t>
            </w:r>
            <w:r>
              <w:rPr>
                <w:bCs/>
              </w:rPr>
              <w:t>etermine and document funding for award renewals</w:t>
            </w:r>
          </w:p>
          <w:p w14:paraId="42EE3DC1" w14:textId="1F79B75E" w:rsidR="00B62CC4" w:rsidRPr="001C3230" w:rsidRDefault="00C80764" w:rsidP="006B51B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</w:rPr>
            </w:pPr>
            <w:r>
              <w:t>R</w:t>
            </w:r>
            <w:r w:rsidR="00B62CC4" w:rsidRPr="001C3230">
              <w:t xml:space="preserve">equest </w:t>
            </w:r>
            <w:r w:rsidR="00B62CC4">
              <w:t>funds availability check for commitment for award renewals</w:t>
            </w:r>
          </w:p>
          <w:p w14:paraId="48C3DF38" w14:textId="77777777" w:rsidR="00B62CC4" w:rsidRPr="006E1E9D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1C3230">
              <w:t>(GRM.020.020 Grant Application Review and Selection)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1D573379" w14:textId="77777777" w:rsidR="00B62CC4" w:rsidRPr="009A672F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355E716A" w14:textId="3B472572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</w:t>
            </w:r>
            <w:r w:rsidRPr="009A672F">
              <w:t>pprov</w:t>
            </w:r>
            <w:r>
              <w:t>ed</w:t>
            </w:r>
            <w:r w:rsidRPr="009A672F">
              <w:t xml:space="preserve"> </w:t>
            </w:r>
            <w:r>
              <w:t xml:space="preserve">award </w:t>
            </w:r>
            <w:r w:rsidR="00807D58">
              <w:t xml:space="preserve">renewal </w:t>
            </w:r>
            <w:r>
              <w:t>applicants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331BBCA" w14:textId="77777777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>Award</w:t>
            </w:r>
            <w:r>
              <w:t>s</w:t>
            </w:r>
            <w:r w:rsidRPr="009A672F">
              <w:t xml:space="preserve"> funding information </w:t>
            </w:r>
          </w:p>
          <w:p w14:paraId="25FDE46A" w14:textId="085E7522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Request </w:t>
            </w:r>
            <w:r w:rsidR="00807D58">
              <w:t xml:space="preserve">for </w:t>
            </w:r>
            <w:r>
              <w:t>funds availability check for commitment for award renewals</w:t>
            </w:r>
          </w:p>
        </w:tc>
      </w:tr>
      <w:tr w:rsidR="00B62CC4" w:rsidRPr="009A672F" w14:paraId="6684CC9F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16DA14A5" w14:textId="11440C8D" w:rsidR="00B62CC4" w:rsidRPr="009A672F" w:rsidRDefault="00B974EB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40</w:t>
            </w:r>
          </w:p>
        </w:tc>
        <w:tc>
          <w:tcPr>
            <w:tcW w:w="1799" w:type="pct"/>
            <w:shd w:val="clear" w:color="auto" w:fill="auto"/>
          </w:tcPr>
          <w:p w14:paraId="4756B1DE" w14:textId="77777777" w:rsidR="00B62CC4" w:rsidRPr="009A672F" w:rsidRDefault="00B62CC4" w:rsidP="00B62CC4">
            <w:pPr>
              <w:pStyle w:val="ListParagraph"/>
              <w:spacing w:after="0" w:line="240" w:lineRule="auto"/>
              <w:ind w:left="342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63F266C4" w14:textId="7632F1F5" w:rsidR="00B62CC4" w:rsidRDefault="00B62CC4" w:rsidP="006B51B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Cs/>
              </w:rPr>
            </w:pPr>
            <w:r w:rsidRPr="00ED0E40">
              <w:rPr>
                <w:bCs/>
              </w:rPr>
              <w:t xml:space="preserve">Receive and process request for </w:t>
            </w:r>
            <w:r w:rsidR="00807D58">
              <w:rPr>
                <w:bCs/>
              </w:rPr>
              <w:t xml:space="preserve">funds </w:t>
            </w:r>
            <w:r>
              <w:rPr>
                <w:bCs/>
              </w:rPr>
              <w:t>availability</w:t>
            </w:r>
            <w:r w:rsidR="00807D58">
              <w:rPr>
                <w:bCs/>
              </w:rPr>
              <w:t xml:space="preserve"> check</w:t>
            </w:r>
            <w:r>
              <w:rPr>
                <w:bCs/>
              </w:rPr>
              <w:t xml:space="preserve"> </w:t>
            </w:r>
            <w:r>
              <w:t>for commitment for award renewals</w:t>
            </w:r>
          </w:p>
          <w:p w14:paraId="655D543A" w14:textId="175F1895" w:rsidR="00B62CC4" w:rsidRPr="00ED0E40" w:rsidRDefault="00B62CC4" w:rsidP="006B51B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Provide response to </w:t>
            </w:r>
            <w:r w:rsidR="00807D58">
              <w:rPr>
                <w:bCs/>
              </w:rPr>
              <w:t>funds</w:t>
            </w:r>
            <w:r>
              <w:rPr>
                <w:bCs/>
              </w:rPr>
              <w:t xml:space="preserve"> availability</w:t>
            </w:r>
            <w:r w:rsidR="00807D58">
              <w:rPr>
                <w:bCs/>
              </w:rPr>
              <w:t xml:space="preserve"> check</w:t>
            </w:r>
            <w:r>
              <w:rPr>
                <w:bCs/>
              </w:rPr>
              <w:t xml:space="preserve"> </w:t>
            </w:r>
            <w:r>
              <w:t>for commitment for award renewals</w:t>
            </w:r>
          </w:p>
          <w:p w14:paraId="48752BE8" w14:textId="77777777" w:rsidR="00B62CC4" w:rsidRPr="007E22C2" w:rsidRDefault="00B62CC4" w:rsidP="00B62CC4">
            <w:pPr>
              <w:spacing w:after="0" w:line="240" w:lineRule="auto"/>
              <w:rPr>
                <w:bCs/>
              </w:rPr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52224044" w14:textId="77777777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</w:t>
            </w:r>
            <w:r w:rsidRPr="009A672F">
              <w:t>equest</w:t>
            </w:r>
            <w:r>
              <w:t xml:space="preserve"> funds availability check for commitment for award renewals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7085A81" w14:textId="77777777" w:rsidR="00B62CC4" w:rsidRPr="00BD0BC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BD0BCF">
              <w:t>Response to funds availability check for commitment</w:t>
            </w:r>
            <w:r>
              <w:t xml:space="preserve"> for award renewals</w:t>
            </w:r>
          </w:p>
        </w:tc>
      </w:tr>
      <w:tr w:rsidR="00B62CC4" w:rsidRPr="009A672F" w14:paraId="091FDD1E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0FAACDBA" w14:textId="0B40911C" w:rsidR="00B62CC4" w:rsidRPr="009A672F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974EB">
              <w:rPr>
                <w:b/>
                <w:bCs/>
              </w:rPr>
              <w:t>1</w:t>
            </w:r>
          </w:p>
        </w:tc>
        <w:tc>
          <w:tcPr>
            <w:tcW w:w="1799" w:type="pct"/>
            <w:shd w:val="clear" w:color="auto" w:fill="auto"/>
          </w:tcPr>
          <w:p w14:paraId="26A30382" w14:textId="5E79DCD2" w:rsidR="00B62CC4" w:rsidRDefault="00B62CC4" w:rsidP="006B51B1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Receive response to funds availability check for commitment</w:t>
            </w:r>
            <w:r w:rsidR="00C80764">
              <w:t xml:space="preserve"> for award renewals</w:t>
            </w:r>
          </w:p>
          <w:p w14:paraId="56CA48C6" w14:textId="77777777" w:rsidR="00B62CC4" w:rsidRDefault="00B62CC4" w:rsidP="006B51B1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S</w:t>
            </w:r>
            <w:r w:rsidRPr="001C3230">
              <w:t xml:space="preserve">ubmit </w:t>
            </w:r>
            <w:r>
              <w:t>documentation for funds commitment for award renewals</w:t>
            </w:r>
          </w:p>
          <w:p w14:paraId="2956B6C3" w14:textId="77777777" w:rsidR="00B62CC4" w:rsidRPr="009A672F" w:rsidRDefault="00B62CC4" w:rsidP="00B62CC4">
            <w:pPr>
              <w:spacing w:after="0" w:line="240" w:lineRule="auto"/>
              <w:rPr>
                <w:bCs/>
              </w:rPr>
            </w:pPr>
            <w:r w:rsidRPr="001C3230">
              <w:t>(GRM.020.020 Grant Application Review and Selection)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7EAE20B7" w14:textId="77777777" w:rsidR="00B62CC4" w:rsidRPr="007E22C2" w:rsidRDefault="00B62CC4" w:rsidP="00B62CC4">
            <w:pPr>
              <w:spacing w:after="0" w:line="240" w:lineRule="auto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792A106D" w14:textId="0F7BC61B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Response to funds availability check for commitment</w:t>
            </w:r>
            <w:r w:rsidR="00C80764">
              <w:t xml:space="preserve"> for award renewals</w:t>
            </w:r>
          </w:p>
          <w:p w14:paraId="5DC520DA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award recipients</w:t>
            </w:r>
          </w:p>
          <w:p w14:paraId="6E8A43C1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Awards funding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95626EB" w14:textId="77777777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 xml:space="preserve">Funds commitment </w:t>
            </w:r>
            <w:r>
              <w:t>documentation for award renewals</w:t>
            </w:r>
          </w:p>
        </w:tc>
      </w:tr>
      <w:tr w:rsidR="00B62CC4" w:rsidRPr="009A672F" w14:paraId="0908930D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26726FE9" w14:textId="210F47E6" w:rsidR="00B62CC4" w:rsidRPr="009A672F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974EB">
              <w:rPr>
                <w:b/>
                <w:bCs/>
              </w:rPr>
              <w:t>2</w:t>
            </w:r>
          </w:p>
        </w:tc>
        <w:tc>
          <w:tcPr>
            <w:tcW w:w="1799" w:type="pct"/>
            <w:shd w:val="clear" w:color="auto" w:fill="auto"/>
          </w:tcPr>
          <w:p w14:paraId="0F3C1756" w14:textId="77777777" w:rsidR="00B62CC4" w:rsidRPr="009A672F" w:rsidRDefault="00B62CC4" w:rsidP="00B62CC4">
            <w:pPr>
              <w:pStyle w:val="ListParagraph"/>
              <w:spacing w:after="0" w:line="240" w:lineRule="auto"/>
              <w:ind w:left="342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0F5801FB" w14:textId="77777777" w:rsidR="00B62CC4" w:rsidRPr="008307DA" w:rsidRDefault="00B62CC4" w:rsidP="006B51B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bCs/>
              </w:rPr>
            </w:pPr>
            <w:r w:rsidRPr="008307DA">
              <w:rPr>
                <w:bCs/>
              </w:rPr>
              <w:t>Receive funds commitment documentation</w:t>
            </w:r>
          </w:p>
          <w:p w14:paraId="3E50B574" w14:textId="77777777" w:rsidR="00B62CC4" w:rsidRDefault="00B62CC4" w:rsidP="006B51B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C</w:t>
            </w:r>
            <w:r w:rsidRPr="008307DA">
              <w:rPr>
                <w:bCs/>
              </w:rPr>
              <w:t>ommit funds</w:t>
            </w:r>
            <w:r>
              <w:rPr>
                <w:bCs/>
              </w:rPr>
              <w:t xml:space="preserve"> </w:t>
            </w:r>
            <w:r w:rsidRPr="00C428C4">
              <w:rPr>
                <w:bCs/>
              </w:rPr>
              <w:t>for award recipients</w:t>
            </w:r>
          </w:p>
          <w:p w14:paraId="394DF09E" w14:textId="77777777" w:rsidR="00B62CC4" w:rsidRPr="00345BBD" w:rsidRDefault="00B62CC4" w:rsidP="00B62CC4">
            <w:pPr>
              <w:spacing w:after="0" w:line="240" w:lineRule="auto"/>
              <w:rPr>
                <w:bCs/>
              </w:rPr>
            </w:pPr>
            <w:r w:rsidRPr="00345BBD">
              <w:rPr>
                <w:bCs/>
              </w:rPr>
              <w:t>(FFM.030.020 Obligation Management)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7E14B031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 xml:space="preserve">Funds commitment </w:t>
            </w:r>
            <w:r>
              <w:t>documentation for award renewals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AB83CFC" w14:textId="77777777" w:rsidR="00B62CC4" w:rsidRPr="009A672F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8172E8">
              <w:t xml:space="preserve">Appropriate </w:t>
            </w:r>
            <w:r>
              <w:t>funds commitment</w:t>
            </w:r>
            <w:r w:rsidRPr="008172E8">
              <w:t xml:space="preserve"> entries created with reference to source information</w:t>
            </w:r>
            <w:r w:rsidRPr="008172E8">
              <w:br w:type="page"/>
            </w:r>
          </w:p>
        </w:tc>
      </w:tr>
      <w:tr w:rsidR="00B62CC4" w:rsidRPr="00025221" w14:paraId="3DC990DF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28FE04CF" w14:textId="3A589D37" w:rsidR="00B62CC4" w:rsidRPr="00025221" w:rsidRDefault="00E05285" w:rsidP="00B62C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974EB">
              <w:rPr>
                <w:b/>
                <w:bCs/>
              </w:rPr>
              <w:t>3</w:t>
            </w:r>
          </w:p>
        </w:tc>
        <w:tc>
          <w:tcPr>
            <w:tcW w:w="1799" w:type="pct"/>
            <w:shd w:val="clear" w:color="auto" w:fill="auto"/>
          </w:tcPr>
          <w:p w14:paraId="340B3DAF" w14:textId="3FBAAC07" w:rsidR="00B62CC4" w:rsidRPr="00092072" w:rsidRDefault="00B62CC4" w:rsidP="00B62CC4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Notify</w:t>
            </w:r>
            <w:r w:rsidRPr="00092072">
              <w:rPr>
                <w:bCs/>
              </w:rPr>
              <w:t xml:space="preserve"> </w:t>
            </w:r>
            <w:r>
              <w:rPr>
                <w:bCs/>
              </w:rPr>
              <w:t>award recipients</w:t>
            </w:r>
            <w:r w:rsidRPr="00092072">
              <w:rPr>
                <w:bCs/>
              </w:rPr>
              <w:t xml:space="preserve"> of approval for award</w:t>
            </w:r>
            <w:r>
              <w:rPr>
                <w:bCs/>
              </w:rPr>
              <w:t xml:space="preserve"> renewals</w:t>
            </w:r>
          </w:p>
          <w:p w14:paraId="2E4A3D2A" w14:textId="77777777" w:rsidR="00B62CC4" w:rsidRPr="005F192E" w:rsidRDefault="00B62CC4" w:rsidP="00B62CC4">
            <w:pPr>
              <w:tabs>
                <w:tab w:val="left" w:pos="2364"/>
              </w:tabs>
              <w:spacing w:after="0" w:line="240" w:lineRule="auto"/>
              <w:ind w:left="14" w:right="14"/>
              <w:rPr>
                <w:bCs/>
              </w:rPr>
            </w:pPr>
            <w:r w:rsidRPr="00092072">
              <w:t>(GRM.020.020 Grant Application Review and Selection)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71193EE2" w14:textId="77777777" w:rsidR="00B62CC4" w:rsidRPr="002E78B7" w:rsidRDefault="00B62CC4" w:rsidP="00B62CC4"/>
        </w:tc>
        <w:tc>
          <w:tcPr>
            <w:tcW w:w="1001" w:type="pct"/>
            <w:gridSpan w:val="2"/>
            <w:shd w:val="clear" w:color="auto" w:fill="auto"/>
          </w:tcPr>
          <w:p w14:paraId="708E6101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092072">
              <w:t xml:space="preserve">Approved award </w:t>
            </w:r>
            <w:r>
              <w:t xml:space="preserve">renewal </w:t>
            </w:r>
            <w:r w:rsidRPr="00092072">
              <w:t>recipients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12C5BC6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092072">
              <w:t>Award recipients’ notifications</w:t>
            </w:r>
          </w:p>
        </w:tc>
      </w:tr>
      <w:tr w:rsidR="00B62CC4" w:rsidRPr="00025221" w14:paraId="4861E17B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78C7A1F6" w14:textId="5BAD5F92" w:rsidR="00B62CC4" w:rsidRPr="00025221" w:rsidRDefault="00B62CC4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974EB">
              <w:rPr>
                <w:b/>
                <w:bCs/>
              </w:rPr>
              <w:t>4</w:t>
            </w:r>
          </w:p>
        </w:tc>
        <w:tc>
          <w:tcPr>
            <w:tcW w:w="1799" w:type="pct"/>
            <w:shd w:val="clear" w:color="auto" w:fill="auto"/>
          </w:tcPr>
          <w:p w14:paraId="1D9D4A3D" w14:textId="77777777" w:rsidR="00B62CC4" w:rsidRDefault="00B62CC4" w:rsidP="00B62CC4">
            <w:pPr>
              <w:spacing w:after="0" w:line="240" w:lineRule="auto"/>
            </w:pPr>
            <w:r>
              <w:t>Modify award agreements for renewals and route for review and approval</w:t>
            </w:r>
          </w:p>
          <w:p w14:paraId="3635C0FB" w14:textId="77777777" w:rsidR="00B62CC4" w:rsidRPr="008E7C5A" w:rsidRDefault="00B62CC4" w:rsidP="00B62CC4">
            <w:pPr>
              <w:tabs>
                <w:tab w:val="left" w:pos="2364"/>
              </w:tabs>
              <w:spacing w:after="0" w:line="240" w:lineRule="auto"/>
              <w:ind w:right="14"/>
              <w:rPr>
                <w:bCs/>
              </w:rPr>
            </w:pPr>
            <w:r>
              <w:t>(GRM.040.010 Grant Award Modification)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47392736" w14:textId="77777777" w:rsidR="00B62CC4" w:rsidRPr="002E78B7" w:rsidRDefault="00B62CC4" w:rsidP="00B62CC4"/>
        </w:tc>
        <w:tc>
          <w:tcPr>
            <w:tcW w:w="1001" w:type="pct"/>
            <w:gridSpan w:val="2"/>
            <w:shd w:val="clear" w:color="auto" w:fill="auto"/>
          </w:tcPr>
          <w:p w14:paraId="76A22E23" w14:textId="77777777" w:rsidR="00B62CC4" w:rsidRPr="00092072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092072">
              <w:t xml:space="preserve">Approved award </w:t>
            </w:r>
            <w:r>
              <w:t xml:space="preserve">renewal </w:t>
            </w:r>
            <w:r w:rsidRPr="00092072">
              <w:t>recipients</w:t>
            </w:r>
          </w:p>
          <w:p w14:paraId="46D0E7A8" w14:textId="77777777" w:rsidR="00B62CC4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Application information for award renewal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753E415" w14:textId="686F7723" w:rsidR="00B62CC4" w:rsidRDefault="00B62CC4" w:rsidP="00296C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Approved award modifications</w:t>
            </w:r>
          </w:p>
        </w:tc>
      </w:tr>
      <w:tr w:rsidR="00B62CC4" w:rsidRPr="00025221" w14:paraId="461E572B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6E13FC14" w14:textId="794A0226" w:rsidR="00B62CC4" w:rsidRPr="00025221" w:rsidRDefault="00B62CC4" w:rsidP="00E052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974EB">
              <w:rPr>
                <w:b/>
                <w:bCs/>
              </w:rPr>
              <w:t>5</w:t>
            </w:r>
          </w:p>
        </w:tc>
        <w:tc>
          <w:tcPr>
            <w:tcW w:w="1799" w:type="pct"/>
            <w:shd w:val="clear" w:color="auto" w:fill="auto"/>
          </w:tcPr>
          <w:p w14:paraId="0FBA87A6" w14:textId="77777777" w:rsidR="00B62CC4" w:rsidRPr="00961526" w:rsidRDefault="00B62CC4" w:rsidP="00B62CC4">
            <w:pPr>
              <w:spacing w:after="0" w:line="240" w:lineRule="auto"/>
              <w:rPr>
                <w:bCs/>
              </w:rPr>
            </w:pPr>
            <w:r w:rsidRPr="001C3230">
              <w:t xml:space="preserve">Request </w:t>
            </w:r>
            <w:r>
              <w:t>funds availability check for obligation for award renewals</w:t>
            </w:r>
          </w:p>
          <w:p w14:paraId="01F2B2DE" w14:textId="0FB0883C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1C3230">
              <w:t>(</w:t>
            </w:r>
            <w:r>
              <w:t>GRM.040.010 Grant Award Modification)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56C48DAB" w14:textId="77777777" w:rsidR="00B62CC4" w:rsidRPr="002E78B7" w:rsidRDefault="00B62CC4" w:rsidP="00B62CC4"/>
        </w:tc>
        <w:tc>
          <w:tcPr>
            <w:tcW w:w="1001" w:type="pct"/>
            <w:gridSpan w:val="2"/>
            <w:shd w:val="clear" w:color="auto" w:fill="auto"/>
          </w:tcPr>
          <w:p w14:paraId="4D7BBA9B" w14:textId="4AFFD6DC" w:rsidR="00B62CC4" w:rsidRPr="00025221" w:rsidRDefault="00B62CC4" w:rsidP="00296C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</w:t>
            </w:r>
            <w:r w:rsidRPr="009A672F">
              <w:t>pprov</w:t>
            </w:r>
            <w:r>
              <w:t>ed award modifications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EB2A2DA" w14:textId="1534BBC0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Request </w:t>
            </w:r>
            <w:r w:rsidR="00E6110C">
              <w:t xml:space="preserve">for </w:t>
            </w:r>
            <w:r>
              <w:t>funds availability check for obligation for award renewals</w:t>
            </w:r>
          </w:p>
        </w:tc>
      </w:tr>
      <w:tr w:rsidR="00B62CC4" w:rsidRPr="00025221" w14:paraId="4A5AE050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1502DB86" w14:textId="2935E4D9" w:rsidR="00B62CC4" w:rsidRPr="00025221" w:rsidRDefault="00B62CC4" w:rsidP="006725E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  <w:r w:rsidR="00B974EB">
              <w:rPr>
                <w:b/>
                <w:bCs/>
              </w:rPr>
              <w:t>6</w:t>
            </w:r>
          </w:p>
        </w:tc>
        <w:tc>
          <w:tcPr>
            <w:tcW w:w="1799" w:type="pct"/>
            <w:shd w:val="clear" w:color="auto" w:fill="auto"/>
          </w:tcPr>
          <w:p w14:paraId="29AC616C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5522397C" w14:textId="35CE4E2D" w:rsidR="00B62CC4" w:rsidRDefault="00B62CC4" w:rsidP="006B51B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Receive and process request </w:t>
            </w:r>
            <w:r w:rsidR="00E6110C">
              <w:rPr>
                <w:bCs/>
              </w:rPr>
              <w:t xml:space="preserve">for </w:t>
            </w:r>
            <w:r>
              <w:t>funds availability check for obligation for award renewals</w:t>
            </w:r>
          </w:p>
          <w:p w14:paraId="1D042E4E" w14:textId="2481AE12" w:rsidR="00B62CC4" w:rsidRPr="00ED0E40" w:rsidRDefault="00B62CC4" w:rsidP="006B51B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Provide response to </w:t>
            </w:r>
            <w:r>
              <w:t>funds availability check for obligation for award renewals</w:t>
            </w:r>
          </w:p>
          <w:p w14:paraId="44711B29" w14:textId="77777777" w:rsidR="00B62CC4" w:rsidRPr="005F192E" w:rsidRDefault="00B62CC4" w:rsidP="00B62CC4">
            <w:pPr>
              <w:spacing w:after="0" w:line="240" w:lineRule="auto"/>
              <w:ind w:left="-24"/>
              <w:rPr>
                <w:bCs/>
              </w:rPr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422BCFE8" w14:textId="48EC1F40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</w:t>
            </w:r>
            <w:r w:rsidRPr="009A672F">
              <w:t>equest</w:t>
            </w:r>
            <w:r>
              <w:t xml:space="preserve"> </w:t>
            </w:r>
            <w:r w:rsidR="00E6110C">
              <w:t xml:space="preserve">for </w:t>
            </w:r>
            <w:r>
              <w:t>funds availability check for obligation for award renewals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5D3D338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Response to funds availability check for obligation for award renewals</w:t>
            </w:r>
          </w:p>
        </w:tc>
      </w:tr>
      <w:tr w:rsidR="00B62CC4" w:rsidRPr="00025221" w14:paraId="5C554EB7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1B5C3628" w14:textId="64AE009D" w:rsidR="00B62CC4" w:rsidRPr="00025221" w:rsidRDefault="00B62CC4" w:rsidP="006725E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974EB">
              <w:rPr>
                <w:b/>
                <w:bCs/>
              </w:rPr>
              <w:t>7</w:t>
            </w:r>
          </w:p>
        </w:tc>
        <w:tc>
          <w:tcPr>
            <w:tcW w:w="1799" w:type="pct"/>
            <w:shd w:val="clear" w:color="auto" w:fill="auto"/>
          </w:tcPr>
          <w:p w14:paraId="3B964EE2" w14:textId="77777777" w:rsidR="00B62CC4" w:rsidRDefault="00B62CC4" w:rsidP="006B51B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Receive response to funds availability check for obligation for award renewals</w:t>
            </w:r>
          </w:p>
          <w:p w14:paraId="105D1057" w14:textId="77777777" w:rsidR="00B62CC4" w:rsidRDefault="00B62CC4" w:rsidP="006B51B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S</w:t>
            </w:r>
            <w:r w:rsidRPr="001C3230">
              <w:t xml:space="preserve">ubmit </w:t>
            </w:r>
            <w:r>
              <w:t>documentation for funds obligation for award renewals</w:t>
            </w:r>
          </w:p>
          <w:p w14:paraId="5D48A415" w14:textId="7062D52D" w:rsidR="00B62CC4" w:rsidRDefault="00B62CC4" w:rsidP="006B51B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Issue the award modifications</w:t>
            </w:r>
          </w:p>
          <w:p w14:paraId="46CBA899" w14:textId="6AA63895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284486">
              <w:t>(</w:t>
            </w:r>
            <w:r>
              <w:t>GRM.040.010 Grant Award Modification</w:t>
            </w:r>
            <w:r w:rsidRPr="00284486">
              <w:t>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0E0FCFCD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0FA39343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Response to funds availability check for obligation for award renewals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1553621" w14:textId="77777777" w:rsidR="00B62CC4" w:rsidRDefault="00B62CC4" w:rsidP="006B51B1">
            <w:pPr>
              <w:numPr>
                <w:ilvl w:val="0"/>
                <w:numId w:val="4"/>
              </w:numPr>
              <w:spacing w:after="0" w:line="240" w:lineRule="auto"/>
              <w:ind w:left="172" w:hanging="180"/>
              <w:contextualSpacing/>
            </w:pPr>
            <w:r w:rsidRPr="009A672F">
              <w:t xml:space="preserve">Funds </w:t>
            </w:r>
            <w:r>
              <w:t>obligation</w:t>
            </w:r>
            <w:r w:rsidRPr="009A672F">
              <w:t xml:space="preserve"> </w:t>
            </w:r>
            <w:r>
              <w:t>documentation for award renewals</w:t>
            </w:r>
          </w:p>
          <w:p w14:paraId="0D0A39BA" w14:textId="020C77C8" w:rsidR="00B62CC4" w:rsidRPr="00025221" w:rsidRDefault="00B62CC4" w:rsidP="00296C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Issued award modifications</w:t>
            </w:r>
          </w:p>
        </w:tc>
      </w:tr>
      <w:tr w:rsidR="00B62CC4" w:rsidRPr="00025221" w14:paraId="6CEF17FA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4FB99A85" w14:textId="45E4A8ED" w:rsidR="00B62CC4" w:rsidRPr="00025221" w:rsidRDefault="00B62CC4" w:rsidP="006725E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974EB">
              <w:rPr>
                <w:b/>
                <w:bCs/>
              </w:rPr>
              <w:t>8</w:t>
            </w:r>
          </w:p>
        </w:tc>
        <w:tc>
          <w:tcPr>
            <w:tcW w:w="1799" w:type="pct"/>
            <w:shd w:val="clear" w:color="auto" w:fill="auto"/>
          </w:tcPr>
          <w:p w14:paraId="1E69CA91" w14:textId="77777777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5B8CE5E1" w14:textId="77777777" w:rsidR="00B62CC4" w:rsidRDefault="00B62CC4" w:rsidP="006B51B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bCs/>
              </w:rPr>
            </w:pPr>
            <w:r w:rsidRPr="008307DA">
              <w:rPr>
                <w:bCs/>
              </w:rPr>
              <w:t xml:space="preserve">Receive funds </w:t>
            </w:r>
            <w:r>
              <w:rPr>
                <w:bCs/>
              </w:rPr>
              <w:t>obligation</w:t>
            </w:r>
            <w:r w:rsidRPr="008307DA">
              <w:rPr>
                <w:bCs/>
              </w:rPr>
              <w:t xml:space="preserve"> documentation</w:t>
            </w:r>
            <w:r>
              <w:rPr>
                <w:bCs/>
              </w:rPr>
              <w:t xml:space="preserve"> </w:t>
            </w:r>
            <w:r>
              <w:t>for award renewals</w:t>
            </w:r>
          </w:p>
          <w:p w14:paraId="475BD456" w14:textId="77777777" w:rsidR="00B62CC4" w:rsidRDefault="00B62CC4" w:rsidP="006B51B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Obligate</w:t>
            </w:r>
            <w:r w:rsidRPr="00F05AA4">
              <w:rPr>
                <w:bCs/>
              </w:rPr>
              <w:t xml:space="preserve"> </w:t>
            </w:r>
            <w:r>
              <w:rPr>
                <w:bCs/>
              </w:rPr>
              <w:t>funds for award renewals</w:t>
            </w:r>
          </w:p>
          <w:p w14:paraId="28EDBACA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  <w:r w:rsidRPr="00926653">
              <w:rPr>
                <w:bCs/>
              </w:rPr>
              <w:t>(FFM.030.020 Obligation Management)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43239F2A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9A672F">
              <w:t xml:space="preserve">Funds </w:t>
            </w:r>
            <w:r>
              <w:t>obligation</w:t>
            </w:r>
            <w:r w:rsidRPr="009A672F">
              <w:t xml:space="preserve"> </w:t>
            </w:r>
            <w:r>
              <w:t>documentation for award renewals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89DE88C" w14:textId="77777777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8172E8">
              <w:t xml:space="preserve">Appropriate </w:t>
            </w:r>
            <w:r>
              <w:t>funds obligation</w:t>
            </w:r>
            <w:r w:rsidRPr="008172E8">
              <w:t xml:space="preserve"> entries created with reference to source information</w:t>
            </w:r>
            <w:r w:rsidRPr="008172E8">
              <w:br w:type="page"/>
            </w:r>
          </w:p>
        </w:tc>
      </w:tr>
      <w:tr w:rsidR="00B62CC4" w:rsidRPr="00025221" w14:paraId="3C2B5529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2B77B8D9" w14:textId="0501303C" w:rsidR="00B62CC4" w:rsidRPr="00025221" w:rsidRDefault="00B62CC4" w:rsidP="00B974E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974EB">
              <w:rPr>
                <w:b/>
                <w:bCs/>
              </w:rPr>
              <w:t>9</w:t>
            </w:r>
          </w:p>
        </w:tc>
        <w:tc>
          <w:tcPr>
            <w:tcW w:w="1799" w:type="pct"/>
            <w:shd w:val="clear" w:color="auto" w:fill="auto"/>
          </w:tcPr>
          <w:p w14:paraId="2AFB2D62" w14:textId="2053D257" w:rsidR="00B62CC4" w:rsidRDefault="00B62CC4" w:rsidP="006B51B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284486">
              <w:t xml:space="preserve">Receive </w:t>
            </w:r>
            <w:r>
              <w:t>from award recipients signed award modifications</w:t>
            </w:r>
          </w:p>
          <w:p w14:paraId="0108C632" w14:textId="450F5144" w:rsidR="00B62CC4" w:rsidRPr="00284486" w:rsidRDefault="00B62CC4" w:rsidP="006B51B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Record executed award modifications</w:t>
            </w:r>
          </w:p>
          <w:p w14:paraId="48A82B7A" w14:textId="652EE8B4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284486">
              <w:t>(</w:t>
            </w:r>
            <w:r>
              <w:t>GRM.040.010 Grant Award Modification</w:t>
            </w:r>
            <w:r w:rsidRPr="00284486">
              <w:t>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7698D3D1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6002DED4" w14:textId="16018F90" w:rsidR="00B62CC4" w:rsidRPr="00025221" w:rsidRDefault="00B62CC4" w:rsidP="00296C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Signed award modifications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92B460D" w14:textId="6E30703D" w:rsidR="00B62CC4" w:rsidRPr="00025221" w:rsidRDefault="00B62CC4" w:rsidP="00296C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Executed award modifications</w:t>
            </w:r>
          </w:p>
        </w:tc>
      </w:tr>
      <w:tr w:rsidR="00B62CC4" w:rsidRPr="00025221" w14:paraId="747DA12E" w14:textId="77777777" w:rsidTr="00B7017B">
        <w:trPr>
          <w:cantSplit/>
          <w:trHeight w:val="360"/>
        </w:trPr>
        <w:tc>
          <w:tcPr>
            <w:tcW w:w="200" w:type="pct"/>
            <w:shd w:val="clear" w:color="auto" w:fill="auto"/>
          </w:tcPr>
          <w:p w14:paraId="656EEA12" w14:textId="1C998B27" w:rsidR="00B62CC4" w:rsidRPr="00025221" w:rsidRDefault="00B974EB" w:rsidP="006725E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799" w:type="pct"/>
            <w:shd w:val="clear" w:color="auto" w:fill="auto"/>
          </w:tcPr>
          <w:p w14:paraId="6B16AF1F" w14:textId="537C7B04" w:rsidR="00B62CC4" w:rsidRPr="00025221" w:rsidRDefault="00B62CC4" w:rsidP="00B62CC4">
            <w:pPr>
              <w:spacing w:after="0" w:line="240" w:lineRule="auto"/>
              <w:ind w:left="-18"/>
              <w:rPr>
                <w:bCs/>
              </w:rPr>
            </w:pPr>
            <w:r w:rsidRPr="00284486">
              <w:rPr>
                <w:bCs/>
              </w:rPr>
              <w:t xml:space="preserve">Provide award </w:t>
            </w:r>
            <w:r>
              <w:rPr>
                <w:bCs/>
              </w:rPr>
              <w:t xml:space="preserve">renewals </w:t>
            </w:r>
            <w:r w:rsidRPr="00284486">
              <w:rPr>
                <w:bCs/>
              </w:rPr>
              <w:t xml:space="preserve">information to </w:t>
            </w:r>
            <w:r>
              <w:rPr>
                <w:bCs/>
              </w:rPr>
              <w:t xml:space="preserve">OMB </w:t>
            </w:r>
            <w:r w:rsidRPr="00284486">
              <w:rPr>
                <w:bCs/>
              </w:rPr>
              <w:t>designated sources</w:t>
            </w:r>
            <w:r w:rsidRPr="00284486">
              <w:rPr>
                <w:bCs/>
              </w:rPr>
              <w:br/>
            </w:r>
            <w:r w:rsidRPr="00284486">
              <w:t>(</w:t>
            </w:r>
            <w:r>
              <w:t>GRM.040.010 Grant Award Modification</w:t>
            </w:r>
            <w:r w:rsidRPr="00284486">
              <w:t>)</w:t>
            </w:r>
          </w:p>
        </w:tc>
        <w:tc>
          <w:tcPr>
            <w:tcW w:w="1001" w:type="pct"/>
            <w:gridSpan w:val="2"/>
            <w:shd w:val="clear" w:color="auto" w:fill="auto"/>
          </w:tcPr>
          <w:p w14:paraId="60491865" w14:textId="77777777" w:rsidR="00B62CC4" w:rsidRPr="00025221" w:rsidRDefault="00B62CC4" w:rsidP="00B62CC4">
            <w:pPr>
              <w:spacing w:after="0" w:line="240" w:lineRule="auto"/>
              <w:ind w:left="-24"/>
              <w:rPr>
                <w:bCs/>
              </w:rPr>
            </w:pPr>
          </w:p>
        </w:tc>
        <w:tc>
          <w:tcPr>
            <w:tcW w:w="1001" w:type="pct"/>
            <w:gridSpan w:val="2"/>
            <w:shd w:val="clear" w:color="auto" w:fill="auto"/>
          </w:tcPr>
          <w:p w14:paraId="6F39B653" w14:textId="2E25A0CB" w:rsidR="00B62CC4" w:rsidRPr="00025221" w:rsidRDefault="00296CB7" w:rsidP="00296C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Executed award </w:t>
            </w:r>
            <w:r w:rsidR="00B62CC4">
              <w:t>modifications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41493FA" w14:textId="24C2209A" w:rsidR="00B62CC4" w:rsidRPr="00025221" w:rsidRDefault="00B62CC4" w:rsidP="00B62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P</w:t>
            </w:r>
            <w:r w:rsidRPr="009A672F">
              <w:t>ublish</w:t>
            </w:r>
            <w:r>
              <w:t>ed</w:t>
            </w:r>
            <w:r w:rsidRPr="009A672F">
              <w:t xml:space="preserve"> award </w:t>
            </w:r>
            <w:r>
              <w:t xml:space="preserve">renewals </w:t>
            </w:r>
            <w:r w:rsidRPr="009A672F">
              <w:t>information</w:t>
            </w:r>
          </w:p>
        </w:tc>
      </w:tr>
    </w:tbl>
    <w:p w14:paraId="1A51F1C8" w14:textId="470C21D9" w:rsidR="00151481" w:rsidRDefault="00151481">
      <w:pPr>
        <w:spacing w:after="0" w:line="240" w:lineRule="auto"/>
      </w:pPr>
    </w:p>
    <w:sectPr w:rsidR="00151481" w:rsidSect="00800A27">
      <w:footerReference w:type="default" r:id="rId13"/>
      <w:pgSz w:w="15840" w:h="12240" w:orient="landscape" w:code="1"/>
      <w:pgMar w:top="432" w:right="720" w:bottom="576" w:left="720" w:header="57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F34E6" w14:textId="77777777" w:rsidR="00AD1904" w:rsidRDefault="00AD1904" w:rsidP="00C5630E">
      <w:pPr>
        <w:spacing w:after="0" w:line="240" w:lineRule="auto"/>
      </w:pPr>
      <w:r>
        <w:separator/>
      </w:r>
    </w:p>
  </w:endnote>
  <w:endnote w:type="continuationSeparator" w:id="0">
    <w:p w14:paraId="17ED8FAE" w14:textId="77777777" w:rsidR="00AD1904" w:rsidRDefault="00AD1904" w:rsidP="00C5630E">
      <w:pPr>
        <w:spacing w:after="0" w:line="240" w:lineRule="auto"/>
      </w:pPr>
      <w:r>
        <w:continuationSeparator/>
      </w:r>
    </w:p>
  </w:endnote>
  <w:endnote w:type="continuationNotice" w:id="1">
    <w:p w14:paraId="159713AD" w14:textId="77777777" w:rsidR="00AD1904" w:rsidRDefault="00AD19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056BF" w14:textId="7F8DCE60" w:rsidR="002573B0" w:rsidRDefault="002573B0" w:rsidP="00025221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7904">
      <w:rPr>
        <w:noProof/>
      </w:rPr>
      <w:t>2</w:t>
    </w:r>
    <w:r>
      <w:rPr>
        <w:noProof/>
      </w:rPr>
      <w:fldChar w:fldCharType="end"/>
    </w:r>
    <w:r>
      <w:t xml:space="preserve"> | </w:t>
    </w:r>
    <w:r w:rsidRPr="00025221">
      <w:rPr>
        <w:color w:val="7F7F7F"/>
        <w:spacing w:val="60"/>
      </w:rPr>
      <w:t>Page</w:t>
    </w:r>
  </w:p>
  <w:p w14:paraId="5EDC94C2" w14:textId="5C33643D" w:rsidR="002573B0" w:rsidRPr="00025221" w:rsidRDefault="002573B0" w:rsidP="00C5630E">
    <w:pPr>
      <w:pStyle w:val="Footer"/>
      <w:rPr>
        <w:color w:val="808080"/>
        <w:sz w:val="16"/>
      </w:rPr>
    </w:pPr>
    <w:r>
      <w:rPr>
        <w:color w:val="808080"/>
        <w:sz w:val="16"/>
      </w:rPr>
      <w:t>© 201</w:t>
    </w:r>
    <w:r w:rsidR="00CD7F3F">
      <w:rPr>
        <w:color w:val="808080"/>
        <w:sz w:val="16"/>
      </w:rPr>
      <w:t>8</w:t>
    </w:r>
    <w:r w:rsidRPr="00025221">
      <w:rPr>
        <w:color w:val="808080"/>
        <w:sz w:val="16"/>
      </w:rPr>
      <w:t xml:space="preserve"> The MITRE Corporation – all rights reserved.</w:t>
    </w:r>
  </w:p>
  <w:p w14:paraId="033AD238" w14:textId="77777777" w:rsidR="00047904" w:rsidRDefault="002573B0" w:rsidP="00A7253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808080"/>
        <w:sz w:val="16"/>
      </w:rPr>
    </w:pPr>
    <w:r w:rsidRPr="00025221">
      <w:rPr>
        <w:color w:val="808080"/>
        <w:sz w:val="16"/>
      </w:rPr>
      <w:t>Federal Government – unlimited usage rights.</w:t>
    </w:r>
  </w:p>
  <w:p w14:paraId="4F43B93B" w14:textId="4C482443" w:rsidR="002573B0" w:rsidRPr="0093388A" w:rsidRDefault="00047904" w:rsidP="00A7253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000000" w:themeColor="text1"/>
      </w:rPr>
    </w:pPr>
    <w:r>
      <w:rPr>
        <w:color w:val="000000" w:themeColor="text1"/>
        <w:sz w:val="16"/>
      </w:rPr>
      <w:t xml:space="preserve">See </w:t>
    </w:r>
    <w:hyperlink r:id="rId1" w:history="1">
      <w:r>
        <w:rPr>
          <w:rStyle w:val="Hyperlink"/>
          <w:i/>
          <w:sz w:val="16"/>
        </w:rPr>
        <w:t>https://ussm.gsa.gov/fibf-gm</w:t>
      </w:r>
    </w:hyperlink>
    <w:r>
      <w:rPr>
        <w:i/>
        <w:sz w:val="16"/>
      </w:rPr>
      <w:t xml:space="preserve"> for the latest updates.</w:t>
    </w:r>
    <w:r w:rsidR="002573B0" w:rsidRPr="00025221">
      <w:rPr>
        <w:color w:val="808080"/>
        <w:sz w:val="16"/>
      </w:rPr>
      <w:tab/>
    </w:r>
    <w:r w:rsidR="000204AF">
      <w:rPr>
        <w:color w:val="000000" w:themeColor="text1"/>
        <w:sz w:val="16"/>
      </w:rPr>
      <w:t>Version: 11/0</w:t>
    </w:r>
    <w:r w:rsidR="00047F5A">
      <w:rPr>
        <w:color w:val="000000" w:themeColor="text1"/>
        <w:sz w:val="16"/>
      </w:rPr>
      <w:t>6</w:t>
    </w:r>
    <w:r w:rsidR="000204AF">
      <w:rPr>
        <w:color w:val="000000" w:themeColor="text1"/>
        <w:sz w:val="16"/>
      </w:rPr>
      <w:t>/2018 v1.1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8B6A7" w14:textId="77777777" w:rsidR="00AD1904" w:rsidRDefault="00AD1904" w:rsidP="00C5630E">
      <w:pPr>
        <w:spacing w:after="0" w:line="240" w:lineRule="auto"/>
      </w:pPr>
      <w:r>
        <w:separator/>
      </w:r>
    </w:p>
  </w:footnote>
  <w:footnote w:type="continuationSeparator" w:id="0">
    <w:p w14:paraId="58A6C9E7" w14:textId="77777777" w:rsidR="00AD1904" w:rsidRDefault="00AD1904" w:rsidP="00C5630E">
      <w:pPr>
        <w:spacing w:after="0" w:line="240" w:lineRule="auto"/>
      </w:pPr>
      <w:r>
        <w:continuationSeparator/>
      </w:r>
    </w:p>
  </w:footnote>
  <w:footnote w:type="continuationNotice" w:id="1">
    <w:p w14:paraId="3B0EF44A" w14:textId="77777777" w:rsidR="00AD1904" w:rsidRDefault="00AD19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39F6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D13023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">
    <w:nsid w:val="07306A02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>
    <w:nsid w:val="07A45C11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68317E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5">
    <w:nsid w:val="13CD59F7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931A00"/>
    <w:multiLevelType w:val="hybridMultilevel"/>
    <w:tmpl w:val="8CC85F9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B7737A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A5418B"/>
    <w:multiLevelType w:val="hybridMultilevel"/>
    <w:tmpl w:val="8268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90FAC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0">
    <w:nsid w:val="1D017500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1">
    <w:nsid w:val="1F5E1DFE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A45987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3">
    <w:nsid w:val="23344189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F02823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5">
    <w:nsid w:val="283B0E9D"/>
    <w:multiLevelType w:val="hybridMultilevel"/>
    <w:tmpl w:val="32CC024A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">
    <w:nsid w:val="2BEC3CF9"/>
    <w:multiLevelType w:val="hybridMultilevel"/>
    <w:tmpl w:val="1B4A2836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">
    <w:nsid w:val="2E2574EE"/>
    <w:multiLevelType w:val="hybridMultilevel"/>
    <w:tmpl w:val="9E80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9592B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7665A9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0">
    <w:nsid w:val="37916819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21">
    <w:nsid w:val="393861ED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22">
    <w:nsid w:val="44554361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851C7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4">
    <w:nsid w:val="47647B93"/>
    <w:multiLevelType w:val="hybridMultilevel"/>
    <w:tmpl w:val="4C1050EA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5">
    <w:nsid w:val="4F425EFF"/>
    <w:multiLevelType w:val="hybridMultilevel"/>
    <w:tmpl w:val="8CC85F9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DE463A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08D7238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28">
    <w:nsid w:val="53FB1D39"/>
    <w:multiLevelType w:val="hybridMultilevel"/>
    <w:tmpl w:val="52060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371CA4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C416370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DEE2B6B"/>
    <w:multiLevelType w:val="hybridMultilevel"/>
    <w:tmpl w:val="B9300AA6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2">
    <w:nsid w:val="6047466A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0E90D16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AA86F3F"/>
    <w:multiLevelType w:val="hybridMultilevel"/>
    <w:tmpl w:val="0AD872B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CB81A29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9F5649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1673D9A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46D4D2D"/>
    <w:multiLevelType w:val="hybridMultilevel"/>
    <w:tmpl w:val="16EC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2442A7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40">
    <w:nsid w:val="7C051F7D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F925FFF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num w:numId="1">
    <w:abstractNumId w:val="17"/>
  </w:num>
  <w:num w:numId="2">
    <w:abstractNumId w:val="38"/>
  </w:num>
  <w:num w:numId="3">
    <w:abstractNumId w:val="35"/>
  </w:num>
  <w:num w:numId="4">
    <w:abstractNumId w:val="8"/>
  </w:num>
  <w:num w:numId="5">
    <w:abstractNumId w:val="20"/>
  </w:num>
  <w:num w:numId="6">
    <w:abstractNumId w:val="15"/>
  </w:num>
  <w:num w:numId="7">
    <w:abstractNumId w:val="41"/>
  </w:num>
  <w:num w:numId="8">
    <w:abstractNumId w:val="36"/>
  </w:num>
  <w:num w:numId="9">
    <w:abstractNumId w:val="13"/>
  </w:num>
  <w:num w:numId="10">
    <w:abstractNumId w:val="6"/>
  </w:num>
  <w:num w:numId="11">
    <w:abstractNumId w:val="27"/>
  </w:num>
  <w:num w:numId="12">
    <w:abstractNumId w:val="14"/>
  </w:num>
  <w:num w:numId="13">
    <w:abstractNumId w:val="4"/>
  </w:num>
  <w:num w:numId="14">
    <w:abstractNumId w:val="33"/>
  </w:num>
  <w:num w:numId="15">
    <w:abstractNumId w:val="28"/>
  </w:num>
  <w:num w:numId="16">
    <w:abstractNumId w:val="25"/>
  </w:num>
  <w:num w:numId="17">
    <w:abstractNumId w:val="16"/>
  </w:num>
  <w:num w:numId="18">
    <w:abstractNumId w:val="12"/>
  </w:num>
  <w:num w:numId="19">
    <w:abstractNumId w:val="1"/>
  </w:num>
  <w:num w:numId="20">
    <w:abstractNumId w:val="24"/>
  </w:num>
  <w:num w:numId="21">
    <w:abstractNumId w:val="39"/>
  </w:num>
  <w:num w:numId="22">
    <w:abstractNumId w:val="5"/>
  </w:num>
  <w:num w:numId="23">
    <w:abstractNumId w:val="7"/>
  </w:num>
  <w:num w:numId="24">
    <w:abstractNumId w:val="2"/>
  </w:num>
  <w:num w:numId="25">
    <w:abstractNumId w:val="32"/>
  </w:num>
  <w:num w:numId="26">
    <w:abstractNumId w:val="3"/>
  </w:num>
  <w:num w:numId="27">
    <w:abstractNumId w:val="11"/>
  </w:num>
  <w:num w:numId="28">
    <w:abstractNumId w:val="40"/>
  </w:num>
  <w:num w:numId="29">
    <w:abstractNumId w:val="10"/>
  </w:num>
  <w:num w:numId="30">
    <w:abstractNumId w:val="37"/>
  </w:num>
  <w:num w:numId="31">
    <w:abstractNumId w:val="22"/>
  </w:num>
  <w:num w:numId="32">
    <w:abstractNumId w:val="30"/>
  </w:num>
  <w:num w:numId="33">
    <w:abstractNumId w:val="34"/>
  </w:num>
  <w:num w:numId="34">
    <w:abstractNumId w:val="21"/>
  </w:num>
  <w:num w:numId="35">
    <w:abstractNumId w:val="18"/>
  </w:num>
  <w:num w:numId="36">
    <w:abstractNumId w:val="0"/>
  </w:num>
  <w:num w:numId="37">
    <w:abstractNumId w:val="26"/>
  </w:num>
  <w:num w:numId="38">
    <w:abstractNumId w:val="31"/>
  </w:num>
  <w:num w:numId="39">
    <w:abstractNumId w:val="23"/>
  </w:num>
  <w:num w:numId="40">
    <w:abstractNumId w:val="9"/>
  </w:num>
  <w:num w:numId="41">
    <w:abstractNumId w:val="19"/>
  </w:num>
  <w:num w:numId="42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42"/>
    <w:rsid w:val="00000A43"/>
    <w:rsid w:val="00001652"/>
    <w:rsid w:val="000070DB"/>
    <w:rsid w:val="00014FA5"/>
    <w:rsid w:val="000166E6"/>
    <w:rsid w:val="00016DA1"/>
    <w:rsid w:val="000204AF"/>
    <w:rsid w:val="000233C8"/>
    <w:rsid w:val="00024323"/>
    <w:rsid w:val="00025221"/>
    <w:rsid w:val="00034A98"/>
    <w:rsid w:val="00034C86"/>
    <w:rsid w:val="00035F42"/>
    <w:rsid w:val="00036FD6"/>
    <w:rsid w:val="00040585"/>
    <w:rsid w:val="0004697D"/>
    <w:rsid w:val="00047904"/>
    <w:rsid w:val="00047F5A"/>
    <w:rsid w:val="00051C96"/>
    <w:rsid w:val="00053C78"/>
    <w:rsid w:val="000620C5"/>
    <w:rsid w:val="00073385"/>
    <w:rsid w:val="00073ED4"/>
    <w:rsid w:val="00075CB5"/>
    <w:rsid w:val="00080C38"/>
    <w:rsid w:val="00082F7F"/>
    <w:rsid w:val="000870CE"/>
    <w:rsid w:val="00087B7A"/>
    <w:rsid w:val="00092072"/>
    <w:rsid w:val="000928D9"/>
    <w:rsid w:val="00094127"/>
    <w:rsid w:val="0009467B"/>
    <w:rsid w:val="0009691A"/>
    <w:rsid w:val="000A2A8E"/>
    <w:rsid w:val="000A385E"/>
    <w:rsid w:val="000A4A9E"/>
    <w:rsid w:val="000B7A5A"/>
    <w:rsid w:val="000C0F78"/>
    <w:rsid w:val="000C1669"/>
    <w:rsid w:val="000C19B0"/>
    <w:rsid w:val="000C3DFD"/>
    <w:rsid w:val="000D0AD4"/>
    <w:rsid w:val="000D2D06"/>
    <w:rsid w:val="000D402C"/>
    <w:rsid w:val="000D5DC6"/>
    <w:rsid w:val="000E6042"/>
    <w:rsid w:val="000E649C"/>
    <w:rsid w:val="000E7F2C"/>
    <w:rsid w:val="000F1646"/>
    <w:rsid w:val="000F4659"/>
    <w:rsid w:val="00104D18"/>
    <w:rsid w:val="001071CC"/>
    <w:rsid w:val="00114FE5"/>
    <w:rsid w:val="001244A4"/>
    <w:rsid w:val="001310CD"/>
    <w:rsid w:val="001375C7"/>
    <w:rsid w:val="00140942"/>
    <w:rsid w:val="00144E26"/>
    <w:rsid w:val="00146E78"/>
    <w:rsid w:val="001478DC"/>
    <w:rsid w:val="00151481"/>
    <w:rsid w:val="00155CCC"/>
    <w:rsid w:val="00164D76"/>
    <w:rsid w:val="00165807"/>
    <w:rsid w:val="001708CC"/>
    <w:rsid w:val="001720D8"/>
    <w:rsid w:val="00176205"/>
    <w:rsid w:val="001808D4"/>
    <w:rsid w:val="00184B33"/>
    <w:rsid w:val="00185108"/>
    <w:rsid w:val="0019108E"/>
    <w:rsid w:val="001936F5"/>
    <w:rsid w:val="0019430F"/>
    <w:rsid w:val="00196DB4"/>
    <w:rsid w:val="001A56B6"/>
    <w:rsid w:val="001A639C"/>
    <w:rsid w:val="001B1D66"/>
    <w:rsid w:val="001B28E3"/>
    <w:rsid w:val="001B4613"/>
    <w:rsid w:val="001B63FB"/>
    <w:rsid w:val="001B75C7"/>
    <w:rsid w:val="001C1A71"/>
    <w:rsid w:val="001C3230"/>
    <w:rsid w:val="001C4A39"/>
    <w:rsid w:val="001C6A10"/>
    <w:rsid w:val="001C7A5D"/>
    <w:rsid w:val="001C7C14"/>
    <w:rsid w:val="001E11C5"/>
    <w:rsid w:val="001E1A35"/>
    <w:rsid w:val="001E1DCD"/>
    <w:rsid w:val="001E6FB2"/>
    <w:rsid w:val="001F105E"/>
    <w:rsid w:val="002014EC"/>
    <w:rsid w:val="002038EE"/>
    <w:rsid w:val="00205203"/>
    <w:rsid w:val="00206B96"/>
    <w:rsid w:val="00206FCF"/>
    <w:rsid w:val="002150D7"/>
    <w:rsid w:val="0021664E"/>
    <w:rsid w:val="00217E96"/>
    <w:rsid w:val="00220041"/>
    <w:rsid w:val="002209CC"/>
    <w:rsid w:val="002226F2"/>
    <w:rsid w:val="00224525"/>
    <w:rsid w:val="00236BFD"/>
    <w:rsid w:val="0024462B"/>
    <w:rsid w:val="00256817"/>
    <w:rsid w:val="002573B0"/>
    <w:rsid w:val="00257A64"/>
    <w:rsid w:val="002631EE"/>
    <w:rsid w:val="0026659F"/>
    <w:rsid w:val="00275F04"/>
    <w:rsid w:val="00280A98"/>
    <w:rsid w:val="00284486"/>
    <w:rsid w:val="00291137"/>
    <w:rsid w:val="00292362"/>
    <w:rsid w:val="00296CB7"/>
    <w:rsid w:val="002B01E0"/>
    <w:rsid w:val="002B1556"/>
    <w:rsid w:val="002B2806"/>
    <w:rsid w:val="002C12D7"/>
    <w:rsid w:val="002C5E2C"/>
    <w:rsid w:val="002C784D"/>
    <w:rsid w:val="002D2310"/>
    <w:rsid w:val="002E6B2D"/>
    <w:rsid w:val="002F36D5"/>
    <w:rsid w:val="002F4B00"/>
    <w:rsid w:val="002F566F"/>
    <w:rsid w:val="002F5C2C"/>
    <w:rsid w:val="002F66A1"/>
    <w:rsid w:val="002F7AFC"/>
    <w:rsid w:val="002F7C00"/>
    <w:rsid w:val="00320761"/>
    <w:rsid w:val="00322D2A"/>
    <w:rsid w:val="00323B16"/>
    <w:rsid w:val="00326303"/>
    <w:rsid w:val="00326A92"/>
    <w:rsid w:val="00327430"/>
    <w:rsid w:val="00332AB5"/>
    <w:rsid w:val="00337259"/>
    <w:rsid w:val="003437FA"/>
    <w:rsid w:val="003450B8"/>
    <w:rsid w:val="00345BBD"/>
    <w:rsid w:val="003545AE"/>
    <w:rsid w:val="00362AAE"/>
    <w:rsid w:val="00373D8D"/>
    <w:rsid w:val="00374ADE"/>
    <w:rsid w:val="00376713"/>
    <w:rsid w:val="00377EAC"/>
    <w:rsid w:val="00381A68"/>
    <w:rsid w:val="00387F7B"/>
    <w:rsid w:val="0039184E"/>
    <w:rsid w:val="00392E5C"/>
    <w:rsid w:val="00393599"/>
    <w:rsid w:val="003950E1"/>
    <w:rsid w:val="003A3523"/>
    <w:rsid w:val="003A5344"/>
    <w:rsid w:val="003A5ACC"/>
    <w:rsid w:val="003A6070"/>
    <w:rsid w:val="003A6AFE"/>
    <w:rsid w:val="003C0091"/>
    <w:rsid w:val="003C1B08"/>
    <w:rsid w:val="003C2867"/>
    <w:rsid w:val="003C2DF3"/>
    <w:rsid w:val="003C3440"/>
    <w:rsid w:val="003C5FFB"/>
    <w:rsid w:val="003E0DDE"/>
    <w:rsid w:val="003E40FE"/>
    <w:rsid w:val="003F06C6"/>
    <w:rsid w:val="003F0952"/>
    <w:rsid w:val="003F5F29"/>
    <w:rsid w:val="00401A88"/>
    <w:rsid w:val="00405582"/>
    <w:rsid w:val="004066E5"/>
    <w:rsid w:val="00407026"/>
    <w:rsid w:val="004112FB"/>
    <w:rsid w:val="00413081"/>
    <w:rsid w:val="004138D9"/>
    <w:rsid w:val="004227A5"/>
    <w:rsid w:val="004278D2"/>
    <w:rsid w:val="004318D3"/>
    <w:rsid w:val="00432814"/>
    <w:rsid w:val="00435205"/>
    <w:rsid w:val="00436F9D"/>
    <w:rsid w:val="00442BB9"/>
    <w:rsid w:val="00442E75"/>
    <w:rsid w:val="00444532"/>
    <w:rsid w:val="0045222D"/>
    <w:rsid w:val="0045465D"/>
    <w:rsid w:val="00463C2D"/>
    <w:rsid w:val="00464637"/>
    <w:rsid w:val="00464F0B"/>
    <w:rsid w:val="00465AF9"/>
    <w:rsid w:val="004679AC"/>
    <w:rsid w:val="004734D8"/>
    <w:rsid w:val="0047388C"/>
    <w:rsid w:val="00477BED"/>
    <w:rsid w:val="00484FBF"/>
    <w:rsid w:val="00486535"/>
    <w:rsid w:val="0049351D"/>
    <w:rsid w:val="004A5BA0"/>
    <w:rsid w:val="004B4160"/>
    <w:rsid w:val="004B4385"/>
    <w:rsid w:val="004B5018"/>
    <w:rsid w:val="004B525B"/>
    <w:rsid w:val="004B559B"/>
    <w:rsid w:val="004C142A"/>
    <w:rsid w:val="004C7093"/>
    <w:rsid w:val="004D11D1"/>
    <w:rsid w:val="004D4878"/>
    <w:rsid w:val="004E402E"/>
    <w:rsid w:val="004E509E"/>
    <w:rsid w:val="004F0353"/>
    <w:rsid w:val="004F50B5"/>
    <w:rsid w:val="00504237"/>
    <w:rsid w:val="005051D0"/>
    <w:rsid w:val="0050538E"/>
    <w:rsid w:val="005117FC"/>
    <w:rsid w:val="0051776C"/>
    <w:rsid w:val="00520531"/>
    <w:rsid w:val="00521188"/>
    <w:rsid w:val="0052231F"/>
    <w:rsid w:val="005263EF"/>
    <w:rsid w:val="00536A05"/>
    <w:rsid w:val="00543AAC"/>
    <w:rsid w:val="00546667"/>
    <w:rsid w:val="005544D5"/>
    <w:rsid w:val="00555E52"/>
    <w:rsid w:val="005607C5"/>
    <w:rsid w:val="00562593"/>
    <w:rsid w:val="005659D9"/>
    <w:rsid w:val="00566385"/>
    <w:rsid w:val="00570852"/>
    <w:rsid w:val="00575F23"/>
    <w:rsid w:val="005825DF"/>
    <w:rsid w:val="00590F02"/>
    <w:rsid w:val="00591B31"/>
    <w:rsid w:val="0059311B"/>
    <w:rsid w:val="0059342F"/>
    <w:rsid w:val="0059448A"/>
    <w:rsid w:val="00597F90"/>
    <w:rsid w:val="005A28A5"/>
    <w:rsid w:val="005A6EA4"/>
    <w:rsid w:val="005B770E"/>
    <w:rsid w:val="005B7DD1"/>
    <w:rsid w:val="005C186B"/>
    <w:rsid w:val="005C4BA4"/>
    <w:rsid w:val="005C6DA1"/>
    <w:rsid w:val="005D383E"/>
    <w:rsid w:val="005E0D99"/>
    <w:rsid w:val="005F0AA5"/>
    <w:rsid w:val="005F0FCA"/>
    <w:rsid w:val="005F1FF4"/>
    <w:rsid w:val="00601E6F"/>
    <w:rsid w:val="00605D27"/>
    <w:rsid w:val="006154A8"/>
    <w:rsid w:val="00616A9D"/>
    <w:rsid w:val="0062134C"/>
    <w:rsid w:val="006227EA"/>
    <w:rsid w:val="00625C1B"/>
    <w:rsid w:val="00626157"/>
    <w:rsid w:val="006261C2"/>
    <w:rsid w:val="00636698"/>
    <w:rsid w:val="006409F3"/>
    <w:rsid w:val="00642AAE"/>
    <w:rsid w:val="00643070"/>
    <w:rsid w:val="00651E02"/>
    <w:rsid w:val="00654495"/>
    <w:rsid w:val="006669E9"/>
    <w:rsid w:val="006725EA"/>
    <w:rsid w:val="006802A4"/>
    <w:rsid w:val="00680645"/>
    <w:rsid w:val="0069417B"/>
    <w:rsid w:val="00695F98"/>
    <w:rsid w:val="006A1179"/>
    <w:rsid w:val="006A63FA"/>
    <w:rsid w:val="006A67A1"/>
    <w:rsid w:val="006B51B1"/>
    <w:rsid w:val="006B59E7"/>
    <w:rsid w:val="006B6D63"/>
    <w:rsid w:val="006C140A"/>
    <w:rsid w:val="006C56E8"/>
    <w:rsid w:val="006D2C94"/>
    <w:rsid w:val="006D7779"/>
    <w:rsid w:val="006E1E9D"/>
    <w:rsid w:val="006F3D19"/>
    <w:rsid w:val="006F63D8"/>
    <w:rsid w:val="006F6E9F"/>
    <w:rsid w:val="007017FF"/>
    <w:rsid w:val="00705079"/>
    <w:rsid w:val="00705E77"/>
    <w:rsid w:val="007074E6"/>
    <w:rsid w:val="007118B7"/>
    <w:rsid w:val="00713148"/>
    <w:rsid w:val="00715236"/>
    <w:rsid w:val="007164BE"/>
    <w:rsid w:val="00721C5D"/>
    <w:rsid w:val="00721E39"/>
    <w:rsid w:val="00722459"/>
    <w:rsid w:val="007239FC"/>
    <w:rsid w:val="007332C2"/>
    <w:rsid w:val="00740FF2"/>
    <w:rsid w:val="00741A4A"/>
    <w:rsid w:val="00741DCE"/>
    <w:rsid w:val="00747366"/>
    <w:rsid w:val="00747D56"/>
    <w:rsid w:val="00750091"/>
    <w:rsid w:val="00754E5A"/>
    <w:rsid w:val="00755B88"/>
    <w:rsid w:val="00756A20"/>
    <w:rsid w:val="007578A1"/>
    <w:rsid w:val="007617ED"/>
    <w:rsid w:val="00763CE6"/>
    <w:rsid w:val="00763F50"/>
    <w:rsid w:val="007657E0"/>
    <w:rsid w:val="00765DE6"/>
    <w:rsid w:val="00770FF8"/>
    <w:rsid w:val="00772640"/>
    <w:rsid w:val="007738D6"/>
    <w:rsid w:val="007769FB"/>
    <w:rsid w:val="00790673"/>
    <w:rsid w:val="00794EE6"/>
    <w:rsid w:val="007C066A"/>
    <w:rsid w:val="007C10D2"/>
    <w:rsid w:val="007D27C1"/>
    <w:rsid w:val="007E22C2"/>
    <w:rsid w:val="007E5B60"/>
    <w:rsid w:val="007F2B00"/>
    <w:rsid w:val="007F39BB"/>
    <w:rsid w:val="007F4673"/>
    <w:rsid w:val="00800034"/>
    <w:rsid w:val="008009CA"/>
    <w:rsid w:val="00800A27"/>
    <w:rsid w:val="00807D58"/>
    <w:rsid w:val="00817710"/>
    <w:rsid w:val="00820B85"/>
    <w:rsid w:val="008212DD"/>
    <w:rsid w:val="00823653"/>
    <w:rsid w:val="0082634A"/>
    <w:rsid w:val="008307DA"/>
    <w:rsid w:val="00835DE8"/>
    <w:rsid w:val="00837283"/>
    <w:rsid w:val="00843E4D"/>
    <w:rsid w:val="008446B4"/>
    <w:rsid w:val="00845CC1"/>
    <w:rsid w:val="00853F99"/>
    <w:rsid w:val="0085693F"/>
    <w:rsid w:val="00861330"/>
    <w:rsid w:val="00863135"/>
    <w:rsid w:val="00864668"/>
    <w:rsid w:val="00876360"/>
    <w:rsid w:val="00877615"/>
    <w:rsid w:val="00890EC4"/>
    <w:rsid w:val="008A232A"/>
    <w:rsid w:val="008A2342"/>
    <w:rsid w:val="008B0ACE"/>
    <w:rsid w:val="008B0C16"/>
    <w:rsid w:val="008B7379"/>
    <w:rsid w:val="008C1AA3"/>
    <w:rsid w:val="008D2302"/>
    <w:rsid w:val="008E15A4"/>
    <w:rsid w:val="008E17F9"/>
    <w:rsid w:val="008F32F5"/>
    <w:rsid w:val="008F5714"/>
    <w:rsid w:val="0090049E"/>
    <w:rsid w:val="0090138B"/>
    <w:rsid w:val="009013E9"/>
    <w:rsid w:val="00907D5B"/>
    <w:rsid w:val="0091305B"/>
    <w:rsid w:val="00913622"/>
    <w:rsid w:val="00914FD7"/>
    <w:rsid w:val="00917A63"/>
    <w:rsid w:val="009202F0"/>
    <w:rsid w:val="00920E28"/>
    <w:rsid w:val="00926653"/>
    <w:rsid w:val="00926C0D"/>
    <w:rsid w:val="0093388A"/>
    <w:rsid w:val="009345E7"/>
    <w:rsid w:val="00944A70"/>
    <w:rsid w:val="009474C8"/>
    <w:rsid w:val="00954EA3"/>
    <w:rsid w:val="009566D3"/>
    <w:rsid w:val="00961526"/>
    <w:rsid w:val="00962FE5"/>
    <w:rsid w:val="009727B7"/>
    <w:rsid w:val="00972B62"/>
    <w:rsid w:val="00982082"/>
    <w:rsid w:val="009865A5"/>
    <w:rsid w:val="00986A82"/>
    <w:rsid w:val="00987874"/>
    <w:rsid w:val="00994587"/>
    <w:rsid w:val="009A50C3"/>
    <w:rsid w:val="009A672F"/>
    <w:rsid w:val="009B1597"/>
    <w:rsid w:val="009B28EA"/>
    <w:rsid w:val="009B35A5"/>
    <w:rsid w:val="009C19A5"/>
    <w:rsid w:val="009D5EE1"/>
    <w:rsid w:val="009E6D7C"/>
    <w:rsid w:val="009F3E03"/>
    <w:rsid w:val="00A03100"/>
    <w:rsid w:val="00A06A84"/>
    <w:rsid w:val="00A122C4"/>
    <w:rsid w:val="00A215A4"/>
    <w:rsid w:val="00A2388B"/>
    <w:rsid w:val="00A33B3F"/>
    <w:rsid w:val="00A358AE"/>
    <w:rsid w:val="00A440EB"/>
    <w:rsid w:val="00A44633"/>
    <w:rsid w:val="00A45AB3"/>
    <w:rsid w:val="00A47284"/>
    <w:rsid w:val="00A550DC"/>
    <w:rsid w:val="00A56642"/>
    <w:rsid w:val="00A64FBD"/>
    <w:rsid w:val="00A7253B"/>
    <w:rsid w:val="00A75D86"/>
    <w:rsid w:val="00A83080"/>
    <w:rsid w:val="00A86E05"/>
    <w:rsid w:val="00A9012D"/>
    <w:rsid w:val="00A934A2"/>
    <w:rsid w:val="00A9594A"/>
    <w:rsid w:val="00AA0BF2"/>
    <w:rsid w:val="00AA18A0"/>
    <w:rsid w:val="00AA2297"/>
    <w:rsid w:val="00AA47E6"/>
    <w:rsid w:val="00AA729E"/>
    <w:rsid w:val="00AA7E37"/>
    <w:rsid w:val="00AB1D41"/>
    <w:rsid w:val="00AB7A68"/>
    <w:rsid w:val="00AC3DEE"/>
    <w:rsid w:val="00AC64B7"/>
    <w:rsid w:val="00AD1890"/>
    <w:rsid w:val="00AD1904"/>
    <w:rsid w:val="00AD6591"/>
    <w:rsid w:val="00AE1977"/>
    <w:rsid w:val="00AE2780"/>
    <w:rsid w:val="00AE7684"/>
    <w:rsid w:val="00AF504A"/>
    <w:rsid w:val="00AF5D3D"/>
    <w:rsid w:val="00AF5E03"/>
    <w:rsid w:val="00B00401"/>
    <w:rsid w:val="00B0339F"/>
    <w:rsid w:val="00B115B1"/>
    <w:rsid w:val="00B1205F"/>
    <w:rsid w:val="00B12DFC"/>
    <w:rsid w:val="00B220D3"/>
    <w:rsid w:val="00B2238D"/>
    <w:rsid w:val="00B24E3C"/>
    <w:rsid w:val="00B24F0D"/>
    <w:rsid w:val="00B25967"/>
    <w:rsid w:val="00B34EF0"/>
    <w:rsid w:val="00B353F0"/>
    <w:rsid w:val="00B43B72"/>
    <w:rsid w:val="00B45C32"/>
    <w:rsid w:val="00B54D53"/>
    <w:rsid w:val="00B57E30"/>
    <w:rsid w:val="00B62CC4"/>
    <w:rsid w:val="00B65F2A"/>
    <w:rsid w:val="00B66DB6"/>
    <w:rsid w:val="00B6728F"/>
    <w:rsid w:val="00B7017B"/>
    <w:rsid w:val="00B7497E"/>
    <w:rsid w:val="00B759D7"/>
    <w:rsid w:val="00B9013C"/>
    <w:rsid w:val="00B905A7"/>
    <w:rsid w:val="00B974EB"/>
    <w:rsid w:val="00BA65BB"/>
    <w:rsid w:val="00BA6950"/>
    <w:rsid w:val="00BB2A66"/>
    <w:rsid w:val="00BB7E39"/>
    <w:rsid w:val="00BC0C29"/>
    <w:rsid w:val="00BC4B0A"/>
    <w:rsid w:val="00BC6B01"/>
    <w:rsid w:val="00BD0BCF"/>
    <w:rsid w:val="00BD29E7"/>
    <w:rsid w:val="00BD2BF3"/>
    <w:rsid w:val="00BE244C"/>
    <w:rsid w:val="00BE6AB7"/>
    <w:rsid w:val="00BF05DA"/>
    <w:rsid w:val="00C00B88"/>
    <w:rsid w:val="00C03B97"/>
    <w:rsid w:val="00C077C6"/>
    <w:rsid w:val="00C1000F"/>
    <w:rsid w:val="00C10056"/>
    <w:rsid w:val="00C1194E"/>
    <w:rsid w:val="00C12770"/>
    <w:rsid w:val="00C325B6"/>
    <w:rsid w:val="00C401A6"/>
    <w:rsid w:val="00C40390"/>
    <w:rsid w:val="00C428C4"/>
    <w:rsid w:val="00C46C72"/>
    <w:rsid w:val="00C470C8"/>
    <w:rsid w:val="00C52406"/>
    <w:rsid w:val="00C52857"/>
    <w:rsid w:val="00C53958"/>
    <w:rsid w:val="00C5630E"/>
    <w:rsid w:val="00C60076"/>
    <w:rsid w:val="00C61542"/>
    <w:rsid w:val="00C62DCF"/>
    <w:rsid w:val="00C662BF"/>
    <w:rsid w:val="00C72EE1"/>
    <w:rsid w:val="00C744C8"/>
    <w:rsid w:val="00C775AC"/>
    <w:rsid w:val="00C80764"/>
    <w:rsid w:val="00C846A0"/>
    <w:rsid w:val="00C84A7B"/>
    <w:rsid w:val="00C904FD"/>
    <w:rsid w:val="00C92FA8"/>
    <w:rsid w:val="00C96F3D"/>
    <w:rsid w:val="00CA5212"/>
    <w:rsid w:val="00CA67D7"/>
    <w:rsid w:val="00CB198A"/>
    <w:rsid w:val="00CB6FC1"/>
    <w:rsid w:val="00CB78D0"/>
    <w:rsid w:val="00CC2139"/>
    <w:rsid w:val="00CC668A"/>
    <w:rsid w:val="00CD3DD1"/>
    <w:rsid w:val="00CD781A"/>
    <w:rsid w:val="00CD7E1A"/>
    <w:rsid w:val="00CD7F3F"/>
    <w:rsid w:val="00CE07AE"/>
    <w:rsid w:val="00CE328D"/>
    <w:rsid w:val="00CF14C1"/>
    <w:rsid w:val="00CF19EE"/>
    <w:rsid w:val="00D003D9"/>
    <w:rsid w:val="00D04654"/>
    <w:rsid w:val="00D04AB9"/>
    <w:rsid w:val="00D04B2F"/>
    <w:rsid w:val="00D11771"/>
    <w:rsid w:val="00D17B55"/>
    <w:rsid w:val="00D202B4"/>
    <w:rsid w:val="00D25A2C"/>
    <w:rsid w:val="00D378FD"/>
    <w:rsid w:val="00D41D20"/>
    <w:rsid w:val="00D535DC"/>
    <w:rsid w:val="00D55B8A"/>
    <w:rsid w:val="00D57358"/>
    <w:rsid w:val="00D656B6"/>
    <w:rsid w:val="00D67E42"/>
    <w:rsid w:val="00D73FED"/>
    <w:rsid w:val="00D80720"/>
    <w:rsid w:val="00D83586"/>
    <w:rsid w:val="00D920AB"/>
    <w:rsid w:val="00DA2631"/>
    <w:rsid w:val="00DB2AF5"/>
    <w:rsid w:val="00DB2CA3"/>
    <w:rsid w:val="00DB49C7"/>
    <w:rsid w:val="00DC031D"/>
    <w:rsid w:val="00DC1541"/>
    <w:rsid w:val="00DD7289"/>
    <w:rsid w:val="00DE227C"/>
    <w:rsid w:val="00E005EE"/>
    <w:rsid w:val="00E00710"/>
    <w:rsid w:val="00E02037"/>
    <w:rsid w:val="00E02B1C"/>
    <w:rsid w:val="00E05285"/>
    <w:rsid w:val="00E106DA"/>
    <w:rsid w:val="00E1355B"/>
    <w:rsid w:val="00E25D60"/>
    <w:rsid w:val="00E3758A"/>
    <w:rsid w:val="00E37C58"/>
    <w:rsid w:val="00E41476"/>
    <w:rsid w:val="00E42DBD"/>
    <w:rsid w:val="00E43239"/>
    <w:rsid w:val="00E45E28"/>
    <w:rsid w:val="00E4717A"/>
    <w:rsid w:val="00E50023"/>
    <w:rsid w:val="00E502E4"/>
    <w:rsid w:val="00E52565"/>
    <w:rsid w:val="00E533D3"/>
    <w:rsid w:val="00E55007"/>
    <w:rsid w:val="00E60B47"/>
    <w:rsid w:val="00E6110C"/>
    <w:rsid w:val="00E62E83"/>
    <w:rsid w:val="00E75793"/>
    <w:rsid w:val="00E83544"/>
    <w:rsid w:val="00E905C9"/>
    <w:rsid w:val="00E95FA1"/>
    <w:rsid w:val="00EA3E83"/>
    <w:rsid w:val="00EA7272"/>
    <w:rsid w:val="00EA7BA2"/>
    <w:rsid w:val="00EB1019"/>
    <w:rsid w:val="00EB4531"/>
    <w:rsid w:val="00EB61AB"/>
    <w:rsid w:val="00EC31C9"/>
    <w:rsid w:val="00ED0E40"/>
    <w:rsid w:val="00ED3C0D"/>
    <w:rsid w:val="00ED7464"/>
    <w:rsid w:val="00EE2670"/>
    <w:rsid w:val="00EE3DD5"/>
    <w:rsid w:val="00EF1207"/>
    <w:rsid w:val="00EF1E4D"/>
    <w:rsid w:val="00EF4C7B"/>
    <w:rsid w:val="00F000D3"/>
    <w:rsid w:val="00F0351A"/>
    <w:rsid w:val="00F04256"/>
    <w:rsid w:val="00F0560D"/>
    <w:rsid w:val="00F05AA4"/>
    <w:rsid w:val="00F05BF5"/>
    <w:rsid w:val="00F12EEC"/>
    <w:rsid w:val="00F17763"/>
    <w:rsid w:val="00F33D15"/>
    <w:rsid w:val="00F366EE"/>
    <w:rsid w:val="00F41695"/>
    <w:rsid w:val="00F42F86"/>
    <w:rsid w:val="00F52288"/>
    <w:rsid w:val="00F653C5"/>
    <w:rsid w:val="00F65EA7"/>
    <w:rsid w:val="00F7017E"/>
    <w:rsid w:val="00F7211C"/>
    <w:rsid w:val="00F72C98"/>
    <w:rsid w:val="00F72D7F"/>
    <w:rsid w:val="00F73513"/>
    <w:rsid w:val="00F82446"/>
    <w:rsid w:val="00F83292"/>
    <w:rsid w:val="00F85156"/>
    <w:rsid w:val="00F87FF3"/>
    <w:rsid w:val="00F9002D"/>
    <w:rsid w:val="00FA10A1"/>
    <w:rsid w:val="00FA199F"/>
    <w:rsid w:val="00FA34B0"/>
    <w:rsid w:val="00FA47FD"/>
    <w:rsid w:val="00FA4A33"/>
    <w:rsid w:val="00FA4CA5"/>
    <w:rsid w:val="00FA5EC3"/>
    <w:rsid w:val="00FB32DC"/>
    <w:rsid w:val="00FC06A0"/>
    <w:rsid w:val="00FC2D39"/>
    <w:rsid w:val="00FC344B"/>
    <w:rsid w:val="00FC4EEF"/>
    <w:rsid w:val="00FC7867"/>
    <w:rsid w:val="00FC7E08"/>
    <w:rsid w:val="00FD3C50"/>
    <w:rsid w:val="00FD7ED9"/>
    <w:rsid w:val="00FE432C"/>
    <w:rsid w:val="00FE678D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9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4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53F99"/>
    <w:pPr>
      <w:spacing w:before="0" w:line="240" w:lineRule="auto"/>
      <w:outlineLvl w:val="0"/>
    </w:pPr>
    <w:rPr>
      <w:b w:val="0"/>
      <w:smallCaps w:val="0"/>
      <w:color w:val="2E74B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99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853F99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basedOn w:val="Normal"/>
    <w:uiPriority w:val="34"/>
    <w:qFormat/>
    <w:rsid w:val="00035F42"/>
    <w:pPr>
      <w:ind w:left="720"/>
      <w:contextualSpacing/>
    </w:p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853F99"/>
    <w:rPr>
      <w:rFonts w:eastAsia="Times New Roman"/>
      <w:color w:val="2E74B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4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53F99"/>
    <w:pPr>
      <w:spacing w:before="0" w:line="240" w:lineRule="auto"/>
      <w:outlineLvl w:val="0"/>
    </w:pPr>
    <w:rPr>
      <w:b w:val="0"/>
      <w:smallCaps w:val="0"/>
      <w:color w:val="2E74B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99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853F99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basedOn w:val="Normal"/>
    <w:uiPriority w:val="34"/>
    <w:qFormat/>
    <w:rsid w:val="00035F42"/>
    <w:pPr>
      <w:ind w:left="720"/>
      <w:contextualSpacing/>
    </w:p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853F99"/>
    <w:rPr>
      <w:rFonts w:eastAsia="Times New Roman"/>
      <w:color w:val="2E74B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30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92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3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465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sm.gsa.gov/fibf-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46FB4174FB3AC4592EED4698C9DB75A007736551B135D5C4D98446D462C53DEBF" ma:contentTypeVersion="7" ma:contentTypeDescription="Materials and documents that contain MITRE authored content and other content directly attributable to MITRE and its work" ma:contentTypeScope="" ma:versionID="56d29fc28425e7ed886ee9e19c54935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c1d04ebc-febd-4acd-88ce-d7adfe0b22e5" targetNamespace="http://schemas.microsoft.com/office/2006/metadata/properties" ma:root="true" ma:fieldsID="605ecd9f6e2644123f3bebe749bdbace" ns1:_="" ns2:_="" ns3:_="">
    <xsd:import namespace="http://schemas.microsoft.com/sharepoint/v3"/>
    <xsd:import namespace="http://schemas.microsoft.com/sharepoint/v3/fields"/>
    <xsd:import namespace="c1d04ebc-febd-4acd-88ce-d7adfe0b22e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04ebc-febd-4acd-88ce-d7adfe0b2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83048-0C75-4895-9ADF-F3046F177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c1d04ebc-febd-4acd-88ce-d7adfe0b2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03AB1-B4DD-42DA-9E71-57BAAB5FBB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08B991BC-CBCA-4EB1-BC43-D5ACFB91F70B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B009BD9A-8CF0-4028-83F6-975DA0F1A37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586C05-243A-4FD2-9792-967A8AF0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11</Pages>
  <Words>3052</Words>
  <Characters>17400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</dc:creator>
  <cp:keywords/>
  <dc:description/>
  <cp:lastModifiedBy>RobertCWuhrman</cp:lastModifiedBy>
  <cp:revision>68</cp:revision>
  <cp:lastPrinted>2017-02-08T21:13:00Z</cp:lastPrinted>
  <dcterms:created xsi:type="dcterms:W3CDTF">2017-02-01T12:57:00Z</dcterms:created>
  <dcterms:modified xsi:type="dcterms:W3CDTF">2019-10-08T12:29:00Z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0x010100846FB4174FB3AC4592EED4698C9DB75A007736551B135D5C4D98446D462C53DEBF</vt:lpwstr>
  </property>
  <property fmtid="{D5CDD505-2E9C-101B-9397-08002B2CF9AE}" pid="3" name="Order">
    <vt:r8>45100</vt:r8>
  </property>
  <property fmtid="{D5CDD505-2E9C-101B-9397-08002B2CF9AE}" pid="4" name="URL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