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45.png"/>
  <Override ContentType="image/png" PartName="/word/media/document_image_rId46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image/png" PartName="/word/media/document_image_rId58.png"/>
  <Override ContentType="image/png" PartName="/word/media/document_image_rId59.png"/>
  <Override ContentType="image/png" PartName="/word/media/document_image_rId60.png"/>
  <Override ContentType="image/png" PartName="/word/media/document_image_rId61.png"/>
  <Override ContentType="image/png" PartName="/word/media/document_image_rId62.png"/>
  <Override ContentType="image/png" PartName="/word/media/document_image_rId63.png"/>
  <Override ContentType="image/png" PartName="/word/media/document_image_rId64.png"/>
  <Override ContentType="image/png" PartName="/word/media/document_image_rId65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若依系统</w:t>
      </w:r>
    </w:p>
    <w:p>
      <w:pPr>
        <w:snapToGrid w:val="false"/>
        <w:spacing/>
        <w:ind w:firstLineChars="200"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简介：这个文档是公开共享的，主要的作用是为了大家在启动系统和修改系统时方便大家寻找问题，这里面就只有一些大家愿意共享出来的知识，我在群里面把问题解决后，我都会把问题的解决方法和过程都截图下来，当然了，还有广大群友的，我一个人能解决的东西也是少数的，还有就是，我做这个东西的时候，不想有太多累赘的东西，所以，我截图后的知识都不会说谢谢某人的共享之类的话，但是我会把解决了这个问题的人的</w:t>
      </w:r>
      <w:r>
        <w:rPr>
          <w:rFonts w:ascii="Calibri" w:hAnsi="Calibri" w:eastAsia="Calibri"/>
          <w:sz w:val="21"/>
          <w:szCs w:val="21"/>
        </w:rPr>
        <w:t>QQ</w:t>
      </w:r>
      <w:r>
        <w:rPr>
          <w:rFonts w:ascii="宋体" w:hAnsi="宋体" w:eastAsia="宋体"/>
          <w:sz w:val="21"/>
          <w:szCs w:val="21"/>
        </w:rPr>
        <w:t>头像给截图下来，如果大家遇到了说不会的问题，但是这个文档里面又有，这样的话，那么你就在群里面</w:t>
      </w:r>
      <w:r>
        <w:rPr>
          <w:rFonts w:ascii="Calibri" w:hAnsi="Calibri" w:eastAsia="Calibri"/>
          <w:sz w:val="21"/>
          <w:szCs w:val="21"/>
        </w:rPr>
        <w:t>@</w:t>
      </w:r>
      <w:r>
        <w:rPr>
          <w:rFonts w:ascii="宋体" w:hAnsi="宋体" w:eastAsia="宋体"/>
          <w:sz w:val="21"/>
          <w:szCs w:val="21"/>
        </w:rPr>
        <w:t>他，找他来帮你解决一下问题，当然了，最主要的还是凭大家意愿了。最后说一句，在发问题前，先发个红包，这能帮你有效的解决问题，还有就是，看我顺眼的，觉得我这个文档对你们有帮助的，那么也给我发个红包，请我喝个咖啡啥的。</w:t>
      </w:r>
      <w:r>
        <w:rPr>
          <w:rFonts w:ascii="Calibri" w:hAnsi="Calibri" w:eastAsia="Calibri"/>
          <w:sz w:val="21"/>
          <w:szCs w:val="21"/>
        </w:rPr>
        <w:t>--</w:t>
      </w:r>
      <w:r>
        <w:rPr>
          <w:rFonts w:ascii="宋体" w:hAnsi="宋体" w:eastAsia="宋体"/>
          <w:sz w:val="21"/>
          <w:szCs w:val="21"/>
        </w:rPr>
        <w:t>作者：青枫浦上</w:t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1：分页插件修改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84797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2：新增.xml文件修改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86677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3：解决表ID自增问题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添加序列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create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sequence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sys_oper_log_SEQ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序列名称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increment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by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00FF"/>
          <w:kern w:val="0"/>
          <w:sz w:val="20"/>
          <w:szCs w:val="20"/>
          <w:shd w:val="clear" w:fill="ffffff"/>
        </w:rPr>
        <w:t>1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start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with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00FF"/>
          <w:kern w:val="0"/>
          <w:sz w:val="20"/>
          <w:szCs w:val="20"/>
          <w:shd w:val="clear" w:fill="ffffff"/>
        </w:rPr>
        <w:t>1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minvalue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00FF"/>
          <w:kern w:val="0"/>
          <w:sz w:val="20"/>
          <w:szCs w:val="20"/>
          <w:shd w:val="clear" w:fill="ffffff"/>
        </w:rPr>
        <w:t>1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maxvalue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00FF"/>
          <w:kern w:val="0"/>
          <w:sz w:val="20"/>
          <w:szCs w:val="20"/>
          <w:shd w:val="clear" w:fill="ffffff"/>
        </w:rPr>
        <w:t>999999999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>;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结束添加序列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 xml:space="preserve">   </w:t>
      </w:r>
    </w:p>
    <w:p>
      <w:pPr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创建触发器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CREATE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OR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REPLACE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TRIGGER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sys_oper_log_1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触发器名称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BEFORE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INSERT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ON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sys_oper_log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FOR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EACH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ROW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表名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DECLARE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BEGIN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IF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:NEW.menu_id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IS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NULL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THEN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--ID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名称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 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SELECT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sys_oper_log_SEQ.NEXTVAL 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序列名称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 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INTO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:NEW.menu_id 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--ID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名称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 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FROM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dual;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    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END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IF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>;</w:t>
      </w:r>
    </w:p>
    <w:p>
      <w:pPr>
        <w:pBdr/>
        <w:snapToGrid w:val="false"/>
        <w:spacing/>
        <w:ind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 </w:t>
      </w:r>
      <w:r>
        <w:rPr>
          <w:rFonts w:ascii="Courier New" w:hAnsi="Courier New" w:eastAsia="Courier New"/>
          <w:color w:val="008080"/>
          <w:kern w:val="0"/>
          <w:sz w:val="20"/>
          <w:szCs w:val="20"/>
          <w:shd w:val="clear" w:fill="ffffff"/>
        </w:rPr>
        <w:t>END</w:t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>;</w:t>
      </w:r>
    </w:p>
    <w:p>
      <w:pPr>
        <w:pBdr/>
        <w:snapToGrid w:val="false"/>
        <w:spacing/>
        <w:ind/>
        <w:jc w:val="both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</w:r>
      <w:r>
        <w:rPr>
          <w:rFonts w:ascii="Courier New" w:hAnsi="Courier New" w:eastAsia="Courier New"/>
          <w:color w:val="000080"/>
          <w:kern w:val="0"/>
          <w:sz w:val="20"/>
          <w:szCs w:val="20"/>
          <w:shd w:val="clear" w:fill="ffffff"/>
        </w:rPr>
        <w:t xml:space="preserve"> </w:t>
      </w:r>
      <w:r>
        <w:rPr>
          <w:rFonts w:ascii="Courier New" w:hAnsi="Courier New" w:eastAsia="Courier New"/>
          <w:i w:val="true"/>
          <w:iCs w:val="true"/>
          <w:color w:val="FF0000"/>
          <w:kern w:val="0"/>
          <w:sz w:val="20"/>
          <w:szCs w:val="20"/>
          <w:shd w:val="clear" w:fill="ffffff"/>
        </w:rPr>
        <w:t>--</w:t>
      </w:r>
      <w:r>
        <w:rPr>
          <w:rFonts w:ascii="宋体" w:hAnsi="宋体" w:eastAsia="宋体"/>
          <w:i w:val="true"/>
          <w:iCs w:val="true"/>
          <w:color w:val="FF0000"/>
          <w:kern w:val="0"/>
          <w:sz w:val="20"/>
          <w:szCs w:val="20"/>
          <w:shd w:val="clear" w:fill="ffffff"/>
        </w:rPr>
        <w:t>结束创建触发器</w:t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4代码生成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在数据库中建好表，表注释一定要有，然后在页面列表刷新能看到相应的表名，勾选，生成代码。生成后下载到本地，解压，把代码</w:t>
      </w:r>
      <w:r>
        <w:rPr>
          <w:rFonts w:ascii="Calibri" w:hAnsi="Calibri" w:eastAsia="Calibri"/>
          <w:sz w:val="21"/>
          <w:szCs w:val="21"/>
        </w:rPr>
        <w:t>copy</w:t>
      </w:r>
      <w:r>
        <w:rPr>
          <w:rFonts w:ascii="宋体" w:hAnsi="宋体" w:eastAsia="宋体"/>
          <w:sz w:val="21"/>
          <w:szCs w:val="21"/>
        </w:rPr>
        <w:t>到相应的目录，重启，配置菜单权限，就能看到相应功能了。</w:t>
      </w:r>
    </w:p>
    <w:p>
      <w:pPr>
        <w:pStyle w:val="a2"/>
        <w:snapToGrid w:val="true"/>
        <w:spacing w:before="260" w:after="260" w:line="415" w:lineRule="auto"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数据库建表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91452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38137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5：包加载失败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1908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解决方法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44767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6：菜单配置目录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5144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8479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7关于注解（一点点）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70510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解决方法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759446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8打包后无法启动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041124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572000" cy="657225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kern w:val="0"/>
          <w:sz w:val="24"/>
          <w:szCs w:val="24"/>
        </w:rPr>
        <w:t>解决方法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88595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711551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752475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9关于热部署问题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647825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控制台无法输出打印内容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解决办法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52400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038725" cy="335280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10自定义访问权限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638175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解决方法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561975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286125" cy="4133850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11:字体404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609725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905000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Calibri" w:hAnsi="Calibri" w:eastAsia="Calibri"/>
          <w:b w:val="true"/>
          <w:bCs w:val="true"/>
        </w:rPr>
        <w:t>12</w:t>
      </w:r>
      <w:r>
        <w:rPr>
          <w:rFonts w:ascii="宋体" w:hAnsi="宋体" w:eastAsia="宋体"/>
          <w:b w:val="true"/>
          <w:bCs w:val="true"/>
        </w:rPr>
        <w:t>关于通过后台的</w:t>
      </w:r>
      <w:r>
        <w:rPr>
          <w:rFonts w:ascii="Calibri" w:hAnsi="Calibri" w:eastAsia="Calibri"/>
          <w:b w:val="true"/>
          <w:bCs w:val="true"/>
        </w:rPr>
        <w:t>list</w:t>
      </w:r>
      <w:r>
        <w:rPr>
          <w:rFonts w:ascii="宋体" w:hAnsi="宋体" w:eastAsia="宋体"/>
          <w:b w:val="true"/>
          <w:bCs w:val="true"/>
        </w:rPr>
        <w:t>在前台页面上的</w:t>
      </w:r>
      <w:r>
        <w:rPr>
          <w:rFonts w:ascii="Calibri" w:hAnsi="Calibri" w:eastAsia="Calibri"/>
          <w:b w:val="true"/>
          <w:bCs w:val="true"/>
        </w:rPr>
        <w:t>js</w:t>
      </w:r>
      <w:r>
        <w:rPr>
          <w:rFonts w:ascii="宋体" w:hAnsi="宋体" w:eastAsia="宋体"/>
          <w:b w:val="true"/>
          <w:bCs w:val="true"/>
        </w:rPr>
        <w:t>里循环出来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514475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238375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514475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238375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解决方法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181475" cy="723900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13：关于若依目录结构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7820025"/>
            <wp:effectExtent l="0" t="0" r="0" b="0"/>
            <wp:docPr id="2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14关于多数据源配置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第一步：修改</w:t>
      </w:r>
      <w:r>
        <w:rPr>
          <w:rFonts w:ascii="Calibri" w:hAnsi="Calibri" w:eastAsia="Calibri"/>
          <w:sz w:val="21"/>
          <w:szCs w:val="21"/>
        </w:rPr>
        <w:t xml:space="preserve">application-druid.yml </w:t>
      </w:r>
      <w:r>
        <w:rPr>
          <w:rFonts w:ascii="宋体" w:hAnsi="宋体" w:eastAsia="宋体"/>
          <w:sz w:val="21"/>
          <w:szCs w:val="21"/>
        </w:rPr>
        <w:t>的配置项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571750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第二步：在</w:t>
      </w:r>
      <w:r>
        <w:rPr>
          <w:rFonts w:ascii="Calibri" w:hAnsi="Calibri" w:eastAsia="Calibri"/>
          <w:sz w:val="21"/>
          <w:szCs w:val="21"/>
        </w:rPr>
        <w:t>impl</w:t>
      </w:r>
      <w:r>
        <w:rPr>
          <w:rFonts w:ascii="宋体" w:hAnsi="宋体" w:eastAsia="宋体"/>
          <w:sz w:val="21"/>
          <w:szCs w:val="21"/>
        </w:rPr>
        <w:t>中注解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971800"/>
            <wp:effectExtent l="0" t="0" r="0" b="0"/>
            <wp:docPr id="3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接下来自己可以测试了。配置的</w:t>
      </w:r>
      <w:r>
        <w:rPr>
          <w:rFonts w:ascii="Calibri" w:hAnsi="Calibri" w:eastAsia="Calibri"/>
          <w:sz w:val="21"/>
          <w:szCs w:val="21"/>
        </w:rPr>
        <w:t>XML</w:t>
      </w:r>
      <w:r>
        <w:rPr>
          <w:rFonts w:ascii="宋体" w:hAnsi="宋体" w:eastAsia="宋体"/>
          <w:sz w:val="21"/>
          <w:szCs w:val="21"/>
        </w:rPr>
        <w:t>一定要在这里配置下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方法二</w:t>
      </w:r>
    </w:p>
    <w:p>
      <w:pPr>
        <w:snapToGrid w:val="false"/>
        <w:spacing/>
        <w:ind/>
        <w:jc w:val="both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780905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27538"/>
            <wp:effectExtent l="0" t="0" r="0" b="0"/>
            <wp:docPr id="3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314700" cy="1228725"/>
            <wp:effectExtent l="0" t="0" r="0" b="0"/>
            <wp:docPr id="3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15 table  数据展示不出来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62300" cy="2867025"/>
            <wp:effectExtent l="0" t="0" r="0" b="0"/>
            <wp:docPr id="3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14675" cy="3352800"/>
            <wp:effectExtent l="0" t="0" r="0" b="0"/>
            <wp:docPr id="3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16切换多个库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086100" cy="2552700"/>
            <wp:effectExtent l="0" t="0" r="0" b="0"/>
            <wp:docPr id="3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17Mapper修改数据源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24200" cy="2733675"/>
            <wp:effectExtent l="0" t="0" r="0" b="0"/>
            <wp:docPr id="3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686050" cy="409575"/>
            <wp:effectExtent l="0" t="0" r="0" b="0"/>
            <wp:docPr id="3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209925" cy="1647825"/>
            <wp:effectExtent l="0" t="0" r="0" b="0"/>
            <wp:docPr id="4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24200" cy="2600325"/>
            <wp:effectExtent l="0" t="0" r="0" b="0"/>
            <wp:docPr id="4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14675" cy="2381250"/>
            <wp:effectExtent l="0" t="0" r="0" b="0"/>
            <wp:docPr id="4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解决了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099140"/>
            <wp:effectExtent l="0" t="0" r="0" b="0"/>
            <wp:docPr id="4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18生成代码我怎么找不到我自己创建的表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必须有</w:t>
      </w:r>
      <w:r>
        <w:rPr>
          <w:rFonts w:ascii="Calibri" w:hAnsi="Calibri" w:eastAsia="Calibri"/>
          <w:sz w:val="21"/>
          <w:szCs w:val="21"/>
        </w:rPr>
        <w:t>comment</w:t>
      </w:r>
      <w:r>
        <w:rPr>
          <w:rFonts w:ascii="宋体" w:hAnsi="宋体" w:eastAsia="宋体"/>
          <w:sz w:val="21"/>
          <w:szCs w:val="21"/>
        </w:rPr>
        <w:t>能查到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Calibri" w:hAnsi="Calibri" w:eastAsia="Calibri"/>
          <w:sz w:val="21"/>
          <w:szCs w:val="21"/>
        </w:rPr>
        <w:t xml:space="preserve">	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066925"/>
            <wp:effectExtent l="0" t="0" r="0" b="0"/>
            <wp:docPr id="4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181600" cy="2895600"/>
            <wp:effectExtent l="0" t="0" r="0" b="0"/>
            <wp:docPr id="4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19关于修改包名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333500"/>
            <wp:effectExtent l="0" t="0" r="0" b="0"/>
            <wp:docPr id="4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24200" cy="876300"/>
            <wp:effectExtent l="0" t="0" r="0" b="0"/>
            <wp:docPr id="4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867025" cy="857250"/>
            <wp:effectExtent l="0" t="0" r="0" b="0"/>
            <wp:docPr id="4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pBdr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20</w:t>
      </w:r>
      <w:r>
        <w:rPr>
          <w:rFonts w:ascii="宋体" w:hAnsi="宋体" w:eastAsia="宋体"/>
          <w:b w:val="true"/>
          <w:bCs w:val="true"/>
          <w:shd w:val="clear" w:fill="FFEDC4"/>
        </w:rPr>
        <w:t>报登录超时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b w:val="true"/>
          <w:bCs w:val="true"/>
          <w:sz w:val="32"/>
          <w:szCs w:val="32"/>
        </w:rPr>
        <w:t>看看这个有没有加这个东西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48275" cy="285750"/>
            <wp:effectExtent l="0" t="0" r="0" b="0"/>
            <wp:docPr id="4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21如何打包成war包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44986"/>
            <wp:effectExtent l="0" t="0" r="0" b="0"/>
            <wp:docPr id="5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664979"/>
            <wp:effectExtent l="0" t="0" r="0" b="0"/>
            <wp:docPr id="5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kern w:val="0"/>
          <w:sz w:val="24"/>
          <w:szCs w:val="24"/>
        </w:rPr>
        <w:t>ruoyi-admin项目的 pom.xml文件配置 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22数据库主从用注解修,根据方法名自动区分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962564"/>
            <wp:effectExtent l="0" t="0" r="0" b="0"/>
            <wp:docPr id="5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619250"/>
            <wp:effectExtent l="0" t="0" r="0" b="0"/>
            <wp:docPr id="5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kern w:val="0"/>
          <w:sz w:val="24"/>
          <w:szCs w:val="24"/>
        </w:rPr>
        <w:t>具体代码请参考下面文件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23 linux系统图片验证码乱码问题解决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904875"/>
            <wp:effectExtent l="0" t="0" r="0" b="0"/>
            <wp:docPr id="5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出现如上图乱码问题的原因为服务器字体不匹配问题。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查看代码：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Calibri" w:hAnsi="Calibri" w:eastAsia="Calibri"/>
          <w:sz w:val="21"/>
          <w:szCs w:val="21"/>
        </w:rPr>
        <w:t>BufferedImage bi = new BufferedImage(width,height,BufferedImage.TYPE_3BYTE_BGR);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Calibri" w:hAnsi="Calibri" w:eastAsia="Calibri"/>
          <w:sz w:val="21"/>
          <w:szCs w:val="21"/>
        </w:rPr>
        <w:t>Font font = new Font("Times New Roman",Font.PLAIN,20);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Calibri" w:hAnsi="Calibri" w:eastAsia="Calibri"/>
          <w:sz w:val="21"/>
          <w:szCs w:val="21"/>
        </w:rPr>
        <w:t>Graphics2D g = bi.createGraphics();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缺少的字体为</w:t>
      </w:r>
      <w:r>
        <w:rPr>
          <w:rFonts w:ascii="Calibri" w:hAnsi="Calibri" w:eastAsia="Calibri"/>
          <w:sz w:val="21"/>
          <w:szCs w:val="21"/>
        </w:rPr>
        <w:t>Times New Roman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以下为微软雅黑和</w:t>
      </w:r>
      <w:r>
        <w:rPr>
          <w:rFonts w:ascii="Calibri" w:hAnsi="Calibri" w:eastAsia="Calibri"/>
          <w:sz w:val="21"/>
          <w:szCs w:val="21"/>
        </w:rPr>
        <w:t>Times New Roman</w:t>
      </w:r>
      <w:r>
        <w:rPr>
          <w:rFonts w:ascii="宋体" w:hAnsi="宋体" w:eastAsia="宋体"/>
          <w:sz w:val="21"/>
          <w:szCs w:val="21"/>
        </w:rPr>
        <w:t>字体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762250" cy="2533650"/>
            <wp:effectExtent l="0" t="0" r="0" b="0"/>
            <wp:docPr id="5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下载地址：</w:t>
      </w:r>
      <w:r>
        <w:rPr>
          <w:rFonts w:ascii="Calibri" w:hAnsi="Calibri" w:eastAsia="Calibri"/>
          <w:sz w:val="21"/>
          <w:szCs w:val="21"/>
        </w:rPr>
        <w:t>http://download.csdn.net/download/sinat_28963819/10251981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将本地字体放入服务器</w:t>
      </w:r>
      <w:r>
        <w:rPr>
          <w:rFonts w:ascii="Calibri" w:hAnsi="Calibri" w:eastAsia="Calibri"/>
          <w:sz w:val="21"/>
          <w:szCs w:val="21"/>
        </w:rPr>
        <w:t xml:space="preserve"> /usr/share/fonts/</w:t>
      </w:r>
      <w:r>
        <w:rPr>
          <w:rFonts w:ascii="宋体" w:hAnsi="宋体" w:eastAsia="宋体"/>
          <w:sz w:val="21"/>
          <w:szCs w:val="21"/>
        </w:rPr>
        <w:t>目录下</w:t>
      </w:r>
      <w:r>
        <w:rPr>
          <w:rFonts w:ascii="Calibri" w:hAnsi="Calibri" w:eastAsia="Calibri"/>
          <w:sz w:val="21"/>
          <w:szCs w:val="21"/>
        </w:rPr>
        <w:t xml:space="preserve"> </w:t>
      </w:r>
      <w:r>
        <w:rPr>
          <w:rFonts w:ascii="宋体" w:hAnsi="宋体" w:eastAsia="宋体"/>
          <w:sz w:val="21"/>
          <w:szCs w:val="21"/>
        </w:rPr>
        <w:t>执行</w:t>
      </w:r>
      <w:r>
        <w:rPr>
          <w:rFonts w:ascii="Calibri" w:hAnsi="Calibri" w:eastAsia="Calibri"/>
          <w:sz w:val="21"/>
          <w:szCs w:val="21"/>
        </w:rPr>
        <w:t>fc-cache</w:t>
      </w:r>
      <w:r>
        <w:rPr>
          <w:rFonts w:ascii="宋体" w:hAnsi="宋体" w:eastAsia="宋体"/>
          <w:sz w:val="21"/>
          <w:szCs w:val="21"/>
        </w:rPr>
        <w:t>命令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然后放入</w:t>
      </w:r>
      <w:r>
        <w:rPr>
          <w:rFonts w:ascii="Calibri" w:hAnsi="Calibri" w:eastAsia="Calibri"/>
          <w:sz w:val="21"/>
          <w:szCs w:val="21"/>
        </w:rPr>
        <w:t>jdk</w:t>
      </w:r>
      <w:r>
        <w:rPr>
          <w:rFonts w:ascii="宋体" w:hAnsi="宋体" w:eastAsia="宋体"/>
          <w:sz w:val="21"/>
          <w:szCs w:val="21"/>
        </w:rPr>
        <w:t>安装位置的目录下的</w:t>
      </w:r>
      <w:r>
        <w:rPr>
          <w:rFonts w:ascii="Calibri" w:hAnsi="Calibri" w:eastAsia="Calibri"/>
          <w:sz w:val="21"/>
          <w:szCs w:val="21"/>
        </w:rPr>
        <w:t xml:space="preserve">/jre/lib/fonts/ </w:t>
      </w:r>
      <w:r>
        <w:rPr>
          <w:rFonts w:ascii="宋体" w:hAnsi="宋体" w:eastAsia="宋体"/>
          <w:sz w:val="21"/>
          <w:szCs w:val="21"/>
        </w:rPr>
        <w:t>执行</w:t>
      </w:r>
      <w:r>
        <w:rPr>
          <w:rFonts w:ascii="Calibri" w:hAnsi="Calibri" w:eastAsia="Calibri"/>
          <w:sz w:val="21"/>
          <w:szCs w:val="21"/>
        </w:rPr>
        <w:t>fc-cache</w:t>
      </w:r>
      <w:r>
        <w:rPr>
          <w:rFonts w:ascii="宋体" w:hAnsi="宋体" w:eastAsia="宋体"/>
          <w:sz w:val="21"/>
          <w:szCs w:val="21"/>
        </w:rPr>
        <w:t>命令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宋体" w:hAnsi="宋体" w:eastAsia="宋体"/>
          <w:sz w:val="21"/>
          <w:szCs w:val="21"/>
        </w:rPr>
        <w:t>执行</w:t>
      </w:r>
      <w:r>
        <w:rPr>
          <w:rFonts w:ascii="Calibri" w:hAnsi="Calibri" w:eastAsia="Calibri"/>
          <w:sz w:val="21"/>
          <w:szCs w:val="21"/>
        </w:rPr>
        <w:t>fc-list</w:t>
      </w:r>
      <w:r>
        <w:rPr>
          <w:rFonts w:ascii="宋体" w:hAnsi="宋体" w:eastAsia="宋体"/>
          <w:sz w:val="21"/>
          <w:szCs w:val="21"/>
        </w:rPr>
        <w:t>查看字体</w:t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24改包名，清空表</w:t>
      </w:r>
    </w:p>
    <w:p>
      <w:pPr>
        <w:snapToGrid w:val="false"/>
        <w:spacing/>
        <w:ind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647825" cy="914400"/>
            <wp:effectExtent l="0" t="0" r="0" b="0"/>
            <wp:docPr id="5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1362075"/>
            <wp:effectExtent l="0" t="0" r="0" b="0"/>
            <wp:docPr id="5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</w:p>
    <w:p>
      <w:pPr>
        <w:pStyle w:val="t1"/>
        <w:snapToGrid w:val="true"/>
        <w:spacing w:before="240" w:after="60"/>
        <w:ind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</w:r>
      <w:r>
        <w:rPr>
          <w:rFonts w:ascii="宋体" w:hAnsi="宋体" w:eastAsia="宋体"/>
          <w:b w:val="true"/>
          <w:bCs w:val="true"/>
        </w:rPr>
        <w:t>25：CHECKBOX显示异常</w:t>
      </w:r>
    </w:p>
    <w:p>
      <w:pPr>
        <w:snapToGrid w:val="false"/>
        <w:spacing/>
        <w:ind/>
        <w:jc w:val="both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219325"/>
            <wp:effectExtent l="0" t="0" r="0" b="0"/>
            <wp:docPr id="5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a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jpe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jpe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Relationship Target="media/document_image_rId39.png" Type="http://schemas.openxmlformats.org/officeDocument/2006/relationships/image" Id="rId39"/><Relationship Target="media/document_image_rId40.png" Type="http://schemas.openxmlformats.org/officeDocument/2006/relationships/image" Id="rId40"/><Relationship Target="media/document_image_rId41.png" Type="http://schemas.openxmlformats.org/officeDocument/2006/relationships/image" Id="rId41"/><Relationship Target="media/document_image_rId42.png" Type="http://schemas.openxmlformats.org/officeDocument/2006/relationships/image" Id="rId42"/><Relationship Target="media/document_image_rId43.png" Type="http://schemas.openxmlformats.org/officeDocument/2006/relationships/image" Id="rId43"/><Relationship Target="media/document_image_rId44.png" Type="http://schemas.openxmlformats.org/officeDocument/2006/relationships/image" Id="rId44"/><Relationship Target="media/document_image_rId45.png" Type="http://schemas.openxmlformats.org/officeDocument/2006/relationships/image" Id="rId45"/><Relationship Target="media/document_image_rId46.png" Type="http://schemas.openxmlformats.org/officeDocument/2006/relationships/image" Id="rId46"/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pn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pn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pn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pn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pn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pn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png" Type="http://schemas.openxmlformats.org/officeDocument/2006/relationships/image" Id="rId6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