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Arkansas Constitution of 1874 (Redemption Constitution)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Context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Arkansas Constitution of 1874 was adopted after the collapse of Reconstruction governments and the reassertion of white elite control—commonly referred to as “Redemption.”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constitution is the longest-lasting and most consequential governing document in Arkansas history. It was explicitly designed to: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dismantle Reconstruction-era reforms,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weaken executive power,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entrench legislative dominance,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and make future reform structurally difficult.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1874 Constitution remains in force today.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Conditions of Adoption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Reconstruction governments weakened by violence, intimidation, and withdrawal of federal enforcement.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White supremacist political coalitions regained control.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The Brooks–Baxter War (1874) exposed deep instability and was used to justify a new constitutional order.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convention was framed as a return to “local control” and “limited government.”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Who Participated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White Democratic elites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Former Confederates and Redemption politicians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Who Was Excluded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Black Arkansans (effectively, through intimidation and rollback)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Women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Indigenous communities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Participation formally existed, but meaningful inclusion had collapsed.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Core Structural Changes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### Weak Executive by Design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Governor’s powers sharply limited.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Short terms and reduced appointment authority.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Fragmentation of executive offices.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This was a direct reaction against Reconstruction-era executive enforcement.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Legislative Supremacy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Legislature reasserted dominance over governance.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Budgetary and policy control centralized in the General Assembly.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Committees and procedure became key gatekeeping mechanisms.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This structure persists as a defining feature of Arkansas governance.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### Amendment Process as a Barrier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Constitutional amendments made difficult and cumbersome.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High procedural hurdles embedded.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Rather than adapting over time, the constitution was meant to resist change.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 Judiciary Constraints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Courts structured to limit judicial activism.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Judges often elected, tying courts to political currents.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This reduced courts’ ability to protect minority rights.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Race, Rights, and Disenfranchisement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While not always explicit in text: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Reconstruction protections were dismantled in practice.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Voter suppression mechanisms expanded through statute and local control.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Segregation and exclusion became enforceable realities.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constitution enabled Jim Crow without naming it.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Power Analysis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1874 Constitution: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Restored elite white control.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Weakened enforcement mechanisms.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Shifted power toward procedure rather than principle.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Used “small government” rhetoric to justify exclusion.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It represents a *structural counter-revolution*.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Practical Governance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Fragmented executive authority created inefficiency by design.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Legislature became the dominant power broker.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Local control was selectively enforced—empowering elites, not communities.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Long-Term Impact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Established Arkansas’ modern governance framework.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Made reform difficult without constitutional amendments.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Enabled decades of disenfranchisement and segregation.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Continues to shape power, policy, and procedural abuse today.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The 1874 Constitution is not an artifact of the past—it is an active force.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