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"Power in Arkansas"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"Power"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"Prototype"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Power in Arkansas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Political outcomes in Arkansas are rarely accidental.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are produced by **structures**, **procedures**, and **relationships** that determine: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who gets to decide,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whose decisions matter,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and how resistance is managed.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section explains how power operates in Arkansas — not through personalities alone, but through systems that persist across generations.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frameworks are designed to help readers interpret constitutions, laws, elections, court decisions, and community outcomes with clarity.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Core Power Channels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Power in Arkansas operates primarily through six interlocking channels: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**Rules** — constitutions, statutes, and procedures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**Gatekeepers** — committees, offices, and appointment power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**Money** — funding, contracts, and economic leverage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**Courts** — interpretation, enforcement, and delay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**Geography** — districts, boundaries, and representation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**Narrative** — legitimacy, fear, and public consent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Each channel is documented below, with historical context and modern examples.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How to Use This Section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Start with the framework pages to understand structure.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Then return to the timeline, constitutions, and events.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Ask: *Which power channels are operating here?*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section does not argue outcomes.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explains mechanisms.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Understanding mechanisms is how accountability begins.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