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"Labor &amp; Economy"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Labor &amp; Economy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policy area includes laws and practices affecting work, wages, workplace conditions, and economic development.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Labor policy determines: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who benefits from economic growth,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how risk is distributed,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whether workers have collective power.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Arkansas has historically emphasized: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low labor regulation,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agricultural and extractive industries,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and centralized economic decision-making.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These choices shaped regional inequality.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Common Power Mechanisms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Preemption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Narrative Legitimation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Funding Incentives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Regulatory Exemptions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Community Impact: Delta region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Power: Money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Power: Narrative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Economic data integration will expand this page over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