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0"/>
          <w:sz-cs w:val="40"/>
          <w:b/>
        </w:rPr>
        <w:t xml:space="preserve">Relevée 2025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02/01 - DARTY BERTRAND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05/01 - DARTY BERTRAND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06/01 - CAF DE PA 194€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06/01 - ACM VIE SA 65€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07/01 - ACM VIE SA 2€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09/01 - RETRO EUC JEUNE 5,47€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23/01 - DARTY BERTRAND 150€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02/02 - DARTY BERTRAND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05/02 - CAF DE PA 189€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08/02 - RETRO EUC JEUNE 5,47€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22/02 - DARTY BERTRAND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02/03 - DARTY CAROLE 30€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02/03 - DARTY BERTRAND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05/03 - CAF DES PA 189€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07/03 - RETRO EUC JEUNE 5,47€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30/03 - DARTY BERTRAND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04/04 - CAF DES PA 189€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07/04 - RETRO EUC JEUNE 5,47€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07/04 - LOPEZ BAPTISTE 2,50€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13/04 - LOPEZ BAPTISTE 4,26€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01/05 - DARTY BERTRAND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05/05 - CAF  DES PA 189€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05/05 - DARTY BERTRAND 46€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30/05 - DARTY BERTRAND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05/06 - CAF DES PA 189€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20/06 - virement lydia (app) 8€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21/06 - DARTY CAROLE 151€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23/06 - DARTY BERTRAND 50€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26/06 - DARTY CAROLE 34€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04/07 - CAF DES PA 189€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09/07 - DARTY BERTRAND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17/07 - DARTY CAROLE 114€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09/08 - DARTY CAROLE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10/08 - DARTY BERTRAND 150€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16/08 - GAUDRY FLAVIE (train) 8€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20/08 - CAF DES PA 189€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25/08 - SGC VPRIF VILLE 1068,53€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02/09 - ANAS RIVESALTES STRUCTUR 630,70€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08/09 - DARTY CAROLE (course + cantine) 230€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08/09 - DARTY CAROLE 20€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12/09 - DEMASSIEUX FIBY (Radiohead) 218,40€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12/09 - SEREIN LORIS (radiohead) 109,20€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22/09 - CB 2109 PARIS 12 43€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29/09 - DARTY BERTRAND (avion pour Madrid)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29/09 - CB 2609 PARIS 12 13,90€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10/10 - CAF DE L HERAULT 360€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21/10 - DARTY YANIS (virement interne) 50€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21/10 - CHQ REF07909A01 200€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21/10 - DARTY YANIS (virement interne) 50€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03/11 - DARTY YANIS (virement interne) 50€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05/11 - CAF DE L HERAULT 183€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09/11 - DARTY YANIS (virement interne) 100€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15/11 -  DARTY CAROLE (courses) 150€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28/11 - DARTY YANIS (virement interne) 20€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02/12 - DARTY CAROLE (courses) 200€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05/12 - CAF DE L HERAULT 183€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08/12 - CHQ REF07909A01 100€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22/12 - DARTY BERTRAND (cadeau Noel Laetitia) 450€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25/12 - DARTY CAROLE (weekend chez Fiby) 80€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25/12 - DEMASSIEUX FIBY (train) 21€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