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3AB0AC" w14:textId="77777777" w:rsidR="00A2533B" w:rsidRPr="00D11377" w:rsidRDefault="00A2533B" w:rsidP="0083585F">
      <w:pPr>
        <w:spacing w:after="0" w:line="240" w:lineRule="auto"/>
        <w:jc w:val="both"/>
        <w:rPr>
          <w:rFonts w:ascii="Times New Roman" w:eastAsia="標楷體" w:hAnsi="Times New Roman" w:cs="Times New Roman"/>
          <w:b/>
          <w:bCs/>
          <w:sz w:val="32"/>
          <w:szCs w:val="32"/>
        </w:rPr>
      </w:pPr>
      <w:r w:rsidRPr="00D11377">
        <w:rPr>
          <w:rFonts w:ascii="Times New Roman" w:eastAsia="標楷體" w:hAnsi="Times New Roman" w:cs="Times New Roman"/>
          <w:b/>
          <w:bCs/>
          <w:sz w:val="32"/>
          <w:szCs w:val="32"/>
        </w:rPr>
        <w:t>二、研究計畫內容：</w:t>
      </w:r>
    </w:p>
    <w:p w14:paraId="18519B7D" w14:textId="178794EB" w:rsidR="00B41A90" w:rsidRPr="00D11377" w:rsidRDefault="00A2533B" w:rsidP="0083585F">
      <w:pPr>
        <w:spacing w:after="0"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w:t>
      </w:r>
      <w:proofErr w:type="gramStart"/>
      <w:r w:rsidRPr="00D11377">
        <w:rPr>
          <w:rFonts w:ascii="Times New Roman" w:eastAsia="標楷體" w:hAnsi="Times New Roman" w:cs="Times New Roman"/>
          <w:sz w:val="32"/>
          <w:szCs w:val="32"/>
        </w:rPr>
        <w:t>一</w:t>
      </w:r>
      <w:proofErr w:type="gramEnd"/>
      <w:r w:rsidRPr="00D11377">
        <w:rPr>
          <w:rFonts w:ascii="Times New Roman" w:eastAsia="標楷體" w:hAnsi="Times New Roman" w:cs="Times New Roman"/>
          <w:sz w:val="32"/>
          <w:szCs w:val="32"/>
        </w:rPr>
        <w:t xml:space="preserve">) </w:t>
      </w:r>
      <w:r w:rsidRPr="00D11377">
        <w:rPr>
          <w:rFonts w:ascii="Times New Roman" w:eastAsia="標楷體" w:hAnsi="Times New Roman" w:cs="Times New Roman"/>
          <w:sz w:val="32"/>
          <w:szCs w:val="32"/>
        </w:rPr>
        <w:t>摘要</w:t>
      </w:r>
    </w:p>
    <w:p w14:paraId="7A126E5B" w14:textId="13C7DDDC" w:rsidR="002118A0" w:rsidRPr="00AB165C" w:rsidRDefault="002118A0" w:rsidP="0083585F">
      <w:pPr>
        <w:spacing w:after="120" w:line="240" w:lineRule="auto"/>
        <w:ind w:firstLine="482"/>
        <w:jc w:val="both"/>
        <w:rPr>
          <w:rFonts w:ascii="Times New Roman" w:eastAsia="標楷體" w:hAnsi="Times New Roman" w:cs="Times New Roman"/>
        </w:rPr>
      </w:pPr>
      <w:r w:rsidRPr="00AB165C">
        <w:rPr>
          <w:rFonts w:ascii="Times New Roman" w:eastAsia="標楷體" w:hAnsi="Times New Roman" w:cs="Times New Roman"/>
        </w:rPr>
        <w:t>現今有相當大比例的</w:t>
      </w:r>
      <w:r w:rsidRPr="00AB165C">
        <w:rPr>
          <w:rFonts w:ascii="Times New Roman" w:eastAsia="標楷體" w:hAnsi="Times New Roman" w:cs="Times New Roman"/>
        </w:rPr>
        <w:t xml:space="preserve"> GPU </w:t>
      </w:r>
      <w:r w:rsidRPr="00AB165C">
        <w:rPr>
          <w:rFonts w:ascii="Times New Roman" w:eastAsia="標楷體" w:hAnsi="Times New Roman" w:cs="Times New Roman"/>
        </w:rPr>
        <w:t>系統並未支援</w:t>
      </w:r>
      <w:r w:rsidR="009C0747" w:rsidRPr="00AB165C">
        <w:rPr>
          <w:rFonts w:ascii="Times New Roman" w:eastAsia="標楷體" w:hAnsi="Times New Roman" w:cs="Times New Roman"/>
        </w:rPr>
        <w:t>NVIDIA Multi‑Instance GPU</w:t>
      </w:r>
      <w:r w:rsidR="009C0747" w:rsidRPr="00AB165C">
        <w:rPr>
          <w:rFonts w:ascii="Times New Roman" w:eastAsia="標楷體" w:hAnsi="Times New Roman" w:cs="Times New Roman"/>
        </w:rPr>
        <w:t>（</w:t>
      </w:r>
      <w:r w:rsidR="009C0747" w:rsidRPr="00AB165C">
        <w:rPr>
          <w:rFonts w:ascii="Times New Roman" w:eastAsia="標楷體" w:hAnsi="Times New Roman" w:cs="Times New Roman"/>
        </w:rPr>
        <w:t>MIG</w:t>
      </w:r>
      <w:r w:rsidR="009C0747" w:rsidRPr="00AB165C">
        <w:rPr>
          <w:rFonts w:ascii="Times New Roman" w:eastAsia="標楷體" w:hAnsi="Times New Roman" w:cs="Times New Roman"/>
        </w:rPr>
        <w:t>）環境的多租戶</w:t>
      </w:r>
      <w:r w:rsidR="009C0747" w:rsidRPr="00AB165C">
        <w:rPr>
          <w:rFonts w:ascii="Times New Roman" w:eastAsia="標楷體" w:hAnsi="Times New Roman" w:cs="Times New Roman"/>
        </w:rPr>
        <w:t xml:space="preserve"> GPU </w:t>
      </w:r>
      <w:r w:rsidR="009C0747" w:rsidRPr="00AB165C">
        <w:rPr>
          <w:rFonts w:ascii="Times New Roman" w:eastAsia="標楷體" w:hAnsi="Times New Roman" w:cs="Times New Roman"/>
        </w:rPr>
        <w:t>調度，非</w:t>
      </w:r>
      <w:r w:rsidR="009C0747" w:rsidRPr="00AB165C">
        <w:rPr>
          <w:rFonts w:ascii="Times New Roman" w:eastAsia="標楷體" w:hAnsi="Times New Roman" w:cs="Times New Roman"/>
        </w:rPr>
        <w:t>MIG</w:t>
      </w:r>
      <w:r w:rsidR="009C0747" w:rsidRPr="00AB165C">
        <w:rPr>
          <w:rFonts w:ascii="Times New Roman" w:eastAsia="標楷體" w:hAnsi="Times New Roman" w:cs="Times New Roman"/>
        </w:rPr>
        <w:t>系統常以時間分片（</w:t>
      </w:r>
      <w:r w:rsidR="009C0747" w:rsidRPr="00AB165C">
        <w:rPr>
          <w:rFonts w:ascii="Times New Roman" w:eastAsia="標楷體" w:hAnsi="Times New Roman" w:cs="Times New Roman"/>
        </w:rPr>
        <w:t>time slicing</w:t>
      </w:r>
      <w:r w:rsidR="009C0747" w:rsidRPr="00AB165C">
        <w:rPr>
          <w:rFonts w:ascii="Times New Roman" w:eastAsia="標楷體" w:hAnsi="Times New Roman" w:cs="Times New Roman"/>
        </w:rPr>
        <w:t>）方式來共享資源，導致在隔離性、治理機制與效率最佳化上同時出現缺口，此外更可能遭遇下列問題：</w:t>
      </w:r>
      <w:r w:rsidR="009C0747" w:rsidRPr="00AB165C">
        <w:rPr>
          <w:rFonts w:ascii="Times New Roman" w:eastAsia="標楷體" w:hAnsi="Times New Roman" w:cs="Times New Roman"/>
          <w:b/>
          <w:bCs/>
        </w:rPr>
        <w:t>(1)</w:t>
      </w:r>
      <w:r w:rsidR="009C0747" w:rsidRPr="00AB165C">
        <w:rPr>
          <w:rFonts w:ascii="Times New Roman" w:eastAsia="標楷體" w:hAnsi="Times New Roman" w:cs="Times New Roman"/>
        </w:rPr>
        <w:t>多卡配置隨機造成資源碎片化並降低整體利用率；</w:t>
      </w:r>
      <w:r w:rsidR="009C0747" w:rsidRPr="00AB165C">
        <w:rPr>
          <w:rFonts w:ascii="Times New Roman" w:eastAsia="標楷體" w:hAnsi="Times New Roman" w:cs="Times New Roman"/>
          <w:b/>
          <w:bCs/>
        </w:rPr>
        <w:t>(2)</w:t>
      </w:r>
      <w:r w:rsidR="009D380D" w:rsidRPr="00AB165C">
        <w:rPr>
          <w:rFonts w:ascii="Times New Roman" w:eastAsia="標楷體" w:hAnsi="Times New Roman" w:cs="Times New Roman"/>
        </w:rPr>
        <w:t xml:space="preserve"> </w:t>
      </w:r>
      <w:r w:rsidR="009C0747" w:rsidRPr="00AB165C">
        <w:rPr>
          <w:rFonts w:ascii="Times New Roman" w:eastAsia="標楷體" w:hAnsi="Times New Roman" w:cs="Times New Roman"/>
        </w:rPr>
        <w:t>軟體層共享位址空間使</w:t>
      </w:r>
      <w:r w:rsidR="009C0747" w:rsidRPr="00AB165C">
        <w:rPr>
          <w:rFonts w:ascii="Times New Roman" w:eastAsia="標楷體" w:hAnsi="Times New Roman" w:cs="Times New Roman"/>
        </w:rPr>
        <w:t xml:space="preserve"> VRAM </w:t>
      </w:r>
      <w:r w:rsidR="009C0747" w:rsidRPr="00AB165C">
        <w:rPr>
          <w:rFonts w:ascii="Times New Roman" w:eastAsia="標楷體" w:hAnsi="Times New Roman" w:cs="Times New Roman"/>
        </w:rPr>
        <w:t>缺乏硬限制，易引發跨租戶</w:t>
      </w:r>
      <w:r w:rsidR="009C0747" w:rsidRPr="00AB165C">
        <w:rPr>
          <w:rFonts w:ascii="Times New Roman" w:eastAsia="標楷體" w:hAnsi="Times New Roman" w:cs="Times New Roman"/>
        </w:rPr>
        <w:t xml:space="preserve"> OOM </w:t>
      </w:r>
      <w:r w:rsidR="009C0747" w:rsidRPr="00AB165C">
        <w:rPr>
          <w:rFonts w:ascii="Times New Roman" w:eastAsia="標楷體" w:hAnsi="Times New Roman" w:cs="Times New Roman"/>
        </w:rPr>
        <w:t>連鎖崩潰；以及</w:t>
      </w:r>
      <w:r w:rsidR="009C0747" w:rsidRPr="00AB165C">
        <w:rPr>
          <w:rFonts w:ascii="Times New Roman" w:eastAsia="標楷體" w:hAnsi="Times New Roman" w:cs="Times New Roman"/>
          <w:b/>
          <w:bCs/>
        </w:rPr>
        <w:t xml:space="preserve">(3) </w:t>
      </w:r>
      <w:proofErr w:type="spellStart"/>
      <w:r w:rsidR="009C0747" w:rsidRPr="00AB165C">
        <w:rPr>
          <w:rFonts w:ascii="Times New Roman" w:eastAsia="標楷體" w:hAnsi="Times New Roman" w:cs="Times New Roman"/>
        </w:rPr>
        <w:t>kube</w:t>
      </w:r>
      <w:proofErr w:type="spellEnd"/>
      <w:r w:rsidR="009C0747" w:rsidRPr="00AB165C">
        <w:rPr>
          <w:rFonts w:ascii="Times New Roman" w:eastAsia="標楷體" w:hAnsi="Times New Roman" w:cs="Times New Roman"/>
        </w:rPr>
        <w:t>‑</w:t>
      </w:r>
      <w:r w:rsidR="00AB165C">
        <w:rPr>
          <w:rFonts w:ascii="Times New Roman" w:eastAsia="標楷體" w:hAnsi="Times New Roman" w:cs="Times New Roman"/>
        </w:rPr>
        <w:t>scheduler</w:t>
      </w:r>
      <w:r w:rsidR="009C0747" w:rsidRPr="00AB165C">
        <w:rPr>
          <w:rFonts w:ascii="Times New Roman" w:eastAsia="標楷體" w:hAnsi="Times New Roman" w:cs="Times New Roman"/>
        </w:rPr>
        <w:t>欠缺租戶級配額、優先級與公平共享等機制，導致資源爭奪與調度不公。本計畫的前期測試與分析可發現既有方案的問題與缺點，包括</w:t>
      </w:r>
      <w:r w:rsidR="009C0747" w:rsidRPr="00AB165C">
        <w:rPr>
          <w:rFonts w:ascii="Times New Roman" w:eastAsia="標楷體" w:hAnsi="Times New Roman" w:cs="Times New Roman"/>
        </w:rPr>
        <w:t xml:space="preserve">NVIDIA KAI </w:t>
      </w:r>
      <w:r w:rsidR="009C0747" w:rsidRPr="00AB165C">
        <w:rPr>
          <w:rFonts w:ascii="Times New Roman" w:eastAsia="標楷體" w:hAnsi="Times New Roman" w:cs="Times New Roman"/>
        </w:rPr>
        <w:t>側重於叢集層級的多</w:t>
      </w:r>
      <w:proofErr w:type="gramStart"/>
      <w:r w:rsidR="009C0747" w:rsidRPr="00AB165C">
        <w:rPr>
          <w:rFonts w:ascii="Times New Roman" w:eastAsia="標楷體" w:hAnsi="Times New Roman" w:cs="Times New Roman"/>
        </w:rPr>
        <w:t>租戶隊列治理</w:t>
      </w:r>
      <w:proofErr w:type="gramEnd"/>
      <w:r w:rsidR="009C0747" w:rsidRPr="00AB165C">
        <w:rPr>
          <w:rFonts w:ascii="Times New Roman" w:eastAsia="標楷體" w:hAnsi="Times New Roman" w:cs="Times New Roman"/>
        </w:rPr>
        <w:t>與靜態配額，但不提供</w:t>
      </w:r>
      <w:r w:rsidR="009C0747" w:rsidRPr="00AB165C">
        <w:rPr>
          <w:rFonts w:ascii="Times New Roman" w:eastAsia="標楷體" w:hAnsi="Times New Roman" w:cs="Times New Roman"/>
        </w:rPr>
        <w:t xml:space="preserve"> Pod </w:t>
      </w:r>
      <w:r w:rsidR="009C0747" w:rsidRPr="00AB165C">
        <w:rPr>
          <w:rFonts w:ascii="Times New Roman" w:eastAsia="標楷體" w:hAnsi="Times New Roman" w:cs="Times New Roman"/>
        </w:rPr>
        <w:t>層</w:t>
      </w:r>
      <w:r w:rsidR="009C0747" w:rsidRPr="00AB165C">
        <w:rPr>
          <w:rFonts w:ascii="Times New Roman" w:eastAsia="標楷體" w:hAnsi="Times New Roman" w:cs="Times New Roman"/>
        </w:rPr>
        <w:t xml:space="preserve"> VRAM </w:t>
      </w:r>
      <w:r w:rsidR="009C0747" w:rsidRPr="00AB165C">
        <w:rPr>
          <w:rFonts w:ascii="Times New Roman" w:eastAsia="標楷體" w:hAnsi="Times New Roman" w:cs="Times New Roman"/>
        </w:rPr>
        <w:t>硬隔離；而</w:t>
      </w:r>
      <w:r w:rsidR="009C0747" w:rsidRPr="00AB165C">
        <w:rPr>
          <w:rFonts w:ascii="Times New Roman" w:eastAsia="標楷體" w:hAnsi="Times New Roman" w:cs="Times New Roman"/>
        </w:rPr>
        <w:t xml:space="preserve">Project Hami </w:t>
      </w:r>
      <w:r w:rsidR="009C0747" w:rsidRPr="00AB165C">
        <w:rPr>
          <w:rFonts w:ascii="Times New Roman" w:eastAsia="標楷體" w:hAnsi="Times New Roman" w:cs="Times New Roman"/>
        </w:rPr>
        <w:t>則能在</w:t>
      </w:r>
      <w:r w:rsidR="009C0747" w:rsidRPr="00AB165C">
        <w:rPr>
          <w:rFonts w:ascii="Times New Roman" w:eastAsia="標楷體" w:hAnsi="Times New Roman" w:cs="Times New Roman"/>
        </w:rPr>
        <w:t xml:space="preserve"> Pod </w:t>
      </w:r>
      <w:r w:rsidR="009C0747" w:rsidRPr="00AB165C">
        <w:rPr>
          <w:rFonts w:ascii="Times New Roman" w:eastAsia="標楷體" w:hAnsi="Times New Roman" w:cs="Times New Roman"/>
        </w:rPr>
        <w:t>層透過</w:t>
      </w:r>
      <w:r w:rsidR="009C0747" w:rsidRPr="00AB165C">
        <w:rPr>
          <w:rFonts w:ascii="Times New Roman" w:eastAsia="標楷體" w:hAnsi="Times New Roman" w:cs="Times New Roman"/>
        </w:rPr>
        <w:t xml:space="preserve"> API </w:t>
      </w:r>
      <w:r w:rsidR="009C0747" w:rsidRPr="00AB165C">
        <w:rPr>
          <w:rFonts w:ascii="Times New Roman" w:eastAsia="標楷體" w:hAnsi="Times New Roman" w:cs="Times New Roman"/>
        </w:rPr>
        <w:t>攔截實現</w:t>
      </w:r>
      <w:r w:rsidR="009C0747" w:rsidRPr="00AB165C">
        <w:rPr>
          <w:rFonts w:ascii="Times New Roman" w:eastAsia="標楷體" w:hAnsi="Times New Roman" w:cs="Times New Roman"/>
        </w:rPr>
        <w:t xml:space="preserve"> VRAM </w:t>
      </w:r>
      <w:r w:rsidR="009C0747" w:rsidRPr="00AB165C">
        <w:rPr>
          <w:rFonts w:ascii="Times New Roman" w:eastAsia="標楷體" w:hAnsi="Times New Roman" w:cs="Times New Roman"/>
        </w:rPr>
        <w:t>硬限制，卻缺乏全域治理與主動式拓撲</w:t>
      </w:r>
      <w:r w:rsidR="009C0747" w:rsidRPr="00AB165C">
        <w:rPr>
          <w:rFonts w:ascii="Times New Roman" w:eastAsia="標楷體" w:hAnsi="Times New Roman" w:cs="Times New Roman"/>
        </w:rPr>
        <w:t>/</w:t>
      </w:r>
      <w:r w:rsidR="009C0747" w:rsidRPr="00AB165C">
        <w:rPr>
          <w:rFonts w:ascii="Times New Roman" w:eastAsia="標楷體" w:hAnsi="Times New Roman" w:cs="Times New Roman"/>
        </w:rPr>
        <w:t>碎片化控制。這些問題導致非</w:t>
      </w:r>
      <w:r w:rsidR="009C0747" w:rsidRPr="00AB165C">
        <w:rPr>
          <w:rFonts w:ascii="Times New Roman" w:eastAsia="標楷體" w:hAnsi="Times New Roman" w:cs="Times New Roman"/>
        </w:rPr>
        <w:t xml:space="preserve"> MIG </w:t>
      </w:r>
      <w:r w:rsidR="009C0747" w:rsidRPr="00AB165C">
        <w:rPr>
          <w:rFonts w:ascii="Times New Roman" w:eastAsia="標楷體" w:hAnsi="Times New Roman" w:cs="Times New Roman"/>
        </w:rPr>
        <w:t>環境難以同時滿足「治理」與「隔離」，亦難以</w:t>
      </w:r>
      <w:proofErr w:type="gramStart"/>
      <w:r w:rsidR="009C0747" w:rsidRPr="00AB165C">
        <w:rPr>
          <w:rFonts w:ascii="Times New Roman" w:eastAsia="標楷體" w:hAnsi="Times New Roman" w:cs="Times New Roman"/>
        </w:rPr>
        <w:t>兼顧跨卡通訊</w:t>
      </w:r>
      <w:proofErr w:type="gramEnd"/>
      <w:r w:rsidR="009C0747" w:rsidRPr="00AB165C">
        <w:rPr>
          <w:rFonts w:ascii="Times New Roman" w:eastAsia="標楷體" w:hAnsi="Times New Roman" w:cs="Times New Roman"/>
        </w:rPr>
        <w:t>效率與長期資源連續性。因此，本研究計畫提出</w:t>
      </w:r>
      <w:r w:rsidR="009C0747" w:rsidRPr="00AB165C">
        <w:rPr>
          <w:rFonts w:ascii="Times New Roman" w:eastAsia="標楷體" w:hAnsi="Times New Roman" w:cs="Times New Roman"/>
          <w:bCs/>
        </w:rPr>
        <w:t xml:space="preserve">Queue‑aware </w:t>
      </w:r>
      <w:proofErr w:type="spellStart"/>
      <w:r w:rsidR="009C0747" w:rsidRPr="00AB165C">
        <w:rPr>
          <w:rFonts w:ascii="Times New Roman" w:eastAsia="標楷體" w:hAnsi="Times New Roman" w:cs="Times New Roman"/>
          <w:bCs/>
        </w:rPr>
        <w:t>vGPU</w:t>
      </w:r>
      <w:proofErr w:type="spellEnd"/>
      <w:r w:rsidR="009C0747" w:rsidRPr="00AB165C">
        <w:rPr>
          <w:rFonts w:ascii="Times New Roman" w:eastAsia="標楷體" w:hAnsi="Times New Roman" w:cs="Times New Roman"/>
          <w:bCs/>
        </w:rPr>
        <w:t xml:space="preserve"> </w:t>
      </w:r>
      <w:r w:rsidR="009C0747" w:rsidRPr="00AB165C">
        <w:rPr>
          <w:rFonts w:ascii="Times New Roman" w:eastAsia="標楷體" w:hAnsi="Times New Roman" w:cs="Times New Roman"/>
          <w:bCs/>
        </w:rPr>
        <w:t>三層協同調度架構以改善這些問題，包括</w:t>
      </w:r>
      <w:r w:rsidR="009C0747" w:rsidRPr="00AB165C">
        <w:rPr>
          <w:rFonts w:ascii="Times New Roman" w:eastAsia="標楷體" w:hAnsi="Times New Roman" w:cs="Times New Roman"/>
          <w:b/>
        </w:rPr>
        <w:t>(1)</w:t>
      </w:r>
      <w:r w:rsidR="009C0747" w:rsidRPr="00AB165C">
        <w:rPr>
          <w:rFonts w:ascii="Times New Roman" w:eastAsia="標楷體" w:hAnsi="Times New Roman" w:cs="Times New Roman"/>
        </w:rPr>
        <w:t>在</w:t>
      </w:r>
      <w:r w:rsidR="009C0747" w:rsidRPr="00AB165C">
        <w:rPr>
          <w:rFonts w:ascii="Times New Roman" w:eastAsia="標楷體" w:hAnsi="Times New Roman" w:cs="Times New Roman"/>
        </w:rPr>
        <w:t xml:space="preserve"> Cluster </w:t>
      </w:r>
      <w:r w:rsidR="009C0747" w:rsidRPr="00AB165C">
        <w:rPr>
          <w:rFonts w:ascii="Times New Roman" w:eastAsia="標楷體" w:hAnsi="Times New Roman" w:cs="Times New Roman"/>
        </w:rPr>
        <w:t>層設計動態配額調整（</w:t>
      </w:r>
      <w:r w:rsidR="009C0747" w:rsidRPr="00AB165C">
        <w:rPr>
          <w:rFonts w:ascii="Times New Roman" w:eastAsia="標楷體" w:hAnsi="Times New Roman" w:cs="Times New Roman"/>
        </w:rPr>
        <w:t>Dynamic Quota Adjustment, DQA</w:t>
      </w:r>
      <w:r w:rsidR="009C0747" w:rsidRPr="00AB165C">
        <w:rPr>
          <w:rFonts w:ascii="Times New Roman" w:eastAsia="標楷體" w:hAnsi="Times New Roman" w:cs="Times New Roman"/>
        </w:rPr>
        <w:t>），以歷史使用效率與浪費行為訊號進行獎懲。</w:t>
      </w:r>
      <w:r w:rsidR="009C0747" w:rsidRPr="00AB165C">
        <w:rPr>
          <w:rFonts w:ascii="Times New Roman" w:eastAsia="標楷體" w:hAnsi="Times New Roman" w:cs="Times New Roman"/>
          <w:b/>
          <w:bCs/>
        </w:rPr>
        <w:t>(2)</w:t>
      </w:r>
      <w:r w:rsidR="009C0747" w:rsidRPr="00AB165C">
        <w:rPr>
          <w:rFonts w:ascii="Times New Roman" w:eastAsia="標楷體" w:hAnsi="Times New Roman" w:cs="Times New Roman"/>
        </w:rPr>
        <w:t>在</w:t>
      </w:r>
      <w:r w:rsidR="009C0747" w:rsidRPr="00AB165C">
        <w:rPr>
          <w:rFonts w:ascii="Times New Roman" w:eastAsia="標楷體" w:hAnsi="Times New Roman" w:cs="Times New Roman"/>
        </w:rPr>
        <w:t xml:space="preserve">Job </w:t>
      </w:r>
      <w:r w:rsidR="009C0747" w:rsidRPr="00AB165C">
        <w:rPr>
          <w:rFonts w:ascii="Times New Roman" w:eastAsia="標楷體" w:hAnsi="Times New Roman" w:cs="Times New Roman"/>
        </w:rPr>
        <w:t>層建立碎片化風險評估模型</w:t>
      </w:r>
      <w:proofErr w:type="gramStart"/>
      <w:r w:rsidR="009C0747" w:rsidRPr="00AB165C">
        <w:rPr>
          <w:rFonts w:ascii="Times New Roman" w:eastAsia="標楷體" w:hAnsi="Times New Roman" w:cs="Times New Roman"/>
        </w:rPr>
        <w:t>（</w:t>
      </w:r>
      <w:proofErr w:type="gramEnd"/>
      <w:r w:rsidR="009C0747" w:rsidRPr="00AB165C">
        <w:rPr>
          <w:rFonts w:ascii="Times New Roman" w:eastAsia="標楷體" w:hAnsi="Times New Roman" w:cs="Times New Roman"/>
        </w:rPr>
        <w:t>Fragmentation‑aware Weighting, FWA</w:t>
      </w:r>
      <w:r w:rsidR="009C0747" w:rsidRPr="00AB165C">
        <w:rPr>
          <w:rFonts w:ascii="Times New Roman" w:eastAsia="標楷體" w:hAnsi="Times New Roman" w:cs="Times New Roman"/>
        </w:rPr>
        <w:t>）並結合拓撲親和性學習，以預測調度決策對未來阻塞與跨卡通訊延遲之影響並推薦最佳</w:t>
      </w:r>
      <w:r w:rsidR="009C0747" w:rsidRPr="00AB165C">
        <w:rPr>
          <w:rFonts w:ascii="Times New Roman" w:eastAsia="標楷體" w:hAnsi="Times New Roman" w:cs="Times New Roman"/>
        </w:rPr>
        <w:t xml:space="preserve"> GPU </w:t>
      </w:r>
      <w:r w:rsidR="009C0747" w:rsidRPr="00AB165C">
        <w:rPr>
          <w:rFonts w:ascii="Times New Roman" w:eastAsia="標楷體" w:hAnsi="Times New Roman" w:cs="Times New Roman"/>
        </w:rPr>
        <w:t>卡組。以及</w:t>
      </w:r>
      <w:r w:rsidR="009C0747" w:rsidRPr="00AB165C">
        <w:rPr>
          <w:rFonts w:ascii="Times New Roman" w:eastAsia="標楷體" w:hAnsi="Times New Roman" w:cs="Times New Roman"/>
          <w:b/>
          <w:bCs/>
        </w:rPr>
        <w:t>(3)</w:t>
      </w:r>
      <w:r w:rsidR="009C0747" w:rsidRPr="00AB165C">
        <w:rPr>
          <w:rFonts w:ascii="Times New Roman" w:eastAsia="標楷體" w:hAnsi="Times New Roman" w:cs="Times New Roman"/>
        </w:rPr>
        <w:t>在</w:t>
      </w:r>
      <w:r w:rsidR="009C0747" w:rsidRPr="00AB165C">
        <w:rPr>
          <w:rFonts w:ascii="Times New Roman" w:eastAsia="標楷體" w:hAnsi="Times New Roman" w:cs="Times New Roman"/>
        </w:rPr>
        <w:t xml:space="preserve"> Pod </w:t>
      </w:r>
      <w:proofErr w:type="gramStart"/>
      <w:r w:rsidR="009C0747" w:rsidRPr="00AB165C">
        <w:rPr>
          <w:rFonts w:ascii="Times New Roman" w:eastAsia="標楷體" w:hAnsi="Times New Roman" w:cs="Times New Roman"/>
        </w:rPr>
        <w:t>層實作</w:t>
      </w:r>
      <w:proofErr w:type="gramEnd"/>
      <w:r w:rsidR="009C0747" w:rsidRPr="00AB165C">
        <w:rPr>
          <w:rFonts w:ascii="Times New Roman" w:eastAsia="標楷體" w:hAnsi="Times New Roman" w:cs="Times New Roman"/>
        </w:rPr>
        <w:t>動態</w:t>
      </w:r>
      <w:r w:rsidR="009C0747" w:rsidRPr="00AB165C">
        <w:rPr>
          <w:rFonts w:ascii="Times New Roman" w:eastAsia="標楷體" w:hAnsi="Times New Roman" w:cs="Times New Roman"/>
        </w:rPr>
        <w:t xml:space="preserve"> Overcommit </w:t>
      </w:r>
      <w:r w:rsidR="009C0747" w:rsidRPr="00AB165C">
        <w:rPr>
          <w:rFonts w:ascii="Times New Roman" w:eastAsia="標楷體" w:hAnsi="Times New Roman" w:cs="Times New Roman"/>
        </w:rPr>
        <w:t>狀態機，依即時</w:t>
      </w:r>
      <w:r w:rsidR="009C0747" w:rsidRPr="00AB165C">
        <w:rPr>
          <w:rFonts w:ascii="Times New Roman" w:eastAsia="標楷體" w:hAnsi="Times New Roman" w:cs="Times New Roman"/>
        </w:rPr>
        <w:t xml:space="preserve"> VRAM </w:t>
      </w:r>
      <w:r w:rsidR="009C0747" w:rsidRPr="00AB165C">
        <w:rPr>
          <w:rFonts w:ascii="Times New Roman" w:eastAsia="標楷體" w:hAnsi="Times New Roman" w:cs="Times New Roman"/>
        </w:rPr>
        <w:t>使用率調整超額比例，並將治理信號納入驅逐優先級以維持執行期安全。</w:t>
      </w:r>
      <w:r w:rsidR="00284185" w:rsidRPr="00AB165C">
        <w:rPr>
          <w:rFonts w:ascii="Times New Roman" w:eastAsia="標楷體" w:hAnsi="Times New Roman" w:cs="Times New Roman"/>
        </w:rPr>
        <w:t>本計畫預期成果包括：完成三層協同原型系統、實作基於歷史行為之動態配額與激勵機制、建立可量化碎片化風險的調度模型與以深度學習驅動之</w:t>
      </w:r>
      <w:proofErr w:type="gramStart"/>
      <w:r w:rsidR="00284185" w:rsidRPr="00AB165C">
        <w:rPr>
          <w:rFonts w:ascii="Times New Roman" w:eastAsia="標楷體" w:hAnsi="Times New Roman" w:cs="Times New Roman"/>
        </w:rPr>
        <w:t>拓撲親和</w:t>
      </w:r>
      <w:proofErr w:type="gramEnd"/>
      <w:r w:rsidR="00284185" w:rsidRPr="00AB165C">
        <w:rPr>
          <w:rFonts w:ascii="Times New Roman" w:eastAsia="標楷體" w:hAnsi="Times New Roman" w:cs="Times New Roman"/>
        </w:rPr>
        <w:t>性學習、以及在安全前提下達成動態</w:t>
      </w:r>
      <w:r w:rsidR="00284185" w:rsidRPr="00AB165C">
        <w:rPr>
          <w:rFonts w:ascii="Times New Roman" w:eastAsia="標楷體" w:hAnsi="Times New Roman" w:cs="Times New Roman"/>
        </w:rPr>
        <w:t xml:space="preserve"> Overcommit</w:t>
      </w:r>
      <w:r w:rsidR="00284185" w:rsidRPr="00AB165C">
        <w:rPr>
          <w:rFonts w:ascii="Times New Roman" w:eastAsia="標楷體" w:hAnsi="Times New Roman" w:cs="Times New Roman"/>
        </w:rPr>
        <w:t>，以提升非</w:t>
      </w:r>
      <w:r w:rsidR="00284185" w:rsidRPr="00AB165C">
        <w:rPr>
          <w:rFonts w:ascii="Times New Roman" w:eastAsia="標楷體" w:hAnsi="Times New Roman" w:cs="Times New Roman"/>
        </w:rPr>
        <w:t xml:space="preserve"> MIG </w:t>
      </w:r>
      <w:r w:rsidR="00284185" w:rsidRPr="00AB165C">
        <w:rPr>
          <w:rFonts w:ascii="Times New Roman" w:eastAsia="標楷體" w:hAnsi="Times New Roman" w:cs="Times New Roman"/>
        </w:rPr>
        <w:t>環境的資源使用率與服務品質。</w:t>
      </w:r>
    </w:p>
    <w:p w14:paraId="4FE9636E" w14:textId="27F970AD" w:rsidR="006E71A6" w:rsidRPr="00D11377" w:rsidRDefault="00026A50" w:rsidP="0083585F">
      <w:pPr>
        <w:spacing w:after="120"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 xml:space="preserve"> </w:t>
      </w:r>
      <w:r w:rsidR="00A2533B" w:rsidRPr="00D11377">
        <w:rPr>
          <w:rFonts w:ascii="Times New Roman" w:eastAsia="標楷體" w:hAnsi="Times New Roman" w:cs="Times New Roman"/>
          <w:sz w:val="32"/>
          <w:szCs w:val="32"/>
        </w:rPr>
        <w:t>(</w:t>
      </w:r>
      <w:r w:rsidR="00A2533B" w:rsidRPr="00D11377">
        <w:rPr>
          <w:rFonts w:ascii="Times New Roman" w:eastAsia="標楷體" w:hAnsi="Times New Roman" w:cs="Times New Roman"/>
          <w:sz w:val="32"/>
          <w:szCs w:val="32"/>
        </w:rPr>
        <w:t>二</w:t>
      </w:r>
      <w:r w:rsidR="00A2533B" w:rsidRPr="00D11377">
        <w:rPr>
          <w:rFonts w:ascii="Times New Roman" w:eastAsia="標楷體" w:hAnsi="Times New Roman" w:cs="Times New Roman"/>
          <w:sz w:val="32"/>
          <w:szCs w:val="32"/>
        </w:rPr>
        <w:t xml:space="preserve">) </w:t>
      </w:r>
      <w:r w:rsidR="00A2533B" w:rsidRPr="00D11377">
        <w:rPr>
          <w:rFonts w:ascii="Times New Roman" w:eastAsia="標楷體" w:hAnsi="Times New Roman" w:cs="Times New Roman"/>
          <w:sz w:val="32"/>
          <w:szCs w:val="32"/>
        </w:rPr>
        <w:t>研究動機與研究問題</w:t>
      </w:r>
    </w:p>
    <w:p w14:paraId="52163D3A" w14:textId="0D717BC8" w:rsidR="00B31021" w:rsidRPr="000A4096" w:rsidRDefault="00B31021" w:rsidP="0083585F">
      <w:pPr>
        <w:spacing w:after="120" w:line="240" w:lineRule="auto"/>
        <w:ind w:firstLine="482"/>
        <w:jc w:val="both"/>
        <w:rPr>
          <w:rFonts w:ascii="Times New Roman" w:eastAsia="標楷體" w:hAnsi="Times New Roman" w:cs="Times New Roman"/>
        </w:rPr>
      </w:pPr>
      <w:r w:rsidRPr="000A4096">
        <w:rPr>
          <w:rFonts w:ascii="Times New Roman" w:eastAsia="標楷體" w:hAnsi="Times New Roman" w:cs="Times New Roman" w:hint="eastAsia"/>
        </w:rPr>
        <w:t>GPU</w:t>
      </w:r>
      <w:r w:rsidRPr="000A4096">
        <w:rPr>
          <w:rFonts w:ascii="Times New Roman" w:eastAsia="標楷體" w:hAnsi="Times New Roman" w:cs="Times New Roman" w:hint="eastAsia"/>
        </w:rPr>
        <w:t>的大規模並行計算已成為人工智慧時代不可或缺的運算核心，企</w:t>
      </w:r>
      <w:r w:rsidR="0064714D" w:rsidRPr="000A4096">
        <w:rPr>
          <w:rFonts w:ascii="Times New Roman" w:eastAsia="標楷體" w:hAnsi="Times New Roman" w:cs="Times New Roman"/>
        </w:rPr>
        <w:t>業</w:t>
      </w:r>
      <w:r w:rsidRPr="000A4096">
        <w:rPr>
          <w:rFonts w:ascii="Times New Roman" w:eastAsia="標楷體" w:hAnsi="Times New Roman" w:cs="Times New Roman" w:hint="eastAsia"/>
        </w:rPr>
        <w:t>或</w:t>
      </w:r>
      <w:r w:rsidR="0064714D" w:rsidRPr="000A4096">
        <w:rPr>
          <w:rFonts w:ascii="Times New Roman" w:eastAsia="標楷體" w:hAnsi="Times New Roman" w:cs="Times New Roman"/>
        </w:rPr>
        <w:t>政府單位在</w:t>
      </w:r>
      <w:r w:rsidRPr="000A4096">
        <w:rPr>
          <w:rFonts w:ascii="Times New Roman" w:eastAsia="標楷體" w:hAnsi="Times New Roman" w:cs="Times New Roman" w:hint="eastAsia"/>
        </w:rPr>
        <w:t>進行</w:t>
      </w:r>
      <w:r w:rsidR="0064714D" w:rsidRPr="000A4096">
        <w:rPr>
          <w:rFonts w:ascii="Times New Roman" w:eastAsia="標楷體" w:hAnsi="Times New Roman" w:cs="Times New Roman"/>
        </w:rPr>
        <w:t xml:space="preserve"> GPU </w:t>
      </w:r>
      <w:r w:rsidR="0064714D" w:rsidRPr="000A4096">
        <w:rPr>
          <w:rFonts w:ascii="Times New Roman" w:eastAsia="標楷體" w:hAnsi="Times New Roman" w:cs="Times New Roman"/>
        </w:rPr>
        <w:t>服務部署時，</w:t>
      </w:r>
      <w:r w:rsidRPr="000A4096">
        <w:rPr>
          <w:rFonts w:ascii="Times New Roman" w:eastAsia="標楷體" w:hAnsi="Times New Roman" w:cs="Times New Roman" w:hint="eastAsia"/>
        </w:rPr>
        <w:t>須能同時</w:t>
      </w:r>
      <w:r w:rsidR="004976D5" w:rsidRPr="000A4096">
        <w:rPr>
          <w:rFonts w:ascii="Times New Roman" w:eastAsia="標楷體" w:hAnsi="Times New Roman" w:cs="Times New Roman" w:hint="eastAsia"/>
        </w:rPr>
        <w:t>分配給</w:t>
      </w:r>
      <w:r w:rsidRPr="000A4096">
        <w:rPr>
          <w:rFonts w:ascii="Times New Roman" w:eastAsia="標楷體" w:hAnsi="Times New Roman" w:cs="Times New Roman" w:hint="eastAsia"/>
        </w:rPr>
        <w:t>多</w:t>
      </w:r>
      <w:r w:rsidR="005950E2" w:rsidRPr="000A4096">
        <w:rPr>
          <w:rFonts w:ascii="Times New Roman" w:eastAsia="標楷體" w:hAnsi="Times New Roman" w:cs="Times New Roman" w:hint="eastAsia"/>
        </w:rPr>
        <w:t>租戶共用</w:t>
      </w:r>
      <w:r w:rsidRPr="000A4096">
        <w:rPr>
          <w:rFonts w:ascii="Times New Roman" w:eastAsia="標楷體" w:hAnsi="Times New Roman" w:cs="Times New Roman"/>
        </w:rPr>
        <w:t>穩定</w:t>
      </w:r>
      <w:r w:rsidRPr="000A4096">
        <w:rPr>
          <w:rFonts w:ascii="Times New Roman" w:eastAsia="標楷體" w:hAnsi="Times New Roman" w:cs="Times New Roman" w:hint="eastAsia"/>
        </w:rPr>
        <w:t>且</w:t>
      </w:r>
      <w:r w:rsidRPr="000A4096">
        <w:rPr>
          <w:rFonts w:ascii="Times New Roman" w:eastAsia="標楷體" w:hAnsi="Times New Roman" w:cs="Times New Roman"/>
        </w:rPr>
        <w:t>快速</w:t>
      </w:r>
      <w:r w:rsidRPr="000A4096">
        <w:rPr>
          <w:rFonts w:ascii="Times New Roman" w:eastAsia="標楷體" w:hAnsi="Times New Roman" w:cs="Times New Roman" w:hint="eastAsia"/>
        </w:rPr>
        <w:t>的運算執行能力</w:t>
      </w:r>
      <w:r w:rsidR="004976D5" w:rsidRPr="000A4096">
        <w:rPr>
          <w:rFonts w:ascii="Times New Roman" w:eastAsia="標楷體" w:hAnsi="Times New Roman" w:cs="Times New Roman" w:hint="eastAsia"/>
        </w:rPr>
        <w:t>。</w:t>
      </w:r>
      <w:proofErr w:type="gramStart"/>
      <w:r w:rsidR="004976D5" w:rsidRPr="000A4096">
        <w:rPr>
          <w:rFonts w:ascii="Times New Roman" w:eastAsia="標楷體" w:hAnsi="Times New Roman" w:cs="Times New Roman" w:hint="eastAsia"/>
        </w:rPr>
        <w:t>較高端的</w:t>
      </w:r>
      <w:proofErr w:type="gramEnd"/>
      <w:r w:rsidR="004976D5" w:rsidRPr="000A4096">
        <w:rPr>
          <w:rFonts w:ascii="Times New Roman" w:eastAsia="標楷體" w:hAnsi="Times New Roman" w:cs="Times New Roman"/>
        </w:rPr>
        <w:t>NVIDIA Multi‑Instance GPU</w:t>
      </w:r>
      <w:r w:rsidR="004976D5" w:rsidRPr="000A4096">
        <w:rPr>
          <w:rFonts w:ascii="Times New Roman" w:eastAsia="標楷體" w:hAnsi="Times New Roman" w:cs="Times New Roman" w:hint="eastAsia"/>
        </w:rPr>
        <w:t>（</w:t>
      </w:r>
      <w:r w:rsidR="004976D5" w:rsidRPr="000A4096">
        <w:rPr>
          <w:rFonts w:ascii="Times New Roman" w:eastAsia="標楷體" w:hAnsi="Times New Roman" w:cs="Times New Roman"/>
        </w:rPr>
        <w:t>MIG</w:t>
      </w:r>
      <w:r w:rsidR="004976D5" w:rsidRPr="000A4096">
        <w:rPr>
          <w:rFonts w:ascii="Times New Roman" w:eastAsia="標楷體" w:hAnsi="Times New Roman" w:cs="Times New Roman" w:hint="eastAsia"/>
        </w:rPr>
        <w:t>）技術可以提高</w:t>
      </w:r>
      <w:r w:rsidR="004976D5" w:rsidRPr="000A4096">
        <w:rPr>
          <w:rFonts w:ascii="Times New Roman" w:eastAsia="標楷體" w:hAnsi="Times New Roman" w:cs="Times New Roman"/>
        </w:rPr>
        <w:t>GPU</w:t>
      </w:r>
      <w:r w:rsidR="004976D5" w:rsidRPr="000A4096">
        <w:rPr>
          <w:rFonts w:ascii="Times New Roman" w:eastAsia="標楷體" w:hAnsi="Times New Roman" w:cs="Times New Roman" w:hint="eastAsia"/>
        </w:rPr>
        <w:t>的使用率，將</w:t>
      </w:r>
      <w:r w:rsidR="004976D5" w:rsidRPr="000A4096">
        <w:rPr>
          <w:rFonts w:ascii="Times New Roman" w:eastAsia="標楷體" w:hAnsi="Times New Roman" w:cs="Times New Roman"/>
        </w:rPr>
        <w:t>GPU</w:t>
      </w:r>
      <w:r w:rsidR="004976D5" w:rsidRPr="000A4096">
        <w:rPr>
          <w:rFonts w:ascii="Times New Roman" w:eastAsia="標楷體" w:hAnsi="Times New Roman" w:cs="Times New Roman" w:hint="eastAsia"/>
        </w:rPr>
        <w:t>進行分片，每個切片可以獨立分配給節點上的一個容器，每個</w:t>
      </w:r>
      <w:r w:rsidR="004976D5" w:rsidRPr="000A4096">
        <w:rPr>
          <w:rFonts w:ascii="Times New Roman" w:eastAsia="標楷體" w:hAnsi="Times New Roman" w:cs="Times New Roman"/>
        </w:rPr>
        <w:t>GPU</w:t>
      </w:r>
      <w:r w:rsidR="004976D5" w:rsidRPr="000A4096">
        <w:rPr>
          <w:rFonts w:ascii="Times New Roman" w:eastAsia="標楷體" w:hAnsi="Times New Roman" w:cs="Times New Roman" w:hint="eastAsia"/>
        </w:rPr>
        <w:t>最多可支持</w:t>
      </w:r>
      <w:r w:rsidR="004976D5" w:rsidRPr="000A4096">
        <w:rPr>
          <w:rFonts w:ascii="Times New Roman" w:eastAsia="標楷體" w:hAnsi="Times New Roman" w:cs="Times New Roman"/>
        </w:rPr>
        <w:t>7</w:t>
      </w:r>
      <w:r w:rsidR="004976D5" w:rsidRPr="000A4096">
        <w:rPr>
          <w:rFonts w:ascii="Times New Roman" w:eastAsia="標楷體" w:hAnsi="Times New Roman" w:cs="Times New Roman" w:hint="eastAsia"/>
        </w:rPr>
        <w:t>個容器，並在工作負載之間提供硬體隔離，提供</w:t>
      </w:r>
      <w:r w:rsidR="004976D5" w:rsidRPr="000A4096">
        <w:rPr>
          <w:rFonts w:ascii="Times New Roman" w:eastAsia="標楷體" w:hAnsi="Times New Roman" w:cs="Times New Roman"/>
        </w:rPr>
        <w:t>GPU</w:t>
      </w:r>
      <w:r w:rsidR="004976D5" w:rsidRPr="000A4096">
        <w:rPr>
          <w:rFonts w:ascii="Times New Roman" w:eastAsia="標楷體" w:hAnsi="Times New Roman" w:cs="Times New Roman" w:hint="eastAsia"/>
        </w:rPr>
        <w:t>上運行的所有容器一致且可預測的</w:t>
      </w:r>
      <w:r w:rsidR="004976D5" w:rsidRPr="000A4096">
        <w:rPr>
          <w:rFonts w:ascii="Times New Roman" w:eastAsia="標楷體" w:hAnsi="Times New Roman" w:cs="Times New Roman"/>
        </w:rPr>
        <w:t>QoS</w:t>
      </w:r>
      <w:r w:rsidR="004976D5" w:rsidRPr="000A4096">
        <w:rPr>
          <w:rFonts w:ascii="Times New Roman" w:eastAsia="標楷體" w:hAnsi="Times New Roman" w:cs="Times New Roman" w:hint="eastAsia"/>
        </w:rPr>
        <w:t>。</w:t>
      </w:r>
      <w:r w:rsidR="004976D5" w:rsidRPr="000A4096">
        <w:rPr>
          <w:rFonts w:ascii="Times New Roman" w:eastAsia="標楷體" w:hAnsi="Times New Roman" w:cs="Times New Roman"/>
        </w:rPr>
        <w:t>然而在實務環境中，大量</w:t>
      </w:r>
      <w:r w:rsidR="004976D5" w:rsidRPr="000A4096">
        <w:rPr>
          <w:rFonts w:ascii="Times New Roman" w:eastAsia="標楷體" w:hAnsi="Times New Roman" w:cs="Times New Roman" w:hint="eastAsia"/>
        </w:rPr>
        <w:t>GPU</w:t>
      </w:r>
      <w:r w:rsidR="004976D5" w:rsidRPr="000A4096">
        <w:rPr>
          <w:rFonts w:ascii="Times New Roman" w:eastAsia="標楷體" w:hAnsi="Times New Roman" w:cs="Times New Roman"/>
        </w:rPr>
        <w:t>節點</w:t>
      </w:r>
      <w:r w:rsidR="004976D5" w:rsidRPr="000A4096">
        <w:rPr>
          <w:rFonts w:ascii="Times New Roman" w:eastAsia="標楷體" w:hAnsi="Times New Roman" w:cs="Times New Roman" w:hint="eastAsia"/>
        </w:rPr>
        <w:t>皆</w:t>
      </w:r>
      <w:proofErr w:type="gramStart"/>
      <w:r w:rsidR="004976D5" w:rsidRPr="000A4096">
        <w:rPr>
          <w:rFonts w:ascii="Times New Roman" w:eastAsia="標楷體" w:hAnsi="Times New Roman" w:cs="Times New Roman"/>
        </w:rPr>
        <w:t>非</w:t>
      </w:r>
      <w:r w:rsidR="004976D5" w:rsidRPr="000A4096">
        <w:rPr>
          <w:rFonts w:ascii="Times New Roman" w:eastAsia="標楷體" w:hAnsi="Times New Roman" w:cs="Times New Roman" w:hint="eastAsia"/>
        </w:rPr>
        <w:t>高端的</w:t>
      </w:r>
      <w:proofErr w:type="gramEnd"/>
      <w:r w:rsidR="004976D5" w:rsidRPr="000A4096">
        <w:rPr>
          <w:rFonts w:ascii="Times New Roman" w:eastAsia="標楷體" w:hAnsi="Times New Roman" w:cs="Times New Roman"/>
        </w:rPr>
        <w:t xml:space="preserve"> MIG </w:t>
      </w:r>
      <w:r w:rsidR="004976D5" w:rsidRPr="000A4096">
        <w:rPr>
          <w:rFonts w:ascii="Times New Roman" w:eastAsia="標楷體" w:hAnsi="Times New Roman" w:cs="Times New Roman"/>
        </w:rPr>
        <w:t>環境，</w:t>
      </w:r>
      <w:r w:rsidR="005950E2" w:rsidRPr="000A4096">
        <w:rPr>
          <w:rFonts w:ascii="Times New Roman" w:eastAsia="標楷體" w:hAnsi="Times New Roman" w:cs="Times New Roman" w:hint="eastAsia"/>
        </w:rPr>
        <w:t>非</w:t>
      </w:r>
      <w:r w:rsidR="005950E2" w:rsidRPr="000A4096">
        <w:rPr>
          <w:rFonts w:ascii="Times New Roman" w:eastAsia="標楷體" w:hAnsi="Times New Roman" w:cs="Times New Roman"/>
        </w:rPr>
        <w:t>MIG</w:t>
      </w:r>
      <w:r w:rsidR="005950E2" w:rsidRPr="000A4096">
        <w:rPr>
          <w:rFonts w:ascii="Times New Roman" w:eastAsia="標楷體" w:hAnsi="Times New Roman" w:cs="Times New Roman" w:hint="eastAsia"/>
        </w:rPr>
        <w:t>的</w:t>
      </w:r>
      <w:r w:rsidR="005950E2" w:rsidRPr="000A4096">
        <w:rPr>
          <w:rFonts w:ascii="Times New Roman" w:eastAsia="標楷體" w:hAnsi="Times New Roman" w:cs="Times New Roman" w:hint="eastAsia"/>
        </w:rPr>
        <w:t>GPU</w:t>
      </w:r>
      <w:r w:rsidR="004976D5" w:rsidRPr="000A4096">
        <w:rPr>
          <w:rFonts w:ascii="Times New Roman" w:eastAsia="標楷體" w:hAnsi="Times New Roman" w:cs="Times New Roman" w:hint="eastAsia"/>
        </w:rPr>
        <w:t>只能</w:t>
      </w:r>
      <w:proofErr w:type="gramStart"/>
      <w:r w:rsidR="004976D5" w:rsidRPr="000A4096">
        <w:rPr>
          <w:rFonts w:ascii="Times New Roman" w:eastAsia="標楷體" w:hAnsi="Times New Roman" w:cs="Times New Roman"/>
        </w:rPr>
        <w:t>採</w:t>
      </w:r>
      <w:proofErr w:type="gramEnd"/>
      <w:r w:rsidR="004976D5" w:rsidRPr="000A4096">
        <w:rPr>
          <w:rFonts w:ascii="Times New Roman" w:eastAsia="標楷體" w:hAnsi="Times New Roman" w:cs="Times New Roman"/>
        </w:rPr>
        <w:t>時間切片（</w:t>
      </w:r>
      <w:r w:rsidR="004976D5" w:rsidRPr="000A4096">
        <w:rPr>
          <w:rFonts w:ascii="Times New Roman" w:eastAsia="標楷體" w:hAnsi="Times New Roman" w:cs="Times New Roman"/>
        </w:rPr>
        <w:t>time slicing</w:t>
      </w:r>
      <w:r w:rsidR="004976D5" w:rsidRPr="000A4096">
        <w:rPr>
          <w:rFonts w:ascii="Times New Roman" w:eastAsia="標楷體" w:hAnsi="Times New Roman" w:cs="Times New Roman"/>
        </w:rPr>
        <w:t>）</w:t>
      </w:r>
      <w:r w:rsidR="004976D5" w:rsidRPr="000A4096">
        <w:rPr>
          <w:rFonts w:ascii="Times New Roman" w:eastAsia="標楷體" w:hAnsi="Times New Roman" w:cs="Times New Roman" w:hint="eastAsia"/>
        </w:rPr>
        <w:t>方式</w:t>
      </w:r>
      <w:r w:rsidR="004976D5" w:rsidRPr="000A4096">
        <w:rPr>
          <w:rFonts w:ascii="Times New Roman" w:eastAsia="標楷體" w:hAnsi="Times New Roman" w:cs="Times New Roman"/>
        </w:rPr>
        <w:t>共享</w:t>
      </w:r>
      <w:r w:rsidR="004976D5" w:rsidRPr="000A4096">
        <w:rPr>
          <w:rFonts w:ascii="Times New Roman" w:eastAsia="標楷體" w:hAnsi="Times New Roman" w:cs="Times New Roman"/>
        </w:rPr>
        <w:t xml:space="preserve"> GPU</w:t>
      </w:r>
      <w:r w:rsidR="004976D5" w:rsidRPr="000A4096">
        <w:rPr>
          <w:rFonts w:ascii="Times New Roman" w:eastAsia="標楷體" w:hAnsi="Times New Roman" w:cs="Times New Roman"/>
        </w:rPr>
        <w:t>，此</w:t>
      </w:r>
      <w:r w:rsidR="004976D5" w:rsidRPr="000A4096">
        <w:rPr>
          <w:rFonts w:ascii="Times New Roman" w:eastAsia="標楷體" w:hAnsi="Times New Roman" w:cs="Times New Roman" w:hint="eastAsia"/>
        </w:rPr>
        <w:t>種方式</w:t>
      </w:r>
      <w:r w:rsidR="004976D5" w:rsidRPr="000A4096">
        <w:rPr>
          <w:rFonts w:ascii="Times New Roman" w:eastAsia="標楷體" w:hAnsi="Times New Roman" w:cs="Times New Roman"/>
        </w:rPr>
        <w:t>共享位址空間且無</w:t>
      </w:r>
      <w:r w:rsidR="004976D5" w:rsidRPr="000A4096">
        <w:rPr>
          <w:rFonts w:ascii="Times New Roman" w:eastAsia="標楷體" w:hAnsi="Times New Roman" w:cs="Times New Roman"/>
        </w:rPr>
        <w:t xml:space="preserve"> VRAM </w:t>
      </w:r>
      <w:r w:rsidR="004976D5" w:rsidRPr="000A4096">
        <w:rPr>
          <w:rFonts w:ascii="Times New Roman" w:eastAsia="標楷體" w:hAnsi="Times New Roman" w:cs="Times New Roman"/>
        </w:rPr>
        <w:t>硬限制的機制，</w:t>
      </w:r>
      <w:r w:rsidR="004976D5" w:rsidRPr="000A4096">
        <w:rPr>
          <w:rFonts w:ascii="Times New Roman" w:eastAsia="標楷體" w:hAnsi="Times New Roman" w:cs="Times New Roman" w:hint="eastAsia"/>
        </w:rPr>
        <w:t>容</w:t>
      </w:r>
      <w:r w:rsidR="004976D5" w:rsidRPr="000A4096">
        <w:rPr>
          <w:rFonts w:ascii="Times New Roman" w:eastAsia="標楷體" w:hAnsi="Times New Roman" w:cs="Times New Roman"/>
        </w:rPr>
        <w:t>易造成跨租戶</w:t>
      </w:r>
      <w:r w:rsidR="004976D5" w:rsidRPr="000A4096">
        <w:rPr>
          <w:rFonts w:ascii="Times New Roman" w:eastAsia="標楷體" w:hAnsi="Times New Roman" w:cs="Times New Roman"/>
        </w:rPr>
        <w:t xml:space="preserve"> OOM </w:t>
      </w:r>
      <w:r w:rsidR="004976D5" w:rsidRPr="000A4096">
        <w:rPr>
          <w:rFonts w:ascii="Times New Roman" w:eastAsia="標楷體" w:hAnsi="Times New Roman" w:cs="Times New Roman" w:hint="eastAsia"/>
        </w:rPr>
        <w:t>記憶體不足的</w:t>
      </w:r>
      <w:r w:rsidR="004976D5" w:rsidRPr="000A4096">
        <w:rPr>
          <w:rFonts w:ascii="Times New Roman" w:eastAsia="標楷體" w:hAnsi="Times New Roman" w:cs="Times New Roman"/>
        </w:rPr>
        <w:t>連鎖崩潰與延遲波動，難以維持可靠</w:t>
      </w:r>
      <w:r w:rsidR="005950E2" w:rsidRPr="000A4096">
        <w:rPr>
          <w:rFonts w:ascii="Times New Roman" w:eastAsia="標楷體" w:hAnsi="Times New Roman" w:cs="Times New Roman" w:hint="eastAsia"/>
        </w:rPr>
        <w:t>的</w:t>
      </w:r>
      <w:r w:rsidR="004976D5" w:rsidRPr="000A4096">
        <w:rPr>
          <w:rFonts w:ascii="Times New Roman" w:eastAsia="標楷體" w:hAnsi="Times New Roman" w:cs="Times New Roman"/>
        </w:rPr>
        <w:t xml:space="preserve"> SLA</w:t>
      </w:r>
      <w:r w:rsidR="005950E2" w:rsidRPr="000A4096">
        <w:rPr>
          <w:rFonts w:ascii="Times New Roman" w:eastAsia="標楷體" w:hAnsi="Times New Roman" w:cs="Times New Roman" w:hint="eastAsia"/>
        </w:rPr>
        <w:t>服務水準協議</w:t>
      </w:r>
      <w:r w:rsidR="004976D5" w:rsidRPr="000A4096">
        <w:rPr>
          <w:rFonts w:ascii="Times New Roman" w:eastAsia="標楷體" w:hAnsi="Times New Roman" w:cs="Times New Roman"/>
        </w:rPr>
        <w:t>。</w:t>
      </w:r>
      <w:r w:rsidR="005950E2" w:rsidRPr="000A4096">
        <w:rPr>
          <w:rFonts w:ascii="Times New Roman" w:eastAsia="標楷體" w:hAnsi="Times New Roman" w:cs="Times New Roman"/>
        </w:rPr>
        <w:t>同時，</w:t>
      </w:r>
      <w:r w:rsidR="005950E2" w:rsidRPr="000A4096">
        <w:rPr>
          <w:rFonts w:ascii="Times New Roman" w:eastAsia="標楷體" w:hAnsi="Times New Roman" w:cs="Times New Roman" w:hint="eastAsia"/>
        </w:rPr>
        <w:t>一般</w:t>
      </w:r>
      <w:r w:rsidR="005950E2" w:rsidRPr="000A4096">
        <w:rPr>
          <w:rFonts w:ascii="Times New Roman" w:eastAsia="標楷體" w:hAnsi="Times New Roman" w:cs="Times New Roman"/>
        </w:rPr>
        <w:t>預設的</w:t>
      </w:r>
      <w:r w:rsidR="005950E2" w:rsidRPr="000A4096">
        <w:rPr>
          <w:rFonts w:ascii="Times New Roman" w:eastAsia="標楷體" w:hAnsi="Times New Roman" w:cs="Times New Roman"/>
        </w:rPr>
        <w:t xml:space="preserve"> Kubernetes </w:t>
      </w:r>
      <w:r w:rsidR="005950E2" w:rsidRPr="000A4096">
        <w:rPr>
          <w:rFonts w:ascii="Times New Roman" w:eastAsia="標楷體" w:hAnsi="Times New Roman" w:cs="Times New Roman"/>
        </w:rPr>
        <w:t>調度器欠缺租戶級配額、優先級與公平共享等治理能力，使多服務共用</w:t>
      </w:r>
      <w:r w:rsidR="005950E2" w:rsidRPr="000A4096">
        <w:rPr>
          <w:rFonts w:ascii="Times New Roman" w:eastAsia="標楷體" w:hAnsi="Times New Roman" w:cs="Times New Roman"/>
        </w:rPr>
        <w:t xml:space="preserve"> GPU </w:t>
      </w:r>
      <w:r w:rsidR="005950E2" w:rsidRPr="000A4096">
        <w:rPr>
          <w:rFonts w:ascii="Times New Roman" w:eastAsia="標楷體" w:hAnsi="Times New Roman" w:cs="Times New Roman"/>
        </w:rPr>
        <w:t>時易發生資源爭奪與調度不公，進一步降低部署效率。</w:t>
      </w:r>
    </w:p>
    <w:p w14:paraId="1B288315" w14:textId="3DE38D9D" w:rsidR="00EA6C55" w:rsidRPr="000A4096" w:rsidRDefault="005950E2" w:rsidP="0083585F">
      <w:pPr>
        <w:spacing w:after="120" w:line="240" w:lineRule="auto"/>
        <w:ind w:firstLine="482"/>
        <w:jc w:val="both"/>
        <w:rPr>
          <w:rFonts w:ascii="Times New Roman" w:eastAsia="標楷體" w:hAnsi="Times New Roman" w:cs="Times New Roman"/>
        </w:rPr>
      </w:pPr>
      <w:r w:rsidRPr="000A4096">
        <w:rPr>
          <w:rFonts w:ascii="Times New Roman" w:eastAsia="標楷體" w:hAnsi="Times New Roman" w:cs="Times New Roman" w:hint="eastAsia"/>
        </w:rPr>
        <w:t>本研究計畫</w:t>
      </w:r>
      <w:r w:rsidR="0064714D" w:rsidRPr="000A4096">
        <w:rPr>
          <w:rFonts w:ascii="Times New Roman" w:eastAsia="標楷體" w:hAnsi="Times New Roman" w:cs="Times New Roman"/>
        </w:rPr>
        <w:t>為</w:t>
      </w:r>
      <w:r w:rsidRPr="000A4096">
        <w:rPr>
          <w:rFonts w:ascii="Times New Roman" w:eastAsia="標楷體" w:hAnsi="Times New Roman" w:cs="Times New Roman" w:hint="eastAsia"/>
        </w:rPr>
        <w:t>了</w:t>
      </w:r>
      <w:r w:rsidR="0064714D" w:rsidRPr="000A4096">
        <w:rPr>
          <w:rFonts w:ascii="Times New Roman" w:eastAsia="標楷體" w:hAnsi="Times New Roman" w:cs="Times New Roman"/>
        </w:rPr>
        <w:t>驗證市場主流作法在非</w:t>
      </w:r>
      <w:r w:rsidR="0064714D" w:rsidRPr="000A4096">
        <w:rPr>
          <w:rFonts w:ascii="Times New Roman" w:eastAsia="標楷體" w:hAnsi="Times New Roman" w:cs="Times New Roman"/>
        </w:rPr>
        <w:t xml:space="preserve"> MIG </w:t>
      </w:r>
      <w:r w:rsidR="00F1598C" w:rsidRPr="000A4096">
        <w:rPr>
          <w:rFonts w:ascii="Times New Roman" w:eastAsia="標楷體" w:hAnsi="Times New Roman" w:cs="Times New Roman" w:hint="eastAsia"/>
        </w:rPr>
        <w:t>環</w:t>
      </w:r>
      <w:r w:rsidR="0064714D" w:rsidRPr="000A4096">
        <w:rPr>
          <w:rFonts w:ascii="Times New Roman" w:eastAsia="標楷體" w:hAnsi="Times New Roman" w:cs="Times New Roman"/>
        </w:rPr>
        <w:t>境下的適用性，</w:t>
      </w:r>
      <w:r w:rsidRPr="000A4096">
        <w:rPr>
          <w:rFonts w:ascii="Times New Roman" w:eastAsia="標楷體" w:hAnsi="Times New Roman" w:cs="Times New Roman" w:hint="eastAsia"/>
        </w:rPr>
        <w:t>已先</w:t>
      </w:r>
      <w:r w:rsidR="0064714D" w:rsidRPr="000A4096">
        <w:rPr>
          <w:rFonts w:ascii="Times New Roman" w:eastAsia="標楷體" w:hAnsi="Times New Roman" w:cs="Times New Roman"/>
        </w:rPr>
        <w:t>進行前期測試與現況分析</w:t>
      </w:r>
      <w:r w:rsidR="00707FC2" w:rsidRPr="000A4096">
        <w:rPr>
          <w:rFonts w:ascii="Times New Roman" w:eastAsia="標楷體" w:hAnsi="Times New Roman" w:cs="Times New Roman" w:hint="eastAsia"/>
        </w:rPr>
        <w:t>如下</w:t>
      </w:r>
      <w:r w:rsidR="0064714D" w:rsidRPr="000A4096">
        <w:rPr>
          <w:rFonts w:ascii="Times New Roman" w:eastAsia="標楷體" w:hAnsi="Times New Roman" w:cs="Times New Roman"/>
        </w:rPr>
        <w:t>：</w:t>
      </w:r>
      <w:r w:rsidR="00707FC2" w:rsidRPr="000A4096">
        <w:rPr>
          <w:rFonts w:ascii="Times New Roman" w:eastAsia="標楷體" w:hAnsi="Times New Roman" w:cs="Times New Roman" w:hint="eastAsia"/>
        </w:rPr>
        <w:t>現行</w:t>
      </w:r>
      <w:r w:rsidR="00707FC2" w:rsidRPr="000A4096">
        <w:rPr>
          <w:rFonts w:ascii="Times New Roman" w:eastAsia="標楷體" w:hAnsi="Times New Roman" w:cs="Times New Roman"/>
        </w:rPr>
        <w:t xml:space="preserve"> NVIDIA KAI Scheduler </w:t>
      </w:r>
      <w:r w:rsidR="00707FC2" w:rsidRPr="000A4096">
        <w:rPr>
          <w:rFonts w:ascii="Times New Roman" w:eastAsia="標楷體" w:hAnsi="Times New Roman" w:cs="Times New Roman" w:hint="eastAsia"/>
        </w:rPr>
        <w:t>的</w:t>
      </w:r>
      <w:r w:rsidR="00707FC2" w:rsidRPr="000A4096">
        <w:rPr>
          <w:rFonts w:ascii="Times New Roman" w:eastAsia="標楷體" w:hAnsi="Times New Roman" w:cs="Times New Roman"/>
        </w:rPr>
        <w:t xml:space="preserve"> Kubernetes-native GPU </w:t>
      </w:r>
      <w:r w:rsidR="00707FC2" w:rsidRPr="000A4096">
        <w:rPr>
          <w:rFonts w:ascii="Times New Roman" w:eastAsia="標楷體" w:hAnsi="Times New Roman" w:cs="Times New Roman" w:hint="eastAsia"/>
        </w:rPr>
        <w:t>調度解决方案</w:t>
      </w:r>
      <w:r w:rsidR="00EA6C55" w:rsidRPr="000A4096">
        <w:rPr>
          <w:rFonts w:ascii="Times New Roman" w:eastAsia="標楷體" w:hAnsi="Times New Roman" w:cs="Times New Roman"/>
        </w:rPr>
        <w:t>側重叢集層級的隊列治理（</w:t>
      </w:r>
      <w:r w:rsidR="00EA6C55" w:rsidRPr="000A4096">
        <w:rPr>
          <w:rFonts w:ascii="Times New Roman" w:eastAsia="標楷體" w:hAnsi="Times New Roman" w:cs="Times New Roman"/>
        </w:rPr>
        <w:t>Pod Group</w:t>
      </w:r>
      <w:r w:rsidR="00E6749E" w:rsidRPr="000A4096">
        <w:rPr>
          <w:rFonts w:ascii="Times New Roman" w:eastAsia="標楷體" w:hAnsi="Times New Roman" w:cs="Times New Roman"/>
        </w:rPr>
        <w:t xml:space="preserve"> /</w:t>
      </w:r>
      <w:r w:rsidR="00EA6C55" w:rsidRPr="000A4096">
        <w:rPr>
          <w:rFonts w:ascii="Times New Roman" w:eastAsia="標楷體" w:hAnsi="Times New Roman" w:cs="Times New Roman"/>
        </w:rPr>
        <w:t>多個</w:t>
      </w:r>
      <w:r w:rsidR="00EA6C55" w:rsidRPr="000A4096">
        <w:rPr>
          <w:rFonts w:ascii="Times New Roman" w:eastAsia="標楷體" w:hAnsi="Times New Roman" w:cs="Times New Roman"/>
        </w:rPr>
        <w:t xml:space="preserve"> Queue</w:t>
      </w:r>
      <w:r w:rsidR="00EA6C55" w:rsidRPr="000A4096">
        <w:rPr>
          <w:rFonts w:ascii="Times New Roman" w:eastAsia="標楷體" w:hAnsi="Times New Roman" w:cs="Times New Roman"/>
        </w:rPr>
        <w:t>，基於時間切片，</w:t>
      </w:r>
      <w:r w:rsidRPr="000A4096">
        <w:rPr>
          <w:rFonts w:ascii="Times New Roman" w:eastAsia="標楷體" w:hAnsi="Times New Roman" w:cs="Times New Roman" w:hint="eastAsia"/>
        </w:rPr>
        <w:t>見</w:t>
      </w:r>
      <w:r w:rsidR="00EA6C55" w:rsidRPr="000A4096">
        <w:rPr>
          <w:rFonts w:ascii="Times New Roman" w:eastAsia="標楷體" w:hAnsi="Times New Roman" w:cs="Times New Roman"/>
        </w:rPr>
        <w:t>圖一）與兩層排程，能公平地在不同</w:t>
      </w:r>
      <w:r w:rsidR="00EA6C55" w:rsidRPr="000A4096">
        <w:rPr>
          <w:rFonts w:ascii="Times New Roman" w:eastAsia="標楷體" w:hAnsi="Times New Roman" w:cs="Times New Roman"/>
        </w:rPr>
        <w:t xml:space="preserve"> Queue </w:t>
      </w:r>
      <w:r w:rsidR="00EA6C55" w:rsidRPr="000A4096">
        <w:rPr>
          <w:rFonts w:ascii="Times New Roman" w:eastAsia="標楷體" w:hAnsi="Times New Roman" w:cs="Times New Roman"/>
        </w:rPr>
        <w:t>間管理</w:t>
      </w:r>
      <w:r w:rsidR="00EA6C55" w:rsidRPr="000A4096">
        <w:rPr>
          <w:rFonts w:ascii="Times New Roman" w:eastAsia="標楷體" w:hAnsi="Times New Roman" w:cs="Times New Roman"/>
        </w:rPr>
        <w:t xml:space="preserve"> Pod Group </w:t>
      </w:r>
      <w:r w:rsidR="00EA6C55" w:rsidRPr="000A4096">
        <w:rPr>
          <w:rFonts w:ascii="Times New Roman" w:eastAsia="標楷體" w:hAnsi="Times New Roman" w:cs="Times New Roman"/>
        </w:rPr>
        <w:t>的資源分配。然而，在同一</w:t>
      </w:r>
      <w:r w:rsidR="00EA6C55" w:rsidRPr="000A4096">
        <w:rPr>
          <w:rFonts w:ascii="Times New Roman" w:eastAsia="標楷體" w:hAnsi="Times New Roman" w:cs="Times New Roman"/>
        </w:rPr>
        <w:t xml:space="preserve"> Pod Group </w:t>
      </w:r>
      <w:r w:rsidR="00EA6C55" w:rsidRPr="000A4096">
        <w:rPr>
          <w:rFonts w:ascii="Times New Roman" w:eastAsia="標楷體" w:hAnsi="Times New Roman" w:cs="Times New Roman"/>
        </w:rPr>
        <w:t>中並未提供</w:t>
      </w:r>
      <w:r w:rsidR="00EA6C55" w:rsidRPr="000A4096">
        <w:rPr>
          <w:rFonts w:ascii="Times New Roman" w:eastAsia="標楷體" w:hAnsi="Times New Roman" w:cs="Times New Roman"/>
        </w:rPr>
        <w:t xml:space="preserve"> VRAM </w:t>
      </w:r>
      <w:r w:rsidR="00EA6C55" w:rsidRPr="000A4096">
        <w:rPr>
          <w:rFonts w:ascii="Times New Roman" w:eastAsia="標楷體" w:hAnsi="Times New Roman" w:cs="Times New Roman"/>
        </w:rPr>
        <w:t>的硬隔離。以</w:t>
      </w:r>
      <w:r w:rsidR="00EA6C55" w:rsidRPr="000A4096">
        <w:rPr>
          <w:rFonts w:ascii="Times New Roman" w:eastAsia="標楷體" w:hAnsi="Times New Roman" w:cs="Times New Roman"/>
        </w:rPr>
        <w:t xml:space="preserve"> </w:t>
      </w:r>
      <w:proofErr w:type="spellStart"/>
      <w:r w:rsidR="00EA6C55" w:rsidRPr="000A4096">
        <w:rPr>
          <w:rFonts w:ascii="Times New Roman" w:eastAsia="標楷體" w:hAnsi="Times New Roman" w:cs="Times New Roman"/>
        </w:rPr>
        <w:t>vLLM</w:t>
      </w:r>
      <w:proofErr w:type="spellEnd"/>
      <w:r w:rsidR="00EA6C55" w:rsidRPr="000A4096">
        <w:rPr>
          <w:rFonts w:ascii="Times New Roman" w:eastAsia="標楷體" w:hAnsi="Times New Roman" w:cs="Times New Roman"/>
        </w:rPr>
        <w:t xml:space="preserve"> </w:t>
      </w:r>
      <w:r w:rsidR="00EA6C55" w:rsidRPr="000A4096">
        <w:rPr>
          <w:rFonts w:ascii="Times New Roman" w:eastAsia="標楷體" w:hAnsi="Times New Roman" w:cs="Times New Roman"/>
        </w:rPr>
        <w:t>為例</w:t>
      </w:r>
      <w:r w:rsidR="00E6749E" w:rsidRPr="000A4096">
        <w:rPr>
          <w:rFonts w:ascii="Times New Roman" w:eastAsia="標楷體" w:hAnsi="Times New Roman" w:cs="Times New Roman"/>
        </w:rPr>
        <w:t>（</w:t>
      </w:r>
      <w:r w:rsidR="00707FC2" w:rsidRPr="000A4096">
        <w:rPr>
          <w:rFonts w:ascii="Times New Roman" w:eastAsia="標楷體" w:hAnsi="Times New Roman" w:cs="Times New Roman" w:hint="eastAsia"/>
        </w:rPr>
        <w:t>見</w:t>
      </w:r>
      <w:r w:rsidR="00E6749E" w:rsidRPr="000A4096">
        <w:rPr>
          <w:rFonts w:ascii="Times New Roman" w:eastAsia="標楷體" w:hAnsi="Times New Roman" w:cs="Times New Roman"/>
        </w:rPr>
        <w:t>圖</w:t>
      </w:r>
      <w:r w:rsidR="00707FC2" w:rsidRPr="000A4096">
        <w:rPr>
          <w:rFonts w:ascii="Times New Roman" w:eastAsia="標楷體" w:hAnsi="Times New Roman" w:cs="Times New Roman" w:hint="eastAsia"/>
        </w:rPr>
        <w:t>二</w:t>
      </w:r>
      <w:r w:rsidR="00E6749E" w:rsidRPr="000A4096">
        <w:rPr>
          <w:rFonts w:ascii="Times New Roman" w:eastAsia="標楷體" w:hAnsi="Times New Roman" w:cs="Times New Roman"/>
        </w:rPr>
        <w:t>）</w:t>
      </w:r>
      <w:r w:rsidR="00EA6C55" w:rsidRPr="000A4096">
        <w:rPr>
          <w:rFonts w:ascii="Times New Roman" w:eastAsia="標楷體" w:hAnsi="Times New Roman" w:cs="Times New Roman"/>
        </w:rPr>
        <w:t>，</w:t>
      </w:r>
      <w:r w:rsidR="00E6749E" w:rsidRPr="000A4096">
        <w:rPr>
          <w:rFonts w:ascii="Times New Roman" w:eastAsia="標楷體" w:hAnsi="Times New Roman" w:cs="Times New Roman"/>
        </w:rPr>
        <w:t>參數</w:t>
      </w:r>
      <w:r w:rsidR="00E6749E" w:rsidRPr="000A4096">
        <w:rPr>
          <w:rFonts w:ascii="Times New Roman" w:eastAsia="標楷體" w:hAnsi="Times New Roman" w:cs="Times New Roman"/>
        </w:rPr>
        <w:t xml:space="preserve"> </w:t>
      </w:r>
      <w:r w:rsidR="00EA6C55" w:rsidRPr="000A4096">
        <w:rPr>
          <w:rFonts w:ascii="Times New Roman" w:eastAsia="標楷體" w:hAnsi="Times New Roman" w:cs="Times New Roman"/>
        </w:rPr>
        <w:t>--</w:t>
      </w:r>
      <w:proofErr w:type="spellStart"/>
      <w:r w:rsidR="00EA6C55" w:rsidRPr="000A4096">
        <w:rPr>
          <w:rFonts w:ascii="Times New Roman" w:eastAsia="標楷體" w:hAnsi="Times New Roman" w:cs="Times New Roman"/>
        </w:rPr>
        <w:t>gpu</w:t>
      </w:r>
      <w:proofErr w:type="spellEnd"/>
      <w:r w:rsidR="00EA6C55" w:rsidRPr="000A4096">
        <w:rPr>
          <w:rFonts w:ascii="Times New Roman" w:eastAsia="標楷體" w:hAnsi="Times New Roman" w:cs="Times New Roman"/>
        </w:rPr>
        <w:t xml:space="preserve">-memory-utilization </w:t>
      </w:r>
      <w:r w:rsidR="00EA6C55" w:rsidRPr="000A4096">
        <w:rPr>
          <w:rFonts w:ascii="Times New Roman" w:eastAsia="標楷體" w:hAnsi="Times New Roman" w:cs="Times New Roman"/>
        </w:rPr>
        <w:t>設定單一</w:t>
      </w:r>
      <w:r w:rsidR="00EA6C55" w:rsidRPr="000A4096">
        <w:rPr>
          <w:rFonts w:ascii="Times New Roman" w:eastAsia="標楷體" w:hAnsi="Times New Roman" w:cs="Times New Roman"/>
        </w:rPr>
        <w:t xml:space="preserve"> Pod </w:t>
      </w:r>
      <w:r w:rsidR="00EA6C55" w:rsidRPr="000A4096">
        <w:rPr>
          <w:rFonts w:ascii="Times New Roman" w:eastAsia="標楷體" w:hAnsi="Times New Roman" w:cs="Times New Roman"/>
        </w:rPr>
        <w:t>的預期</w:t>
      </w:r>
      <w:r w:rsidR="00EA6C55" w:rsidRPr="000A4096">
        <w:rPr>
          <w:rFonts w:ascii="Times New Roman" w:eastAsia="標楷體" w:hAnsi="Times New Roman" w:cs="Times New Roman"/>
        </w:rPr>
        <w:t xml:space="preserve"> VRAM </w:t>
      </w:r>
      <w:r w:rsidR="00EA6C55" w:rsidRPr="000A4096">
        <w:rPr>
          <w:rFonts w:ascii="Times New Roman" w:eastAsia="標楷體" w:hAnsi="Times New Roman" w:cs="Times New Roman"/>
        </w:rPr>
        <w:t>使用比例，但此為軟性限制</w:t>
      </w:r>
      <w:r w:rsidR="00E6749E" w:rsidRPr="000A4096">
        <w:rPr>
          <w:rFonts w:ascii="Times New Roman" w:eastAsia="標楷體" w:hAnsi="Times New Roman" w:cs="Times New Roman"/>
        </w:rPr>
        <w:t>，</w:t>
      </w:r>
      <w:r w:rsidR="00EA6C55" w:rsidRPr="000A4096">
        <w:rPr>
          <w:rFonts w:ascii="Times New Roman" w:eastAsia="標楷體" w:hAnsi="Times New Roman" w:cs="Times New Roman"/>
        </w:rPr>
        <w:t>在</w:t>
      </w:r>
      <w:r w:rsidR="00EA6C55" w:rsidRPr="000A4096">
        <w:rPr>
          <w:rFonts w:ascii="Times New Roman" w:eastAsia="標楷體" w:hAnsi="Times New Roman" w:cs="Times New Roman"/>
        </w:rPr>
        <w:t xml:space="preserve"> time</w:t>
      </w:r>
      <w:r w:rsidR="00EA6C55" w:rsidRPr="000A4096">
        <w:rPr>
          <w:rFonts w:ascii="Times New Roman" w:eastAsia="標楷體" w:hAnsi="Times New Roman" w:cs="Times New Roman"/>
        </w:rPr>
        <w:noBreakHyphen/>
        <w:t xml:space="preserve">slicing </w:t>
      </w:r>
      <w:r w:rsidR="00EA6C55" w:rsidRPr="000A4096">
        <w:rPr>
          <w:rFonts w:ascii="Times New Roman" w:eastAsia="標楷體" w:hAnsi="Times New Roman" w:cs="Times New Roman"/>
        </w:rPr>
        <w:t>的共享機制下，</w:t>
      </w:r>
      <w:r w:rsidR="00EA6C55" w:rsidRPr="000A4096">
        <w:rPr>
          <w:rFonts w:ascii="Times New Roman" w:eastAsia="標楷體" w:hAnsi="Times New Roman" w:cs="Times New Roman"/>
        </w:rPr>
        <w:t xml:space="preserve"> Pod </w:t>
      </w:r>
      <w:r w:rsidR="00EA6C55" w:rsidRPr="000A4096">
        <w:rPr>
          <w:rFonts w:ascii="Times New Roman" w:eastAsia="標楷體" w:hAnsi="Times New Roman" w:cs="Times New Roman"/>
        </w:rPr>
        <w:t>在</w:t>
      </w:r>
      <w:r w:rsidR="00E6749E" w:rsidRPr="000A4096">
        <w:rPr>
          <w:rFonts w:ascii="Times New Roman" w:eastAsia="標楷體" w:hAnsi="Times New Roman" w:cs="Times New Roman"/>
        </w:rPr>
        <w:t>一個</w:t>
      </w:r>
      <w:r w:rsidR="00EA6C55" w:rsidRPr="000A4096">
        <w:rPr>
          <w:rFonts w:ascii="Times New Roman" w:eastAsia="標楷體" w:hAnsi="Times New Roman" w:cs="Times New Roman"/>
        </w:rPr>
        <w:t>時間片中會看到</w:t>
      </w:r>
      <w:r w:rsidR="00E6749E" w:rsidRPr="000A4096">
        <w:rPr>
          <w:rFonts w:ascii="Times New Roman" w:eastAsia="標楷體" w:hAnsi="Times New Roman" w:cs="Times New Roman"/>
        </w:rPr>
        <w:t>總</w:t>
      </w:r>
      <w:r w:rsidR="00EA6C55" w:rsidRPr="000A4096">
        <w:rPr>
          <w:rFonts w:ascii="Times New Roman" w:eastAsia="標楷體" w:hAnsi="Times New Roman" w:cs="Times New Roman"/>
        </w:rPr>
        <w:t xml:space="preserve"> VRAM</w:t>
      </w:r>
      <w:r w:rsidR="00E6749E" w:rsidRPr="000A4096">
        <w:rPr>
          <w:rFonts w:ascii="Times New Roman" w:eastAsia="標楷體" w:hAnsi="Times New Roman" w:cs="Times New Roman"/>
        </w:rPr>
        <w:t xml:space="preserve"> * --</w:t>
      </w:r>
      <w:proofErr w:type="spellStart"/>
      <w:r w:rsidR="00E6749E" w:rsidRPr="000A4096">
        <w:rPr>
          <w:rFonts w:ascii="Times New Roman" w:eastAsia="標楷體" w:hAnsi="Times New Roman" w:cs="Times New Roman"/>
        </w:rPr>
        <w:t>gpu</w:t>
      </w:r>
      <w:proofErr w:type="spellEnd"/>
      <w:r w:rsidR="00E6749E" w:rsidRPr="000A4096">
        <w:rPr>
          <w:rFonts w:ascii="Times New Roman" w:eastAsia="標楷體" w:hAnsi="Times New Roman" w:cs="Times New Roman"/>
        </w:rPr>
        <w:t>-memory-utilization</w:t>
      </w:r>
      <w:r w:rsidR="00EA6C55" w:rsidRPr="000A4096">
        <w:rPr>
          <w:rFonts w:ascii="Times New Roman" w:eastAsia="標楷體" w:hAnsi="Times New Roman" w:cs="Times New Roman"/>
        </w:rPr>
        <w:t>，導致</w:t>
      </w:r>
      <w:r w:rsidR="00EA6C55" w:rsidRPr="000A4096">
        <w:rPr>
          <w:rFonts w:ascii="Times New Roman" w:eastAsia="標楷體" w:hAnsi="Times New Roman" w:cs="Times New Roman"/>
        </w:rPr>
        <w:t xml:space="preserve">Pod Group </w:t>
      </w:r>
      <w:r w:rsidR="00EA6C55" w:rsidRPr="000A4096">
        <w:rPr>
          <w:rFonts w:ascii="Times New Roman" w:eastAsia="標楷體" w:hAnsi="Times New Roman" w:cs="Times New Roman"/>
        </w:rPr>
        <w:t>內的其他</w:t>
      </w:r>
      <w:r w:rsidR="00EA6C55" w:rsidRPr="000A4096">
        <w:rPr>
          <w:rFonts w:ascii="Times New Roman" w:eastAsia="標楷體" w:hAnsi="Times New Roman" w:cs="Times New Roman"/>
        </w:rPr>
        <w:t xml:space="preserve"> Pod </w:t>
      </w:r>
      <w:r w:rsidR="00EA6C55" w:rsidRPr="000A4096">
        <w:rPr>
          <w:rFonts w:ascii="Times New Roman" w:eastAsia="標楷體" w:hAnsi="Times New Roman" w:cs="Times New Roman"/>
        </w:rPr>
        <w:t>被迫減少可用</w:t>
      </w:r>
      <w:r w:rsidR="00EA6C55" w:rsidRPr="000A4096">
        <w:rPr>
          <w:rFonts w:ascii="Times New Roman" w:eastAsia="標楷體" w:hAnsi="Times New Roman" w:cs="Times New Roman"/>
        </w:rPr>
        <w:t xml:space="preserve"> VRAM</w:t>
      </w:r>
      <w:r w:rsidR="00EA6C55" w:rsidRPr="000A4096">
        <w:rPr>
          <w:rFonts w:ascii="Times New Roman" w:eastAsia="標楷體" w:hAnsi="Times New Roman" w:cs="Times New Roman"/>
        </w:rPr>
        <w:t>，進而引發</w:t>
      </w:r>
      <w:r w:rsidR="00EA6C55" w:rsidRPr="000A4096">
        <w:rPr>
          <w:rFonts w:ascii="Times New Roman" w:eastAsia="標楷體" w:hAnsi="Times New Roman" w:cs="Times New Roman"/>
        </w:rPr>
        <w:t xml:space="preserve"> OOM </w:t>
      </w:r>
      <w:r w:rsidR="00EA6C55" w:rsidRPr="000A4096">
        <w:rPr>
          <w:rFonts w:ascii="Times New Roman" w:eastAsia="標楷體" w:hAnsi="Times New Roman" w:cs="Times New Roman"/>
        </w:rPr>
        <w:t>或不穩定行為</w:t>
      </w:r>
      <w:r w:rsidR="00E6749E" w:rsidRPr="000A4096">
        <w:rPr>
          <w:rFonts w:ascii="Times New Roman" w:eastAsia="標楷體" w:hAnsi="Times New Roman" w:cs="Times New Roman"/>
        </w:rPr>
        <w:t>(e.g.</w:t>
      </w:r>
      <w:r w:rsidR="00C33C5D" w:rsidRPr="000A4096">
        <w:rPr>
          <w:rFonts w:ascii="Times New Roman" w:eastAsia="標楷體" w:hAnsi="Times New Roman" w:cs="Times New Roman"/>
        </w:rPr>
        <w:t xml:space="preserve"> </w:t>
      </w:r>
      <w:proofErr w:type="spellStart"/>
      <w:r w:rsidR="00C33C5D" w:rsidRPr="000A4096">
        <w:rPr>
          <w:rFonts w:ascii="Times New Roman" w:eastAsia="標楷體" w:hAnsi="Times New Roman" w:cs="Times New Roman"/>
        </w:rPr>
        <w:t>vLLM</w:t>
      </w:r>
      <w:proofErr w:type="spellEnd"/>
      <w:r w:rsidR="00C33C5D" w:rsidRPr="000A4096">
        <w:rPr>
          <w:rFonts w:ascii="Times New Roman" w:eastAsia="標楷體" w:hAnsi="Times New Roman" w:cs="Times New Roman"/>
        </w:rPr>
        <w:t xml:space="preserve"> </w:t>
      </w:r>
      <w:r w:rsidR="00C33C5D" w:rsidRPr="000A4096">
        <w:rPr>
          <w:rFonts w:ascii="Times New Roman" w:eastAsia="標楷體" w:hAnsi="Times New Roman" w:cs="Times New Roman"/>
        </w:rPr>
        <w:t>設定</w:t>
      </w:r>
      <w:r w:rsidR="00C33C5D" w:rsidRPr="000A4096">
        <w:rPr>
          <w:rFonts w:ascii="Times New Roman" w:eastAsia="標楷體" w:hAnsi="Times New Roman" w:cs="Times New Roman"/>
        </w:rPr>
        <w:t xml:space="preserve"> --</w:t>
      </w:r>
      <w:proofErr w:type="spellStart"/>
      <w:r w:rsidR="00C33C5D" w:rsidRPr="000A4096">
        <w:rPr>
          <w:rFonts w:ascii="Times New Roman" w:eastAsia="標楷體" w:hAnsi="Times New Roman" w:cs="Times New Roman"/>
        </w:rPr>
        <w:t>gpu</w:t>
      </w:r>
      <w:proofErr w:type="spellEnd"/>
      <w:r w:rsidR="00C33C5D" w:rsidRPr="000A4096">
        <w:rPr>
          <w:rFonts w:ascii="Times New Roman" w:eastAsia="標楷體" w:hAnsi="Times New Roman" w:cs="Times New Roman"/>
        </w:rPr>
        <w:t>-memory-</w:t>
      </w:r>
      <w:r w:rsidR="00C33C5D" w:rsidRPr="000A4096">
        <w:rPr>
          <w:rFonts w:ascii="Times New Roman" w:eastAsia="標楷體" w:hAnsi="Times New Roman" w:cs="Times New Roman"/>
        </w:rPr>
        <w:lastRenderedPageBreak/>
        <w:t xml:space="preserve">utilization=0.6 </w:t>
      </w:r>
      <w:r w:rsidR="00C33C5D" w:rsidRPr="000A4096">
        <w:rPr>
          <w:rFonts w:ascii="Times New Roman" w:eastAsia="標楷體" w:hAnsi="Times New Roman" w:cs="Times New Roman"/>
        </w:rPr>
        <w:t>且</w:t>
      </w:r>
      <w:r w:rsidR="00C33C5D" w:rsidRPr="000A4096">
        <w:rPr>
          <w:rFonts w:ascii="Times New Roman" w:eastAsia="標楷體" w:hAnsi="Times New Roman" w:cs="Times New Roman"/>
        </w:rPr>
        <w:t xml:space="preserve"> replica=2</w:t>
      </w:r>
      <w:r w:rsidR="00C33C5D" w:rsidRPr="000A4096">
        <w:rPr>
          <w:rFonts w:ascii="Times New Roman" w:eastAsia="標楷體" w:hAnsi="Times New Roman" w:cs="Times New Roman"/>
        </w:rPr>
        <w:t>，因</w:t>
      </w:r>
      <w:r w:rsidR="00C33C5D" w:rsidRPr="000A4096">
        <w:rPr>
          <w:rFonts w:ascii="Times New Roman" w:eastAsia="標楷體" w:hAnsi="Times New Roman" w:cs="Times New Roman"/>
        </w:rPr>
        <w:t xml:space="preserve"> time</w:t>
      </w:r>
      <w:r w:rsidR="00C33C5D" w:rsidRPr="000A4096">
        <w:rPr>
          <w:rFonts w:ascii="Times New Roman" w:eastAsia="標楷體" w:hAnsi="Times New Roman" w:cs="Times New Roman"/>
        </w:rPr>
        <w:noBreakHyphen/>
        <w:t xml:space="preserve">slicing </w:t>
      </w:r>
      <w:r w:rsidR="00C33C5D" w:rsidRPr="000A4096">
        <w:rPr>
          <w:rFonts w:ascii="Times New Roman" w:eastAsia="標楷體" w:hAnsi="Times New Roman" w:cs="Times New Roman"/>
        </w:rPr>
        <w:t>下每個</w:t>
      </w:r>
      <w:r w:rsidR="00C33C5D" w:rsidRPr="000A4096">
        <w:rPr>
          <w:rFonts w:ascii="Times New Roman" w:eastAsia="標楷體" w:hAnsi="Times New Roman" w:cs="Times New Roman"/>
        </w:rPr>
        <w:t xml:space="preserve"> Pod </w:t>
      </w:r>
      <w:r w:rsidR="00C33C5D" w:rsidRPr="000A4096">
        <w:rPr>
          <w:rFonts w:ascii="Times New Roman" w:eastAsia="標楷體" w:hAnsi="Times New Roman" w:cs="Times New Roman"/>
        </w:rPr>
        <w:t>看到的是</w:t>
      </w:r>
      <w:r w:rsidR="00C33C5D" w:rsidRPr="000A4096">
        <w:rPr>
          <w:rFonts w:ascii="Times New Roman" w:eastAsia="標楷體" w:hAnsi="Times New Roman" w:cs="Times New Roman"/>
        </w:rPr>
        <w:t xml:space="preserve"> </w:t>
      </w:r>
      <w:r w:rsidR="00C33C5D" w:rsidRPr="000A4096">
        <w:rPr>
          <w:rFonts w:ascii="Times New Roman" w:eastAsia="標楷體" w:hAnsi="Times New Roman" w:cs="Times New Roman"/>
        </w:rPr>
        <w:t>總</w:t>
      </w:r>
      <w:r w:rsidR="00C33C5D" w:rsidRPr="000A4096">
        <w:rPr>
          <w:rFonts w:ascii="Times New Roman" w:eastAsia="標楷體" w:hAnsi="Times New Roman" w:cs="Times New Roman"/>
        </w:rPr>
        <w:t>VRAM × 0.6</w:t>
      </w:r>
      <w:r w:rsidR="00C33C5D" w:rsidRPr="000A4096">
        <w:rPr>
          <w:rFonts w:ascii="Times New Roman" w:eastAsia="標楷體" w:hAnsi="Times New Roman" w:cs="Times New Roman"/>
        </w:rPr>
        <w:t>，導致</w:t>
      </w:r>
      <w:r w:rsidR="00C33C5D" w:rsidRPr="000A4096">
        <w:rPr>
          <w:rFonts w:ascii="Times New Roman" w:eastAsia="標楷體" w:hAnsi="Times New Roman" w:cs="Times New Roman"/>
        </w:rPr>
        <w:t xml:space="preserve"> </w:t>
      </w:r>
      <m:oMath>
        <m:r>
          <w:rPr>
            <w:rFonts w:ascii="Cambria Math" w:eastAsia="標楷體" w:hAnsi="Cambria Math" w:cs="Times New Roman"/>
          </w:rPr>
          <m:t>0.6×2&gt;1</m:t>
        </m:r>
      </m:oMath>
      <w:r w:rsidR="00C33C5D" w:rsidRPr="000A4096">
        <w:rPr>
          <w:rFonts w:ascii="Times New Roman" w:eastAsia="標楷體" w:hAnsi="Times New Roman" w:cs="Times New Roman"/>
        </w:rPr>
        <w:t>而互相擠壓可用</w:t>
      </w:r>
      <w:r w:rsidR="00C33C5D" w:rsidRPr="000A4096">
        <w:rPr>
          <w:rFonts w:ascii="Times New Roman" w:eastAsia="標楷體" w:hAnsi="Times New Roman" w:cs="Times New Roman"/>
        </w:rPr>
        <w:t xml:space="preserve"> VRAM</w:t>
      </w:r>
      <w:r w:rsidR="00E6749E" w:rsidRPr="000A4096">
        <w:rPr>
          <w:rFonts w:ascii="Times New Roman" w:eastAsia="標楷體" w:hAnsi="Times New Roman" w:cs="Times New Roman"/>
        </w:rPr>
        <w:t>)</w:t>
      </w:r>
      <w:r w:rsidR="00EA6C55" w:rsidRPr="000A4096">
        <w:rPr>
          <w:rFonts w:ascii="Times New Roman" w:eastAsia="標楷體" w:hAnsi="Times New Roman" w:cs="Times New Roman"/>
        </w:rPr>
        <w:t>。</w:t>
      </w:r>
    </w:p>
    <w:p w14:paraId="21411929" w14:textId="768D6249" w:rsidR="0064714D" w:rsidRPr="000A4096" w:rsidRDefault="0064714D" w:rsidP="0083585F">
      <w:pPr>
        <w:spacing w:after="0" w:line="240" w:lineRule="auto"/>
        <w:ind w:firstLine="482"/>
        <w:jc w:val="both"/>
        <w:rPr>
          <w:rFonts w:ascii="Times New Roman" w:eastAsia="標楷體" w:hAnsi="Times New Roman" w:cs="Times New Roman"/>
        </w:rPr>
      </w:pPr>
      <w:r w:rsidRPr="000A4096">
        <w:rPr>
          <w:rFonts w:ascii="Times New Roman" w:eastAsia="標楷體" w:hAnsi="Times New Roman" w:cs="Times New Roman"/>
        </w:rPr>
        <w:t>相較之下，</w:t>
      </w:r>
      <w:r w:rsidR="00707FC2" w:rsidRPr="000A4096">
        <w:rPr>
          <w:rFonts w:ascii="Times New Roman" w:eastAsia="標楷體" w:hAnsi="Times New Roman" w:cs="Times New Roman" w:hint="eastAsia"/>
        </w:rPr>
        <w:t>利用</w:t>
      </w:r>
      <w:r w:rsidR="00707FC2" w:rsidRPr="000A4096">
        <w:rPr>
          <w:rFonts w:ascii="Times New Roman" w:eastAsia="標楷體" w:hAnsi="Times New Roman" w:cs="Times New Roman" w:hint="eastAsia"/>
        </w:rPr>
        <w:t xml:space="preserve"> </w:t>
      </w:r>
      <w:proofErr w:type="spellStart"/>
      <w:r w:rsidR="00707FC2" w:rsidRPr="000A4096">
        <w:rPr>
          <w:rFonts w:ascii="Times New Roman" w:eastAsia="標楷體" w:hAnsi="Times New Roman" w:cs="Times New Roman" w:hint="eastAsia"/>
        </w:rPr>
        <w:t>HAMi</w:t>
      </w:r>
      <w:proofErr w:type="spellEnd"/>
      <w:r w:rsidR="00707FC2" w:rsidRPr="000A4096">
        <w:rPr>
          <w:rFonts w:ascii="Times New Roman" w:eastAsia="標楷體" w:hAnsi="Times New Roman" w:cs="Times New Roman" w:hint="eastAsia"/>
        </w:rPr>
        <w:t xml:space="preserve"> (</w:t>
      </w:r>
      <w:r w:rsidR="00707FC2" w:rsidRPr="000A4096">
        <w:rPr>
          <w:rFonts w:ascii="Times New Roman" w:eastAsia="標楷體" w:hAnsi="Times New Roman" w:cs="Times New Roman" w:hint="eastAsia"/>
        </w:rPr>
        <w:t>見圖三</w:t>
      </w:r>
      <w:r w:rsidR="00707FC2" w:rsidRPr="000A4096">
        <w:rPr>
          <w:rFonts w:ascii="Times New Roman" w:eastAsia="標楷體" w:hAnsi="Times New Roman" w:cs="Times New Roman" w:hint="eastAsia"/>
        </w:rPr>
        <w:t>)</w:t>
      </w:r>
      <w:r w:rsidR="00707FC2" w:rsidRPr="000A4096">
        <w:rPr>
          <w:rFonts w:ascii="Times New Roman" w:eastAsia="標楷體" w:hAnsi="Times New Roman" w:cs="Times New Roman" w:hint="eastAsia"/>
        </w:rPr>
        <w:t>管理</w:t>
      </w:r>
      <w:r w:rsidR="00707FC2" w:rsidRPr="000A4096">
        <w:rPr>
          <w:rFonts w:ascii="Times New Roman" w:eastAsia="標楷體" w:hAnsi="Times New Roman" w:cs="Times New Roman" w:hint="eastAsia"/>
        </w:rPr>
        <w:t>Kubernetes</w:t>
      </w:r>
      <w:r w:rsidR="00135827" w:rsidRPr="000A4096">
        <w:rPr>
          <w:rFonts w:ascii="Times New Roman" w:eastAsia="標楷體" w:hAnsi="Times New Roman" w:cs="Times New Roman" w:hint="eastAsia"/>
        </w:rPr>
        <w:t xml:space="preserve"> </w:t>
      </w:r>
      <w:r w:rsidR="00135827" w:rsidRPr="000A4096">
        <w:rPr>
          <w:rFonts w:ascii="Times New Roman" w:eastAsia="標楷體" w:hAnsi="Times New Roman" w:cs="Times New Roman" w:hint="eastAsia"/>
        </w:rPr>
        <w:t>的</w:t>
      </w:r>
      <w:r w:rsidR="00707FC2" w:rsidRPr="000A4096">
        <w:rPr>
          <w:rFonts w:ascii="Times New Roman" w:eastAsia="標楷體" w:hAnsi="Times New Roman" w:cs="Times New Roman" w:hint="eastAsia"/>
        </w:rPr>
        <w:t>GPU</w:t>
      </w:r>
      <w:r w:rsidR="00707FC2" w:rsidRPr="000A4096">
        <w:rPr>
          <w:rFonts w:ascii="Times New Roman" w:eastAsia="標楷體" w:hAnsi="Times New Roman" w:cs="Times New Roman" w:hint="eastAsia"/>
        </w:rPr>
        <w:t>調度</w:t>
      </w:r>
      <w:r w:rsidR="00135827" w:rsidRPr="000A4096">
        <w:rPr>
          <w:rFonts w:ascii="Times New Roman" w:eastAsia="標楷體" w:hAnsi="Times New Roman" w:cs="Times New Roman" w:hint="eastAsia"/>
        </w:rPr>
        <w:t>可</w:t>
      </w:r>
      <w:r w:rsidRPr="000A4096">
        <w:rPr>
          <w:rFonts w:ascii="Times New Roman" w:eastAsia="標楷體" w:hAnsi="Times New Roman" w:cs="Times New Roman"/>
        </w:rPr>
        <w:t>透過</w:t>
      </w:r>
      <w:r w:rsidRPr="000A4096">
        <w:rPr>
          <w:rFonts w:ascii="Times New Roman" w:eastAsia="標楷體" w:hAnsi="Times New Roman" w:cs="Times New Roman"/>
        </w:rPr>
        <w:t xml:space="preserve"> Mutating </w:t>
      </w:r>
      <w:proofErr w:type="spellStart"/>
      <w:r w:rsidRPr="000A4096">
        <w:rPr>
          <w:rFonts w:ascii="Times New Roman" w:eastAsia="標楷體" w:hAnsi="Times New Roman" w:cs="Times New Roman"/>
        </w:rPr>
        <w:t>Webhook</w:t>
      </w:r>
      <w:proofErr w:type="spellEnd"/>
      <w:r w:rsidRPr="000A4096">
        <w:rPr>
          <w:rFonts w:ascii="Times New Roman" w:eastAsia="標楷體" w:hAnsi="Times New Roman" w:cs="Times New Roman"/>
        </w:rPr>
        <w:t>、</w:t>
      </w:r>
      <w:proofErr w:type="spellStart"/>
      <w:r w:rsidRPr="000A4096">
        <w:rPr>
          <w:rFonts w:ascii="Times New Roman" w:eastAsia="標楷體" w:hAnsi="Times New Roman" w:cs="Times New Roman"/>
        </w:rPr>
        <w:t>HAMi</w:t>
      </w:r>
      <w:proofErr w:type="spellEnd"/>
      <w:r w:rsidRPr="000A4096">
        <w:rPr>
          <w:rFonts w:ascii="Times New Roman" w:eastAsia="標楷體" w:hAnsi="Times New Roman" w:cs="Times New Roman"/>
        </w:rPr>
        <w:t>‑Scheduler</w:t>
      </w:r>
      <w:r w:rsidRPr="000A4096">
        <w:rPr>
          <w:rFonts w:ascii="Times New Roman" w:eastAsia="標楷體" w:hAnsi="Times New Roman" w:cs="Times New Roman"/>
        </w:rPr>
        <w:t>、</w:t>
      </w:r>
      <w:r w:rsidRPr="000A4096">
        <w:rPr>
          <w:rFonts w:ascii="Times New Roman" w:eastAsia="標楷體" w:hAnsi="Times New Roman" w:cs="Times New Roman"/>
        </w:rPr>
        <w:t xml:space="preserve">Device Plugin </w:t>
      </w:r>
      <w:r w:rsidRPr="000A4096">
        <w:rPr>
          <w:rFonts w:ascii="Times New Roman" w:eastAsia="標楷體" w:hAnsi="Times New Roman" w:cs="Times New Roman"/>
        </w:rPr>
        <w:t>與</w:t>
      </w:r>
      <w:r w:rsidRPr="000A4096">
        <w:rPr>
          <w:rFonts w:ascii="Times New Roman" w:eastAsia="標楷體" w:hAnsi="Times New Roman" w:cs="Times New Roman"/>
        </w:rPr>
        <w:t xml:space="preserve"> </w:t>
      </w:r>
      <w:proofErr w:type="spellStart"/>
      <w:r w:rsidRPr="000A4096">
        <w:rPr>
          <w:rFonts w:ascii="Times New Roman" w:eastAsia="標楷體" w:hAnsi="Times New Roman" w:cs="Times New Roman"/>
        </w:rPr>
        <w:t>HAMi</w:t>
      </w:r>
      <w:proofErr w:type="spellEnd"/>
      <w:r w:rsidRPr="000A4096">
        <w:rPr>
          <w:rFonts w:ascii="Times New Roman" w:eastAsia="標楷體" w:hAnsi="Times New Roman" w:cs="Times New Roman"/>
        </w:rPr>
        <w:t>‑Core</w:t>
      </w:r>
      <w:r w:rsidRPr="000A4096">
        <w:rPr>
          <w:rFonts w:ascii="Times New Roman" w:eastAsia="標楷體" w:hAnsi="Times New Roman" w:cs="Times New Roman"/>
        </w:rPr>
        <w:t>，在容器內強制顯存與算力上限，隔離能力強，但</w:t>
      </w:r>
      <w:r w:rsidR="00BD6CF5" w:rsidRPr="000A4096">
        <w:rPr>
          <w:rFonts w:ascii="Times New Roman" w:eastAsia="標楷體" w:hAnsi="Times New Roman" w:cs="Times New Roman"/>
        </w:rPr>
        <w:t>本身</w:t>
      </w:r>
      <w:r w:rsidRPr="000A4096">
        <w:rPr>
          <w:rFonts w:ascii="Times New Roman" w:eastAsia="標楷體" w:hAnsi="Times New Roman" w:cs="Times New Roman"/>
        </w:rPr>
        <w:t>主動式拓撲</w:t>
      </w:r>
      <w:r w:rsidRPr="000A4096">
        <w:rPr>
          <w:rFonts w:ascii="Times New Roman" w:eastAsia="標楷體" w:hAnsi="Times New Roman" w:cs="Times New Roman"/>
        </w:rPr>
        <w:t>/</w:t>
      </w:r>
      <w:r w:rsidRPr="000A4096">
        <w:rPr>
          <w:rFonts w:ascii="Times New Roman" w:eastAsia="標楷體" w:hAnsi="Times New Roman" w:cs="Times New Roman"/>
        </w:rPr>
        <w:t>碎片化控制較弱</w:t>
      </w:r>
      <w:r w:rsidR="00135827" w:rsidRPr="000A4096">
        <w:rPr>
          <w:rFonts w:ascii="Times New Roman" w:eastAsia="標楷體" w:hAnsi="Times New Roman" w:cs="Times New Roman" w:hint="eastAsia"/>
        </w:rPr>
        <w:t>，最新的</w:t>
      </w:r>
      <w:proofErr w:type="spellStart"/>
      <w:r w:rsidR="00BD6CF5" w:rsidRPr="000A4096">
        <w:rPr>
          <w:rFonts w:ascii="Times New Roman" w:eastAsia="標楷體" w:hAnsi="Times New Roman" w:cs="Times New Roman"/>
        </w:rPr>
        <w:t>HAMi</w:t>
      </w:r>
      <w:proofErr w:type="spellEnd"/>
      <w:r w:rsidR="00BD6CF5" w:rsidRPr="000A4096">
        <w:rPr>
          <w:rFonts w:ascii="Times New Roman" w:eastAsia="標楷體" w:hAnsi="Times New Roman" w:cs="Times New Roman"/>
        </w:rPr>
        <w:t xml:space="preserve"> v2.7.1 </w:t>
      </w:r>
      <w:r w:rsidR="00BD6CF5" w:rsidRPr="000A4096">
        <w:rPr>
          <w:rFonts w:ascii="Times New Roman" w:eastAsia="標楷體" w:hAnsi="Times New Roman" w:cs="Times New Roman"/>
        </w:rPr>
        <w:t>更新</w:t>
      </w:r>
      <w:r w:rsidR="00E87F3C" w:rsidRPr="000A4096">
        <w:rPr>
          <w:rFonts w:ascii="Times New Roman" w:eastAsia="標楷體" w:hAnsi="Times New Roman" w:cs="Times New Roman"/>
        </w:rPr>
        <w:t>拓撲</w:t>
      </w:r>
      <w:r w:rsidR="00135827" w:rsidRPr="000A4096">
        <w:rPr>
          <w:rFonts w:ascii="Times New Roman" w:eastAsia="標楷體" w:hAnsi="Times New Roman" w:cs="Times New Roman"/>
        </w:rPr>
        <w:t>感知</w:t>
      </w:r>
      <w:r w:rsidR="00BD6CF5" w:rsidRPr="000A4096">
        <w:rPr>
          <w:rFonts w:ascii="Times New Roman" w:eastAsia="標楷體" w:hAnsi="Times New Roman" w:cs="Times New Roman"/>
        </w:rPr>
        <w:t>是被動的，只看當下哪一張</w:t>
      </w:r>
      <w:r w:rsidR="00BD6CF5" w:rsidRPr="000A4096">
        <w:rPr>
          <w:rFonts w:ascii="Times New Roman" w:eastAsia="標楷體" w:hAnsi="Times New Roman" w:cs="Times New Roman"/>
        </w:rPr>
        <w:t xml:space="preserve"> GPU </w:t>
      </w:r>
      <w:r w:rsidR="00BD6CF5" w:rsidRPr="000A4096">
        <w:rPr>
          <w:rFonts w:ascii="Times New Roman" w:eastAsia="標楷體" w:hAnsi="Times New Roman" w:cs="Times New Roman"/>
        </w:rPr>
        <w:t>更適合</w:t>
      </w:r>
      <w:r w:rsidR="00135827" w:rsidRPr="000A4096">
        <w:rPr>
          <w:rFonts w:ascii="Times New Roman" w:eastAsia="標楷體" w:hAnsi="Times New Roman" w:cs="Times New Roman" w:hint="eastAsia"/>
        </w:rPr>
        <w:t>，其治理能力較弱，</w:t>
      </w:r>
      <w:r w:rsidR="00135827" w:rsidRPr="000A4096">
        <w:rPr>
          <w:rFonts w:ascii="Times New Roman" w:eastAsia="標楷體" w:hAnsi="Times New Roman" w:cs="Times New Roman"/>
        </w:rPr>
        <w:t>需配置</w:t>
      </w:r>
      <w:r w:rsidR="00135827" w:rsidRPr="000A4096">
        <w:rPr>
          <w:rFonts w:ascii="Times New Roman" w:eastAsia="標楷體" w:hAnsi="Times New Roman" w:cs="Times New Roman"/>
        </w:rPr>
        <w:t xml:space="preserve"> </w:t>
      </w:r>
      <w:proofErr w:type="spellStart"/>
      <w:r w:rsidR="00135827" w:rsidRPr="000A4096">
        <w:rPr>
          <w:rFonts w:ascii="Times New Roman" w:eastAsia="標楷體" w:hAnsi="Times New Roman" w:cs="Times New Roman"/>
        </w:rPr>
        <w:t>gpumem</w:t>
      </w:r>
      <w:proofErr w:type="spellEnd"/>
      <w:r w:rsidR="00135827" w:rsidRPr="000A4096">
        <w:rPr>
          <w:rFonts w:ascii="Times New Roman" w:eastAsia="標楷體" w:hAnsi="Times New Roman" w:cs="Times New Roman" w:hint="eastAsia"/>
        </w:rPr>
        <w:t xml:space="preserve"> (</w:t>
      </w:r>
      <w:r w:rsidR="00135827" w:rsidRPr="000A4096">
        <w:rPr>
          <w:rFonts w:ascii="Times New Roman" w:eastAsia="標楷體" w:hAnsi="Times New Roman" w:cs="Times New Roman" w:hint="eastAsia"/>
        </w:rPr>
        <w:t>見圖四</w:t>
      </w:r>
      <w:r w:rsidR="00135827" w:rsidRPr="000A4096">
        <w:rPr>
          <w:rFonts w:ascii="Times New Roman" w:eastAsia="標楷體" w:hAnsi="Times New Roman" w:cs="Times New Roman" w:hint="eastAsia"/>
        </w:rPr>
        <w:t>)</w:t>
      </w:r>
      <w:r w:rsidRPr="000A4096">
        <w:rPr>
          <w:rFonts w:ascii="Times New Roman" w:eastAsia="標楷體" w:hAnsi="Times New Roman" w:cs="Times New Roman"/>
        </w:rPr>
        <w:t>。</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8"/>
        <w:gridCol w:w="31"/>
        <w:gridCol w:w="5361"/>
      </w:tblGrid>
      <w:tr w:rsidR="00057B2E" w:rsidRPr="00D11377" w14:paraId="4EA82A49" w14:textId="77777777" w:rsidTr="006F417E">
        <w:tc>
          <w:tcPr>
            <w:tcW w:w="4399" w:type="dxa"/>
          </w:tcPr>
          <w:p w14:paraId="500E61CE" w14:textId="77777777" w:rsidR="00707FC2" w:rsidRDefault="00707FC2" w:rsidP="0083585F">
            <w:pPr>
              <w:spacing w:beforeLines="30" w:before="108" w:after="0" w:line="240" w:lineRule="auto"/>
              <w:jc w:val="both"/>
              <w:rPr>
                <w:rFonts w:ascii="Times New Roman" w:eastAsia="標楷體" w:hAnsi="Times New Roman" w:cs="Times New Roman"/>
                <w:color w:val="000000"/>
              </w:rPr>
            </w:pPr>
          </w:p>
          <w:p w14:paraId="4E82080E" w14:textId="77777777" w:rsidR="00707FC2" w:rsidRDefault="00707FC2" w:rsidP="0083585F">
            <w:pPr>
              <w:spacing w:beforeLines="30" w:before="108" w:after="0" w:line="240" w:lineRule="auto"/>
              <w:jc w:val="both"/>
              <w:rPr>
                <w:rFonts w:ascii="Times New Roman" w:eastAsia="標楷體" w:hAnsi="Times New Roman" w:cs="Times New Roman"/>
                <w:color w:val="000000"/>
              </w:rPr>
            </w:pPr>
          </w:p>
          <w:p w14:paraId="43FD8299" w14:textId="77777777" w:rsidR="00707FC2" w:rsidRDefault="00707FC2" w:rsidP="0083585F">
            <w:pPr>
              <w:spacing w:beforeLines="30" w:before="108" w:after="0" w:line="240" w:lineRule="auto"/>
              <w:jc w:val="both"/>
              <w:rPr>
                <w:rFonts w:ascii="Times New Roman" w:eastAsia="標楷體" w:hAnsi="Times New Roman" w:cs="Times New Roman"/>
                <w:color w:val="000000"/>
              </w:rPr>
            </w:pPr>
          </w:p>
          <w:p w14:paraId="4DEAF215" w14:textId="77777777" w:rsidR="00707FC2" w:rsidRDefault="00707FC2" w:rsidP="0083585F">
            <w:pPr>
              <w:spacing w:beforeLines="30" w:before="108" w:after="0" w:line="240" w:lineRule="auto"/>
              <w:jc w:val="both"/>
              <w:rPr>
                <w:rFonts w:ascii="Times New Roman" w:eastAsia="標楷體" w:hAnsi="Times New Roman" w:cs="Times New Roman"/>
                <w:color w:val="000000"/>
              </w:rPr>
            </w:pPr>
          </w:p>
          <w:p w14:paraId="6E23311D" w14:textId="4955DFE0" w:rsidR="006F417E" w:rsidRPr="00D11377" w:rsidRDefault="006F417E" w:rsidP="0083585F">
            <w:pPr>
              <w:spacing w:beforeLines="120" w:before="432" w:after="0" w:line="240" w:lineRule="auto"/>
              <w:jc w:val="both"/>
              <w:rPr>
                <w:rFonts w:ascii="Times New Roman" w:eastAsia="標楷體" w:hAnsi="Times New Roman" w:cs="Times New Roman"/>
                <w:color w:val="000000"/>
              </w:rPr>
            </w:pPr>
            <w:r w:rsidRPr="00D11377">
              <w:rPr>
                <w:rFonts w:ascii="Times New Roman" w:hAnsi="Times New Roman" w:cs="Times New Roman"/>
                <w:noProof/>
              </w:rPr>
              <w:drawing>
                <wp:inline distT="0" distB="0" distL="0" distR="0" wp14:anchorId="57836ECE" wp14:editId="0F2B8F53">
                  <wp:extent cx="3193774" cy="1592821"/>
                  <wp:effectExtent l="0" t="0" r="6985" b="7620"/>
                  <wp:docPr id="1334222643" name="圖片 5" descr="The scheduling process diagram shows a workload assigned to a queue, which generates pods grouped into a podgroup. The podgroup is sent to the scheduler, which considers workloads from multiple queues. The scheduler operates in an infinite loop, performing a series of steps: taking a cluster snapshot (GPUs and CPUs), dividing resources, executing scheduling actions (allocation, consolidation, reclamation, and preemption), and updating the cluster status. The system ensures efficient resource allocation and management within defined execution or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scheduling process diagram shows a workload assigned to a queue, which generates pods grouped into a podgroup. The podgroup is sent to the scheduler, which considers workloads from multiple queues. The scheduler operates in an infinite loop, performing a series of steps: taking a cluster snapshot (GPUs and CPUs), dividing resources, executing scheduling actions (allocation, consolidation, reclamation, and preemption), and updating the cluster status. The system ensures efficient resource allocation and management within defined execution orde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7280" cy="1699302"/>
                          </a:xfrm>
                          <a:prstGeom prst="rect">
                            <a:avLst/>
                          </a:prstGeom>
                          <a:noFill/>
                          <a:ln>
                            <a:noFill/>
                          </a:ln>
                        </pic:spPr>
                      </pic:pic>
                    </a:graphicData>
                  </a:graphic>
                </wp:inline>
              </w:drawing>
            </w:r>
          </w:p>
          <w:p w14:paraId="57201062" w14:textId="3C0E2EF7" w:rsidR="006F417E" w:rsidRPr="00D11377" w:rsidRDefault="006F417E" w:rsidP="0083585F">
            <w:pPr>
              <w:spacing w:beforeLines="30" w:before="108" w:line="240" w:lineRule="auto"/>
              <w:jc w:val="center"/>
              <w:rPr>
                <w:rFonts w:ascii="Times New Roman" w:eastAsia="標楷體" w:hAnsi="Times New Roman" w:cs="Times New Roman"/>
                <w:color w:val="000000"/>
              </w:rPr>
            </w:pPr>
            <w:r w:rsidRPr="00D11377">
              <w:rPr>
                <w:rFonts w:ascii="Times New Roman" w:eastAsia="標楷體" w:hAnsi="Times New Roman" w:cs="Times New Roman"/>
                <w:color w:val="000000"/>
              </w:rPr>
              <w:t>圖一、</w:t>
            </w:r>
            <w:r w:rsidR="00F05129" w:rsidRPr="00D11377">
              <w:rPr>
                <w:rFonts w:ascii="Times New Roman" w:eastAsia="標楷體" w:hAnsi="Times New Roman" w:cs="Times New Roman"/>
                <w:color w:val="000000"/>
              </w:rPr>
              <w:t>KAI Scheduler</w:t>
            </w:r>
            <w:r w:rsidR="005950E2" w:rsidRPr="00D11377">
              <w:rPr>
                <w:rFonts w:ascii="Times New Roman" w:eastAsia="標楷體" w:hAnsi="Times New Roman" w:cs="Times New Roman"/>
                <w:color w:val="000000"/>
              </w:rPr>
              <w:t>架構圖</w:t>
            </w:r>
          </w:p>
        </w:tc>
        <w:tc>
          <w:tcPr>
            <w:tcW w:w="4241" w:type="dxa"/>
            <w:gridSpan w:val="2"/>
          </w:tcPr>
          <w:p w14:paraId="0C75EFFB" w14:textId="77777777" w:rsidR="00707FC2" w:rsidRPr="00D11377" w:rsidRDefault="00707FC2" w:rsidP="0083585F">
            <w:pPr>
              <w:spacing w:after="0" w:line="240" w:lineRule="auto"/>
              <w:jc w:val="both"/>
              <w:rPr>
                <w:rFonts w:ascii="Times New Roman" w:eastAsia="標楷體" w:hAnsi="Times New Roman" w:cs="Times New Roman"/>
                <w:color w:val="000000"/>
              </w:rPr>
            </w:pPr>
            <w:r w:rsidRPr="00D11377">
              <w:rPr>
                <w:rFonts w:ascii="Times New Roman" w:eastAsia="標楷體" w:hAnsi="Times New Roman" w:cs="Times New Roman"/>
                <w:noProof/>
              </w:rPr>
              <w:drawing>
                <wp:inline distT="0" distB="0" distL="0" distR="0" wp14:anchorId="215B64EB" wp14:editId="4A3B5BFE">
                  <wp:extent cx="3200400" cy="3002966"/>
                  <wp:effectExtent l="0" t="0" r="0" b="6985"/>
                  <wp:docPr id="2" name="圖片 1" descr="一張含有 文字, 螢幕擷取畫面, 字型,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9399" name="圖片 1" descr="一張含有 文字, 螢幕擷取畫面, 字型, 文件 的圖片&#10;&#10;AI 產生的內容可能不正確。"/>
                          <pic:cNvPicPr/>
                        </pic:nvPicPr>
                        <pic:blipFill>
                          <a:blip r:embed="rId12"/>
                          <a:stretch>
                            <a:fillRect/>
                          </a:stretch>
                        </pic:blipFill>
                        <pic:spPr>
                          <a:xfrm>
                            <a:off x="0" y="0"/>
                            <a:ext cx="3237754" cy="3038016"/>
                          </a:xfrm>
                          <a:prstGeom prst="rect">
                            <a:avLst/>
                          </a:prstGeom>
                        </pic:spPr>
                      </pic:pic>
                    </a:graphicData>
                  </a:graphic>
                </wp:inline>
              </w:drawing>
            </w:r>
          </w:p>
          <w:p w14:paraId="0E93942D" w14:textId="342FD725" w:rsidR="006F417E" w:rsidRPr="00707FC2" w:rsidRDefault="00707FC2" w:rsidP="0083585F">
            <w:pPr>
              <w:spacing w:after="0" w:line="240" w:lineRule="auto"/>
              <w:jc w:val="center"/>
              <w:rPr>
                <w:rFonts w:ascii="Times New Roman" w:eastAsia="標楷體" w:hAnsi="Times New Roman" w:cs="Times New Roman"/>
                <w:color w:val="000000"/>
              </w:rPr>
            </w:pPr>
            <w:r w:rsidRPr="00D11377">
              <w:rPr>
                <w:rFonts w:ascii="Times New Roman" w:eastAsia="標楷體" w:hAnsi="Times New Roman" w:cs="Times New Roman"/>
                <w:color w:val="000000"/>
              </w:rPr>
              <w:t>圖</w:t>
            </w:r>
            <w:r>
              <w:rPr>
                <w:rFonts w:ascii="Times New Roman" w:eastAsia="標楷體" w:hAnsi="Times New Roman" w:cs="Times New Roman" w:hint="eastAsia"/>
                <w:color w:val="000000"/>
              </w:rPr>
              <w:t>二</w:t>
            </w:r>
            <w:r w:rsidRPr="00D11377">
              <w:rPr>
                <w:rFonts w:ascii="Times New Roman" w:eastAsia="標楷體" w:hAnsi="Times New Roman" w:cs="Times New Roman"/>
                <w:color w:val="000000"/>
              </w:rPr>
              <w:t>、</w:t>
            </w:r>
            <w:r w:rsidRPr="00D11377">
              <w:rPr>
                <w:rFonts w:ascii="Times New Roman" w:eastAsia="標楷體" w:hAnsi="Times New Roman" w:cs="Times New Roman"/>
                <w:color w:val="000000"/>
              </w:rPr>
              <w:t xml:space="preserve">KAI </w:t>
            </w:r>
            <w:r w:rsidRPr="00707FC2">
              <w:rPr>
                <w:rFonts w:ascii="Times New Roman" w:eastAsia="標楷體" w:hAnsi="Times New Roman" w:cs="Times New Roman"/>
              </w:rPr>
              <w:t>Scheduler</w:t>
            </w:r>
            <w:r w:rsidRPr="00D11377">
              <w:rPr>
                <w:rFonts w:ascii="Times New Roman" w:eastAsia="標楷體" w:hAnsi="Times New Roman" w:cs="Times New Roman"/>
                <w:color w:val="000000"/>
              </w:rPr>
              <w:t>測試</w:t>
            </w:r>
            <w:r w:rsidRPr="00D11377">
              <w:rPr>
                <w:rFonts w:ascii="Times New Roman" w:eastAsia="標楷體" w:hAnsi="Times New Roman" w:cs="Times New Roman"/>
                <w:color w:val="000000"/>
              </w:rPr>
              <w:t xml:space="preserve"> pod </w:t>
            </w:r>
            <w:r w:rsidRPr="00D11377">
              <w:rPr>
                <w:rFonts w:ascii="Times New Roman" w:eastAsia="標楷體" w:hAnsi="Times New Roman" w:cs="Times New Roman"/>
                <w:color w:val="000000"/>
              </w:rPr>
              <w:t>配置</w:t>
            </w:r>
          </w:p>
        </w:tc>
      </w:tr>
      <w:tr w:rsidR="00057B2E" w:rsidRPr="00D11377" w14:paraId="3EE8228D" w14:textId="77777777" w:rsidTr="00E6749E">
        <w:tc>
          <w:tcPr>
            <w:tcW w:w="4439" w:type="dxa"/>
            <w:gridSpan w:val="2"/>
          </w:tcPr>
          <w:p w14:paraId="30D99190" w14:textId="0B2CF7D3" w:rsidR="00707FC2" w:rsidRPr="00D11377" w:rsidRDefault="00707FC2" w:rsidP="0083585F">
            <w:pPr>
              <w:spacing w:line="240" w:lineRule="auto"/>
              <w:jc w:val="center"/>
              <w:rPr>
                <w:rFonts w:ascii="Times New Roman" w:eastAsia="標楷體" w:hAnsi="Times New Roman" w:cs="Times New Roman"/>
                <w:color w:val="000000"/>
              </w:rPr>
            </w:pPr>
            <w:r w:rsidRPr="00D11377">
              <w:rPr>
                <w:rFonts w:ascii="Times New Roman" w:hAnsi="Times New Roman" w:cs="Times New Roman"/>
                <w:noProof/>
              </w:rPr>
              <w:drawing>
                <wp:anchor distT="0" distB="0" distL="114300" distR="114300" simplePos="0" relativeHeight="251662336" behindDoc="0" locked="0" layoutInCell="1" allowOverlap="1" wp14:anchorId="708C4C50" wp14:editId="515891C5">
                  <wp:simplePos x="0" y="0"/>
                  <wp:positionH relativeFrom="column">
                    <wp:posOffset>29845</wp:posOffset>
                  </wp:positionH>
                  <wp:positionV relativeFrom="paragraph">
                    <wp:posOffset>61595</wp:posOffset>
                  </wp:positionV>
                  <wp:extent cx="3425190" cy="1532255"/>
                  <wp:effectExtent l="0" t="0" r="3810" b="0"/>
                  <wp:wrapTopAndBottom/>
                  <wp:docPr id="1" name="圖片 6"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rchitectu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25190" cy="1532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1377">
              <w:rPr>
                <w:rFonts w:ascii="Times New Roman" w:eastAsia="標楷體" w:hAnsi="Times New Roman" w:cs="Times New Roman"/>
                <w:color w:val="000000"/>
              </w:rPr>
              <w:t>圖</w:t>
            </w:r>
            <w:r>
              <w:rPr>
                <w:rFonts w:ascii="Times New Roman" w:eastAsia="標楷體" w:hAnsi="Times New Roman" w:cs="Times New Roman" w:hint="eastAsia"/>
                <w:color w:val="000000"/>
              </w:rPr>
              <w:t>三</w:t>
            </w:r>
            <w:r w:rsidRPr="00D11377">
              <w:rPr>
                <w:rFonts w:ascii="Times New Roman" w:eastAsia="標楷體" w:hAnsi="Times New Roman" w:cs="Times New Roman"/>
                <w:color w:val="000000"/>
              </w:rPr>
              <w:t>、</w:t>
            </w:r>
            <w:proofErr w:type="spellStart"/>
            <w:r w:rsidRPr="00D11377">
              <w:rPr>
                <w:rFonts w:ascii="Times New Roman" w:eastAsia="標楷體" w:hAnsi="Times New Roman" w:cs="Times New Roman"/>
                <w:color w:val="000000"/>
              </w:rPr>
              <w:t>HAMi</w:t>
            </w:r>
            <w:proofErr w:type="spellEnd"/>
            <w:r w:rsidRPr="00D11377">
              <w:rPr>
                <w:rFonts w:ascii="Times New Roman" w:eastAsia="標楷體" w:hAnsi="Times New Roman" w:cs="Times New Roman"/>
                <w:color w:val="000000"/>
              </w:rPr>
              <w:t xml:space="preserve"> </w:t>
            </w:r>
            <w:r w:rsidRPr="00D11377">
              <w:rPr>
                <w:rFonts w:ascii="Times New Roman" w:eastAsia="標楷體" w:hAnsi="Times New Roman" w:cs="Times New Roman"/>
                <w:color w:val="000000"/>
              </w:rPr>
              <w:t>架構圖</w:t>
            </w:r>
          </w:p>
        </w:tc>
        <w:tc>
          <w:tcPr>
            <w:tcW w:w="4201" w:type="dxa"/>
          </w:tcPr>
          <w:p w14:paraId="69F7F444" w14:textId="7EAB2E33" w:rsidR="00135827" w:rsidRDefault="00135827" w:rsidP="0083585F">
            <w:pPr>
              <w:spacing w:line="240" w:lineRule="auto"/>
              <w:jc w:val="center"/>
              <w:rPr>
                <w:rFonts w:ascii="Times New Roman" w:eastAsia="標楷體" w:hAnsi="Times New Roman" w:cs="Times New Roman"/>
                <w:color w:val="000000"/>
              </w:rPr>
            </w:pPr>
            <w:r w:rsidRPr="00D11377">
              <w:rPr>
                <w:rFonts w:ascii="Times New Roman" w:hAnsi="Times New Roman" w:cs="Times New Roman"/>
                <w:noProof/>
              </w:rPr>
              <w:drawing>
                <wp:anchor distT="0" distB="0" distL="114300" distR="114300" simplePos="0" relativeHeight="251664384" behindDoc="0" locked="0" layoutInCell="1" allowOverlap="1" wp14:anchorId="081856C4" wp14:editId="5061B070">
                  <wp:simplePos x="0" y="0"/>
                  <wp:positionH relativeFrom="column">
                    <wp:posOffset>-46990</wp:posOffset>
                  </wp:positionH>
                  <wp:positionV relativeFrom="paragraph">
                    <wp:posOffset>442595</wp:posOffset>
                  </wp:positionV>
                  <wp:extent cx="3382824" cy="1126434"/>
                  <wp:effectExtent l="0" t="0" r="0" b="0"/>
                  <wp:wrapTopAndBottom/>
                  <wp:docPr id="630834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3479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2824" cy="1126434"/>
                          </a:xfrm>
                          <a:prstGeom prst="rect">
                            <a:avLst/>
                          </a:prstGeom>
                        </pic:spPr>
                      </pic:pic>
                    </a:graphicData>
                  </a:graphic>
                  <wp14:sizeRelH relativeFrom="margin">
                    <wp14:pctWidth>0</wp14:pctWidth>
                  </wp14:sizeRelH>
                  <wp14:sizeRelV relativeFrom="margin">
                    <wp14:pctHeight>0</wp14:pctHeight>
                  </wp14:sizeRelV>
                </wp:anchor>
              </w:drawing>
            </w:r>
          </w:p>
          <w:p w14:paraId="3B080D04" w14:textId="579429B3" w:rsidR="006F417E" w:rsidRPr="00D11377" w:rsidRDefault="006F417E" w:rsidP="0083585F">
            <w:pPr>
              <w:spacing w:line="240" w:lineRule="auto"/>
              <w:jc w:val="center"/>
              <w:rPr>
                <w:rFonts w:ascii="Times New Roman" w:eastAsia="標楷體" w:hAnsi="Times New Roman" w:cs="Times New Roman"/>
                <w:color w:val="000000"/>
              </w:rPr>
            </w:pPr>
            <w:r w:rsidRPr="00D11377">
              <w:rPr>
                <w:rFonts w:ascii="Times New Roman" w:eastAsia="標楷體" w:hAnsi="Times New Roman" w:cs="Times New Roman"/>
                <w:color w:val="000000"/>
              </w:rPr>
              <w:t>圖</w:t>
            </w:r>
            <w:r w:rsidR="00E6749E" w:rsidRPr="00D11377">
              <w:rPr>
                <w:rFonts w:ascii="Times New Roman" w:eastAsia="標楷體" w:hAnsi="Times New Roman" w:cs="Times New Roman"/>
                <w:color w:val="000000"/>
              </w:rPr>
              <w:t>四</w:t>
            </w:r>
            <w:r w:rsidRPr="00D11377">
              <w:rPr>
                <w:rFonts w:ascii="Times New Roman" w:eastAsia="標楷體" w:hAnsi="Times New Roman" w:cs="Times New Roman"/>
                <w:color w:val="000000"/>
              </w:rPr>
              <w:t>、</w:t>
            </w:r>
            <w:proofErr w:type="spellStart"/>
            <w:r w:rsidRPr="00D11377">
              <w:rPr>
                <w:rFonts w:ascii="Times New Roman" w:eastAsia="標楷體" w:hAnsi="Times New Roman" w:cs="Times New Roman"/>
                <w:color w:val="000000"/>
              </w:rPr>
              <w:t>HAMi</w:t>
            </w:r>
            <w:proofErr w:type="spellEnd"/>
            <w:r w:rsidR="00E6749E" w:rsidRPr="00D11377">
              <w:rPr>
                <w:rFonts w:ascii="Times New Roman" w:eastAsia="標楷體" w:hAnsi="Times New Roman" w:cs="Times New Roman"/>
                <w:color w:val="000000"/>
              </w:rPr>
              <w:t>需配置</w:t>
            </w:r>
            <w:r w:rsidR="00E6749E" w:rsidRPr="00D11377">
              <w:rPr>
                <w:rFonts w:ascii="Times New Roman" w:eastAsia="標楷體" w:hAnsi="Times New Roman" w:cs="Times New Roman"/>
                <w:color w:val="000000"/>
              </w:rPr>
              <w:t xml:space="preserve"> </w:t>
            </w:r>
            <w:proofErr w:type="spellStart"/>
            <w:r w:rsidR="00E6749E" w:rsidRPr="00D11377">
              <w:rPr>
                <w:rFonts w:ascii="Times New Roman" w:eastAsia="標楷體" w:hAnsi="Times New Roman" w:cs="Times New Roman"/>
                <w:color w:val="000000"/>
              </w:rPr>
              <w:t>gpumem</w:t>
            </w:r>
            <w:proofErr w:type="spellEnd"/>
          </w:p>
        </w:tc>
      </w:tr>
    </w:tbl>
    <w:p w14:paraId="12A603DB" w14:textId="60282F8F" w:rsidR="001B1332" w:rsidRPr="00AB165C" w:rsidRDefault="0064714D" w:rsidP="0083585F">
      <w:pPr>
        <w:spacing w:after="120" w:line="240" w:lineRule="auto"/>
        <w:ind w:firstLine="482"/>
        <w:jc w:val="both"/>
        <w:rPr>
          <w:rFonts w:ascii="Times New Roman" w:eastAsia="標楷體" w:hAnsi="Times New Roman" w:cs="Times New Roman"/>
          <w:kern w:val="0"/>
          <w14:ligatures w14:val="none"/>
        </w:rPr>
      </w:pPr>
      <w:r w:rsidRPr="00AB165C">
        <w:rPr>
          <w:rFonts w:ascii="Times New Roman" w:eastAsia="標楷體" w:hAnsi="Times New Roman" w:cs="Times New Roman"/>
        </w:rPr>
        <w:t>綜合</w:t>
      </w:r>
      <w:r w:rsidR="00135827" w:rsidRPr="00AB165C">
        <w:rPr>
          <w:rFonts w:ascii="Times New Roman" w:eastAsia="標楷體" w:hAnsi="Times New Roman" w:cs="Times New Roman"/>
        </w:rPr>
        <w:t>現況的測試與分析</w:t>
      </w:r>
      <w:r w:rsidRPr="00AB165C">
        <w:rPr>
          <w:rFonts w:ascii="Times New Roman" w:eastAsia="標楷體" w:hAnsi="Times New Roman" w:cs="Times New Roman"/>
        </w:rPr>
        <w:t>，</w:t>
      </w:r>
      <w:r w:rsidR="00F1598C" w:rsidRPr="00AB165C">
        <w:rPr>
          <w:rFonts w:ascii="Times New Roman" w:eastAsia="標楷體" w:hAnsi="Times New Roman" w:cs="Times New Roman"/>
        </w:rPr>
        <w:t>目前非</w:t>
      </w:r>
      <w:r w:rsidR="00F1598C" w:rsidRPr="00AB165C">
        <w:rPr>
          <w:rFonts w:ascii="Times New Roman" w:eastAsia="標楷體" w:hAnsi="Times New Roman" w:cs="Times New Roman"/>
        </w:rPr>
        <w:t xml:space="preserve"> MIG </w:t>
      </w:r>
      <w:r w:rsidR="00F1598C" w:rsidRPr="00AB165C">
        <w:rPr>
          <w:rFonts w:ascii="Times New Roman" w:eastAsia="標楷體" w:hAnsi="Times New Roman" w:cs="Times New Roman"/>
        </w:rPr>
        <w:t>環境進行</w:t>
      </w:r>
      <w:r w:rsidR="00F1598C" w:rsidRPr="00AB165C">
        <w:rPr>
          <w:rFonts w:ascii="Times New Roman" w:eastAsia="標楷體" w:hAnsi="Times New Roman" w:cs="Times New Roman"/>
        </w:rPr>
        <w:t>GPU</w:t>
      </w:r>
      <w:r w:rsidR="00F1598C" w:rsidRPr="00AB165C">
        <w:rPr>
          <w:rFonts w:ascii="Times New Roman" w:eastAsia="標楷體" w:hAnsi="Times New Roman" w:cs="Times New Roman"/>
        </w:rPr>
        <w:t>調度的主流方法各有其缺點，</w:t>
      </w:r>
      <w:r w:rsidR="00BD6CF5" w:rsidRPr="00AB165C">
        <w:rPr>
          <w:rFonts w:ascii="Times New Roman" w:eastAsia="標楷體" w:hAnsi="Times New Roman" w:cs="Times New Roman"/>
        </w:rPr>
        <w:t xml:space="preserve">KAI </w:t>
      </w:r>
      <w:r w:rsidR="00E87F3C" w:rsidRPr="00AB165C">
        <w:rPr>
          <w:rFonts w:ascii="Times New Roman" w:eastAsia="標楷體" w:hAnsi="Times New Roman" w:cs="Times New Roman"/>
        </w:rPr>
        <w:t>Scheduler</w:t>
      </w:r>
      <w:r w:rsidRPr="00AB165C">
        <w:rPr>
          <w:rFonts w:ascii="Times New Roman" w:eastAsia="標楷體" w:hAnsi="Times New Roman" w:cs="Times New Roman"/>
        </w:rPr>
        <w:t>治理強但隔離</w:t>
      </w:r>
      <w:r w:rsidR="00F1598C" w:rsidRPr="00AB165C">
        <w:rPr>
          <w:rFonts w:ascii="Times New Roman" w:eastAsia="標楷體" w:hAnsi="Times New Roman" w:cs="Times New Roman"/>
        </w:rPr>
        <w:t>較</w:t>
      </w:r>
      <w:r w:rsidRPr="00AB165C">
        <w:rPr>
          <w:rFonts w:ascii="Times New Roman" w:eastAsia="標楷體" w:hAnsi="Times New Roman" w:cs="Times New Roman"/>
        </w:rPr>
        <w:t>弱</w:t>
      </w:r>
      <w:r w:rsidR="00F1598C" w:rsidRPr="00AB165C">
        <w:rPr>
          <w:rFonts w:ascii="Times New Roman" w:eastAsia="標楷體" w:hAnsi="Times New Roman" w:cs="Times New Roman"/>
        </w:rPr>
        <w:t>，</w:t>
      </w:r>
      <w:proofErr w:type="spellStart"/>
      <w:r w:rsidR="00BD6CF5" w:rsidRPr="00AB165C">
        <w:rPr>
          <w:rFonts w:ascii="Times New Roman" w:eastAsia="標楷體" w:hAnsi="Times New Roman" w:cs="Times New Roman"/>
        </w:rPr>
        <w:t>HAMi</w:t>
      </w:r>
      <w:proofErr w:type="spellEnd"/>
      <w:r w:rsidRPr="00AB165C">
        <w:rPr>
          <w:rFonts w:ascii="Times New Roman" w:eastAsia="標楷體" w:hAnsi="Times New Roman" w:cs="Times New Roman"/>
        </w:rPr>
        <w:t>隔離強但治理</w:t>
      </w:r>
      <w:r w:rsidR="00F1598C" w:rsidRPr="00AB165C">
        <w:rPr>
          <w:rFonts w:ascii="Times New Roman" w:eastAsia="標楷體" w:hAnsi="Times New Roman" w:cs="Times New Roman"/>
        </w:rPr>
        <w:t>較</w:t>
      </w:r>
      <w:r w:rsidRPr="00AB165C">
        <w:rPr>
          <w:rFonts w:ascii="Times New Roman" w:eastAsia="標楷體" w:hAnsi="Times New Roman" w:cs="Times New Roman"/>
        </w:rPr>
        <w:t>弱</w:t>
      </w:r>
      <w:r w:rsidR="00F1598C" w:rsidRPr="00AB165C">
        <w:rPr>
          <w:rFonts w:ascii="Times New Roman" w:eastAsia="標楷體" w:hAnsi="Times New Roman" w:cs="Times New Roman"/>
        </w:rPr>
        <w:t>。而且目前</w:t>
      </w:r>
      <w:r w:rsidR="001B1332" w:rsidRPr="00AB165C">
        <w:rPr>
          <w:rFonts w:ascii="Times New Roman" w:eastAsia="標楷體" w:hAnsi="Times New Roman" w:cs="Times New Roman"/>
        </w:rPr>
        <w:t>仍缺乏一套整合「碎片化風險量化」、「</w:t>
      </w:r>
      <w:proofErr w:type="gramStart"/>
      <w:r w:rsidR="001B1332" w:rsidRPr="00AB165C">
        <w:rPr>
          <w:rFonts w:ascii="Times New Roman" w:eastAsia="標楷體" w:hAnsi="Times New Roman" w:cs="Times New Roman"/>
        </w:rPr>
        <w:t>拓撲親和</w:t>
      </w:r>
      <w:proofErr w:type="gramEnd"/>
      <w:r w:rsidR="001B1332" w:rsidRPr="00AB165C">
        <w:rPr>
          <w:rFonts w:ascii="Times New Roman" w:eastAsia="標楷體" w:hAnsi="Times New Roman" w:cs="Times New Roman"/>
        </w:rPr>
        <w:t>性學習」以及「安全可控的動態</w:t>
      </w:r>
      <w:r w:rsidR="001B1332" w:rsidRPr="00AB165C">
        <w:rPr>
          <w:rFonts w:ascii="Times New Roman" w:eastAsia="標楷體" w:hAnsi="Times New Roman" w:cs="Times New Roman"/>
        </w:rPr>
        <w:t xml:space="preserve"> Overcommit</w:t>
      </w:r>
      <w:r w:rsidR="001B1332" w:rsidRPr="00AB165C">
        <w:rPr>
          <w:rFonts w:ascii="Times New Roman" w:eastAsia="標楷體" w:hAnsi="Times New Roman" w:cs="Times New Roman"/>
        </w:rPr>
        <w:t>」的協同機制</w:t>
      </w:r>
      <w:r w:rsidR="00BE4DC9" w:rsidRPr="00AB165C">
        <w:rPr>
          <w:rFonts w:ascii="Times New Roman" w:eastAsia="標楷體" w:hAnsi="Times New Roman" w:cs="Times New Roman"/>
        </w:rPr>
        <w:t>，來</w:t>
      </w:r>
      <w:r w:rsidR="00385902" w:rsidRPr="00AB165C">
        <w:rPr>
          <w:rFonts w:ascii="Times New Roman" w:eastAsia="標楷體" w:hAnsi="Times New Roman" w:cs="Times New Roman"/>
        </w:rPr>
        <w:t>解決</w:t>
      </w:r>
      <w:r w:rsidR="001B1332" w:rsidRPr="00AB165C">
        <w:rPr>
          <w:rFonts w:ascii="Times New Roman" w:eastAsia="標楷體" w:hAnsi="Times New Roman" w:cs="Times New Roman"/>
        </w:rPr>
        <w:t>以下</w:t>
      </w:r>
      <w:r w:rsidR="00F1598C" w:rsidRPr="00AB165C">
        <w:rPr>
          <w:rFonts w:ascii="Times New Roman" w:eastAsia="標楷體" w:hAnsi="Times New Roman" w:cs="Times New Roman"/>
        </w:rPr>
        <w:t>三個</w:t>
      </w:r>
      <w:r w:rsidR="001B1332" w:rsidRPr="00AB165C">
        <w:rPr>
          <w:rFonts w:ascii="Times New Roman" w:eastAsia="標楷體" w:hAnsi="Times New Roman" w:cs="Times New Roman"/>
        </w:rPr>
        <w:t>核心問題：</w:t>
      </w:r>
      <w:r w:rsidR="009D380D" w:rsidRPr="00AB165C">
        <w:rPr>
          <w:rFonts w:ascii="Times New Roman" w:eastAsia="標楷體" w:hAnsi="Times New Roman" w:cs="Times New Roman"/>
          <w:b/>
          <w:bCs/>
        </w:rPr>
        <w:t>(1)</w:t>
      </w:r>
      <w:r w:rsidR="001B1332" w:rsidRPr="00AB165C">
        <w:rPr>
          <w:rFonts w:ascii="Times New Roman" w:eastAsia="標楷體" w:hAnsi="Times New Roman" w:cs="Times New Roman"/>
          <w:kern w:val="0"/>
          <w14:ligatures w14:val="none"/>
        </w:rPr>
        <w:t>如何建構可量化的碎片化風險模型，以預測不同切片策略對叢集可用度與等待時間的影響？</w:t>
      </w:r>
      <w:r w:rsidR="009D380D" w:rsidRPr="00AB165C">
        <w:rPr>
          <w:rFonts w:ascii="Times New Roman" w:eastAsia="標楷體" w:hAnsi="Times New Roman" w:cs="Times New Roman"/>
          <w:b/>
          <w:bCs/>
          <w:kern w:val="0"/>
          <w14:ligatures w14:val="none"/>
        </w:rPr>
        <w:t>(2)</w:t>
      </w:r>
      <w:r w:rsidR="001B1332" w:rsidRPr="00AB165C">
        <w:rPr>
          <w:rFonts w:ascii="Times New Roman" w:eastAsia="標楷體" w:hAnsi="Times New Roman" w:cs="Times New Roman"/>
          <w:kern w:val="0"/>
          <w14:ligatures w14:val="none"/>
        </w:rPr>
        <w:t>如何讓</w:t>
      </w:r>
      <w:r w:rsidR="001B1332" w:rsidRPr="00AB165C">
        <w:rPr>
          <w:rFonts w:ascii="Times New Roman" w:eastAsia="標楷體" w:hAnsi="Times New Roman" w:cs="Times New Roman"/>
          <w:kern w:val="0"/>
          <w14:ligatures w14:val="none"/>
        </w:rPr>
        <w:t xml:space="preserve"> </w:t>
      </w:r>
      <w:proofErr w:type="spellStart"/>
      <w:r w:rsidR="001B1332" w:rsidRPr="00AB165C">
        <w:rPr>
          <w:rFonts w:ascii="Times New Roman" w:eastAsia="標楷體" w:hAnsi="Times New Roman" w:cs="Times New Roman"/>
          <w:kern w:val="0"/>
          <w14:ligatures w14:val="none"/>
        </w:rPr>
        <w:t>vGPU</w:t>
      </w:r>
      <w:proofErr w:type="spellEnd"/>
      <w:r w:rsidR="001B1332" w:rsidRPr="00AB165C">
        <w:rPr>
          <w:rFonts w:ascii="Times New Roman" w:eastAsia="標楷體" w:hAnsi="Times New Roman" w:cs="Times New Roman"/>
          <w:kern w:val="0"/>
          <w14:ligatures w14:val="none"/>
        </w:rPr>
        <w:t xml:space="preserve"> </w:t>
      </w:r>
      <w:proofErr w:type="gramStart"/>
      <w:r w:rsidR="001B1332" w:rsidRPr="00AB165C">
        <w:rPr>
          <w:rFonts w:ascii="Times New Roman" w:eastAsia="標楷體" w:hAnsi="Times New Roman" w:cs="Times New Roman"/>
          <w:kern w:val="0"/>
          <w14:ligatures w14:val="none"/>
        </w:rPr>
        <w:t>排程器具備</w:t>
      </w:r>
      <w:proofErr w:type="gramEnd"/>
      <w:r w:rsidR="001B1332" w:rsidRPr="00AB165C">
        <w:rPr>
          <w:rFonts w:ascii="Times New Roman" w:eastAsia="標楷體" w:hAnsi="Times New Roman" w:cs="Times New Roman"/>
          <w:kern w:val="0"/>
          <w14:ligatures w14:val="none"/>
        </w:rPr>
        <w:t xml:space="preserve"> queue</w:t>
      </w:r>
      <w:r w:rsidR="001B1332" w:rsidRPr="00AB165C">
        <w:rPr>
          <w:rFonts w:ascii="Times New Roman" w:eastAsia="標楷體" w:hAnsi="Times New Roman" w:cs="Times New Roman"/>
          <w:kern w:val="0"/>
          <w14:ligatures w14:val="none"/>
        </w:rPr>
        <w:noBreakHyphen/>
        <w:t xml:space="preserve">aware </w:t>
      </w:r>
      <w:r w:rsidR="001B1332" w:rsidRPr="00AB165C">
        <w:rPr>
          <w:rFonts w:ascii="Times New Roman" w:eastAsia="標楷體" w:hAnsi="Times New Roman" w:cs="Times New Roman"/>
          <w:kern w:val="0"/>
          <w14:ligatures w14:val="none"/>
        </w:rPr>
        <w:t>能力，使其能同時考量拓撲、任務特性與佇列壅塞度，做出更有效率的切片配置？</w:t>
      </w:r>
      <w:r w:rsidR="009D380D" w:rsidRPr="00AB165C">
        <w:rPr>
          <w:rFonts w:ascii="Times New Roman" w:eastAsia="標楷體" w:hAnsi="Times New Roman" w:cs="Times New Roman"/>
          <w:b/>
          <w:bCs/>
          <w:kern w:val="0"/>
          <w14:ligatures w14:val="none"/>
        </w:rPr>
        <w:t>(3)</w:t>
      </w:r>
      <w:r w:rsidR="001B1332" w:rsidRPr="00AB165C">
        <w:rPr>
          <w:rFonts w:ascii="Times New Roman" w:eastAsia="標楷體" w:hAnsi="Times New Roman" w:cs="Times New Roman"/>
          <w:kern w:val="0"/>
          <w14:ligatures w14:val="none"/>
        </w:rPr>
        <w:t>如何讓</w:t>
      </w:r>
      <w:r w:rsidR="001B1332" w:rsidRPr="00AB165C">
        <w:rPr>
          <w:rFonts w:ascii="Times New Roman" w:eastAsia="標楷體" w:hAnsi="Times New Roman" w:cs="Times New Roman"/>
          <w:kern w:val="0"/>
          <w14:ligatures w14:val="none"/>
        </w:rPr>
        <w:t xml:space="preserve"> Overcommit </w:t>
      </w:r>
      <w:r w:rsidR="001B1332" w:rsidRPr="00AB165C">
        <w:rPr>
          <w:rFonts w:ascii="Times New Roman" w:eastAsia="標楷體" w:hAnsi="Times New Roman" w:cs="Times New Roman"/>
          <w:kern w:val="0"/>
          <w14:ligatures w14:val="none"/>
        </w:rPr>
        <w:t>與治理（治理政策、隔離、安全性）、驅逐優先級形成可控的動態聯動，使高密度部署不以穩定性為代價？</w:t>
      </w:r>
    </w:p>
    <w:p w14:paraId="77525CB7" w14:textId="34735F2F" w:rsidR="00BE4DC9" w:rsidRPr="00AB165C" w:rsidRDefault="00BE4DC9" w:rsidP="0083585F">
      <w:pPr>
        <w:spacing w:beforeLines="30" w:before="108" w:line="240" w:lineRule="auto"/>
        <w:ind w:firstLine="482"/>
        <w:jc w:val="both"/>
        <w:rPr>
          <w:rFonts w:ascii="Times New Roman" w:eastAsia="標楷體" w:hAnsi="Times New Roman" w:cs="Times New Roman"/>
        </w:rPr>
      </w:pPr>
      <w:r w:rsidRPr="009D380D">
        <w:rPr>
          <w:rFonts w:ascii="標楷體" w:eastAsia="標楷體" w:hAnsi="標楷體" w:cs="Times New Roman" w:hint="eastAsia"/>
        </w:rPr>
        <w:t>為解決前述問題</w:t>
      </w:r>
      <w:r w:rsidRPr="009D380D">
        <w:rPr>
          <w:rFonts w:ascii="標楷體" w:eastAsia="標楷體" w:hAnsi="標楷體" w:cs="Times New Roman"/>
        </w:rPr>
        <w:t>，本研究</w:t>
      </w:r>
      <w:r w:rsidRPr="009D380D">
        <w:rPr>
          <w:rFonts w:ascii="標楷體" w:eastAsia="標楷體" w:hAnsi="標楷體" w:cs="Times New Roman" w:hint="eastAsia"/>
        </w:rPr>
        <w:t>計畫將提出一個</w:t>
      </w:r>
      <w:r w:rsidRPr="00AB165C">
        <w:rPr>
          <w:rFonts w:ascii="Times New Roman" w:eastAsia="標楷體" w:hAnsi="Times New Roman" w:cs="Times New Roman"/>
          <w:b/>
          <w:bCs/>
        </w:rPr>
        <w:t xml:space="preserve">Queue‑aware </w:t>
      </w:r>
      <w:proofErr w:type="spellStart"/>
      <w:r w:rsidRPr="00AB165C">
        <w:rPr>
          <w:rFonts w:ascii="Times New Roman" w:eastAsia="標楷體" w:hAnsi="Times New Roman" w:cs="Times New Roman"/>
          <w:b/>
          <w:bCs/>
        </w:rPr>
        <w:t>vGPU</w:t>
      </w:r>
      <w:proofErr w:type="spellEnd"/>
      <w:r w:rsidRPr="00AB165C">
        <w:rPr>
          <w:rFonts w:ascii="Times New Roman" w:eastAsia="標楷體" w:hAnsi="Times New Roman" w:cs="Times New Roman"/>
          <w:b/>
          <w:bCs/>
        </w:rPr>
        <w:t>的</w:t>
      </w:r>
      <w:r w:rsidRPr="00AB165C">
        <w:rPr>
          <w:rFonts w:ascii="Times New Roman" w:eastAsia="標楷體" w:hAnsi="Times New Roman" w:cs="Times New Roman"/>
          <w:b/>
        </w:rPr>
        <w:t>三層協同調度架構</w:t>
      </w:r>
      <w:r w:rsidRPr="00AB165C">
        <w:rPr>
          <w:rFonts w:ascii="Times New Roman" w:eastAsia="標楷體" w:hAnsi="Times New Roman" w:cs="Times New Roman"/>
        </w:rPr>
        <w:t>，以改善上述的缺點與問題，包括：</w:t>
      </w:r>
      <w:r w:rsidR="009D380D" w:rsidRPr="00AB165C">
        <w:rPr>
          <w:rFonts w:ascii="Times New Roman" w:eastAsia="標楷體" w:hAnsi="Times New Roman" w:cs="Times New Roman"/>
          <w:b/>
          <w:bCs/>
        </w:rPr>
        <w:t>(1)</w:t>
      </w:r>
      <w:r w:rsidRPr="00AB165C">
        <w:rPr>
          <w:rFonts w:ascii="Times New Roman" w:eastAsia="標楷體" w:hAnsi="Times New Roman" w:cs="Times New Roman"/>
        </w:rPr>
        <w:t>在</w:t>
      </w:r>
      <w:r w:rsidRPr="00AB165C">
        <w:rPr>
          <w:rFonts w:ascii="Times New Roman" w:eastAsia="標楷體" w:hAnsi="Times New Roman" w:cs="Times New Roman"/>
        </w:rPr>
        <w:t xml:space="preserve"> Cluster </w:t>
      </w:r>
      <w:r w:rsidRPr="00AB165C">
        <w:rPr>
          <w:rFonts w:ascii="Times New Roman" w:eastAsia="標楷體" w:hAnsi="Times New Roman" w:cs="Times New Roman"/>
        </w:rPr>
        <w:t>層設計動態配額調整（</w:t>
      </w:r>
      <w:r w:rsidRPr="00AB165C">
        <w:rPr>
          <w:rFonts w:ascii="Times New Roman" w:eastAsia="標楷體" w:hAnsi="Times New Roman" w:cs="Times New Roman"/>
        </w:rPr>
        <w:t>Dynamic Quota Adjustment, DQA</w:t>
      </w:r>
      <w:r w:rsidRPr="00AB165C">
        <w:rPr>
          <w:rFonts w:ascii="Times New Roman" w:eastAsia="標楷體" w:hAnsi="Times New Roman" w:cs="Times New Roman"/>
        </w:rPr>
        <w:t>），以歷史使用</w:t>
      </w:r>
      <w:r w:rsidRPr="00AB165C">
        <w:rPr>
          <w:rFonts w:ascii="Times New Roman" w:eastAsia="標楷體" w:hAnsi="Times New Roman" w:cs="Times New Roman"/>
        </w:rPr>
        <w:lastRenderedPageBreak/>
        <w:t>效率與浪費行為訊號進行獎懲</w:t>
      </w:r>
      <w:r w:rsidR="009D380D" w:rsidRPr="00AB165C">
        <w:rPr>
          <w:rFonts w:ascii="Times New Roman" w:eastAsia="標楷體" w:hAnsi="Times New Roman" w:cs="Times New Roman"/>
        </w:rPr>
        <w:t>；</w:t>
      </w:r>
      <w:r w:rsidR="009D380D" w:rsidRPr="00AB165C">
        <w:rPr>
          <w:rFonts w:ascii="Times New Roman" w:eastAsia="標楷體" w:hAnsi="Times New Roman" w:cs="Times New Roman"/>
          <w:b/>
          <w:bCs/>
        </w:rPr>
        <w:t>(2)</w:t>
      </w:r>
      <w:r w:rsidRPr="00AB165C">
        <w:rPr>
          <w:rFonts w:ascii="Times New Roman" w:eastAsia="標楷體" w:hAnsi="Times New Roman" w:cs="Times New Roman"/>
        </w:rPr>
        <w:t>在</w:t>
      </w:r>
      <w:r w:rsidRPr="00AB165C">
        <w:rPr>
          <w:rFonts w:ascii="Times New Roman" w:eastAsia="標楷體" w:hAnsi="Times New Roman" w:cs="Times New Roman"/>
        </w:rPr>
        <w:t xml:space="preserve"> Job </w:t>
      </w:r>
      <w:r w:rsidRPr="00AB165C">
        <w:rPr>
          <w:rFonts w:ascii="Times New Roman" w:eastAsia="標楷體" w:hAnsi="Times New Roman" w:cs="Times New Roman"/>
        </w:rPr>
        <w:t>層建立碎片化風險評估模型</w:t>
      </w:r>
      <w:proofErr w:type="gramStart"/>
      <w:r w:rsidRPr="00AB165C">
        <w:rPr>
          <w:rFonts w:ascii="Times New Roman" w:eastAsia="標楷體" w:hAnsi="Times New Roman" w:cs="Times New Roman"/>
        </w:rPr>
        <w:t>（</w:t>
      </w:r>
      <w:proofErr w:type="gramEnd"/>
      <w:r w:rsidRPr="00AB165C">
        <w:rPr>
          <w:rFonts w:ascii="Times New Roman" w:eastAsia="標楷體" w:hAnsi="Times New Roman" w:cs="Times New Roman"/>
        </w:rPr>
        <w:t>Fragmentation‑aware Weighting, FWA</w:t>
      </w:r>
      <w:r w:rsidRPr="00AB165C">
        <w:rPr>
          <w:rFonts w:ascii="Times New Roman" w:eastAsia="標楷體" w:hAnsi="Times New Roman" w:cs="Times New Roman"/>
        </w:rPr>
        <w:t>）並結合拓撲親和性學習，以預測調度決策對未來阻塞與跨卡通訊延遲之影響並推薦最佳</w:t>
      </w:r>
      <w:r w:rsidRPr="00AB165C">
        <w:rPr>
          <w:rFonts w:ascii="Times New Roman" w:eastAsia="標楷體" w:hAnsi="Times New Roman" w:cs="Times New Roman"/>
        </w:rPr>
        <w:t xml:space="preserve"> GPU </w:t>
      </w:r>
      <w:r w:rsidRPr="00AB165C">
        <w:rPr>
          <w:rFonts w:ascii="Times New Roman" w:eastAsia="標楷體" w:hAnsi="Times New Roman" w:cs="Times New Roman"/>
        </w:rPr>
        <w:t>卡組</w:t>
      </w:r>
      <w:r w:rsidR="009D380D" w:rsidRPr="00AB165C">
        <w:rPr>
          <w:rFonts w:ascii="Times New Roman" w:eastAsia="標楷體" w:hAnsi="Times New Roman" w:cs="Times New Roman"/>
        </w:rPr>
        <w:t>；</w:t>
      </w:r>
      <w:r w:rsidR="009D380D" w:rsidRPr="00AB165C">
        <w:rPr>
          <w:rFonts w:ascii="Times New Roman" w:eastAsia="標楷體" w:hAnsi="Times New Roman" w:cs="Times New Roman"/>
          <w:b/>
          <w:bCs/>
        </w:rPr>
        <w:t>(3)</w:t>
      </w:r>
      <w:r w:rsidRPr="00AB165C">
        <w:rPr>
          <w:rFonts w:ascii="Times New Roman" w:eastAsia="標楷體" w:hAnsi="Times New Roman" w:cs="Times New Roman"/>
        </w:rPr>
        <w:t>在</w:t>
      </w:r>
      <w:r w:rsidRPr="00AB165C">
        <w:rPr>
          <w:rFonts w:ascii="Times New Roman" w:eastAsia="標楷體" w:hAnsi="Times New Roman" w:cs="Times New Roman"/>
        </w:rPr>
        <w:t xml:space="preserve"> Pod </w:t>
      </w:r>
      <w:proofErr w:type="gramStart"/>
      <w:r w:rsidRPr="00AB165C">
        <w:rPr>
          <w:rFonts w:ascii="Times New Roman" w:eastAsia="標楷體" w:hAnsi="Times New Roman" w:cs="Times New Roman"/>
        </w:rPr>
        <w:t>層實作</w:t>
      </w:r>
      <w:proofErr w:type="gramEnd"/>
      <w:r w:rsidRPr="00AB165C">
        <w:rPr>
          <w:rFonts w:ascii="Times New Roman" w:eastAsia="標楷體" w:hAnsi="Times New Roman" w:cs="Times New Roman"/>
        </w:rPr>
        <w:t>動態</w:t>
      </w:r>
      <w:r w:rsidRPr="00AB165C">
        <w:rPr>
          <w:rFonts w:ascii="Times New Roman" w:eastAsia="標楷體" w:hAnsi="Times New Roman" w:cs="Times New Roman"/>
        </w:rPr>
        <w:t xml:space="preserve"> Overcommit </w:t>
      </w:r>
      <w:r w:rsidRPr="00AB165C">
        <w:rPr>
          <w:rFonts w:ascii="Times New Roman" w:eastAsia="標楷體" w:hAnsi="Times New Roman" w:cs="Times New Roman"/>
        </w:rPr>
        <w:t>狀態機，依即時</w:t>
      </w:r>
      <w:r w:rsidRPr="00AB165C">
        <w:rPr>
          <w:rFonts w:ascii="Times New Roman" w:eastAsia="標楷體" w:hAnsi="Times New Roman" w:cs="Times New Roman"/>
        </w:rPr>
        <w:t xml:space="preserve"> VRAM </w:t>
      </w:r>
      <w:r w:rsidRPr="00AB165C">
        <w:rPr>
          <w:rFonts w:ascii="Times New Roman" w:eastAsia="標楷體" w:hAnsi="Times New Roman" w:cs="Times New Roman"/>
        </w:rPr>
        <w:t>使用率調整超額比例，並將治理信號納入驅逐優先級以維持執行期安全。</w:t>
      </w:r>
    </w:p>
    <w:p w14:paraId="0FD49E8C" w14:textId="359DBD6E" w:rsidR="00003771" w:rsidRPr="00D11377" w:rsidRDefault="00A2533B" w:rsidP="0083585F">
      <w:pPr>
        <w:spacing w:after="0"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w:t>
      </w:r>
      <w:r w:rsidRPr="00D11377">
        <w:rPr>
          <w:rFonts w:ascii="Times New Roman" w:eastAsia="標楷體" w:hAnsi="Times New Roman" w:cs="Times New Roman"/>
          <w:sz w:val="32"/>
          <w:szCs w:val="32"/>
        </w:rPr>
        <w:t>三</w:t>
      </w:r>
      <w:r w:rsidRPr="00D11377">
        <w:rPr>
          <w:rFonts w:ascii="Times New Roman" w:eastAsia="標楷體" w:hAnsi="Times New Roman" w:cs="Times New Roman"/>
          <w:sz w:val="32"/>
          <w:szCs w:val="32"/>
        </w:rPr>
        <w:t xml:space="preserve">) </w:t>
      </w:r>
      <w:r w:rsidRPr="00D11377">
        <w:rPr>
          <w:rFonts w:ascii="Times New Roman" w:eastAsia="標楷體" w:hAnsi="Times New Roman" w:cs="Times New Roman"/>
          <w:sz w:val="32"/>
          <w:szCs w:val="32"/>
        </w:rPr>
        <w:t>文獻回顧與探討</w:t>
      </w:r>
    </w:p>
    <w:p w14:paraId="23EA6BD0" w14:textId="5B30AF74" w:rsidR="00EF65B1" w:rsidRPr="00D11377" w:rsidRDefault="00EF65B1" w:rsidP="0083585F">
      <w:pPr>
        <w:spacing w:after="200" w:line="240" w:lineRule="auto"/>
        <w:ind w:firstLine="480"/>
        <w:jc w:val="both"/>
        <w:rPr>
          <w:rFonts w:ascii="Times New Roman" w:eastAsia="標楷體" w:hAnsi="Times New Roman" w:cs="Times New Roman"/>
          <w:bCs/>
        </w:rPr>
      </w:pPr>
      <w:r w:rsidRPr="00D11377">
        <w:rPr>
          <w:rFonts w:ascii="Times New Roman" w:eastAsia="標楷體" w:hAnsi="Times New Roman" w:cs="Times New Roman"/>
          <w:bCs/>
        </w:rPr>
        <w:t>本</w:t>
      </w:r>
      <w:r w:rsidR="00BE4DC9">
        <w:rPr>
          <w:rFonts w:ascii="Times New Roman" w:eastAsia="標楷體" w:hAnsi="Times New Roman" w:cs="Times New Roman" w:hint="eastAsia"/>
          <w:bCs/>
        </w:rPr>
        <w:t>研究計畫</w:t>
      </w:r>
      <w:r w:rsidRPr="00D11377">
        <w:rPr>
          <w:rFonts w:ascii="Times New Roman" w:eastAsia="標楷體" w:hAnsi="Times New Roman" w:cs="Times New Roman"/>
          <w:bCs/>
        </w:rPr>
        <w:t>從四個面向檢視非</w:t>
      </w:r>
      <w:r w:rsidRPr="00D11377">
        <w:rPr>
          <w:rFonts w:ascii="Times New Roman" w:eastAsia="標楷體" w:hAnsi="Times New Roman" w:cs="Times New Roman"/>
          <w:bCs/>
        </w:rPr>
        <w:t xml:space="preserve"> MIG </w:t>
      </w:r>
      <w:r w:rsidRPr="00D11377">
        <w:rPr>
          <w:rFonts w:ascii="Times New Roman" w:eastAsia="標楷體" w:hAnsi="Times New Roman" w:cs="Times New Roman"/>
          <w:bCs/>
        </w:rPr>
        <w:t>環境下多租戶</w:t>
      </w:r>
      <w:r w:rsidRPr="00D11377">
        <w:rPr>
          <w:rFonts w:ascii="Times New Roman" w:eastAsia="標楷體" w:hAnsi="Times New Roman" w:cs="Times New Roman"/>
          <w:bCs/>
        </w:rPr>
        <w:t xml:space="preserve"> GPU </w:t>
      </w:r>
      <w:r w:rsidRPr="00D11377">
        <w:rPr>
          <w:rFonts w:ascii="Times New Roman" w:eastAsia="標楷體" w:hAnsi="Times New Roman" w:cs="Times New Roman"/>
          <w:bCs/>
        </w:rPr>
        <w:t>調度的研究</w:t>
      </w:r>
      <w:r w:rsidR="00BE4DC9">
        <w:rPr>
          <w:rFonts w:ascii="Times New Roman" w:eastAsia="標楷體" w:hAnsi="Times New Roman" w:cs="Times New Roman" w:hint="eastAsia"/>
          <w:bCs/>
        </w:rPr>
        <w:t>現況</w:t>
      </w:r>
      <w:r w:rsidRPr="00D11377">
        <w:rPr>
          <w:rFonts w:ascii="Times New Roman" w:eastAsia="標楷體" w:hAnsi="Times New Roman" w:cs="Times New Roman"/>
          <w:bCs/>
        </w:rPr>
        <w:t>，並指出促使本研究</w:t>
      </w:r>
      <w:r w:rsidR="00BE4DC9">
        <w:rPr>
          <w:rFonts w:ascii="Times New Roman" w:eastAsia="標楷體" w:hAnsi="Times New Roman" w:cs="Times New Roman" w:hint="eastAsia"/>
          <w:bCs/>
        </w:rPr>
        <w:t>計畫</w:t>
      </w:r>
      <w:r w:rsidRPr="00D11377">
        <w:rPr>
          <w:rFonts w:ascii="Times New Roman" w:eastAsia="標楷體" w:hAnsi="Times New Roman" w:cs="Times New Roman"/>
          <w:bCs/>
        </w:rPr>
        <w:t>提出三層協同架構的關鍵</w:t>
      </w:r>
      <w:r w:rsidR="00E25439">
        <w:rPr>
          <w:rFonts w:ascii="Times New Roman" w:eastAsia="標楷體" w:hAnsi="Times New Roman" w:cs="Times New Roman" w:hint="eastAsia"/>
          <w:bCs/>
        </w:rPr>
        <w:t>原因</w:t>
      </w:r>
      <w:r w:rsidRPr="00D11377">
        <w:rPr>
          <w:rFonts w:ascii="Times New Roman" w:eastAsia="標楷體" w:hAnsi="Times New Roman" w:cs="Times New Roman"/>
          <w:bCs/>
        </w:rPr>
        <w:t>。</w:t>
      </w:r>
    </w:p>
    <w:p w14:paraId="35A242ED" w14:textId="77777777" w:rsidR="00EF65B1" w:rsidRPr="00D11377" w:rsidRDefault="00EF65B1" w:rsidP="0083585F">
      <w:pPr>
        <w:pStyle w:val="aa"/>
        <w:numPr>
          <w:ilvl w:val="0"/>
          <w:numId w:val="19"/>
        </w:numPr>
        <w:spacing w:line="240" w:lineRule="auto"/>
        <w:jc w:val="both"/>
        <w:rPr>
          <w:rFonts w:ascii="Times New Roman" w:eastAsia="標楷體" w:hAnsi="Times New Roman" w:cs="Times New Roman"/>
          <w:szCs w:val="22"/>
        </w:rPr>
      </w:pPr>
      <w:r w:rsidRPr="00D11377">
        <w:rPr>
          <w:rFonts w:ascii="Times New Roman" w:eastAsia="標楷體" w:hAnsi="Times New Roman" w:cs="Times New Roman"/>
        </w:rPr>
        <w:t>資源碎片化與調度效能優化</w:t>
      </w:r>
    </w:p>
    <w:p w14:paraId="6517029C" w14:textId="04429DBF" w:rsidR="000045D8" w:rsidRPr="00D11377" w:rsidRDefault="000045D8" w:rsidP="0083585F">
      <w:pPr>
        <w:pStyle w:val="aa"/>
        <w:spacing w:line="240" w:lineRule="auto"/>
        <w:ind w:left="960" w:firstLine="480"/>
        <w:jc w:val="both"/>
        <w:rPr>
          <w:rFonts w:ascii="Times New Roman" w:eastAsia="標楷體" w:hAnsi="Times New Roman" w:cs="Times New Roman"/>
          <w:szCs w:val="22"/>
        </w:rPr>
      </w:pPr>
      <w:r w:rsidRPr="00D11377">
        <w:rPr>
          <w:rFonts w:ascii="Times New Roman" w:eastAsia="標楷體" w:hAnsi="Times New Roman" w:cs="Times New Roman"/>
        </w:rPr>
        <w:t>想像一張</w:t>
      </w:r>
      <w:r w:rsidRPr="00D11377">
        <w:rPr>
          <w:rFonts w:ascii="Times New Roman" w:eastAsia="標楷體" w:hAnsi="Times New Roman" w:cs="Times New Roman"/>
        </w:rPr>
        <w:t>GPU</w:t>
      </w:r>
      <w:proofErr w:type="gramStart"/>
      <w:r w:rsidRPr="00D11377">
        <w:rPr>
          <w:rFonts w:ascii="Times New Roman" w:eastAsia="標楷體" w:hAnsi="Times New Roman" w:cs="Times New Roman"/>
        </w:rPr>
        <w:t>被切分給</w:t>
      </w:r>
      <w:proofErr w:type="gramEnd"/>
      <w:r w:rsidRPr="00D11377">
        <w:rPr>
          <w:rFonts w:ascii="Times New Roman" w:eastAsia="標楷體" w:hAnsi="Times New Roman" w:cs="Times New Roman"/>
        </w:rPr>
        <w:t>多個作業，</w:t>
      </w:r>
      <w:r w:rsidRPr="00D11377">
        <w:rPr>
          <w:rFonts w:ascii="Times New Roman" w:eastAsia="標楷體" w:hAnsi="Times New Roman" w:cs="Times New Roman"/>
        </w:rPr>
        <w:t xml:space="preserve">VRAM </w:t>
      </w:r>
      <w:r w:rsidRPr="00D11377">
        <w:rPr>
          <w:rFonts w:ascii="Times New Roman" w:eastAsia="標楷體" w:hAnsi="Times New Roman" w:cs="Times New Roman"/>
        </w:rPr>
        <w:t>會產生剩餘空間，從更高的角度來看，一個</w:t>
      </w:r>
      <w:r w:rsidRPr="00D11377">
        <w:rPr>
          <w:rFonts w:ascii="Times New Roman" w:eastAsia="標楷體" w:hAnsi="Times New Roman" w:cs="Times New Roman"/>
        </w:rPr>
        <w:t>GPU</w:t>
      </w:r>
      <w:r w:rsidR="00F05129" w:rsidRPr="00D11377">
        <w:rPr>
          <w:rFonts w:ascii="Times New Roman" w:eastAsia="標楷體" w:hAnsi="Times New Roman" w:cs="Times New Roman"/>
        </w:rPr>
        <w:t>叢集</w:t>
      </w:r>
      <w:r w:rsidRPr="00D11377">
        <w:rPr>
          <w:rFonts w:ascii="Times New Roman" w:eastAsia="標楷體" w:hAnsi="Times New Roman" w:cs="Times New Roman"/>
        </w:rPr>
        <w:t>有這樣的剩餘空間，不加以利用相當浪費，也造成看似有剩餘資源卻無法</w:t>
      </w:r>
      <w:proofErr w:type="gramStart"/>
      <w:r w:rsidRPr="00D11377">
        <w:rPr>
          <w:rFonts w:ascii="Times New Roman" w:eastAsia="標楷體" w:hAnsi="Times New Roman" w:cs="Times New Roman"/>
        </w:rPr>
        <w:t>排程新作業</w:t>
      </w:r>
      <w:proofErr w:type="gramEnd"/>
      <w:r w:rsidRPr="00D11377">
        <w:rPr>
          <w:rFonts w:ascii="Times New Roman" w:eastAsia="標楷體" w:hAnsi="Times New Roman" w:cs="Times New Roman"/>
        </w:rPr>
        <w:t>的矛盾。為提升排程效率，</w:t>
      </w:r>
      <w:r w:rsidRPr="00D11377">
        <w:rPr>
          <w:rFonts w:ascii="Times New Roman" w:eastAsia="標楷體" w:hAnsi="Times New Roman" w:cs="Times New Roman"/>
        </w:rPr>
        <w:t xml:space="preserve">Weng </w:t>
      </w:r>
      <w:r w:rsidRPr="00D11377">
        <w:rPr>
          <w:rFonts w:ascii="Times New Roman" w:eastAsia="標楷體" w:hAnsi="Times New Roman" w:cs="Times New Roman"/>
        </w:rPr>
        <w:t>等人提出以碎片梯度下降（</w:t>
      </w:r>
      <w:r w:rsidRPr="00D11377">
        <w:rPr>
          <w:rFonts w:ascii="Times New Roman" w:eastAsia="標楷體" w:hAnsi="Times New Roman" w:cs="Times New Roman"/>
        </w:rPr>
        <w:t>FGD</w:t>
      </w:r>
      <w:r w:rsidRPr="00D11377">
        <w:rPr>
          <w:rFonts w:ascii="Times New Roman" w:eastAsia="標楷體" w:hAnsi="Times New Roman" w:cs="Times New Roman"/>
        </w:rPr>
        <w:t>）</w:t>
      </w:r>
      <w:r w:rsidR="00BD47FD">
        <w:rPr>
          <w:rFonts w:ascii="Times New Roman" w:eastAsia="標楷體" w:hAnsi="Times New Roman" w:cs="Times New Roman" w:hint="eastAsia"/>
        </w:rPr>
        <w:t>機制，</w:t>
      </w:r>
      <w:r w:rsidR="00BD47FD" w:rsidRPr="00BD47FD">
        <w:rPr>
          <w:rFonts w:ascii="標楷體" w:eastAsia="標楷體" w:hAnsi="標楷體" w:cs="Times New Roman"/>
        </w:rPr>
        <w:t>不同於傳統演算法僅看當下剩餘空間的大小，</w:t>
      </w:r>
      <w:r w:rsidR="00BD47FD" w:rsidRPr="00BD47FD">
        <w:rPr>
          <w:rFonts w:ascii="Times New Roman" w:eastAsia="標楷體" w:hAnsi="Times New Roman" w:cs="Times New Roman"/>
        </w:rPr>
        <w:t>FGD</w:t>
      </w:r>
      <w:r w:rsidR="00BD47FD" w:rsidRPr="00BD47FD">
        <w:rPr>
          <w:rFonts w:ascii="標楷體" w:eastAsia="標楷體" w:hAnsi="標楷體" w:cs="Times New Roman"/>
        </w:rPr>
        <w:t xml:space="preserve"> 定義了一種可微分的『碎片化增量指標』，讓調度器能像訓練模型一樣，沿著能使系統整體碎片增加最少的方向來選擇放置節點</w:t>
      </w:r>
      <w:r w:rsidRPr="00D11377">
        <w:rPr>
          <w:rFonts w:ascii="Times New Roman" w:eastAsia="標楷體" w:hAnsi="Times New Roman" w:cs="Times New Roman"/>
        </w:rPr>
        <w:t>[1]</w:t>
      </w:r>
      <w:r w:rsidR="009158B4">
        <w:rPr>
          <w:rFonts w:ascii="Times New Roman" w:eastAsia="標楷體" w:hAnsi="Times New Roman" w:cs="Times New Roman" w:hint="eastAsia"/>
        </w:rPr>
        <w:t>。</w:t>
      </w:r>
      <w:r w:rsidR="009158B4" w:rsidRPr="009158B4">
        <w:rPr>
          <w:rFonts w:ascii="Times New Roman" w:eastAsia="標楷體" w:hAnsi="Times New Roman" w:cs="Times New Roman"/>
        </w:rPr>
        <w:t>在此基礎上，近年發表的</w:t>
      </w:r>
      <w:r w:rsidR="009158B4" w:rsidRPr="009158B4">
        <w:rPr>
          <w:rFonts w:ascii="Times New Roman" w:eastAsia="標楷體" w:hAnsi="Times New Roman" w:cs="Times New Roman"/>
        </w:rPr>
        <w:t xml:space="preserve"> CAFGD</w:t>
      </w:r>
      <w:r w:rsidR="009158B4">
        <w:rPr>
          <w:rFonts w:ascii="Times New Roman" w:eastAsia="標楷體" w:hAnsi="Times New Roman" w:cs="Times New Roman" w:hint="eastAsia"/>
        </w:rPr>
        <w:t>除了</w:t>
      </w:r>
      <w:r w:rsidR="009158B4" w:rsidRPr="009158B4">
        <w:rPr>
          <w:rFonts w:ascii="Times New Roman" w:eastAsia="標楷體" w:hAnsi="Times New Roman" w:cs="Times New Roman"/>
        </w:rPr>
        <w:t>考慮單一時間點的空間碎片，更引入了時間維度，將任務預期生命週期納入</w:t>
      </w:r>
      <w:r w:rsidR="009158B4" w:rsidRPr="009158B4">
        <w:rPr>
          <w:rFonts w:ascii="Times New Roman" w:eastAsia="標楷體" w:hAnsi="Times New Roman" w:cs="Times New Roman"/>
          <w:b/>
          <w:bCs/>
        </w:rPr>
        <w:t>多維向量裝箱（</w:t>
      </w:r>
      <w:r w:rsidR="009158B4" w:rsidRPr="009158B4">
        <w:rPr>
          <w:rFonts w:ascii="Times New Roman" w:eastAsia="標楷體" w:hAnsi="Times New Roman" w:cs="Times New Roman"/>
          <w:b/>
          <w:bCs/>
        </w:rPr>
        <w:t>Multi-dimensional Vector Bin Packing</w:t>
      </w:r>
      <w:r w:rsidR="009158B4" w:rsidRPr="009158B4">
        <w:rPr>
          <w:rFonts w:ascii="Times New Roman" w:eastAsia="標楷體" w:hAnsi="Times New Roman" w:cs="Times New Roman"/>
          <w:b/>
          <w:bCs/>
        </w:rPr>
        <w:t>）模型</w:t>
      </w:r>
      <w:r w:rsidR="009158B4" w:rsidRPr="009158B4">
        <w:rPr>
          <w:rFonts w:ascii="Times New Roman" w:eastAsia="標楷體" w:hAnsi="Times New Roman" w:cs="Times New Roman"/>
        </w:rPr>
        <w:t>中。透過動態計算放置決策對未來資源連續性的影響（即碎片化損失函數），</w:t>
      </w:r>
      <w:r w:rsidR="009158B4" w:rsidRPr="009158B4">
        <w:rPr>
          <w:rFonts w:ascii="Times New Roman" w:eastAsia="標楷體" w:hAnsi="Times New Roman" w:cs="Times New Roman"/>
        </w:rPr>
        <w:t xml:space="preserve">CAFGD </w:t>
      </w:r>
      <w:r w:rsidR="009158B4" w:rsidRPr="009158B4">
        <w:rPr>
          <w:rFonts w:ascii="Times New Roman" w:eastAsia="標楷體" w:hAnsi="Times New Roman" w:cs="Times New Roman"/>
        </w:rPr>
        <w:t>證實了這種具前瞻性的梯度優化策略，能比傳統貪婪演算法顯著降低未分配的</w:t>
      </w:r>
      <w:r w:rsidR="009158B4" w:rsidRPr="009158B4">
        <w:rPr>
          <w:rFonts w:ascii="Times New Roman" w:eastAsia="標楷體" w:hAnsi="Times New Roman" w:cs="Times New Roman"/>
        </w:rPr>
        <w:t xml:space="preserve"> GPU </w:t>
      </w:r>
      <w:r w:rsidR="009158B4" w:rsidRPr="009158B4">
        <w:rPr>
          <w:rFonts w:ascii="Times New Roman" w:eastAsia="標楷體" w:hAnsi="Times New Roman" w:cs="Times New Roman"/>
        </w:rPr>
        <w:t>資源比例</w:t>
      </w:r>
      <w:r w:rsidR="00273588" w:rsidRPr="00D11377">
        <w:rPr>
          <w:rFonts w:ascii="Times New Roman" w:eastAsia="標楷體" w:hAnsi="Times New Roman" w:cs="Times New Roman"/>
        </w:rPr>
        <w:t>[</w:t>
      </w:r>
      <w:r w:rsidR="00DB13F5">
        <w:rPr>
          <w:rFonts w:ascii="Times New Roman" w:eastAsia="標楷體" w:hAnsi="Times New Roman" w:cs="Times New Roman" w:hint="eastAsia"/>
        </w:rPr>
        <w:t>2</w:t>
      </w:r>
      <w:r w:rsidR="00273588" w:rsidRPr="00D11377">
        <w:rPr>
          <w:rFonts w:ascii="Times New Roman" w:eastAsia="標楷體" w:hAnsi="Times New Roman" w:cs="Times New Roman"/>
        </w:rPr>
        <w:t>]</w:t>
      </w:r>
      <w:r w:rsidRPr="00D11377">
        <w:rPr>
          <w:rFonts w:ascii="Times New Roman" w:eastAsia="標楷體" w:hAnsi="Times New Roman" w:cs="Times New Roman"/>
        </w:rPr>
        <w:t>。</w:t>
      </w:r>
    </w:p>
    <w:p w14:paraId="3B5A1B2D" w14:textId="3BA74818" w:rsidR="000045D8" w:rsidRDefault="000045D8" w:rsidP="0083585F">
      <w:pPr>
        <w:pStyle w:val="aa"/>
        <w:spacing w:beforeLines="30" w:before="108" w:line="240" w:lineRule="auto"/>
        <w:ind w:left="958" w:firstLine="482"/>
        <w:contextualSpacing w:val="0"/>
        <w:jc w:val="both"/>
        <w:rPr>
          <w:rFonts w:ascii="Times New Roman" w:eastAsia="標楷體" w:hAnsi="Times New Roman" w:cs="Times New Roman"/>
        </w:rPr>
      </w:pPr>
      <w:r w:rsidRPr="00D11377">
        <w:rPr>
          <w:rFonts w:ascii="Times New Roman" w:eastAsia="標楷體" w:hAnsi="Times New Roman" w:cs="Times New Roman"/>
        </w:rPr>
        <w:t>然而僅靠碎片處理仍不足以提升訓練效率。</w:t>
      </w:r>
      <w:proofErr w:type="spellStart"/>
      <w:r w:rsidRPr="00D11377">
        <w:rPr>
          <w:rFonts w:ascii="Times New Roman" w:eastAsia="標楷體" w:hAnsi="Times New Roman" w:cs="Times New Roman"/>
        </w:rPr>
        <w:t>Subramanya</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等人指出，僅追求吞吐可能忽略模型訓練的有效進展，因此提出</w:t>
      </w:r>
      <w:r w:rsidRPr="00D11377">
        <w:rPr>
          <w:rFonts w:ascii="Times New Roman" w:eastAsia="標楷體" w:hAnsi="Times New Roman" w:cs="Times New Roman"/>
        </w:rPr>
        <w:t xml:space="preserve"> </w:t>
      </w:r>
      <w:proofErr w:type="spellStart"/>
      <w:r w:rsidRPr="00D11377">
        <w:rPr>
          <w:rFonts w:ascii="Times New Roman" w:eastAsia="標楷體" w:hAnsi="Times New Roman" w:cs="Times New Roman"/>
        </w:rPr>
        <w:t>goodput</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概念，結合吞吐與學習效率以選擇更佳的</w:t>
      </w:r>
      <w:r w:rsidRPr="00D11377">
        <w:rPr>
          <w:rFonts w:ascii="Times New Roman" w:eastAsia="標楷體" w:hAnsi="Times New Roman" w:cs="Times New Roman"/>
        </w:rPr>
        <w:t xml:space="preserve"> GPU </w:t>
      </w:r>
      <w:r w:rsidRPr="00D11377">
        <w:rPr>
          <w:rFonts w:ascii="Times New Roman" w:eastAsia="標楷體" w:hAnsi="Times New Roman" w:cs="Times New Roman"/>
        </w:rPr>
        <w:t>組合</w:t>
      </w:r>
      <w:r w:rsidRPr="00D11377">
        <w:rPr>
          <w:rFonts w:ascii="Times New Roman" w:eastAsia="標楷體" w:hAnsi="Times New Roman" w:cs="Times New Roman"/>
        </w:rPr>
        <w:t>[</w:t>
      </w:r>
      <w:r w:rsidR="00DB13F5">
        <w:rPr>
          <w:rFonts w:ascii="Times New Roman" w:eastAsia="標楷體" w:hAnsi="Times New Roman" w:cs="Times New Roman" w:hint="eastAsia"/>
        </w:rPr>
        <w:t>3</w:t>
      </w:r>
      <w:r w:rsidRPr="00D11377">
        <w:rPr>
          <w:rFonts w:ascii="Times New Roman" w:eastAsia="標楷體" w:hAnsi="Times New Roman" w:cs="Times New Roman"/>
        </w:rPr>
        <w:t>]</w:t>
      </w:r>
      <w:r w:rsidRPr="00D11377">
        <w:rPr>
          <w:rFonts w:ascii="Times New Roman" w:eastAsia="標楷體" w:hAnsi="Times New Roman" w:cs="Times New Roman"/>
        </w:rPr>
        <w:t>。</w:t>
      </w:r>
      <w:proofErr w:type="spellStart"/>
      <w:r w:rsidRPr="00D11377">
        <w:rPr>
          <w:rFonts w:ascii="Times New Roman" w:eastAsia="標楷體" w:hAnsi="Times New Roman" w:cs="Times New Roman"/>
        </w:rPr>
        <w:t>Amaral</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等人更顯示</w:t>
      </w:r>
      <w:r w:rsidRPr="00D11377">
        <w:rPr>
          <w:rFonts w:ascii="Times New Roman" w:eastAsia="標楷體" w:hAnsi="Times New Roman" w:cs="Times New Roman"/>
        </w:rPr>
        <w:t xml:space="preserve"> GPU </w:t>
      </w:r>
      <w:proofErr w:type="gramStart"/>
      <w:r w:rsidRPr="00D11377">
        <w:rPr>
          <w:rFonts w:ascii="Times New Roman" w:eastAsia="標楷體" w:hAnsi="Times New Roman" w:cs="Times New Roman"/>
        </w:rPr>
        <w:t>間拓撲</w:t>
      </w:r>
      <w:proofErr w:type="gramEnd"/>
      <w:r w:rsidRPr="00D11377">
        <w:rPr>
          <w:rFonts w:ascii="Times New Roman" w:eastAsia="標楷體" w:hAnsi="Times New Roman" w:cs="Times New Roman"/>
        </w:rPr>
        <w:t>對多卡任務影響顯著，將通信密集作業放置於</w:t>
      </w:r>
      <w:r w:rsidRPr="00D11377">
        <w:rPr>
          <w:rFonts w:ascii="Times New Roman" w:eastAsia="標楷體" w:hAnsi="Times New Roman" w:cs="Times New Roman"/>
        </w:rPr>
        <w:t xml:space="preserve"> </w:t>
      </w:r>
      <w:proofErr w:type="spellStart"/>
      <w:r w:rsidRPr="00D11377">
        <w:rPr>
          <w:rFonts w:ascii="Times New Roman" w:eastAsia="標楷體" w:hAnsi="Times New Roman" w:cs="Times New Roman"/>
        </w:rPr>
        <w:t>NVLink</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互連</w:t>
      </w:r>
      <w:r w:rsidRPr="00D11377">
        <w:rPr>
          <w:rFonts w:ascii="Times New Roman" w:eastAsia="標楷體" w:hAnsi="Times New Roman" w:cs="Times New Roman"/>
        </w:rPr>
        <w:t xml:space="preserve"> GPU </w:t>
      </w:r>
      <w:r w:rsidRPr="00D11377">
        <w:rPr>
          <w:rFonts w:ascii="Times New Roman" w:eastAsia="標楷體" w:hAnsi="Times New Roman" w:cs="Times New Roman"/>
        </w:rPr>
        <w:t>上可帶來明顯加速</w:t>
      </w:r>
      <w:r w:rsidRPr="00D11377">
        <w:rPr>
          <w:rFonts w:ascii="Times New Roman" w:eastAsia="標楷體" w:hAnsi="Times New Roman" w:cs="Times New Roman"/>
        </w:rPr>
        <w:t>[</w:t>
      </w:r>
      <w:r w:rsidR="00DB13F5">
        <w:rPr>
          <w:rFonts w:ascii="Times New Roman" w:eastAsia="標楷體" w:hAnsi="Times New Roman" w:cs="Times New Roman" w:hint="eastAsia"/>
        </w:rPr>
        <w:t>4</w:t>
      </w:r>
      <w:r w:rsidRPr="00D11377">
        <w:rPr>
          <w:rFonts w:ascii="Times New Roman" w:eastAsia="標楷體" w:hAnsi="Times New Roman" w:cs="Times New Roman"/>
        </w:rPr>
        <w:t>]</w:t>
      </w:r>
      <w:r w:rsidRPr="00D11377">
        <w:rPr>
          <w:rFonts w:ascii="Times New Roman" w:eastAsia="標楷體" w:hAnsi="Times New Roman" w:cs="Times New Roman"/>
        </w:rPr>
        <w:t>。因此，碎片化治理必須同時整合模型特性與拓撲感知方能真正提升調度效能。</w:t>
      </w:r>
    </w:p>
    <w:p w14:paraId="2A373C76" w14:textId="135028F3" w:rsidR="00300C87" w:rsidRPr="00D11377" w:rsidRDefault="00EF65B1" w:rsidP="0083585F">
      <w:pPr>
        <w:pStyle w:val="aa"/>
        <w:numPr>
          <w:ilvl w:val="0"/>
          <w:numId w:val="19"/>
        </w:numPr>
        <w:spacing w:beforeLines="30" w:before="108" w:after="0" w:line="240" w:lineRule="auto"/>
        <w:ind w:left="964" w:hanging="482"/>
        <w:jc w:val="both"/>
        <w:rPr>
          <w:rFonts w:ascii="Times New Roman" w:eastAsia="標楷體" w:hAnsi="Times New Roman" w:cs="Times New Roman"/>
          <w:bCs/>
        </w:rPr>
      </w:pPr>
      <w:r w:rsidRPr="00D11377">
        <w:rPr>
          <w:rFonts w:ascii="Times New Roman" w:eastAsia="標楷體" w:hAnsi="Times New Roman" w:cs="Times New Roman"/>
          <w:bCs/>
        </w:rPr>
        <w:t>叢集治理與多租戶調度機制</w:t>
      </w:r>
    </w:p>
    <w:p w14:paraId="292FBE6C" w14:textId="5588EF37" w:rsidR="00080247" w:rsidRPr="00D11377" w:rsidRDefault="00080247" w:rsidP="0083585F">
      <w:pPr>
        <w:spacing w:after="0" w:line="240" w:lineRule="auto"/>
        <w:ind w:left="958" w:firstLine="482"/>
        <w:jc w:val="both"/>
        <w:rPr>
          <w:rFonts w:ascii="Times New Roman" w:eastAsia="標楷體" w:hAnsi="Times New Roman" w:cs="Times New Roman"/>
          <w:bCs/>
        </w:rPr>
      </w:pPr>
      <w:r w:rsidRPr="00D11377">
        <w:rPr>
          <w:rFonts w:ascii="Times New Roman" w:eastAsia="標楷體" w:hAnsi="Times New Roman" w:cs="Times New Roman"/>
          <w:bCs/>
        </w:rPr>
        <w:t>而除了叢集內部的調度優化，一個好的調度機制</w:t>
      </w:r>
      <w:r w:rsidR="002C5C46">
        <w:rPr>
          <w:rFonts w:ascii="Times New Roman" w:eastAsia="標楷體" w:hAnsi="Times New Roman" w:cs="Times New Roman" w:hint="eastAsia"/>
          <w:bCs/>
        </w:rPr>
        <w:t>也是非常重要</w:t>
      </w:r>
      <w:r w:rsidRPr="00D11377">
        <w:rPr>
          <w:rFonts w:ascii="Times New Roman" w:eastAsia="標楷體" w:hAnsi="Times New Roman" w:cs="Times New Roman"/>
          <w:bCs/>
        </w:rPr>
        <w:t>，市場上常見的</w:t>
      </w:r>
      <w:r w:rsidRPr="00D11377">
        <w:rPr>
          <w:rFonts w:ascii="Times New Roman" w:eastAsia="標楷體" w:hAnsi="Times New Roman" w:cs="Times New Roman"/>
          <w:bCs/>
        </w:rPr>
        <w:t xml:space="preserve"> Schedular </w:t>
      </w:r>
      <w:r w:rsidRPr="00D11377">
        <w:rPr>
          <w:rFonts w:ascii="Times New Roman" w:eastAsia="標楷體" w:hAnsi="Times New Roman" w:cs="Times New Roman"/>
          <w:bCs/>
        </w:rPr>
        <w:t>如</w:t>
      </w:r>
      <w:r w:rsidRPr="00D11377">
        <w:rPr>
          <w:rFonts w:ascii="Times New Roman" w:eastAsia="標楷體" w:hAnsi="Times New Roman" w:cs="Times New Roman"/>
          <w:bCs/>
        </w:rPr>
        <w:t xml:space="preserve">Volcano </w:t>
      </w:r>
      <w:r w:rsidRPr="00D11377">
        <w:rPr>
          <w:rFonts w:ascii="Times New Roman" w:eastAsia="標楷體" w:hAnsi="Times New Roman" w:cs="Times New Roman"/>
          <w:bCs/>
        </w:rPr>
        <w:t>提供</w:t>
      </w:r>
      <w:r w:rsidRPr="00D11377">
        <w:rPr>
          <w:rFonts w:ascii="Times New Roman" w:eastAsia="標楷體" w:hAnsi="Times New Roman" w:cs="Times New Roman"/>
          <w:bCs/>
        </w:rPr>
        <w:t xml:space="preserve"> Gang Scheduling</w:t>
      </w:r>
      <w:r w:rsidRPr="00D11377">
        <w:rPr>
          <w:rFonts w:ascii="Times New Roman" w:eastAsia="標楷體" w:hAnsi="Times New Roman" w:cs="Times New Roman"/>
          <w:bCs/>
        </w:rPr>
        <w:t>、</w:t>
      </w:r>
      <w:r w:rsidRPr="00D11377">
        <w:rPr>
          <w:rFonts w:ascii="Times New Roman" w:eastAsia="標楷體" w:hAnsi="Times New Roman" w:cs="Times New Roman"/>
          <w:bCs/>
        </w:rPr>
        <w:t xml:space="preserve">DRF </w:t>
      </w:r>
      <w:r w:rsidRPr="00D11377">
        <w:rPr>
          <w:rFonts w:ascii="Times New Roman" w:eastAsia="標楷體" w:hAnsi="Times New Roman" w:cs="Times New Roman"/>
          <w:bCs/>
        </w:rPr>
        <w:t>公平分配與搶占等機制，使多租戶調度能在</w:t>
      </w:r>
      <w:r w:rsidRPr="00D11377">
        <w:rPr>
          <w:rFonts w:ascii="Times New Roman" w:eastAsia="標楷體" w:hAnsi="Times New Roman" w:cs="Times New Roman"/>
          <w:bCs/>
        </w:rPr>
        <w:t xml:space="preserve"> Kubernetes </w:t>
      </w:r>
      <w:r w:rsidRPr="00D11377">
        <w:rPr>
          <w:rFonts w:ascii="Times New Roman" w:eastAsia="標楷體" w:hAnsi="Times New Roman" w:cs="Times New Roman"/>
          <w:bCs/>
        </w:rPr>
        <w:t>上有一致語意，建立叢集治理基礎</w:t>
      </w:r>
      <w:r w:rsidRPr="00D11377">
        <w:rPr>
          <w:rFonts w:ascii="Times New Roman" w:eastAsia="標楷體" w:hAnsi="Times New Roman" w:cs="Times New Roman"/>
          <w:bCs/>
        </w:rPr>
        <w:t>[</w:t>
      </w:r>
      <w:r w:rsidR="00DB13F5">
        <w:rPr>
          <w:rFonts w:ascii="Times New Roman" w:eastAsia="標楷體" w:hAnsi="Times New Roman" w:cs="Times New Roman" w:hint="eastAsia"/>
          <w:bCs/>
        </w:rPr>
        <w:t>5</w:t>
      </w:r>
      <w:r w:rsidRPr="00D11377">
        <w:rPr>
          <w:rFonts w:ascii="Times New Roman" w:eastAsia="標楷體" w:hAnsi="Times New Roman" w:cs="Times New Roman"/>
          <w:bCs/>
        </w:rPr>
        <w:t>]</w:t>
      </w:r>
      <w:r w:rsidRPr="00D11377">
        <w:rPr>
          <w:rFonts w:ascii="Times New Roman" w:eastAsia="標楷體" w:hAnsi="Times New Roman" w:cs="Times New Roman"/>
          <w:bCs/>
        </w:rPr>
        <w:t>；</w:t>
      </w:r>
      <w:r w:rsidRPr="00D11377">
        <w:rPr>
          <w:rFonts w:ascii="Times New Roman" w:eastAsia="標楷體" w:hAnsi="Times New Roman" w:cs="Times New Roman"/>
          <w:bCs/>
        </w:rPr>
        <w:t xml:space="preserve">NVIDIA KAI </w:t>
      </w:r>
      <w:r w:rsidRPr="00D11377">
        <w:rPr>
          <w:rFonts w:ascii="Times New Roman" w:eastAsia="標楷體" w:hAnsi="Times New Roman" w:cs="Times New Roman"/>
          <w:bCs/>
        </w:rPr>
        <w:t>更將分</w:t>
      </w:r>
      <w:proofErr w:type="gramStart"/>
      <w:r w:rsidRPr="00D11377">
        <w:rPr>
          <w:rFonts w:ascii="Times New Roman" w:eastAsia="標楷體" w:hAnsi="Times New Roman" w:cs="Times New Roman"/>
          <w:bCs/>
        </w:rPr>
        <w:t>層隊列</w:t>
      </w:r>
      <w:proofErr w:type="gramEnd"/>
      <w:r w:rsidRPr="00D11377">
        <w:rPr>
          <w:rFonts w:ascii="Times New Roman" w:eastAsia="標楷體" w:hAnsi="Times New Roman" w:cs="Times New Roman"/>
          <w:bCs/>
        </w:rPr>
        <w:t>、動態配額與搶占行為制度化，使短互動與長訓練工作能公平且</w:t>
      </w:r>
      <w:proofErr w:type="gramStart"/>
      <w:r w:rsidRPr="00D11377">
        <w:rPr>
          <w:rFonts w:ascii="Times New Roman" w:eastAsia="標楷體" w:hAnsi="Times New Roman" w:cs="Times New Roman"/>
          <w:bCs/>
        </w:rPr>
        <w:t>高效地共同</w:t>
      </w:r>
      <w:proofErr w:type="gramEnd"/>
      <w:r w:rsidRPr="00D11377">
        <w:rPr>
          <w:rFonts w:ascii="Times New Roman" w:eastAsia="標楷體" w:hAnsi="Times New Roman" w:cs="Times New Roman"/>
          <w:bCs/>
        </w:rPr>
        <w:t>存在於叢集</w:t>
      </w:r>
      <w:r w:rsidRPr="00D11377">
        <w:rPr>
          <w:rFonts w:ascii="Times New Roman" w:eastAsia="標楷體" w:hAnsi="Times New Roman" w:cs="Times New Roman"/>
          <w:bCs/>
        </w:rPr>
        <w:t>[</w:t>
      </w:r>
      <w:r w:rsidR="00DB13F5">
        <w:rPr>
          <w:rFonts w:ascii="Times New Roman" w:eastAsia="標楷體" w:hAnsi="Times New Roman" w:cs="Times New Roman" w:hint="eastAsia"/>
          <w:bCs/>
        </w:rPr>
        <w:t>6</w:t>
      </w:r>
      <w:r w:rsidRPr="00D11377">
        <w:rPr>
          <w:rFonts w:ascii="Times New Roman" w:eastAsia="標楷體" w:hAnsi="Times New Roman" w:cs="Times New Roman"/>
          <w:bCs/>
        </w:rPr>
        <w:t>]</w:t>
      </w:r>
      <w:r w:rsidRPr="00D11377">
        <w:rPr>
          <w:rFonts w:ascii="Times New Roman" w:eastAsia="標楷體" w:hAnsi="Times New Roman" w:cs="Times New Roman"/>
          <w:bCs/>
        </w:rPr>
        <w:t>。</w:t>
      </w:r>
    </w:p>
    <w:p w14:paraId="3EB80378" w14:textId="0D80C4BE" w:rsidR="00080247" w:rsidRPr="00D11377" w:rsidRDefault="00080247" w:rsidP="0083585F">
      <w:pPr>
        <w:spacing w:after="200" w:line="240" w:lineRule="auto"/>
        <w:ind w:left="960" w:firstLine="480"/>
        <w:jc w:val="both"/>
        <w:rPr>
          <w:rFonts w:ascii="Times New Roman" w:eastAsia="標楷體" w:hAnsi="Times New Roman" w:cs="Times New Roman"/>
          <w:bCs/>
        </w:rPr>
      </w:pPr>
      <w:r w:rsidRPr="00D11377">
        <w:rPr>
          <w:rFonts w:ascii="Times New Roman" w:eastAsia="標楷體" w:hAnsi="Times New Roman" w:cs="Times New Roman"/>
          <w:bCs/>
        </w:rPr>
        <w:t>然而現有治理多偏向靜態策略，缺乏基於「歷史行為」的獎懲調整。</w:t>
      </w:r>
      <w:r w:rsidRPr="00D11377">
        <w:rPr>
          <w:rFonts w:ascii="Times New Roman" w:eastAsia="標楷體" w:hAnsi="Times New Roman" w:cs="Times New Roman"/>
          <w:bCs/>
        </w:rPr>
        <w:t xml:space="preserve">Tiresias </w:t>
      </w:r>
      <w:r w:rsidRPr="00D11377">
        <w:rPr>
          <w:rFonts w:ascii="Times New Roman" w:eastAsia="標楷體" w:hAnsi="Times New Roman" w:cs="Times New Roman"/>
          <w:bCs/>
        </w:rPr>
        <w:t>顯示，依據作業累積服務量調整優先權（</w:t>
      </w:r>
      <w:r w:rsidRPr="00D11377">
        <w:rPr>
          <w:rFonts w:ascii="Times New Roman" w:eastAsia="標楷體" w:hAnsi="Times New Roman" w:cs="Times New Roman"/>
          <w:bCs/>
        </w:rPr>
        <w:t>LAS</w:t>
      </w:r>
      <w:r w:rsidRPr="00D11377">
        <w:rPr>
          <w:rFonts w:ascii="Times New Roman" w:eastAsia="標楷體" w:hAnsi="Times New Roman" w:cs="Times New Roman"/>
          <w:bCs/>
        </w:rPr>
        <w:t>）可提升公平性並縮短排隊時間</w:t>
      </w:r>
      <w:r w:rsidRPr="00D11377">
        <w:rPr>
          <w:rFonts w:ascii="Times New Roman" w:eastAsia="標楷體" w:hAnsi="Times New Roman" w:cs="Times New Roman"/>
          <w:bCs/>
        </w:rPr>
        <w:t>[</w:t>
      </w:r>
      <w:r w:rsidR="00DB13F5">
        <w:rPr>
          <w:rFonts w:ascii="Times New Roman" w:eastAsia="標楷體" w:hAnsi="Times New Roman" w:cs="Times New Roman" w:hint="eastAsia"/>
          <w:bCs/>
        </w:rPr>
        <w:t>7</w:t>
      </w:r>
      <w:r w:rsidRPr="00D11377">
        <w:rPr>
          <w:rFonts w:ascii="Times New Roman" w:eastAsia="標楷體" w:hAnsi="Times New Roman" w:cs="Times New Roman"/>
          <w:bCs/>
        </w:rPr>
        <w:t>]</w:t>
      </w:r>
      <w:r w:rsidRPr="00D11377">
        <w:rPr>
          <w:rFonts w:ascii="Times New Roman" w:eastAsia="標楷體" w:hAnsi="Times New Roman" w:cs="Times New Roman"/>
          <w:bCs/>
        </w:rPr>
        <w:t>。同時，深度學習驅動的調度逐漸成熟，例如</w:t>
      </w:r>
      <w:r w:rsidRPr="00D11377">
        <w:rPr>
          <w:rFonts w:ascii="Times New Roman" w:eastAsia="標楷體" w:hAnsi="Times New Roman" w:cs="Times New Roman"/>
          <w:bCs/>
        </w:rPr>
        <w:t xml:space="preserve"> Gavel </w:t>
      </w:r>
      <w:r w:rsidRPr="00D11377">
        <w:rPr>
          <w:rFonts w:ascii="Times New Roman" w:eastAsia="標楷體" w:hAnsi="Times New Roman" w:cs="Times New Roman"/>
          <w:bCs/>
        </w:rPr>
        <w:t>以異質感知的放置策略優化完成時間</w:t>
      </w:r>
      <w:r w:rsidRPr="00D11377">
        <w:rPr>
          <w:rFonts w:ascii="Times New Roman" w:eastAsia="標楷體" w:hAnsi="Times New Roman" w:cs="Times New Roman"/>
          <w:bCs/>
        </w:rPr>
        <w:t>[</w:t>
      </w:r>
      <w:r w:rsidR="00DB13F5">
        <w:rPr>
          <w:rFonts w:ascii="Times New Roman" w:eastAsia="標楷體" w:hAnsi="Times New Roman" w:cs="Times New Roman" w:hint="eastAsia"/>
          <w:bCs/>
        </w:rPr>
        <w:t>8</w:t>
      </w:r>
      <w:r w:rsidRPr="00D11377">
        <w:rPr>
          <w:rFonts w:ascii="Times New Roman" w:eastAsia="標楷體" w:hAnsi="Times New Roman" w:cs="Times New Roman"/>
          <w:bCs/>
        </w:rPr>
        <w:t>]</w:t>
      </w:r>
      <w:r w:rsidRPr="00D11377">
        <w:rPr>
          <w:rFonts w:ascii="Times New Roman" w:eastAsia="標楷體" w:hAnsi="Times New Roman" w:cs="Times New Roman"/>
          <w:bCs/>
        </w:rPr>
        <w:t>，</w:t>
      </w:r>
      <w:r w:rsidRPr="00D11377">
        <w:rPr>
          <w:rFonts w:ascii="Times New Roman" w:eastAsia="標楷體" w:hAnsi="Times New Roman" w:cs="Times New Roman"/>
          <w:bCs/>
        </w:rPr>
        <w:t xml:space="preserve">Pollux </w:t>
      </w:r>
      <w:r w:rsidRPr="00D11377">
        <w:rPr>
          <w:rFonts w:ascii="Times New Roman" w:eastAsia="標楷體" w:hAnsi="Times New Roman" w:cs="Times New Roman"/>
          <w:bCs/>
        </w:rPr>
        <w:t>則透過強化學習動態調整</w:t>
      </w:r>
      <w:r w:rsidRPr="00D11377">
        <w:rPr>
          <w:rFonts w:ascii="Times New Roman" w:eastAsia="標楷體" w:hAnsi="Times New Roman" w:cs="Times New Roman"/>
          <w:bCs/>
        </w:rPr>
        <w:t xml:space="preserve"> batch </w:t>
      </w:r>
      <w:r w:rsidRPr="00D11377">
        <w:rPr>
          <w:rFonts w:ascii="Times New Roman" w:eastAsia="標楷體" w:hAnsi="Times New Roman" w:cs="Times New Roman"/>
          <w:bCs/>
        </w:rPr>
        <w:t>與</w:t>
      </w:r>
      <w:r w:rsidRPr="00D11377">
        <w:rPr>
          <w:rFonts w:ascii="Times New Roman" w:eastAsia="標楷體" w:hAnsi="Times New Roman" w:cs="Times New Roman"/>
          <w:bCs/>
        </w:rPr>
        <w:t xml:space="preserve"> GPU </w:t>
      </w:r>
      <w:r w:rsidRPr="00D11377">
        <w:rPr>
          <w:rFonts w:ascii="Times New Roman" w:eastAsia="標楷體" w:hAnsi="Times New Roman" w:cs="Times New Roman"/>
          <w:bCs/>
        </w:rPr>
        <w:t>分配以提升</w:t>
      </w:r>
      <w:r w:rsidRPr="00D11377">
        <w:rPr>
          <w:rFonts w:ascii="Times New Roman" w:eastAsia="標楷體" w:hAnsi="Times New Roman" w:cs="Times New Roman"/>
          <w:bCs/>
        </w:rPr>
        <w:t xml:space="preserve"> </w:t>
      </w:r>
      <w:proofErr w:type="spellStart"/>
      <w:r w:rsidRPr="00D11377">
        <w:rPr>
          <w:rFonts w:ascii="Times New Roman" w:eastAsia="標楷體" w:hAnsi="Times New Roman" w:cs="Times New Roman"/>
          <w:bCs/>
        </w:rPr>
        <w:t>goodput</w:t>
      </w:r>
      <w:proofErr w:type="spellEnd"/>
      <w:r w:rsidRPr="00D11377">
        <w:rPr>
          <w:rFonts w:ascii="Times New Roman" w:eastAsia="標楷體" w:hAnsi="Times New Roman" w:cs="Times New Roman"/>
          <w:bCs/>
        </w:rPr>
        <w:t>[</w:t>
      </w:r>
      <w:r w:rsidR="00DB13F5">
        <w:rPr>
          <w:rFonts w:ascii="Times New Roman" w:eastAsia="標楷體" w:hAnsi="Times New Roman" w:cs="Times New Roman" w:hint="eastAsia"/>
          <w:bCs/>
        </w:rPr>
        <w:t>9</w:t>
      </w:r>
      <w:r w:rsidRPr="00D11377">
        <w:rPr>
          <w:rFonts w:ascii="Times New Roman" w:eastAsia="標楷體" w:hAnsi="Times New Roman" w:cs="Times New Roman"/>
          <w:bCs/>
        </w:rPr>
        <w:t>]</w:t>
      </w:r>
      <w:r w:rsidRPr="00D11377">
        <w:rPr>
          <w:rFonts w:ascii="Times New Roman" w:eastAsia="標楷體" w:hAnsi="Times New Roman" w:cs="Times New Roman"/>
          <w:bCs/>
        </w:rPr>
        <w:t>。</w:t>
      </w:r>
      <w:proofErr w:type="gramStart"/>
      <w:r w:rsidR="00273588" w:rsidRPr="00273588">
        <w:rPr>
          <w:rFonts w:ascii="Times New Roman" w:eastAsia="標楷體" w:hAnsi="Times New Roman" w:cs="Times New Roman"/>
        </w:rPr>
        <w:t>此外，</w:t>
      </w:r>
      <w:proofErr w:type="gramEnd"/>
      <w:r w:rsidR="00273588" w:rsidRPr="00273588">
        <w:rPr>
          <w:rFonts w:ascii="Times New Roman" w:eastAsia="標楷體" w:hAnsi="Times New Roman" w:cs="Times New Roman"/>
        </w:rPr>
        <w:t xml:space="preserve">Harmonics </w:t>
      </w:r>
      <w:r w:rsidR="00273588" w:rsidRPr="00273588">
        <w:rPr>
          <w:rFonts w:ascii="Times New Roman" w:eastAsia="標楷體" w:hAnsi="Times New Roman" w:cs="Times New Roman"/>
        </w:rPr>
        <w:t>提出了雙層協同調度框架，</w:t>
      </w:r>
      <w:r w:rsidR="00BD47FD" w:rsidRPr="00BD47FD">
        <w:rPr>
          <w:rFonts w:ascii="標楷體" w:eastAsia="標楷體" w:hAnsi="標楷體" w:cs="Times New Roman"/>
        </w:rPr>
        <w:t>其全域協調器</w:t>
      </w:r>
      <w:r w:rsidR="00BD47FD" w:rsidRPr="00BD47FD">
        <w:rPr>
          <w:rFonts w:ascii="Times New Roman" w:eastAsia="標楷體" w:hAnsi="Times New Roman" w:cs="Times New Roman"/>
        </w:rPr>
        <w:t>（</w:t>
      </w:r>
      <w:r w:rsidR="00BD47FD" w:rsidRPr="00BD47FD">
        <w:rPr>
          <w:rFonts w:ascii="Times New Roman" w:eastAsia="標楷體" w:hAnsi="Times New Roman" w:cs="Times New Roman"/>
        </w:rPr>
        <w:t>Global Coordinator</w:t>
      </w:r>
      <w:r w:rsidR="00BD47FD" w:rsidRPr="00BD47FD">
        <w:rPr>
          <w:rFonts w:ascii="Times New Roman" w:eastAsia="標楷體" w:hAnsi="Times New Roman" w:cs="Times New Roman"/>
        </w:rPr>
        <w:t>）</w:t>
      </w:r>
      <w:r w:rsidR="00BD47FD" w:rsidRPr="00BD47FD">
        <w:rPr>
          <w:rFonts w:ascii="標楷體" w:eastAsia="標楷體" w:hAnsi="標楷體" w:cs="Times New Roman"/>
        </w:rPr>
        <w:t>負責跨機架的負載平衡與週期性重排，而本地調度器</w:t>
      </w:r>
      <w:r w:rsidR="00BD47FD" w:rsidRPr="00BD47FD">
        <w:rPr>
          <w:rFonts w:ascii="Times New Roman" w:eastAsia="標楷體" w:hAnsi="Times New Roman" w:cs="Times New Roman"/>
        </w:rPr>
        <w:t>（</w:t>
      </w:r>
      <w:r w:rsidR="00BD47FD" w:rsidRPr="00BD47FD">
        <w:rPr>
          <w:rFonts w:ascii="Times New Roman" w:eastAsia="標楷體" w:hAnsi="Times New Roman" w:cs="Times New Roman"/>
        </w:rPr>
        <w:t>Local Scheduler</w:t>
      </w:r>
      <w:r w:rsidR="00BD47FD" w:rsidRPr="00BD47FD">
        <w:rPr>
          <w:rFonts w:ascii="Times New Roman" w:eastAsia="標楷體" w:hAnsi="Times New Roman" w:cs="Times New Roman"/>
        </w:rPr>
        <w:t>）</w:t>
      </w:r>
      <w:r w:rsidR="00BD47FD" w:rsidRPr="00BD47FD">
        <w:rPr>
          <w:rFonts w:ascii="標楷體" w:eastAsia="標楷體" w:hAnsi="標楷體" w:cs="Times New Roman"/>
        </w:rPr>
        <w:t>則專注於機架內的細粒度任務放置，兩者透過週期性的狀態同步來解決大規模叢集的通訊競爭問題。這顯示分層治理已成為解決複雜多租戶調度的關鍵趨勢，惟其仍側重於通訊優化，尚未觸及基於租戶信用的動態配額治理</w:t>
      </w:r>
      <w:r w:rsidR="00273588">
        <w:rPr>
          <w:rFonts w:ascii="Times New Roman" w:eastAsia="標楷體" w:hAnsi="Times New Roman" w:cs="Times New Roman" w:hint="eastAsia"/>
        </w:rPr>
        <w:t>[1</w:t>
      </w:r>
      <w:r w:rsidR="00DB13F5">
        <w:rPr>
          <w:rFonts w:ascii="Times New Roman" w:eastAsia="標楷體" w:hAnsi="Times New Roman" w:cs="Times New Roman" w:hint="eastAsia"/>
        </w:rPr>
        <w:t>0</w:t>
      </w:r>
      <w:r w:rsidR="00273588">
        <w:rPr>
          <w:rFonts w:ascii="Times New Roman" w:eastAsia="標楷體" w:hAnsi="Times New Roman" w:cs="Times New Roman" w:hint="eastAsia"/>
        </w:rPr>
        <w:t>]</w:t>
      </w:r>
      <w:r w:rsidR="00273588" w:rsidRPr="00273588">
        <w:rPr>
          <w:rFonts w:ascii="Times New Roman" w:eastAsia="標楷體" w:hAnsi="Times New Roman" w:cs="Times New Roman"/>
        </w:rPr>
        <w:t>。</w:t>
      </w:r>
      <w:r w:rsidRPr="00D11377">
        <w:rPr>
          <w:rFonts w:ascii="Times New Roman" w:eastAsia="標楷體" w:hAnsi="Times New Roman" w:cs="Times New Roman"/>
          <w:bCs/>
        </w:rPr>
        <w:t>這些研究顯示叢集調度必須從靜態走向智慧化，使調度邏輯能自適應叢集負載與長期行為。</w:t>
      </w:r>
    </w:p>
    <w:p w14:paraId="6A2CA112" w14:textId="4CD24570" w:rsidR="00EF65B1" w:rsidRPr="00D11377" w:rsidRDefault="00EF65B1" w:rsidP="0083585F">
      <w:pPr>
        <w:pStyle w:val="aa"/>
        <w:numPr>
          <w:ilvl w:val="0"/>
          <w:numId w:val="19"/>
        </w:numPr>
        <w:spacing w:after="200" w:line="240" w:lineRule="auto"/>
        <w:jc w:val="both"/>
        <w:rPr>
          <w:rFonts w:ascii="Times New Roman" w:eastAsia="標楷體" w:hAnsi="Times New Roman" w:cs="Times New Roman"/>
          <w:bCs/>
        </w:rPr>
      </w:pPr>
      <w:r w:rsidRPr="00D11377">
        <w:rPr>
          <w:rFonts w:ascii="Times New Roman" w:eastAsia="標楷體" w:hAnsi="Times New Roman" w:cs="Times New Roman"/>
          <w:bCs/>
        </w:rPr>
        <w:lastRenderedPageBreak/>
        <w:t>資源隔離與安全機制</w:t>
      </w:r>
    </w:p>
    <w:p w14:paraId="0E44DC06" w14:textId="1B78FEEC" w:rsidR="00080247" w:rsidRPr="00D11377" w:rsidRDefault="00080247" w:rsidP="0083585F">
      <w:pPr>
        <w:pStyle w:val="aa"/>
        <w:spacing w:line="240" w:lineRule="auto"/>
        <w:ind w:left="960" w:firstLine="480"/>
        <w:jc w:val="both"/>
        <w:rPr>
          <w:rFonts w:ascii="Times New Roman" w:eastAsia="標楷體" w:hAnsi="Times New Roman" w:cs="Times New Roman"/>
          <w:szCs w:val="22"/>
        </w:rPr>
      </w:pPr>
      <w:r w:rsidRPr="00D11377">
        <w:rPr>
          <w:rFonts w:ascii="Times New Roman" w:eastAsia="標楷體" w:hAnsi="Times New Roman" w:cs="Times New Roman"/>
        </w:rPr>
        <w:t>再往底層看，非</w:t>
      </w:r>
      <w:r w:rsidRPr="00D11377">
        <w:rPr>
          <w:rFonts w:ascii="Times New Roman" w:eastAsia="標楷體" w:hAnsi="Times New Roman" w:cs="Times New Roman"/>
        </w:rPr>
        <w:t xml:space="preserve"> MIG </w:t>
      </w:r>
      <w:r w:rsidRPr="00D11377">
        <w:rPr>
          <w:rFonts w:ascii="Times New Roman" w:eastAsia="標楷體" w:hAnsi="Times New Roman" w:cs="Times New Roman"/>
        </w:rPr>
        <w:t>環境下的</w:t>
      </w:r>
      <w:r w:rsidRPr="00D11377">
        <w:rPr>
          <w:rFonts w:ascii="Times New Roman" w:eastAsia="標楷體" w:hAnsi="Times New Roman" w:cs="Times New Roman"/>
        </w:rPr>
        <w:t xml:space="preserve"> GPU </w:t>
      </w:r>
      <w:r w:rsidRPr="00D11377">
        <w:rPr>
          <w:rFonts w:ascii="Times New Roman" w:eastAsia="標楷體" w:hAnsi="Times New Roman" w:cs="Times New Roman"/>
        </w:rPr>
        <w:t>使用多以時間切片方式共享，因缺乏</w:t>
      </w:r>
      <w:r w:rsidRPr="00D11377">
        <w:rPr>
          <w:rFonts w:ascii="Times New Roman" w:eastAsia="標楷體" w:hAnsi="Times New Roman" w:cs="Times New Roman"/>
        </w:rPr>
        <w:t xml:space="preserve"> VRAM </w:t>
      </w:r>
      <w:r w:rsidRPr="00D11377">
        <w:rPr>
          <w:rFonts w:ascii="Times New Roman" w:eastAsia="標楷體" w:hAnsi="Times New Roman" w:cs="Times New Roman"/>
        </w:rPr>
        <w:t>硬界限，容易在多租戶環境引發跨租戶</w:t>
      </w:r>
      <w:r w:rsidRPr="00D11377">
        <w:rPr>
          <w:rFonts w:ascii="Times New Roman" w:eastAsia="標楷體" w:hAnsi="Times New Roman" w:cs="Times New Roman"/>
        </w:rPr>
        <w:t xml:space="preserve"> OOM </w:t>
      </w:r>
      <w:r w:rsidRPr="00D11377">
        <w:rPr>
          <w:rFonts w:ascii="Times New Roman" w:eastAsia="標楷體" w:hAnsi="Times New Roman" w:cs="Times New Roman"/>
        </w:rPr>
        <w:t>連鎖崩潰問題。</w:t>
      </w:r>
      <w:proofErr w:type="spellStart"/>
      <w:r w:rsidRPr="00D11377">
        <w:rPr>
          <w:rFonts w:ascii="Times New Roman" w:eastAsia="標楷體" w:hAnsi="Times New Roman" w:cs="Times New Roman"/>
        </w:rPr>
        <w:t>HAMi</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提供強制</w:t>
      </w:r>
      <w:proofErr w:type="gramStart"/>
      <w:r w:rsidRPr="00D11377">
        <w:rPr>
          <w:rFonts w:ascii="Times New Roman" w:eastAsia="標楷體" w:hAnsi="Times New Roman" w:cs="Times New Roman"/>
        </w:rPr>
        <w:t>顯存與算力</w:t>
      </w:r>
      <w:proofErr w:type="gramEnd"/>
      <w:r w:rsidRPr="00D11377">
        <w:rPr>
          <w:rFonts w:ascii="Times New Roman" w:eastAsia="標楷體" w:hAnsi="Times New Roman" w:cs="Times New Roman"/>
        </w:rPr>
        <w:t>上限，能在容器內回報</w:t>
      </w:r>
      <w:r w:rsidRPr="00D11377">
        <w:rPr>
          <w:rFonts w:ascii="Times New Roman" w:eastAsia="標楷體" w:hAnsi="Times New Roman" w:cs="Times New Roman"/>
        </w:rPr>
        <w:t xml:space="preserve"> OOM </w:t>
      </w:r>
      <w:r w:rsidRPr="00D11377">
        <w:rPr>
          <w:rFonts w:ascii="Times New Roman" w:eastAsia="標楷體" w:hAnsi="Times New Roman" w:cs="Times New Roman"/>
        </w:rPr>
        <w:t>而不影響其他作業，是目前少數可提供</w:t>
      </w:r>
      <w:r w:rsidRPr="00D11377">
        <w:rPr>
          <w:rFonts w:ascii="Times New Roman" w:eastAsia="標楷體" w:hAnsi="Times New Roman" w:cs="Times New Roman"/>
        </w:rPr>
        <w:t xml:space="preserve"> GPU </w:t>
      </w:r>
      <w:r w:rsidRPr="00D11377">
        <w:rPr>
          <w:rFonts w:ascii="Times New Roman" w:eastAsia="標楷體" w:hAnsi="Times New Roman" w:cs="Times New Roman"/>
        </w:rPr>
        <w:t>隔離的解決方案之</w:t>
      </w:r>
      <w:proofErr w:type="gramStart"/>
      <w:r w:rsidRPr="00D11377">
        <w:rPr>
          <w:rFonts w:ascii="Times New Roman" w:eastAsia="標楷體" w:hAnsi="Times New Roman" w:cs="Times New Roman"/>
        </w:rPr>
        <w:t>一</w:t>
      </w:r>
      <w:proofErr w:type="gramEnd"/>
      <w:r w:rsidRPr="00D11377">
        <w:rPr>
          <w:rFonts w:ascii="Times New Roman" w:eastAsia="標楷體" w:hAnsi="Times New Roman" w:cs="Times New Roman"/>
        </w:rPr>
        <w:t>[</w:t>
      </w:r>
      <w:r w:rsidR="00DB13F5">
        <w:rPr>
          <w:rFonts w:ascii="Times New Roman" w:eastAsia="標楷體" w:hAnsi="Times New Roman" w:cs="Times New Roman" w:hint="eastAsia"/>
        </w:rPr>
        <w:t>11</w:t>
      </w:r>
      <w:r w:rsidRPr="00D11377">
        <w:rPr>
          <w:rFonts w:ascii="Times New Roman" w:eastAsia="標楷體" w:hAnsi="Times New Roman" w:cs="Times New Roman"/>
        </w:rPr>
        <w:t>]</w:t>
      </w:r>
      <w:r w:rsidR="00442EDB">
        <w:rPr>
          <w:rFonts w:ascii="Times New Roman" w:eastAsia="標楷體" w:hAnsi="Times New Roman" w:cs="Times New Roman"/>
        </w:rPr>
        <w:t>。此機制解決</w:t>
      </w:r>
      <w:r w:rsidRPr="00D11377">
        <w:rPr>
          <w:rFonts w:ascii="Times New Roman" w:eastAsia="標楷體" w:hAnsi="Times New Roman" w:cs="Times New Roman"/>
        </w:rPr>
        <w:t>底層「不越界」的需求，使叢集能避免因單一租戶過度使用資源而引發全域不穩定。</w:t>
      </w:r>
    </w:p>
    <w:p w14:paraId="3F230A96" w14:textId="4D14952C" w:rsidR="00080247" w:rsidRPr="00D11377" w:rsidRDefault="00080247" w:rsidP="0083585F">
      <w:pPr>
        <w:pStyle w:val="aa"/>
        <w:spacing w:line="240" w:lineRule="auto"/>
        <w:ind w:left="958" w:firstLine="482"/>
        <w:contextualSpacing w:val="0"/>
        <w:jc w:val="both"/>
        <w:rPr>
          <w:rFonts w:ascii="Times New Roman" w:eastAsia="標楷體" w:hAnsi="Times New Roman" w:cs="Times New Roman"/>
        </w:rPr>
      </w:pPr>
      <w:r w:rsidRPr="00D11377">
        <w:rPr>
          <w:rFonts w:ascii="Times New Roman" w:eastAsia="標楷體" w:hAnsi="Times New Roman" w:cs="Times New Roman"/>
        </w:rPr>
        <w:t>但</w:t>
      </w:r>
      <w:r w:rsidRPr="00D11377">
        <w:rPr>
          <w:rFonts w:ascii="Times New Roman" w:eastAsia="標楷體" w:hAnsi="Times New Roman" w:cs="Times New Roman"/>
        </w:rPr>
        <w:t xml:space="preserve"> </w:t>
      </w:r>
      <w:proofErr w:type="spellStart"/>
      <w:r w:rsidRPr="00D11377">
        <w:rPr>
          <w:rFonts w:ascii="Times New Roman" w:eastAsia="標楷體" w:hAnsi="Times New Roman" w:cs="Times New Roman"/>
        </w:rPr>
        <w:t>HAMi</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的調度仍偏被動，僅依當下卡</w:t>
      </w:r>
      <w:proofErr w:type="gramStart"/>
      <w:r w:rsidRPr="00D11377">
        <w:rPr>
          <w:rFonts w:ascii="Times New Roman" w:eastAsia="標楷體" w:hAnsi="Times New Roman" w:cs="Times New Roman"/>
        </w:rPr>
        <w:t>況</w:t>
      </w:r>
      <w:proofErr w:type="gramEnd"/>
      <w:r w:rsidRPr="00D11377">
        <w:rPr>
          <w:rFonts w:ascii="Times New Roman" w:eastAsia="標楷體" w:hAnsi="Times New Roman" w:cs="Times New Roman"/>
        </w:rPr>
        <w:t>決定放置，缺乏對未來碎片化風險與排隊壅塞的預測。因此需要結合更上層的風險模型與治理策略，使隔離能力與智慧調度形成協同。如結合</w:t>
      </w:r>
      <w:r w:rsidRPr="00D11377">
        <w:rPr>
          <w:rFonts w:ascii="Times New Roman" w:eastAsia="標楷體" w:hAnsi="Times New Roman" w:cs="Times New Roman"/>
        </w:rPr>
        <w:t xml:space="preserve"> Job </w:t>
      </w:r>
      <w:r w:rsidRPr="00D11377">
        <w:rPr>
          <w:rFonts w:ascii="Times New Roman" w:eastAsia="標楷體" w:hAnsi="Times New Roman" w:cs="Times New Roman"/>
        </w:rPr>
        <w:t>層的</w:t>
      </w:r>
      <w:r w:rsidRPr="00D11377">
        <w:rPr>
          <w:rFonts w:ascii="Times New Roman" w:eastAsia="標楷體" w:hAnsi="Times New Roman" w:cs="Times New Roman"/>
        </w:rPr>
        <w:t xml:space="preserve"> FWA </w:t>
      </w:r>
      <w:r w:rsidRPr="00D11377">
        <w:rPr>
          <w:rFonts w:ascii="Times New Roman" w:eastAsia="標楷體" w:hAnsi="Times New Roman" w:cs="Times New Roman"/>
        </w:rPr>
        <w:t>模型與</w:t>
      </w:r>
      <w:r w:rsidRPr="00D11377">
        <w:rPr>
          <w:rFonts w:ascii="Times New Roman" w:eastAsia="標楷體" w:hAnsi="Times New Roman" w:cs="Times New Roman"/>
        </w:rPr>
        <w:t xml:space="preserve"> Cluster </w:t>
      </w:r>
      <w:r w:rsidRPr="00D11377">
        <w:rPr>
          <w:rFonts w:ascii="Times New Roman" w:eastAsia="標楷體" w:hAnsi="Times New Roman" w:cs="Times New Roman"/>
        </w:rPr>
        <w:t>層的歷史行為調整（</w:t>
      </w:r>
      <w:r w:rsidRPr="00D11377">
        <w:rPr>
          <w:rFonts w:ascii="Times New Roman" w:eastAsia="標楷體" w:hAnsi="Times New Roman" w:cs="Times New Roman"/>
        </w:rPr>
        <w:t>DQA</w:t>
      </w:r>
      <w:r w:rsidRPr="00D11377">
        <w:rPr>
          <w:rFonts w:ascii="Times New Roman" w:eastAsia="標楷體" w:hAnsi="Times New Roman" w:cs="Times New Roman"/>
        </w:rPr>
        <w:t>），可提前預測風險，避免隔離失效或資源浪費，推動隔離機制與叢集治理整合化。</w:t>
      </w:r>
    </w:p>
    <w:p w14:paraId="7B9E7FB4" w14:textId="260A0986" w:rsidR="00EF65B1" w:rsidRPr="00D11377" w:rsidRDefault="00EF65B1" w:rsidP="0083585F">
      <w:pPr>
        <w:pStyle w:val="aa"/>
        <w:numPr>
          <w:ilvl w:val="0"/>
          <w:numId w:val="19"/>
        </w:numPr>
        <w:spacing w:beforeLines="30" w:before="108" w:after="0" w:line="240" w:lineRule="auto"/>
        <w:ind w:left="964" w:hanging="482"/>
        <w:contextualSpacing w:val="0"/>
        <w:jc w:val="both"/>
        <w:rPr>
          <w:rFonts w:ascii="Times New Roman" w:eastAsia="標楷體" w:hAnsi="Times New Roman" w:cs="Times New Roman"/>
          <w:bCs/>
        </w:rPr>
      </w:pPr>
      <w:r w:rsidRPr="00D11377">
        <w:rPr>
          <w:rFonts w:ascii="Times New Roman" w:eastAsia="標楷體" w:hAnsi="Times New Roman" w:cs="Times New Roman"/>
          <w:bCs/>
        </w:rPr>
        <w:t>動態記憶體超額使用與驅逐策略</w:t>
      </w:r>
    </w:p>
    <w:p w14:paraId="48628A98" w14:textId="53EBF650" w:rsidR="00080247" w:rsidRPr="00D11377" w:rsidRDefault="00080247" w:rsidP="0083585F">
      <w:pPr>
        <w:spacing w:after="0" w:line="240" w:lineRule="auto"/>
        <w:ind w:left="958" w:firstLine="482"/>
        <w:jc w:val="both"/>
        <w:rPr>
          <w:rFonts w:ascii="Times New Roman" w:eastAsia="標楷體" w:hAnsi="Times New Roman" w:cs="Times New Roman"/>
          <w:bCs/>
        </w:rPr>
      </w:pPr>
      <w:r w:rsidRPr="00D11377">
        <w:rPr>
          <w:rFonts w:ascii="Times New Roman" w:eastAsia="標楷體" w:hAnsi="Times New Roman" w:cs="Times New Roman"/>
          <w:bCs/>
        </w:rPr>
        <w:t>最後是基於</w:t>
      </w:r>
      <w:r w:rsidRPr="00D11377">
        <w:rPr>
          <w:rFonts w:ascii="Times New Roman" w:eastAsia="標楷體" w:hAnsi="Times New Roman" w:cs="Times New Roman"/>
          <w:bCs/>
        </w:rPr>
        <w:t xml:space="preserve"> </w:t>
      </w:r>
      <w:proofErr w:type="spellStart"/>
      <w:r w:rsidRPr="00D11377">
        <w:rPr>
          <w:rFonts w:ascii="Times New Roman" w:eastAsia="標楷體" w:hAnsi="Times New Roman" w:cs="Times New Roman"/>
          <w:bCs/>
        </w:rPr>
        <w:t>Vram</w:t>
      </w:r>
      <w:proofErr w:type="spellEnd"/>
      <w:r w:rsidRPr="00D11377">
        <w:rPr>
          <w:rFonts w:ascii="Times New Roman" w:eastAsia="標楷體" w:hAnsi="Times New Roman" w:cs="Times New Roman"/>
          <w:bCs/>
        </w:rPr>
        <w:t xml:space="preserve"> </w:t>
      </w:r>
      <w:r w:rsidRPr="00D11377">
        <w:rPr>
          <w:rFonts w:ascii="Times New Roman" w:eastAsia="標楷體" w:hAnsi="Times New Roman" w:cs="Times New Roman"/>
          <w:bCs/>
        </w:rPr>
        <w:t>硬隔離後，我還需要考慮動態</w:t>
      </w:r>
      <w:proofErr w:type="gramStart"/>
      <w:r w:rsidRPr="00D11377">
        <w:rPr>
          <w:rFonts w:ascii="Times New Roman" w:eastAsia="標楷體" w:hAnsi="Times New Roman" w:cs="Times New Roman"/>
          <w:bCs/>
        </w:rPr>
        <w:t>顯存超</w:t>
      </w:r>
      <w:proofErr w:type="gramEnd"/>
      <w:r w:rsidRPr="00D11377">
        <w:rPr>
          <w:rFonts w:ascii="Times New Roman" w:eastAsia="標楷體" w:hAnsi="Times New Roman" w:cs="Times New Roman"/>
          <w:bCs/>
        </w:rPr>
        <w:t>賣（</w:t>
      </w:r>
      <w:r w:rsidR="00F05129" w:rsidRPr="00D11377">
        <w:rPr>
          <w:rFonts w:ascii="Times New Roman" w:eastAsia="標楷體" w:hAnsi="Times New Roman" w:cs="Times New Roman"/>
          <w:bCs/>
        </w:rPr>
        <w:t>O</w:t>
      </w:r>
      <w:r w:rsidRPr="00D11377">
        <w:rPr>
          <w:rFonts w:ascii="Times New Roman" w:eastAsia="標楷體" w:hAnsi="Times New Roman" w:cs="Times New Roman"/>
          <w:bCs/>
        </w:rPr>
        <w:t>vercommit</w:t>
      </w:r>
      <w:r w:rsidRPr="00D11377">
        <w:rPr>
          <w:rFonts w:ascii="Times New Roman" w:eastAsia="標楷體" w:hAnsi="Times New Roman" w:cs="Times New Roman"/>
          <w:bCs/>
        </w:rPr>
        <w:t>）。</w:t>
      </w:r>
      <w:proofErr w:type="spellStart"/>
      <w:r w:rsidRPr="00D11377">
        <w:rPr>
          <w:rFonts w:ascii="Times New Roman" w:eastAsia="標楷體" w:hAnsi="Times New Roman" w:cs="Times New Roman"/>
          <w:bCs/>
        </w:rPr>
        <w:t>nvshare</w:t>
      </w:r>
      <w:proofErr w:type="spellEnd"/>
      <w:r w:rsidRPr="00D11377">
        <w:rPr>
          <w:rFonts w:ascii="Times New Roman" w:eastAsia="標楷體" w:hAnsi="Times New Roman" w:cs="Times New Roman"/>
          <w:bCs/>
        </w:rPr>
        <w:t xml:space="preserve"> </w:t>
      </w:r>
      <w:r w:rsidRPr="00D11377">
        <w:rPr>
          <w:rFonts w:ascii="Times New Roman" w:eastAsia="標楷體" w:hAnsi="Times New Roman" w:cs="Times New Roman"/>
          <w:bCs/>
        </w:rPr>
        <w:t>透過</w:t>
      </w:r>
      <w:r w:rsidRPr="00D11377">
        <w:rPr>
          <w:rFonts w:ascii="Times New Roman" w:eastAsia="標楷體" w:hAnsi="Times New Roman" w:cs="Times New Roman"/>
          <w:bCs/>
        </w:rPr>
        <w:t xml:space="preserve"> CUDA Unified Memory </w:t>
      </w:r>
      <w:r w:rsidRPr="00D11377">
        <w:rPr>
          <w:rFonts w:ascii="Times New Roman" w:eastAsia="標楷體" w:hAnsi="Times New Roman" w:cs="Times New Roman"/>
          <w:bCs/>
        </w:rPr>
        <w:t>允許在必要時將</w:t>
      </w:r>
      <w:proofErr w:type="gramStart"/>
      <w:r w:rsidRPr="00D11377">
        <w:rPr>
          <w:rFonts w:ascii="Times New Roman" w:eastAsia="標楷體" w:hAnsi="Times New Roman" w:cs="Times New Roman"/>
          <w:bCs/>
        </w:rPr>
        <w:t>顯存換</w:t>
      </w:r>
      <w:proofErr w:type="gramEnd"/>
      <w:r w:rsidRPr="00D11377">
        <w:rPr>
          <w:rFonts w:ascii="Times New Roman" w:eastAsia="標楷體" w:hAnsi="Times New Roman" w:cs="Times New Roman"/>
          <w:bCs/>
        </w:rPr>
        <w:t>頁至主記憶體，</w:t>
      </w:r>
      <w:proofErr w:type="gramStart"/>
      <w:r w:rsidRPr="00D11377">
        <w:rPr>
          <w:rFonts w:ascii="Times New Roman" w:eastAsia="標楷體" w:hAnsi="Times New Roman" w:cs="Times New Roman"/>
          <w:bCs/>
        </w:rPr>
        <w:t>使顯存</w:t>
      </w:r>
      <w:proofErr w:type="gramEnd"/>
      <w:r w:rsidRPr="00D11377">
        <w:rPr>
          <w:rFonts w:ascii="Times New Roman" w:eastAsia="標楷體" w:hAnsi="Times New Roman" w:cs="Times New Roman"/>
          <w:bCs/>
        </w:rPr>
        <w:t>超額使用成為可能並優於單純序列化排程</w:t>
      </w:r>
      <w:r w:rsidRPr="00D11377">
        <w:rPr>
          <w:rFonts w:ascii="Times New Roman" w:eastAsia="標楷體" w:hAnsi="Times New Roman" w:cs="Times New Roman"/>
          <w:bCs/>
        </w:rPr>
        <w:t>[</w:t>
      </w:r>
      <w:r w:rsidR="002C5C46">
        <w:rPr>
          <w:rFonts w:ascii="Times New Roman" w:eastAsia="標楷體" w:hAnsi="Times New Roman" w:cs="Times New Roman" w:hint="eastAsia"/>
          <w:bCs/>
        </w:rPr>
        <w:t>1</w:t>
      </w:r>
      <w:r w:rsidR="00442EDB">
        <w:rPr>
          <w:rFonts w:ascii="Times New Roman" w:eastAsia="標楷體" w:hAnsi="Times New Roman" w:cs="Times New Roman" w:hint="eastAsia"/>
          <w:bCs/>
        </w:rPr>
        <w:t>2</w:t>
      </w:r>
      <w:r w:rsidRPr="00D11377">
        <w:rPr>
          <w:rFonts w:ascii="Times New Roman" w:eastAsia="標楷體" w:hAnsi="Times New Roman" w:cs="Times New Roman"/>
          <w:bCs/>
        </w:rPr>
        <w:t>]</w:t>
      </w:r>
      <w:r w:rsidRPr="00D11377">
        <w:rPr>
          <w:rFonts w:ascii="Times New Roman" w:eastAsia="標楷體" w:hAnsi="Times New Roman" w:cs="Times New Roman"/>
          <w:bCs/>
        </w:rPr>
        <w:t>。</w:t>
      </w:r>
      <w:r w:rsidRPr="00D11377">
        <w:rPr>
          <w:rFonts w:ascii="Times New Roman" w:eastAsia="標楷體" w:hAnsi="Times New Roman" w:cs="Times New Roman"/>
          <w:bCs/>
        </w:rPr>
        <w:t xml:space="preserve">ETC </w:t>
      </w:r>
      <w:r w:rsidRPr="00D11377">
        <w:rPr>
          <w:rFonts w:ascii="Times New Roman" w:eastAsia="標楷體" w:hAnsi="Times New Roman" w:cs="Times New Roman"/>
          <w:bCs/>
        </w:rPr>
        <w:t>則依據不同存取行為採用預驅逐、節流與壓縮等策略，使超額成為可控工程而非風險操作</w:t>
      </w:r>
      <w:r w:rsidRPr="00D11377">
        <w:rPr>
          <w:rFonts w:ascii="Times New Roman" w:eastAsia="標楷體" w:hAnsi="Times New Roman" w:cs="Times New Roman"/>
          <w:bCs/>
        </w:rPr>
        <w:t>[</w:t>
      </w:r>
      <w:r w:rsidR="002C5C46">
        <w:rPr>
          <w:rFonts w:ascii="Times New Roman" w:eastAsia="標楷體" w:hAnsi="Times New Roman" w:cs="Times New Roman" w:hint="eastAsia"/>
          <w:bCs/>
        </w:rPr>
        <w:t>1</w:t>
      </w:r>
      <w:r w:rsidR="00442EDB">
        <w:rPr>
          <w:rFonts w:ascii="Times New Roman" w:eastAsia="標楷體" w:hAnsi="Times New Roman" w:cs="Times New Roman" w:hint="eastAsia"/>
          <w:bCs/>
        </w:rPr>
        <w:t>3</w:t>
      </w:r>
      <w:r w:rsidRPr="00D11377">
        <w:rPr>
          <w:rFonts w:ascii="Times New Roman" w:eastAsia="標楷體" w:hAnsi="Times New Roman" w:cs="Times New Roman"/>
          <w:bCs/>
        </w:rPr>
        <w:t>]</w:t>
      </w:r>
      <w:r w:rsidRPr="00D11377">
        <w:rPr>
          <w:rFonts w:ascii="Times New Roman" w:eastAsia="標楷體" w:hAnsi="Times New Roman" w:cs="Times New Roman"/>
          <w:bCs/>
        </w:rPr>
        <w:t>。這些研究奠定未來</w:t>
      </w:r>
      <w:r w:rsidRPr="00D11377">
        <w:rPr>
          <w:rFonts w:ascii="Times New Roman" w:eastAsia="標楷體" w:hAnsi="Times New Roman" w:cs="Times New Roman"/>
          <w:bCs/>
        </w:rPr>
        <w:t xml:space="preserve"> GPU </w:t>
      </w:r>
      <w:r w:rsidRPr="00D11377">
        <w:rPr>
          <w:rFonts w:ascii="Times New Roman" w:eastAsia="標楷體" w:hAnsi="Times New Roman" w:cs="Times New Roman"/>
          <w:bCs/>
        </w:rPr>
        <w:t>超額管理的技術基礎。</w:t>
      </w:r>
    </w:p>
    <w:p w14:paraId="3415D261" w14:textId="68BB7485" w:rsidR="00080247" w:rsidRPr="00D11377" w:rsidRDefault="00080247" w:rsidP="0083585F">
      <w:pPr>
        <w:spacing w:after="120" w:line="240" w:lineRule="auto"/>
        <w:ind w:left="958" w:firstLine="482"/>
        <w:jc w:val="both"/>
        <w:rPr>
          <w:rFonts w:ascii="Times New Roman" w:eastAsia="標楷體" w:hAnsi="Times New Roman" w:cs="Times New Roman"/>
          <w:bCs/>
        </w:rPr>
      </w:pPr>
      <w:r w:rsidRPr="00D11377">
        <w:rPr>
          <w:rFonts w:ascii="Times New Roman" w:eastAsia="標楷體" w:hAnsi="Times New Roman" w:cs="Times New Roman"/>
          <w:bCs/>
        </w:rPr>
        <w:t>僅有技術仍不足以形成生產等級的可控超額機制，因為超額需要與治理策略與優先權整合。</w:t>
      </w:r>
      <w:proofErr w:type="spellStart"/>
      <w:r w:rsidRPr="00D11377">
        <w:rPr>
          <w:rFonts w:ascii="Times New Roman" w:eastAsia="標楷體" w:hAnsi="Times New Roman" w:cs="Times New Roman"/>
          <w:bCs/>
        </w:rPr>
        <w:t>VeritasEst</w:t>
      </w:r>
      <w:proofErr w:type="spellEnd"/>
      <w:r w:rsidRPr="00D11377">
        <w:rPr>
          <w:rFonts w:ascii="Times New Roman" w:eastAsia="標楷體" w:hAnsi="Times New Roman" w:cs="Times New Roman"/>
          <w:bCs/>
        </w:rPr>
        <w:t xml:space="preserve"> </w:t>
      </w:r>
      <w:r w:rsidRPr="00D11377">
        <w:rPr>
          <w:rFonts w:ascii="Times New Roman" w:eastAsia="標楷體" w:hAnsi="Times New Roman" w:cs="Times New Roman"/>
          <w:bCs/>
        </w:rPr>
        <w:t>顯示可在</w:t>
      </w:r>
      <w:r w:rsidRPr="00D11377">
        <w:rPr>
          <w:rFonts w:ascii="Times New Roman" w:eastAsia="標楷體" w:hAnsi="Times New Roman" w:cs="Times New Roman"/>
          <w:bCs/>
        </w:rPr>
        <w:t xml:space="preserve"> CPU </w:t>
      </w:r>
      <w:r w:rsidRPr="00D11377">
        <w:rPr>
          <w:rFonts w:ascii="Times New Roman" w:eastAsia="標楷體" w:hAnsi="Times New Roman" w:cs="Times New Roman"/>
          <w:bCs/>
        </w:rPr>
        <w:t>上預測峰</w:t>
      </w:r>
      <w:proofErr w:type="gramStart"/>
      <w:r w:rsidRPr="00D11377">
        <w:rPr>
          <w:rFonts w:ascii="Times New Roman" w:eastAsia="標楷體" w:hAnsi="Times New Roman" w:cs="Times New Roman"/>
          <w:bCs/>
        </w:rPr>
        <w:t>值顯存</w:t>
      </w:r>
      <w:proofErr w:type="gramEnd"/>
      <w:r w:rsidRPr="00D11377">
        <w:rPr>
          <w:rFonts w:ascii="Times New Roman" w:eastAsia="標楷體" w:hAnsi="Times New Roman" w:cs="Times New Roman"/>
          <w:bCs/>
        </w:rPr>
        <w:t>需求，降低</w:t>
      </w:r>
      <w:r w:rsidRPr="00D11377">
        <w:rPr>
          <w:rFonts w:ascii="Times New Roman" w:eastAsia="標楷體" w:hAnsi="Times New Roman" w:cs="Times New Roman"/>
          <w:bCs/>
        </w:rPr>
        <w:t xml:space="preserve"> OOM </w:t>
      </w:r>
      <w:r w:rsidRPr="00D11377">
        <w:rPr>
          <w:rFonts w:ascii="Times New Roman" w:eastAsia="標楷體" w:hAnsi="Times New Roman" w:cs="Times New Roman"/>
          <w:bCs/>
        </w:rPr>
        <w:t>風險</w:t>
      </w:r>
      <w:r w:rsidRPr="00D11377">
        <w:rPr>
          <w:rFonts w:ascii="Times New Roman" w:eastAsia="標楷體" w:hAnsi="Times New Roman" w:cs="Times New Roman"/>
          <w:bCs/>
        </w:rPr>
        <w:t>[1</w:t>
      </w:r>
      <w:r w:rsidR="00442EDB">
        <w:rPr>
          <w:rFonts w:ascii="Times New Roman" w:eastAsia="標楷體" w:hAnsi="Times New Roman" w:cs="Times New Roman" w:hint="eastAsia"/>
          <w:bCs/>
        </w:rPr>
        <w:t>4</w:t>
      </w:r>
      <w:r w:rsidRPr="00D11377">
        <w:rPr>
          <w:rFonts w:ascii="Times New Roman" w:eastAsia="標楷體" w:hAnsi="Times New Roman" w:cs="Times New Roman"/>
          <w:bCs/>
        </w:rPr>
        <w:t>]</w:t>
      </w:r>
      <w:r w:rsidRPr="00D11377">
        <w:rPr>
          <w:rFonts w:ascii="Times New Roman" w:eastAsia="標楷體" w:hAnsi="Times New Roman" w:cs="Times New Roman"/>
          <w:bCs/>
        </w:rPr>
        <w:t>；</w:t>
      </w:r>
      <w:r w:rsidRPr="00D11377">
        <w:rPr>
          <w:rFonts w:ascii="Times New Roman" w:eastAsia="標楷體" w:hAnsi="Times New Roman" w:cs="Times New Roman"/>
          <w:bCs/>
        </w:rPr>
        <w:t xml:space="preserve">Kubernetes </w:t>
      </w:r>
      <w:r w:rsidRPr="00D11377">
        <w:rPr>
          <w:rFonts w:ascii="Times New Roman" w:eastAsia="標楷體" w:hAnsi="Times New Roman" w:cs="Times New Roman"/>
          <w:bCs/>
        </w:rPr>
        <w:t>的節點壓力驅逐則提供了「有秩序地讓路」的優先級與</w:t>
      </w:r>
      <w:r w:rsidRPr="00D11377">
        <w:rPr>
          <w:rFonts w:ascii="Times New Roman" w:eastAsia="標楷體" w:hAnsi="Times New Roman" w:cs="Times New Roman"/>
          <w:bCs/>
        </w:rPr>
        <w:t xml:space="preserve"> </w:t>
      </w:r>
      <w:proofErr w:type="spellStart"/>
      <w:r w:rsidRPr="00D11377">
        <w:rPr>
          <w:rFonts w:ascii="Times New Roman" w:eastAsia="標楷體" w:hAnsi="Times New Roman" w:cs="Times New Roman"/>
          <w:bCs/>
        </w:rPr>
        <w:t>QoS</w:t>
      </w:r>
      <w:proofErr w:type="spellEnd"/>
      <w:r w:rsidRPr="00D11377">
        <w:rPr>
          <w:rFonts w:ascii="Times New Roman" w:eastAsia="標楷體" w:hAnsi="Times New Roman" w:cs="Times New Roman"/>
          <w:bCs/>
        </w:rPr>
        <w:t xml:space="preserve"> </w:t>
      </w:r>
      <w:r w:rsidRPr="00D11377">
        <w:rPr>
          <w:rFonts w:ascii="Times New Roman" w:eastAsia="標楷體" w:hAnsi="Times New Roman" w:cs="Times New Roman"/>
          <w:bCs/>
        </w:rPr>
        <w:t>基礎</w:t>
      </w:r>
      <w:r w:rsidRPr="00D11377">
        <w:rPr>
          <w:rFonts w:ascii="Times New Roman" w:eastAsia="標楷體" w:hAnsi="Times New Roman" w:cs="Times New Roman"/>
          <w:bCs/>
        </w:rPr>
        <w:t>[</w:t>
      </w:r>
      <w:r w:rsidR="002C5C46">
        <w:rPr>
          <w:rFonts w:ascii="Times New Roman" w:eastAsia="標楷體" w:hAnsi="Times New Roman" w:cs="Times New Roman" w:hint="eastAsia"/>
          <w:bCs/>
        </w:rPr>
        <w:t>1</w:t>
      </w:r>
      <w:r w:rsidR="00442EDB">
        <w:rPr>
          <w:rFonts w:ascii="Times New Roman" w:eastAsia="標楷體" w:hAnsi="Times New Roman" w:cs="Times New Roman" w:hint="eastAsia"/>
          <w:bCs/>
        </w:rPr>
        <w:t>5</w:t>
      </w:r>
      <w:r w:rsidRPr="00D11377">
        <w:rPr>
          <w:rFonts w:ascii="Times New Roman" w:eastAsia="標楷體" w:hAnsi="Times New Roman" w:cs="Times New Roman"/>
          <w:bCs/>
        </w:rPr>
        <w:t>]</w:t>
      </w:r>
      <w:r w:rsidRPr="00D11377">
        <w:rPr>
          <w:rFonts w:ascii="Times New Roman" w:eastAsia="標楷體" w:hAnsi="Times New Roman" w:cs="Times New Roman"/>
          <w:bCs/>
        </w:rPr>
        <w:t>。因此，需要一套結合即時</w:t>
      </w:r>
      <w:r w:rsidRPr="00D11377">
        <w:rPr>
          <w:rFonts w:ascii="Times New Roman" w:eastAsia="標楷體" w:hAnsi="Times New Roman" w:cs="Times New Roman"/>
          <w:bCs/>
        </w:rPr>
        <w:t xml:space="preserve"> VRAM </w:t>
      </w:r>
      <w:r w:rsidRPr="00D11377">
        <w:rPr>
          <w:rFonts w:ascii="Times New Roman" w:eastAsia="標楷體" w:hAnsi="Times New Roman" w:cs="Times New Roman"/>
          <w:bCs/>
        </w:rPr>
        <w:t>使用率、治理信號與租戶層級優先權的動態超額狀態機，使叢集能在「預測</w:t>
      </w:r>
      <w:r w:rsidRPr="00D11377">
        <w:rPr>
          <w:rFonts w:ascii="Times New Roman" w:eastAsia="標楷體" w:hAnsi="Times New Roman" w:cs="Times New Roman"/>
          <w:bCs/>
        </w:rPr>
        <w:t xml:space="preserve"> → </w:t>
      </w:r>
      <w:r w:rsidRPr="00D11377">
        <w:rPr>
          <w:rFonts w:ascii="Times New Roman" w:eastAsia="標楷體" w:hAnsi="Times New Roman" w:cs="Times New Roman"/>
          <w:bCs/>
        </w:rPr>
        <w:t>放置</w:t>
      </w:r>
      <w:r w:rsidRPr="00D11377">
        <w:rPr>
          <w:rFonts w:ascii="Times New Roman" w:eastAsia="標楷體" w:hAnsi="Times New Roman" w:cs="Times New Roman"/>
          <w:bCs/>
        </w:rPr>
        <w:t xml:space="preserve"> → </w:t>
      </w:r>
      <w:r w:rsidRPr="00D11377">
        <w:rPr>
          <w:rFonts w:ascii="Times New Roman" w:eastAsia="標楷體" w:hAnsi="Times New Roman" w:cs="Times New Roman"/>
          <w:bCs/>
        </w:rPr>
        <w:t>保護」的閉環中安全提高利用率。</w:t>
      </w:r>
    </w:p>
    <w:p w14:paraId="0F91295A" w14:textId="47AE5A8B" w:rsidR="00300C87" w:rsidRPr="00D11377" w:rsidRDefault="00A2533B" w:rsidP="0083585F">
      <w:pPr>
        <w:spacing w:after="0"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w:t>
      </w:r>
      <w:r w:rsidRPr="00D11377">
        <w:rPr>
          <w:rFonts w:ascii="Times New Roman" w:eastAsia="標楷體" w:hAnsi="Times New Roman" w:cs="Times New Roman"/>
          <w:sz w:val="32"/>
          <w:szCs w:val="32"/>
        </w:rPr>
        <w:t>四</w:t>
      </w:r>
      <w:r w:rsidRPr="00D11377">
        <w:rPr>
          <w:rFonts w:ascii="Times New Roman" w:eastAsia="標楷體" w:hAnsi="Times New Roman" w:cs="Times New Roman"/>
          <w:sz w:val="32"/>
          <w:szCs w:val="32"/>
        </w:rPr>
        <w:t xml:space="preserve">) </w:t>
      </w:r>
      <w:r w:rsidRPr="00D11377">
        <w:rPr>
          <w:rFonts w:ascii="Times New Roman" w:eastAsia="標楷體" w:hAnsi="Times New Roman" w:cs="Times New Roman"/>
          <w:sz w:val="32"/>
          <w:szCs w:val="32"/>
        </w:rPr>
        <w:t>研究方法及步驟</w:t>
      </w:r>
    </w:p>
    <w:p w14:paraId="06014ADA" w14:textId="77777777" w:rsidR="009158B4" w:rsidRDefault="009158B4" w:rsidP="009158B4">
      <w:pPr>
        <w:spacing w:afterLines="50" w:after="180" w:line="240" w:lineRule="auto"/>
        <w:jc w:val="center"/>
        <w:rPr>
          <w:rFonts w:ascii="Times New Roman" w:eastAsia="標楷體" w:hAnsi="Times New Roman" w:cs="Times New Roman"/>
          <w:b/>
        </w:rPr>
      </w:pPr>
      <w:r w:rsidRPr="00D11377">
        <w:rPr>
          <w:rFonts w:ascii="Times New Roman" w:eastAsia="標楷體" w:hAnsi="Times New Roman" w:cs="Times New Roman"/>
          <w:noProof/>
        </w:rPr>
        <w:drawing>
          <wp:inline distT="0" distB="0" distL="0" distR="0" wp14:anchorId="1F3A541E" wp14:editId="4594284B">
            <wp:extent cx="5114554" cy="3600450"/>
            <wp:effectExtent l="0" t="0" r="0" b="0"/>
            <wp:docPr id="3" name="圖片 2"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descr="一張含有 文字, 螢幕擷取畫面, 軟體, 陳列 的圖片&#10;&#10;AI 產生的內容可能不正確。"/>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872" t="6025" r="4857" b="5544"/>
                    <a:stretch>
                      <a:fillRect/>
                    </a:stretch>
                  </pic:blipFill>
                  <pic:spPr bwMode="auto">
                    <a:xfrm>
                      <a:off x="0" y="0"/>
                      <a:ext cx="5186375" cy="3651009"/>
                    </a:xfrm>
                    <a:prstGeom prst="rect">
                      <a:avLst/>
                    </a:prstGeom>
                    <a:noFill/>
                    <a:ln>
                      <a:noFill/>
                    </a:ln>
                    <a:extLst>
                      <a:ext uri="{53640926-AAD7-44D8-BBD7-CCE9431645EC}">
                        <a14:shadowObscured xmlns:a14="http://schemas.microsoft.com/office/drawing/2010/main"/>
                      </a:ext>
                    </a:extLst>
                  </pic:spPr>
                </pic:pic>
              </a:graphicData>
            </a:graphic>
          </wp:inline>
        </w:drawing>
      </w:r>
    </w:p>
    <w:p w14:paraId="03657B09" w14:textId="02E132F2" w:rsidR="009158B4" w:rsidRDefault="009158B4" w:rsidP="009158B4">
      <w:pPr>
        <w:spacing w:after="0" w:line="240" w:lineRule="auto"/>
        <w:jc w:val="center"/>
        <w:rPr>
          <w:rFonts w:ascii="Times New Roman" w:eastAsia="標楷體" w:hAnsi="Times New Roman" w:cs="Times New Roman"/>
        </w:rPr>
      </w:pPr>
      <w:r>
        <w:rPr>
          <w:rFonts w:ascii="Times New Roman" w:eastAsia="標楷體" w:hAnsi="Times New Roman" w:cs="Times New Roman" w:hint="eastAsia"/>
        </w:rPr>
        <w:t>圖五</w:t>
      </w:r>
      <w:r w:rsidRPr="00D11377">
        <w:rPr>
          <w:rFonts w:ascii="Times New Roman" w:eastAsia="標楷體" w:hAnsi="Times New Roman" w:cs="Times New Roman"/>
          <w:color w:val="000000"/>
        </w:rPr>
        <w:t>、</w:t>
      </w:r>
      <w:r w:rsidRPr="00026A50">
        <w:rPr>
          <w:rFonts w:ascii="Times New Roman" w:eastAsia="標楷體" w:hAnsi="Times New Roman" w:cs="Times New Roman"/>
          <w:bCs/>
        </w:rPr>
        <w:t xml:space="preserve">Queue‑aware </w:t>
      </w:r>
      <w:proofErr w:type="spellStart"/>
      <w:r w:rsidRPr="00026A50">
        <w:rPr>
          <w:rFonts w:ascii="Times New Roman" w:eastAsia="標楷體" w:hAnsi="Times New Roman" w:cs="Times New Roman"/>
          <w:bCs/>
        </w:rPr>
        <w:t>vGPU</w:t>
      </w:r>
      <w:proofErr w:type="spellEnd"/>
      <w:r w:rsidRPr="00026A50">
        <w:rPr>
          <w:rFonts w:ascii="Times New Roman" w:eastAsia="標楷體" w:hAnsi="Times New Roman" w:cs="Times New Roman" w:hint="eastAsia"/>
        </w:rPr>
        <w:t>三層協同調度架構</w:t>
      </w:r>
    </w:p>
    <w:p w14:paraId="70DB6ADE" w14:textId="5E3A7348" w:rsidR="000D63EE" w:rsidRDefault="002118A0" w:rsidP="0083585F">
      <w:pPr>
        <w:spacing w:afterLines="50" w:after="180" w:line="240" w:lineRule="auto"/>
        <w:jc w:val="both"/>
        <w:rPr>
          <w:rFonts w:ascii="Times New Roman" w:eastAsia="標楷體" w:hAnsi="Times New Roman" w:cs="Times New Roman"/>
          <w:b/>
          <w:bCs/>
        </w:rPr>
      </w:pPr>
      <w:r w:rsidRPr="002118A0">
        <w:rPr>
          <w:rFonts w:ascii="Times New Roman" w:eastAsia="標楷體" w:hAnsi="Times New Roman" w:cs="Times New Roman" w:hint="eastAsia"/>
          <w:b/>
        </w:rPr>
        <w:lastRenderedPageBreak/>
        <w:t xml:space="preserve">(1) </w:t>
      </w:r>
      <w:r w:rsidR="000D63EE" w:rsidRPr="002118A0">
        <w:rPr>
          <w:rFonts w:ascii="Times New Roman" w:eastAsia="標楷體" w:hAnsi="Times New Roman" w:cs="Times New Roman"/>
          <w:b/>
          <w:bCs/>
        </w:rPr>
        <w:t>研究設計與邏輯框架</w:t>
      </w:r>
    </w:p>
    <w:p w14:paraId="508C7940" w14:textId="5FDAA9A6" w:rsidR="00026A50" w:rsidRPr="009158B4" w:rsidRDefault="00026A50" w:rsidP="009158B4">
      <w:pPr>
        <w:spacing w:after="0" w:line="240" w:lineRule="auto"/>
        <w:ind w:firstLineChars="204" w:firstLine="490"/>
        <w:jc w:val="both"/>
        <w:rPr>
          <w:rFonts w:ascii="Times New Roman" w:eastAsia="標楷體" w:hAnsi="Times New Roman" w:cs="Times New Roman"/>
          <w:b/>
          <w:bCs/>
        </w:rPr>
      </w:pPr>
      <w:r w:rsidRPr="00D11377">
        <w:rPr>
          <w:rFonts w:ascii="Times New Roman" w:eastAsia="標楷體" w:hAnsi="Times New Roman" w:cs="Times New Roman"/>
        </w:rPr>
        <w:t>為了系統化的解決問題，</w:t>
      </w:r>
      <w:r>
        <w:rPr>
          <w:rFonts w:ascii="Times New Roman" w:eastAsia="標楷體" w:hAnsi="Times New Roman" w:cs="Times New Roman" w:hint="eastAsia"/>
        </w:rPr>
        <w:t>本研究計畫</w:t>
      </w:r>
      <w:r w:rsidRPr="00D11377">
        <w:rPr>
          <w:rFonts w:ascii="Times New Roman" w:eastAsia="標楷體" w:hAnsi="Times New Roman" w:cs="Times New Roman"/>
        </w:rPr>
        <w:t>的三層設計分別對應其主要核心價值「全域治理（</w:t>
      </w:r>
      <w:r w:rsidRPr="00D11377">
        <w:rPr>
          <w:rFonts w:ascii="Times New Roman" w:eastAsia="標楷體" w:hAnsi="Times New Roman" w:cs="Times New Roman"/>
        </w:rPr>
        <w:t>Governance</w:t>
      </w:r>
      <w:r w:rsidRPr="00D11377">
        <w:rPr>
          <w:rFonts w:ascii="Times New Roman" w:eastAsia="標楷體" w:hAnsi="Times New Roman" w:cs="Times New Roman"/>
        </w:rPr>
        <w:t>）」、「智慧預測（</w:t>
      </w:r>
      <w:r w:rsidRPr="00D11377">
        <w:rPr>
          <w:rFonts w:ascii="Times New Roman" w:eastAsia="標楷體" w:hAnsi="Times New Roman" w:cs="Times New Roman"/>
        </w:rPr>
        <w:t>Prediction</w:t>
      </w:r>
      <w:r w:rsidRPr="00D11377">
        <w:rPr>
          <w:rFonts w:ascii="Times New Roman" w:eastAsia="標楷體" w:hAnsi="Times New Roman" w:cs="Times New Roman"/>
        </w:rPr>
        <w:t>）」與「執行期保護（</w:t>
      </w:r>
      <w:r w:rsidRPr="00D11377">
        <w:rPr>
          <w:rFonts w:ascii="Times New Roman" w:eastAsia="標楷體" w:hAnsi="Times New Roman" w:cs="Times New Roman"/>
        </w:rPr>
        <w:t>Isolation</w:t>
      </w:r>
      <w:r w:rsidRPr="00D11377">
        <w:rPr>
          <w:rFonts w:ascii="Times New Roman" w:eastAsia="標楷體" w:hAnsi="Times New Roman" w:cs="Times New Roman"/>
        </w:rPr>
        <w:t>）」，透過跨層級的訊號反饋來完成閉環，實現資源使用的動態最佳化，</w:t>
      </w:r>
      <w:r>
        <w:rPr>
          <w:rFonts w:ascii="Times New Roman" w:eastAsia="標楷體" w:hAnsi="Times New Roman" w:cs="Times New Roman" w:hint="eastAsia"/>
        </w:rPr>
        <w:t>圖五為本計畫所提出</w:t>
      </w:r>
      <w:r w:rsidRPr="00026A50">
        <w:rPr>
          <w:rFonts w:ascii="Times New Roman" w:eastAsia="標楷體" w:hAnsi="Times New Roman" w:cs="Times New Roman"/>
          <w:bCs/>
        </w:rPr>
        <w:t xml:space="preserve">Queue‑aware </w:t>
      </w:r>
      <w:proofErr w:type="spellStart"/>
      <w:r w:rsidRPr="00026A50">
        <w:rPr>
          <w:rFonts w:ascii="Times New Roman" w:eastAsia="標楷體" w:hAnsi="Times New Roman" w:cs="Times New Roman"/>
          <w:bCs/>
        </w:rPr>
        <w:t>vGPU</w:t>
      </w:r>
      <w:proofErr w:type="spellEnd"/>
      <w:r w:rsidRPr="00026A50">
        <w:rPr>
          <w:rFonts w:ascii="Times New Roman" w:eastAsia="標楷體" w:hAnsi="Times New Roman" w:cs="Times New Roman" w:hint="eastAsia"/>
        </w:rPr>
        <w:t>三層協同調度</w:t>
      </w:r>
      <w:r>
        <w:rPr>
          <w:rFonts w:ascii="Times New Roman" w:eastAsia="標楷體" w:hAnsi="Times New Roman" w:cs="Times New Roman" w:hint="eastAsia"/>
        </w:rPr>
        <w:t>的系統</w:t>
      </w:r>
      <w:r w:rsidRPr="00026A50">
        <w:rPr>
          <w:rFonts w:ascii="Times New Roman" w:eastAsia="標楷體" w:hAnsi="Times New Roman" w:cs="Times New Roman" w:hint="eastAsia"/>
        </w:rPr>
        <w:t>架構</w:t>
      </w:r>
      <w:r w:rsidRPr="00D11377">
        <w:rPr>
          <w:rFonts w:ascii="Times New Roman" w:eastAsia="標楷體" w:hAnsi="Times New Roman" w:cs="Times New Roman"/>
        </w:rPr>
        <w:t>。</w:t>
      </w:r>
    </w:p>
    <w:p w14:paraId="5576924E" w14:textId="21BFECB3" w:rsidR="002118A0" w:rsidRPr="00D11377" w:rsidRDefault="002118A0" w:rsidP="0083585F">
      <w:pPr>
        <w:spacing w:after="0" w:line="240" w:lineRule="auto"/>
        <w:ind w:firstLine="480"/>
        <w:jc w:val="both"/>
        <w:rPr>
          <w:rFonts w:ascii="Times New Roman" w:eastAsia="標楷體" w:hAnsi="Times New Roman" w:cs="Times New Roman"/>
        </w:rPr>
      </w:pPr>
      <w:r w:rsidRPr="00D11377">
        <w:rPr>
          <w:rFonts w:ascii="Times New Roman" w:eastAsia="標楷體" w:hAnsi="Times New Roman" w:cs="Times New Roman"/>
        </w:rPr>
        <w:t>Cluster</w:t>
      </w:r>
      <w:r w:rsidRPr="00D11377">
        <w:rPr>
          <w:rFonts w:ascii="Times New Roman" w:eastAsia="標楷體" w:hAnsi="Times New Roman" w:cs="Times New Roman"/>
        </w:rPr>
        <w:t>層的</w:t>
      </w:r>
      <w:r w:rsidRPr="00D11377">
        <w:rPr>
          <w:rFonts w:ascii="Times New Roman" w:eastAsia="標楷體" w:hAnsi="Times New Roman" w:cs="Times New Roman"/>
        </w:rPr>
        <w:t xml:space="preserve"> </w:t>
      </w:r>
      <w:r w:rsidRPr="00D11377">
        <w:rPr>
          <w:rFonts w:ascii="Times New Roman" w:eastAsia="標楷體" w:hAnsi="Times New Roman" w:cs="Times New Roman"/>
          <w:b/>
          <w:bCs/>
        </w:rPr>
        <w:t xml:space="preserve">Prometheus DB </w:t>
      </w:r>
      <w:r w:rsidRPr="00D11377">
        <w:rPr>
          <w:rFonts w:ascii="Times New Roman" w:eastAsia="標楷體" w:hAnsi="Times New Roman" w:cs="Times New Roman"/>
        </w:rPr>
        <w:t>(</w:t>
      </w:r>
      <w:r w:rsidRPr="00D11377">
        <w:rPr>
          <w:rFonts w:ascii="Times New Roman" w:eastAsia="標楷體" w:hAnsi="Times New Roman" w:cs="Times New Roman"/>
        </w:rPr>
        <w:t>一個開源的監控與警報系統，核心是內建的高效能時間序列資料庫</w:t>
      </w:r>
      <w:r w:rsidRPr="00D11377">
        <w:rPr>
          <w:rFonts w:ascii="Times New Roman" w:eastAsia="標楷體" w:hAnsi="Times New Roman" w:cs="Times New Roman"/>
        </w:rPr>
        <w:t xml:space="preserve">) </w:t>
      </w:r>
      <w:r w:rsidRPr="00D11377">
        <w:rPr>
          <w:rFonts w:ascii="Times New Roman" w:eastAsia="標楷體" w:hAnsi="Times New Roman" w:cs="Times New Roman"/>
        </w:rPr>
        <w:t>持續蒐集歷史行為數據（如</w:t>
      </w:r>
      <w:r w:rsidRPr="00D11377">
        <w:rPr>
          <w:rFonts w:ascii="Times New Roman" w:eastAsia="標楷體" w:hAnsi="Times New Roman" w:cs="Times New Roman"/>
        </w:rPr>
        <w:t>Utilization Efficiency</w:t>
      </w:r>
      <w:r w:rsidRPr="00D11377">
        <w:rPr>
          <w:rFonts w:ascii="Times New Roman" w:eastAsia="標楷體" w:hAnsi="Times New Roman" w:cs="Times New Roman"/>
        </w:rPr>
        <w:t>、</w:t>
      </w:r>
      <w:r w:rsidRPr="00D11377">
        <w:rPr>
          <w:rFonts w:ascii="Times New Roman" w:eastAsia="標楷體" w:hAnsi="Times New Roman" w:cs="Times New Roman"/>
        </w:rPr>
        <w:t>Waste Ratio</w:t>
      </w:r>
      <w:r w:rsidRPr="00D11377">
        <w:rPr>
          <w:rFonts w:ascii="Times New Roman" w:eastAsia="標楷體" w:hAnsi="Times New Roman" w:cs="Times New Roman"/>
        </w:rPr>
        <w:t>），並將其轉化為「獎懲訊號」傳遞予</w:t>
      </w:r>
      <w:r w:rsidRPr="00D11377">
        <w:rPr>
          <w:rFonts w:ascii="Times New Roman" w:eastAsia="標楷體" w:hAnsi="Times New Roman" w:cs="Times New Roman"/>
        </w:rPr>
        <w:t xml:space="preserve"> </w:t>
      </w:r>
      <w:r w:rsidRPr="00D11377">
        <w:rPr>
          <w:rFonts w:ascii="Times New Roman" w:eastAsia="標楷體" w:hAnsi="Times New Roman" w:cs="Times New Roman"/>
          <w:b/>
          <w:bCs/>
        </w:rPr>
        <w:t>DQA Engine</w:t>
      </w:r>
      <w:r w:rsidRPr="00D11377">
        <w:rPr>
          <w:rFonts w:ascii="Times New Roman" w:eastAsia="標楷體" w:hAnsi="Times New Roman" w:cs="Times New Roman"/>
        </w:rPr>
        <w:t>(Dynamic Quota Adjustment Engine)</w:t>
      </w:r>
      <w:r w:rsidRPr="00D11377">
        <w:rPr>
          <w:rFonts w:ascii="Times New Roman" w:eastAsia="標楷體" w:hAnsi="Times New Roman" w:cs="Times New Roman"/>
        </w:rPr>
        <w:t>。</w:t>
      </w:r>
      <w:r w:rsidRPr="00D11377">
        <w:rPr>
          <w:rFonts w:ascii="Times New Roman" w:eastAsia="標楷體" w:hAnsi="Times New Roman" w:cs="Times New Roman"/>
        </w:rPr>
        <w:t xml:space="preserve">DQA </w:t>
      </w:r>
      <w:r w:rsidRPr="00D11377">
        <w:rPr>
          <w:rFonts w:ascii="Times New Roman" w:eastAsia="標楷體" w:hAnsi="Times New Roman" w:cs="Times New Roman"/>
        </w:rPr>
        <w:t>據此計算出最新的配額策略，並發送「更新</w:t>
      </w:r>
      <w:r w:rsidRPr="00D11377">
        <w:rPr>
          <w:rFonts w:ascii="Times New Roman" w:eastAsia="標楷體" w:hAnsi="Times New Roman" w:cs="Times New Roman"/>
        </w:rPr>
        <w:t xml:space="preserve"> Queue Quota</w:t>
      </w:r>
      <w:r w:rsidRPr="00D11377">
        <w:rPr>
          <w:rFonts w:ascii="Times New Roman" w:eastAsia="標楷體" w:hAnsi="Times New Roman" w:cs="Times New Roman"/>
        </w:rPr>
        <w:t>」指令至</w:t>
      </w:r>
      <w:proofErr w:type="gramStart"/>
      <w:r w:rsidRPr="00D11377">
        <w:rPr>
          <w:rFonts w:ascii="Times New Roman" w:eastAsia="標楷體" w:hAnsi="Times New Roman" w:cs="Times New Roman"/>
        </w:rPr>
        <w:t>下層，</w:t>
      </w:r>
      <w:proofErr w:type="gramEnd"/>
      <w:r w:rsidRPr="00D11377">
        <w:rPr>
          <w:rFonts w:ascii="Times New Roman" w:eastAsia="標楷體" w:hAnsi="Times New Roman" w:cs="Times New Roman"/>
        </w:rPr>
        <w:t>動態調整資源邊界；而</w:t>
      </w:r>
      <w:r w:rsidRPr="00D11377">
        <w:rPr>
          <w:rFonts w:ascii="Times New Roman" w:eastAsia="標楷體" w:hAnsi="Times New Roman" w:cs="Times New Roman"/>
        </w:rPr>
        <w:t>JOB</w:t>
      </w:r>
      <w:r w:rsidRPr="00D11377">
        <w:rPr>
          <w:rFonts w:ascii="Times New Roman" w:eastAsia="標楷體" w:hAnsi="Times New Roman" w:cs="Times New Roman"/>
        </w:rPr>
        <w:t>層的</w:t>
      </w:r>
      <w:r w:rsidRPr="00D11377">
        <w:rPr>
          <w:rFonts w:ascii="Times New Roman" w:eastAsia="標楷體" w:hAnsi="Times New Roman" w:cs="Times New Roman"/>
        </w:rPr>
        <w:t xml:space="preserve"> </w:t>
      </w:r>
      <w:r w:rsidRPr="00D11377">
        <w:rPr>
          <w:rFonts w:ascii="Times New Roman" w:eastAsia="標楷體" w:hAnsi="Times New Roman" w:cs="Times New Roman"/>
          <w:b/>
          <w:bCs/>
        </w:rPr>
        <w:t>FWA Scheduler Plugin</w:t>
      </w:r>
      <w:r w:rsidRPr="00D11377">
        <w:rPr>
          <w:rFonts w:ascii="Times New Roman" w:eastAsia="標楷體" w:hAnsi="Times New Roman" w:cs="Times New Roman"/>
        </w:rPr>
        <w:t xml:space="preserve"> </w:t>
      </w:r>
      <w:r w:rsidRPr="00D11377">
        <w:rPr>
          <w:rFonts w:ascii="Times New Roman" w:eastAsia="標楷體" w:hAnsi="Times New Roman" w:cs="Times New Roman"/>
        </w:rPr>
        <w:t>接收配額指令後，結合內部的</w:t>
      </w:r>
      <w:r w:rsidRPr="00D11377">
        <w:rPr>
          <w:rFonts w:ascii="Times New Roman" w:eastAsia="標楷體" w:hAnsi="Times New Roman" w:cs="Times New Roman"/>
        </w:rPr>
        <w:t xml:space="preserve"> GFS </w:t>
      </w:r>
      <w:r w:rsidRPr="00D11377">
        <w:rPr>
          <w:rFonts w:ascii="Times New Roman" w:eastAsia="標楷體" w:hAnsi="Times New Roman" w:cs="Times New Roman"/>
        </w:rPr>
        <w:t>風險評估與</w:t>
      </w:r>
      <w:r w:rsidRPr="00D11377">
        <w:rPr>
          <w:rFonts w:ascii="Times New Roman" w:eastAsia="標楷體" w:hAnsi="Times New Roman" w:cs="Times New Roman"/>
        </w:rPr>
        <w:t xml:space="preserve"> GNN </w:t>
      </w:r>
      <w:r w:rsidRPr="00D11377">
        <w:rPr>
          <w:rFonts w:ascii="Times New Roman" w:eastAsia="標楷體" w:hAnsi="Times New Roman" w:cs="Times New Roman"/>
        </w:rPr>
        <w:t>拓撲預測，產生最佳化的「調度決策」，將任務指派至最合適的節點；最後，</w:t>
      </w:r>
      <w:r w:rsidRPr="00D11377">
        <w:rPr>
          <w:rFonts w:ascii="Times New Roman" w:eastAsia="標楷體" w:hAnsi="Times New Roman" w:cs="Times New Roman"/>
        </w:rPr>
        <w:t xml:space="preserve">Pod </w:t>
      </w:r>
      <w:r w:rsidRPr="00D11377">
        <w:rPr>
          <w:rFonts w:ascii="Times New Roman" w:eastAsia="標楷體" w:hAnsi="Times New Roman" w:cs="Times New Roman"/>
        </w:rPr>
        <w:t>層的</w:t>
      </w:r>
      <w:r w:rsidRPr="00D11377">
        <w:rPr>
          <w:rFonts w:ascii="Times New Roman" w:eastAsia="標楷體" w:hAnsi="Times New Roman" w:cs="Times New Roman"/>
        </w:rPr>
        <w:t xml:space="preserve"> </w:t>
      </w:r>
      <w:proofErr w:type="spellStart"/>
      <w:r w:rsidRPr="00D11377">
        <w:rPr>
          <w:rFonts w:ascii="Times New Roman" w:eastAsia="標楷體" w:hAnsi="Times New Roman" w:cs="Times New Roman"/>
          <w:b/>
          <w:bCs/>
        </w:rPr>
        <w:t>HAMi</w:t>
      </w:r>
      <w:proofErr w:type="spellEnd"/>
      <w:r w:rsidRPr="00D11377">
        <w:rPr>
          <w:rFonts w:ascii="Times New Roman" w:eastAsia="標楷體" w:hAnsi="Times New Roman" w:cs="Times New Roman"/>
          <w:b/>
          <w:bCs/>
        </w:rPr>
        <w:t>-Core</w:t>
      </w:r>
      <w:r w:rsidRPr="00D11377">
        <w:rPr>
          <w:rFonts w:ascii="Times New Roman" w:eastAsia="標楷體" w:hAnsi="Times New Roman" w:cs="Times New Roman"/>
        </w:rPr>
        <w:t xml:space="preserve"> </w:t>
      </w:r>
      <w:r w:rsidRPr="00D11377">
        <w:rPr>
          <w:rFonts w:ascii="Times New Roman" w:eastAsia="標楷體" w:hAnsi="Times New Roman" w:cs="Times New Roman"/>
        </w:rPr>
        <w:t>在執行期攔截</w:t>
      </w:r>
      <w:r w:rsidRPr="00D11377">
        <w:rPr>
          <w:rFonts w:ascii="Times New Roman" w:eastAsia="標楷體" w:hAnsi="Times New Roman" w:cs="Times New Roman"/>
        </w:rPr>
        <w:t xml:space="preserve"> CUDA API</w:t>
      </w:r>
      <w:r w:rsidRPr="00D11377">
        <w:rPr>
          <w:rFonts w:ascii="Times New Roman" w:eastAsia="標楷體" w:hAnsi="Times New Roman" w:cs="Times New Roman"/>
        </w:rPr>
        <w:t>，並將即時的</w:t>
      </w:r>
      <w:r w:rsidRPr="00D11377">
        <w:rPr>
          <w:rFonts w:ascii="Times New Roman" w:eastAsia="標楷體" w:hAnsi="Times New Roman" w:cs="Times New Roman"/>
        </w:rPr>
        <w:t xml:space="preserve"> OOM </w:t>
      </w:r>
      <w:r w:rsidRPr="00D11377">
        <w:rPr>
          <w:rFonts w:ascii="Times New Roman" w:eastAsia="標楷體" w:hAnsi="Times New Roman" w:cs="Times New Roman"/>
        </w:rPr>
        <w:t>或節點事件轉化為「執行期回饋」，上報至</w:t>
      </w:r>
      <w:r w:rsidRPr="00D11377">
        <w:rPr>
          <w:rFonts w:ascii="Times New Roman" w:eastAsia="標楷體" w:hAnsi="Times New Roman" w:cs="Times New Roman"/>
        </w:rPr>
        <w:t xml:space="preserve"> Prometheus</w:t>
      </w:r>
      <w:r w:rsidRPr="00D11377">
        <w:rPr>
          <w:rFonts w:ascii="Times New Roman" w:eastAsia="標楷體" w:hAnsi="Times New Roman" w:cs="Times New Roman"/>
        </w:rPr>
        <w:t>，完成系統的自我修正迴路。</w:t>
      </w:r>
    </w:p>
    <w:p w14:paraId="5E7D8402" w14:textId="5F578484" w:rsidR="000D63EE" w:rsidRPr="00BA611C" w:rsidRDefault="00BA611C" w:rsidP="0083585F">
      <w:pPr>
        <w:spacing w:beforeLines="50" w:before="180" w:afterLines="50" w:after="180" w:line="240" w:lineRule="auto"/>
        <w:jc w:val="both"/>
        <w:rPr>
          <w:rFonts w:ascii="Times New Roman" w:eastAsia="標楷體" w:hAnsi="Times New Roman" w:cs="Times New Roman"/>
          <w:b/>
          <w:bCs/>
        </w:rPr>
      </w:pPr>
      <w:r w:rsidRPr="00BA611C">
        <w:rPr>
          <w:rFonts w:ascii="Times New Roman" w:eastAsia="標楷體" w:hAnsi="Times New Roman" w:cs="Times New Roman" w:hint="eastAsia"/>
          <w:b/>
          <w:bCs/>
        </w:rPr>
        <w:t>(2)</w:t>
      </w:r>
      <w:r>
        <w:rPr>
          <w:rFonts w:ascii="Times New Roman" w:eastAsia="標楷體" w:hAnsi="Times New Roman" w:cs="Times New Roman" w:hint="eastAsia"/>
          <w:b/>
          <w:bCs/>
        </w:rPr>
        <w:t xml:space="preserve"> </w:t>
      </w:r>
      <w:r w:rsidR="004535AE" w:rsidRPr="00BA611C">
        <w:rPr>
          <w:rFonts w:ascii="Times New Roman" w:eastAsia="標楷體" w:hAnsi="Times New Roman" w:cs="Times New Roman"/>
          <w:b/>
          <w:bCs/>
        </w:rPr>
        <w:t>各層</w:t>
      </w:r>
      <w:r w:rsidR="000D63EE" w:rsidRPr="00BA611C">
        <w:rPr>
          <w:rFonts w:ascii="Times New Roman" w:eastAsia="標楷體" w:hAnsi="Times New Roman" w:cs="Times New Roman"/>
          <w:b/>
          <w:bCs/>
        </w:rPr>
        <w:t>指標</w:t>
      </w:r>
      <w:r w:rsidR="004535AE" w:rsidRPr="00BA611C">
        <w:rPr>
          <w:rFonts w:ascii="Times New Roman" w:eastAsia="標楷體" w:hAnsi="Times New Roman" w:cs="Times New Roman"/>
          <w:b/>
          <w:bCs/>
        </w:rPr>
        <w:t>定義</w:t>
      </w:r>
    </w:p>
    <w:p w14:paraId="634CCAAD" w14:textId="70C316BC" w:rsidR="000D63EE" w:rsidRPr="00D11377" w:rsidRDefault="000D63EE" w:rsidP="0083585F">
      <w:pPr>
        <w:spacing w:after="0" w:line="240" w:lineRule="auto"/>
        <w:ind w:firstLine="480"/>
        <w:jc w:val="both"/>
        <w:rPr>
          <w:rFonts w:ascii="Times New Roman" w:eastAsia="標楷體" w:hAnsi="Times New Roman" w:cs="Times New Roman"/>
        </w:rPr>
      </w:pPr>
      <w:r w:rsidRPr="00D11377">
        <w:rPr>
          <w:rFonts w:ascii="Times New Roman" w:eastAsia="標楷體" w:hAnsi="Times New Roman" w:cs="Times New Roman"/>
        </w:rPr>
        <w:t>為確保三層架構之演算法具備高精確度與強健性，本計畫針對不同層級的時間粒度（</w:t>
      </w:r>
      <w:r w:rsidRPr="00D11377">
        <w:rPr>
          <w:rFonts w:ascii="Times New Roman" w:eastAsia="標楷體" w:hAnsi="Times New Roman" w:cs="Times New Roman"/>
        </w:rPr>
        <w:t>Time Granularity</w:t>
      </w:r>
      <w:r w:rsidRPr="00D11377">
        <w:rPr>
          <w:rFonts w:ascii="Times New Roman" w:eastAsia="標楷體" w:hAnsi="Times New Roman" w:cs="Times New Roman"/>
        </w:rPr>
        <w:t>）與資料特性，定義了多維度的資料蒐集架構與指標量化公式：</w:t>
      </w:r>
    </w:p>
    <w:p w14:paraId="78220E6A" w14:textId="4B81487F" w:rsidR="000D63EE" w:rsidRPr="00D11377" w:rsidRDefault="008455E8" w:rsidP="0083585F">
      <w:pPr>
        <w:pStyle w:val="aa"/>
        <w:numPr>
          <w:ilvl w:val="0"/>
          <w:numId w:val="23"/>
        </w:numPr>
        <w:spacing w:line="240" w:lineRule="auto"/>
        <w:jc w:val="both"/>
        <w:rPr>
          <w:rFonts w:ascii="Times New Roman" w:eastAsia="標楷體" w:hAnsi="Times New Roman" w:cs="Times New Roman"/>
        </w:rPr>
      </w:pPr>
      <w:r w:rsidRPr="00D11377">
        <w:rPr>
          <w:rFonts w:ascii="Times New Roman" w:eastAsia="標楷體" w:hAnsi="Times New Roman" w:cs="Times New Roman"/>
        </w:rPr>
        <w:t xml:space="preserve">Cluster </w:t>
      </w:r>
      <w:r w:rsidRPr="00D11377">
        <w:rPr>
          <w:rFonts w:ascii="Times New Roman" w:eastAsia="標楷體" w:hAnsi="Times New Roman" w:cs="Times New Roman"/>
        </w:rPr>
        <w:t>全域訊號處理</w:t>
      </w:r>
      <w:r w:rsidR="000D63EE" w:rsidRPr="00D11377">
        <w:rPr>
          <w:rFonts w:ascii="Times New Roman" w:eastAsia="標楷體" w:hAnsi="Times New Roman" w:cs="Times New Roman"/>
        </w:rPr>
        <w:t>：</w:t>
      </w:r>
      <w:r w:rsidR="0074397D" w:rsidRPr="00D11377">
        <w:rPr>
          <w:rFonts w:ascii="Times New Roman" w:eastAsia="標楷體" w:hAnsi="Times New Roman" w:cs="Times New Roman"/>
        </w:rPr>
        <w:t>此層級關注租戶的「長期行為模式」，資料來源為</w:t>
      </w:r>
      <w:r w:rsidR="0074397D" w:rsidRPr="00D11377">
        <w:rPr>
          <w:rFonts w:ascii="Times New Roman" w:eastAsia="標楷體" w:hAnsi="Times New Roman" w:cs="Times New Roman"/>
        </w:rPr>
        <w:t xml:space="preserve"> Prometheus </w:t>
      </w:r>
      <w:r w:rsidR="0074397D" w:rsidRPr="00D11377">
        <w:rPr>
          <w:rFonts w:ascii="Times New Roman" w:eastAsia="標楷體" w:hAnsi="Times New Roman" w:cs="Times New Roman"/>
        </w:rPr>
        <w:t>聚合之</w:t>
      </w:r>
      <w:r w:rsidR="0074397D" w:rsidRPr="00D11377">
        <w:rPr>
          <w:rFonts w:ascii="Times New Roman" w:eastAsia="標楷體" w:hAnsi="Times New Roman" w:cs="Times New Roman"/>
        </w:rPr>
        <w:t xml:space="preserve">7 </w:t>
      </w:r>
      <w:r w:rsidR="0074397D" w:rsidRPr="00D11377">
        <w:rPr>
          <w:rFonts w:ascii="Times New Roman" w:eastAsia="標楷體" w:hAnsi="Times New Roman" w:cs="Times New Roman"/>
        </w:rPr>
        <w:t>日滑動視窗數據。我們定義以下三個核心指標</w:t>
      </w:r>
      <w:r w:rsidR="00BF0584">
        <w:rPr>
          <w:rFonts w:ascii="Times New Roman" w:eastAsia="標楷體" w:hAnsi="Times New Roman" w:cs="Times New Roman" w:hint="eastAsia"/>
        </w:rPr>
        <w:t>。</w:t>
      </w:r>
    </w:p>
    <w:p w14:paraId="38366845" w14:textId="77777777" w:rsidR="0074397D" w:rsidRPr="00D11377" w:rsidRDefault="0074397D" w:rsidP="0083585F">
      <w:pPr>
        <w:pStyle w:val="aa"/>
        <w:numPr>
          <w:ilvl w:val="1"/>
          <w:numId w:val="23"/>
        </w:numPr>
        <w:spacing w:before="100" w:beforeAutospacing="1" w:after="100" w:afterAutospacing="1"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資源利用效率</w:t>
      </w:r>
      <w:r w:rsidRPr="00D11377">
        <w:rPr>
          <w:rFonts w:ascii="Times New Roman" w:eastAsia="標楷體" w:hAnsi="Times New Roman" w:cs="Times New Roman"/>
          <w:kern w:val="0"/>
          <w14:ligatures w14:val="none"/>
        </w:rPr>
        <w:t xml:space="preserve"> (Utilization Efficiency, UE)</w:t>
      </w:r>
    </w:p>
    <w:p w14:paraId="339AD841" w14:textId="5D0D94AA" w:rsidR="0074397D" w:rsidRPr="00D11377" w:rsidRDefault="0074397D"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定義：衡量租戶</w:t>
      </w:r>
      <w:r w:rsidR="00772B1F" w:rsidRPr="00D11377">
        <w:rPr>
          <w:rFonts w:ascii="Times New Roman" w:eastAsia="標楷體" w:hAnsi="Times New Roman" w:cs="Times New Roman"/>
          <w:kern w:val="0"/>
          <w14:ligatures w14:val="none"/>
        </w:rPr>
        <w:t>的</w:t>
      </w:r>
      <w:r w:rsidR="00772B1F" w:rsidRPr="00D11377">
        <w:rPr>
          <w:rFonts w:ascii="Times New Roman" w:eastAsia="標楷體" w:hAnsi="Times New Roman" w:cs="Times New Roman"/>
          <w:kern w:val="0"/>
          <w14:ligatures w14:val="none"/>
        </w:rPr>
        <w:t xml:space="preserve"> GPU </w:t>
      </w:r>
      <w:r w:rsidR="00772B1F" w:rsidRPr="00D11377">
        <w:rPr>
          <w:rFonts w:ascii="Times New Roman" w:eastAsia="標楷體" w:hAnsi="Times New Roman" w:cs="Times New Roman"/>
          <w:kern w:val="0"/>
          <w14:ligatures w14:val="none"/>
        </w:rPr>
        <w:t>使用率</w:t>
      </w:r>
      <w:r w:rsidRPr="00D11377">
        <w:rPr>
          <w:rFonts w:ascii="Times New Roman" w:eastAsia="標楷體" w:hAnsi="Times New Roman" w:cs="Times New Roman"/>
          <w:kern w:val="0"/>
          <w14:ligatures w14:val="none"/>
        </w:rPr>
        <w:t>是否「有效」使用了其佔用的資源，而非僅是「佔位（</w:t>
      </w:r>
      <w:r w:rsidRPr="00D11377">
        <w:rPr>
          <w:rFonts w:ascii="Times New Roman" w:eastAsia="標楷體" w:hAnsi="Times New Roman" w:cs="Times New Roman"/>
          <w:kern w:val="0"/>
          <w14:ligatures w14:val="none"/>
        </w:rPr>
        <w:t>Hoarding</w:t>
      </w:r>
      <w:r w:rsidRPr="00D11377">
        <w:rPr>
          <w:rFonts w:ascii="Times New Roman" w:eastAsia="標楷體" w:hAnsi="Times New Roman" w:cs="Times New Roman"/>
          <w:kern w:val="0"/>
          <w14:ligatures w14:val="none"/>
        </w:rPr>
        <w:t>）」。</w:t>
      </w:r>
    </w:p>
    <w:p w14:paraId="2D06BAF5" w14:textId="452833E6" w:rsidR="00772B1F" w:rsidRPr="00D11377" w:rsidRDefault="0074397D"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公式：</w:t>
      </w:r>
      <w:r w:rsidRPr="00D11377">
        <w:rPr>
          <w:rFonts w:ascii="Times New Roman" w:hAnsi="Times New Roman" w:cs="Times New Roman"/>
          <w:i/>
        </w:rPr>
        <w:br/>
      </w:r>
      <m:oMathPara>
        <m:oMath>
          <m:sSub>
            <m:sSubPr>
              <m:ctrlPr>
                <w:rPr>
                  <w:rFonts w:ascii="Cambria Math" w:hAnsi="Cambria Math" w:cs="Times New Roman"/>
                  <w:i/>
                </w:rPr>
              </m:ctrlPr>
            </m:sSubPr>
            <m:e>
              <m:r>
                <w:rPr>
                  <w:rFonts w:ascii="Cambria Math" w:hAnsi="Cambria Math" w:cs="Times New Roman"/>
                </w:rPr>
                <m:t>UE</m:t>
              </m:r>
            </m:e>
            <m:sub>
              <m:r>
                <w:rPr>
                  <w:rFonts w:ascii="Cambria Math" w:hAnsi="Cambria Math" w:cs="Times New Roman"/>
                </w:rPr>
                <m:t>i</m:t>
              </m:r>
            </m:sub>
          </m:sSub>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 xml:space="preserve">∑ </m:t>
              </m:r>
              <m:r>
                <m:rPr>
                  <m:sty m:val="p"/>
                </m:rPr>
                <w:rPr>
                  <w:rFonts w:ascii="Cambria Math" w:eastAsia="標楷體" w:hAnsi="Cambria Math" w:cs="Times New Roman"/>
                  <w:szCs w:val="22"/>
                </w:rPr>
                <m:t>Indicator</m:t>
              </m:r>
              <m:r>
                <w:rPr>
                  <w:rFonts w:ascii="Cambria Math" w:hAnsi="Cambria Math" w:cs="Times New Roman"/>
                </w:rPr>
                <m:t>(GPU Util &gt; Active Threshold)</m:t>
              </m:r>
            </m:num>
            <m:den>
              <m:r>
                <w:rPr>
                  <w:rFonts w:ascii="Cambria Math" w:hAnsi="Cambria Math" w:cs="Times New Roman"/>
                </w:rPr>
                <m:t>Total Allocated Time</m:t>
              </m:r>
            </m:den>
          </m:f>
        </m:oMath>
      </m:oMathPara>
    </w:p>
    <w:p w14:paraId="1DC688FF" w14:textId="1DB1193C" w:rsidR="00772B1F" w:rsidRPr="00D11377" w:rsidRDefault="00772B1F"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意義：</w:t>
      </w:r>
      <w:r w:rsidR="003E2E1E" w:rsidRPr="00D11377">
        <w:rPr>
          <w:rFonts w:ascii="Times New Roman" w:eastAsia="標楷體" w:hAnsi="Times New Roman" w:cs="Times New Roman"/>
          <w:kern w:val="0"/>
          <w14:ligatures w14:val="none"/>
        </w:rPr>
        <w:t>透過定義一個</w:t>
      </w:r>
      <w:r w:rsidR="003E2E1E" w:rsidRPr="00D11377">
        <w:rPr>
          <w:rFonts w:ascii="Times New Roman" w:eastAsia="標楷體" w:hAnsi="Times New Roman" w:cs="Times New Roman"/>
          <w:kern w:val="0"/>
          <w14:ligatures w14:val="none"/>
        </w:rPr>
        <w:t xml:space="preserve"> Active Threshold</w:t>
      </w:r>
      <w:r w:rsidR="003E2E1E" w:rsidRPr="00D11377">
        <w:rPr>
          <w:rFonts w:ascii="Times New Roman" w:eastAsia="標楷體" w:hAnsi="Times New Roman" w:cs="Times New Roman"/>
          <w:kern w:val="0"/>
          <w14:ligatures w14:val="none"/>
        </w:rPr>
        <w:t>（本研究設為</w:t>
      </w:r>
      <w:r w:rsidR="003E2E1E" w:rsidRPr="00D11377">
        <w:rPr>
          <w:rFonts w:ascii="Times New Roman" w:eastAsia="標楷體" w:hAnsi="Times New Roman" w:cs="Times New Roman"/>
          <w:kern w:val="0"/>
          <w14:ligatures w14:val="none"/>
        </w:rPr>
        <w:t xml:space="preserve"> 20%</w:t>
      </w:r>
      <w:r w:rsidR="003E2E1E" w:rsidRPr="00D11377">
        <w:rPr>
          <w:rFonts w:ascii="Times New Roman" w:eastAsia="標楷體" w:hAnsi="Times New Roman" w:cs="Times New Roman"/>
          <w:kern w:val="0"/>
          <w14:ligatures w14:val="none"/>
        </w:rPr>
        <w:t>），</w:t>
      </w:r>
      <w:proofErr w:type="gramStart"/>
      <w:r w:rsidR="003E2E1E" w:rsidRPr="00D11377">
        <w:rPr>
          <w:rFonts w:ascii="Times New Roman" w:eastAsia="標楷體" w:hAnsi="Times New Roman" w:cs="Times New Roman"/>
          <w:kern w:val="0"/>
          <w14:ligatures w14:val="none"/>
        </w:rPr>
        <w:t>過濾掛機或</w:t>
      </w:r>
      <w:proofErr w:type="gramEnd"/>
      <w:r w:rsidR="003E2E1E" w:rsidRPr="00D11377">
        <w:rPr>
          <w:rFonts w:ascii="Times New Roman" w:eastAsia="標楷體" w:hAnsi="Times New Roman" w:cs="Times New Roman"/>
          <w:kern w:val="0"/>
          <w14:ligatures w14:val="none"/>
        </w:rPr>
        <w:t>低負載時間，數值越低代表無效佔用越嚴重。</w:t>
      </w:r>
    </w:p>
    <w:p w14:paraId="0A6CF958" w14:textId="77777777" w:rsidR="0074397D" w:rsidRPr="00D11377" w:rsidRDefault="0074397D" w:rsidP="0083585F">
      <w:pPr>
        <w:pStyle w:val="aa"/>
        <w:numPr>
          <w:ilvl w:val="1"/>
          <w:numId w:val="23"/>
        </w:numPr>
        <w:spacing w:before="100" w:beforeAutospacing="1" w:after="100" w:afterAutospacing="1"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配額浪費積分</w:t>
      </w:r>
      <w:r w:rsidRPr="00D11377">
        <w:rPr>
          <w:rFonts w:ascii="Times New Roman" w:eastAsia="標楷體" w:hAnsi="Times New Roman" w:cs="Times New Roman"/>
          <w:kern w:val="0"/>
          <w14:ligatures w14:val="none"/>
        </w:rPr>
        <w:t xml:space="preserve"> (Quota Waste Ratio, WR)</w:t>
      </w:r>
    </w:p>
    <w:p w14:paraId="3FC4029B" w14:textId="4B04C469" w:rsidR="0074397D" w:rsidRPr="00D11377" w:rsidRDefault="0074397D"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定義：量化租戶「申請配額」與「實際使用」之間的落差總量。</w:t>
      </w:r>
    </w:p>
    <w:p w14:paraId="3DC37178" w14:textId="62265872" w:rsidR="0074397D" w:rsidRPr="00D11377" w:rsidRDefault="0074397D"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公式：</w:t>
      </w:r>
      <w:r w:rsidR="003E2E1E" w:rsidRPr="00D11377">
        <w:rPr>
          <w:rFonts w:ascii="Times New Roman" w:eastAsia="標楷體" w:hAnsi="Times New Roman" w:cs="Times New Roman"/>
          <w:i/>
          <w:kern w:val="0"/>
          <w14:ligatures w14:val="none"/>
        </w:rPr>
        <w:br/>
      </w:r>
      <m:oMathPara>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WR</m:t>
              </m:r>
            </m:e>
            <m:sub>
              <m:r>
                <w:rPr>
                  <w:rFonts w:ascii="Cambria Math" w:eastAsia="標楷體" w:hAnsi="Cambria Math" w:cs="Times New Roman"/>
                  <w:kern w:val="0"/>
                  <w14:ligatures w14:val="none"/>
                </w:rPr>
                <m:t>i</m:t>
              </m:r>
            </m:sub>
          </m:sSub>
          <m:r>
            <w:rPr>
              <w:rFonts w:ascii="Cambria Math" w:eastAsia="標楷體" w:hAnsi="Cambria Math" w:cs="Times New Roman"/>
              <w:kern w:val="0"/>
              <w14:ligatures w14:val="none"/>
            </w:rPr>
            <m:t>=</m:t>
          </m:r>
          <m:r>
            <w:rPr>
              <w:rFonts w:ascii="Cambria Math" w:hAnsi="Cambria Math" w:cs="Times New Roman"/>
            </w:rPr>
            <m:t xml:space="preserve">∑ </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Quata</m:t>
              </m:r>
            </m:e>
            <m:sub>
              <m:r>
                <w:rPr>
                  <w:rFonts w:ascii="Cambria Math" w:hAnsi="Cambria Math" w:cs="Times New Roman"/>
                </w:rPr>
                <m:t>request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Usage</m:t>
              </m:r>
            </m:e>
            <m:sub>
              <m:r>
                <w:rPr>
                  <w:rFonts w:ascii="Cambria Math" w:hAnsi="Cambria Math" w:cs="Times New Roman"/>
                </w:rPr>
                <m:t>peak</m:t>
              </m:r>
            </m:sub>
          </m:sSub>
          <m:r>
            <w:rPr>
              <w:rFonts w:ascii="Cambria Math" w:hAnsi="Cambria Math" w:cs="Times New Roman"/>
            </w:rPr>
            <m:t>)*∆t</m:t>
          </m:r>
        </m:oMath>
      </m:oMathPara>
    </w:p>
    <w:p w14:paraId="46235E95" w14:textId="7E7EEDAD" w:rsidR="0034388B" w:rsidRPr="00D11377" w:rsidRDefault="00BF0584" w:rsidP="0083585F">
      <w:pPr>
        <w:pStyle w:val="aa"/>
        <w:spacing w:before="100" w:beforeAutospacing="1" w:after="100" w:afterAutospacing="1" w:line="240" w:lineRule="auto"/>
        <w:ind w:left="2835"/>
        <w:jc w:val="both"/>
        <w:rPr>
          <w:rFonts w:ascii="Times New Roman" w:eastAsia="標楷體" w:hAnsi="Times New Roman" w:cs="Times New Roman"/>
          <w:kern w:val="0"/>
          <w14:ligatures w14:val="none"/>
        </w:rPr>
      </w:pPr>
      <w:r>
        <w:rPr>
          <w:rFonts w:ascii="Times New Roman" w:eastAsia="標楷體" w:hAnsi="Times New Roman" w:cs="Times New Roman" w:hint="eastAsia"/>
          <w:kern w:val="0"/>
          <w14:ligatures w14:val="none"/>
        </w:rPr>
        <w:t>其中</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Quota</m:t>
            </m:r>
          </m:e>
          <m:sub>
            <m:r>
              <w:rPr>
                <w:rFonts w:ascii="Cambria Math" w:eastAsia="標楷體" w:hAnsi="Cambria Math" w:cs="Times New Roman"/>
                <w:kern w:val="0"/>
                <w14:ligatures w14:val="none"/>
              </w:rPr>
              <m:t>req</m:t>
            </m:r>
          </m:sub>
        </m:sSub>
      </m:oMath>
      <w:r>
        <w:rPr>
          <w:rFonts w:ascii="Times New Roman" w:eastAsia="標楷體" w:hAnsi="Times New Roman" w:cs="Times New Roman" w:hint="eastAsia"/>
          <w:kern w:val="0"/>
          <w14:ligatures w14:val="none"/>
        </w:rPr>
        <w:t>為</w:t>
      </w:r>
      <w:r w:rsidR="0034388B" w:rsidRPr="00D11377">
        <w:rPr>
          <w:rFonts w:ascii="Times New Roman" w:eastAsia="標楷體" w:hAnsi="Times New Roman" w:cs="Times New Roman"/>
          <w:kern w:val="0"/>
          <w14:ligatures w14:val="none"/>
        </w:rPr>
        <w:t>租戶申請的</w:t>
      </w:r>
      <w:r w:rsidR="0034388B" w:rsidRPr="00D11377">
        <w:rPr>
          <w:rFonts w:ascii="Times New Roman" w:eastAsia="標楷體" w:hAnsi="Times New Roman" w:cs="Times New Roman"/>
          <w:kern w:val="0"/>
          <w14:ligatures w14:val="none"/>
        </w:rPr>
        <w:t xml:space="preserve"> VRAM </w:t>
      </w:r>
      <w:r w:rsidR="0034388B" w:rsidRPr="00D11377">
        <w:rPr>
          <w:rFonts w:ascii="Times New Roman" w:eastAsia="標楷體" w:hAnsi="Times New Roman" w:cs="Times New Roman"/>
          <w:kern w:val="0"/>
          <w14:ligatures w14:val="none"/>
        </w:rPr>
        <w:t>資源上限</w:t>
      </w:r>
      <w:r>
        <w:rPr>
          <w:rFonts w:ascii="Times New Roman" w:eastAsia="標楷體" w:hAnsi="Times New Roman" w:cs="Times New Roman" w:hint="eastAsia"/>
          <w:kern w:val="0"/>
          <w14:ligatures w14:val="none"/>
        </w:rPr>
        <w:t>，</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Usage</m:t>
            </m:r>
          </m:e>
          <m:sub>
            <m:r>
              <w:rPr>
                <w:rFonts w:ascii="Cambria Math" w:eastAsia="標楷體" w:hAnsi="Cambria Math" w:cs="Times New Roman"/>
                <w:kern w:val="0"/>
                <w14:ligatures w14:val="none"/>
              </w:rPr>
              <m:t>peak</m:t>
            </m:r>
          </m:sub>
        </m:sSub>
      </m:oMath>
      <w:r>
        <w:rPr>
          <w:rFonts w:ascii="Times New Roman" w:eastAsia="標楷體" w:hAnsi="Times New Roman" w:cs="Times New Roman" w:hint="eastAsia"/>
          <w:kern w:val="0"/>
          <w14:ligatures w14:val="none"/>
        </w:rPr>
        <w:t>則為</w:t>
      </w:r>
      <w:r w:rsidR="0034388B" w:rsidRPr="00D11377">
        <w:rPr>
          <w:rFonts w:ascii="Times New Roman" w:eastAsia="標楷體" w:hAnsi="Times New Roman" w:cs="Times New Roman"/>
          <w:kern w:val="0"/>
          <w14:ligatures w14:val="none"/>
        </w:rPr>
        <w:t>在時間</w:t>
      </w:r>
      <w:r w:rsidR="0034388B"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∆t</m:t>
        </m:r>
      </m:oMath>
      <w:r w:rsidR="0034388B" w:rsidRPr="00D11377">
        <w:rPr>
          <w:rFonts w:ascii="Times New Roman" w:eastAsia="標楷體" w:hAnsi="Times New Roman" w:cs="Times New Roman"/>
          <w:kern w:val="0"/>
          <w14:ligatures w14:val="none"/>
        </w:rPr>
        <w:t xml:space="preserve"> </w:t>
      </w:r>
      <w:r w:rsidR="0034388B" w:rsidRPr="00D11377">
        <w:rPr>
          <w:rFonts w:ascii="Times New Roman" w:eastAsia="標楷體" w:hAnsi="Times New Roman" w:cs="Times New Roman"/>
          <w:kern w:val="0"/>
          <w14:ligatures w14:val="none"/>
        </w:rPr>
        <w:t>內觀測到的最高</w:t>
      </w:r>
      <w:r w:rsidR="0034388B" w:rsidRPr="00D11377">
        <w:rPr>
          <w:rFonts w:ascii="Times New Roman" w:eastAsia="標楷體" w:hAnsi="Times New Roman" w:cs="Times New Roman"/>
          <w:kern w:val="0"/>
          <w14:ligatures w14:val="none"/>
        </w:rPr>
        <w:t xml:space="preserve"> VRAM </w:t>
      </w:r>
      <w:r w:rsidR="0034388B" w:rsidRPr="00D11377">
        <w:rPr>
          <w:rFonts w:ascii="Times New Roman" w:eastAsia="標楷體" w:hAnsi="Times New Roman" w:cs="Times New Roman"/>
          <w:kern w:val="0"/>
          <w14:ligatures w14:val="none"/>
        </w:rPr>
        <w:t>使用量。</w:t>
      </w:r>
    </w:p>
    <w:p w14:paraId="606A00FB" w14:textId="3E2F24FB" w:rsidR="003E2E1E" w:rsidRPr="00D11377" w:rsidRDefault="003E2E1E" w:rsidP="0083585F">
      <w:pPr>
        <w:pStyle w:val="aa"/>
        <w:numPr>
          <w:ilvl w:val="2"/>
          <w:numId w:val="23"/>
        </w:numPr>
        <w:spacing w:before="100" w:beforeAutospacing="1" w:after="100" w:afterAutospacing="1" w:line="240" w:lineRule="auto"/>
        <w:ind w:hanging="77"/>
        <w:jc w:val="both"/>
        <w:rPr>
          <w:rFonts w:ascii="Times New Roman" w:eastAsia="標楷體" w:hAnsi="Times New Roman" w:cs="Times New Roman"/>
        </w:rPr>
      </w:pPr>
      <w:r w:rsidRPr="00D11377">
        <w:rPr>
          <w:rFonts w:ascii="Times New Roman" w:eastAsia="標楷體" w:hAnsi="Times New Roman" w:cs="Times New Roman"/>
          <w:kern w:val="0"/>
          <w14:ligatures w14:val="none"/>
        </w:rPr>
        <w:t>意義：累計一段時間內未被使用的配額積分</w:t>
      </w:r>
      <w:r w:rsidR="00F611EB" w:rsidRPr="00D11377">
        <w:rPr>
          <w:rFonts w:ascii="Times New Roman" w:eastAsia="標楷體" w:hAnsi="Times New Roman" w:cs="Times New Roman"/>
          <w:kern w:val="0"/>
          <w14:ligatures w14:val="none"/>
        </w:rPr>
        <w:t>，時間越長，我們越能找到一個用戶浪費的程度</w:t>
      </w:r>
      <w:r w:rsidRPr="00D11377">
        <w:rPr>
          <w:rFonts w:ascii="Times New Roman" w:eastAsia="標楷體" w:hAnsi="Times New Roman" w:cs="Times New Roman"/>
          <w:kern w:val="0"/>
          <w14:ligatures w14:val="none"/>
        </w:rPr>
        <w:t>，</w:t>
      </w:r>
      <w:r w:rsidR="00F611EB" w:rsidRPr="00D11377">
        <w:rPr>
          <w:rFonts w:ascii="Times New Roman" w:eastAsia="標楷體" w:hAnsi="Times New Roman" w:cs="Times New Roman"/>
          <w:kern w:val="0"/>
          <w14:ligatures w14:val="none"/>
        </w:rPr>
        <w:t>並以此</w:t>
      </w:r>
      <w:r w:rsidRPr="00D11377">
        <w:rPr>
          <w:rFonts w:ascii="Times New Roman" w:eastAsia="標楷體" w:hAnsi="Times New Roman" w:cs="Times New Roman"/>
          <w:kern w:val="0"/>
          <w14:ligatures w14:val="none"/>
        </w:rPr>
        <w:t>作為</w:t>
      </w:r>
      <w:r w:rsidRPr="00D11377">
        <w:rPr>
          <w:rFonts w:ascii="Times New Roman" w:eastAsia="標楷體" w:hAnsi="Times New Roman" w:cs="Times New Roman"/>
          <w:kern w:val="0"/>
          <w14:ligatures w14:val="none"/>
        </w:rPr>
        <w:t xml:space="preserve"> DQA </w:t>
      </w:r>
      <w:r w:rsidRPr="00D11377">
        <w:rPr>
          <w:rFonts w:ascii="Times New Roman" w:eastAsia="標楷體" w:hAnsi="Times New Roman" w:cs="Times New Roman"/>
          <w:kern w:val="0"/>
          <w14:ligatures w14:val="none"/>
        </w:rPr>
        <w:t>執行懲罰的依據。</w:t>
      </w:r>
    </w:p>
    <w:p w14:paraId="238992D0" w14:textId="16071CB4" w:rsidR="0074397D" w:rsidRPr="00D11377" w:rsidRDefault="0074397D" w:rsidP="0083585F">
      <w:pPr>
        <w:pStyle w:val="aa"/>
        <w:numPr>
          <w:ilvl w:val="1"/>
          <w:numId w:val="23"/>
        </w:numPr>
        <w:spacing w:before="100" w:beforeAutospacing="1" w:after="100" w:afterAutospacing="1"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佇列</w:t>
      </w:r>
      <w:r w:rsidR="00210881">
        <w:rPr>
          <w:rFonts w:ascii="Times New Roman" w:eastAsia="標楷體" w:hAnsi="Times New Roman" w:cs="Times New Roman"/>
          <w:kern w:val="0"/>
          <w14:ligatures w14:val="none"/>
        </w:rPr>
        <w:t>壅塞</w:t>
      </w:r>
      <w:r w:rsidRPr="00D11377">
        <w:rPr>
          <w:rFonts w:ascii="Times New Roman" w:eastAsia="標楷體" w:hAnsi="Times New Roman" w:cs="Times New Roman"/>
          <w:kern w:val="0"/>
          <w14:ligatures w14:val="none"/>
        </w:rPr>
        <w:t>度</w:t>
      </w:r>
      <w:r w:rsidRPr="00D11377">
        <w:rPr>
          <w:rFonts w:ascii="Times New Roman" w:eastAsia="標楷體" w:hAnsi="Times New Roman" w:cs="Times New Roman"/>
          <w:kern w:val="0"/>
          <w14:ligatures w14:val="none"/>
        </w:rPr>
        <w:t xml:space="preserve"> (Queue Congestion)</w:t>
      </w:r>
    </w:p>
    <w:p w14:paraId="0616FF53" w14:textId="77777777" w:rsidR="003E2E1E" w:rsidRPr="00D11377" w:rsidRDefault="003E2E1E"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定義：反映特定租戶的資源飢餓程度。</w:t>
      </w:r>
    </w:p>
    <w:p w14:paraId="3B4DBD90" w14:textId="77777777" w:rsidR="003E2E1E" w:rsidRPr="00D11377" w:rsidRDefault="003E2E1E"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公式：採用佇列中所有</w:t>
      </w:r>
      <w:r w:rsidRPr="00D11377">
        <w:rPr>
          <w:rFonts w:ascii="Times New Roman" w:eastAsia="標楷體" w:hAnsi="Times New Roman" w:cs="Times New Roman"/>
          <w:kern w:val="0"/>
          <w14:ligatures w14:val="none"/>
        </w:rPr>
        <w:t xml:space="preserve"> Pending Pod </w:t>
      </w:r>
      <w:r w:rsidRPr="00D11377">
        <w:rPr>
          <w:rFonts w:ascii="Times New Roman" w:eastAsia="標楷體" w:hAnsi="Times New Roman" w:cs="Times New Roman"/>
          <w:kern w:val="0"/>
          <w14:ligatures w14:val="none"/>
        </w:rPr>
        <w:t>的</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 xml:space="preserve">P99 </w:t>
      </w:r>
      <w:r w:rsidRPr="00D11377">
        <w:rPr>
          <w:rFonts w:ascii="Times New Roman" w:eastAsia="標楷體" w:hAnsi="Times New Roman" w:cs="Times New Roman"/>
          <w:b/>
          <w:bCs/>
          <w:kern w:val="0"/>
          <w14:ligatures w14:val="none"/>
        </w:rPr>
        <w:t>等待時間</w:t>
      </w:r>
      <w:r w:rsidRPr="00D11377">
        <w:rPr>
          <w:rFonts w:ascii="Times New Roman" w:eastAsia="標楷體" w:hAnsi="Times New Roman" w:cs="Times New Roman"/>
          <w:b/>
          <w:bCs/>
          <w:kern w:val="0"/>
          <w14:ligatures w14:val="none"/>
        </w:rPr>
        <w:t xml:space="preserve"> (99th Percentile Wait Time)</w:t>
      </w:r>
      <w:r w:rsidRPr="00D11377">
        <w:rPr>
          <w:rFonts w:ascii="Times New Roman" w:eastAsia="標楷體" w:hAnsi="Times New Roman" w:cs="Times New Roman"/>
          <w:kern w:val="0"/>
          <w14:ligatures w14:val="none"/>
        </w:rPr>
        <w:t>。</w:t>
      </w:r>
    </w:p>
    <w:p w14:paraId="01AC6697" w14:textId="4E268E60" w:rsidR="000D63EE" w:rsidRPr="00D11377" w:rsidRDefault="003E2E1E"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意義：當</w:t>
      </w:r>
      <w:r w:rsidRPr="00D11377">
        <w:rPr>
          <w:rFonts w:ascii="Times New Roman" w:eastAsia="標楷體" w:hAnsi="Times New Roman" w:cs="Times New Roman"/>
          <w:kern w:val="0"/>
          <w14:ligatures w14:val="none"/>
        </w:rPr>
        <w:t xml:space="preserve"> UE </w:t>
      </w:r>
      <w:r w:rsidRPr="00D11377">
        <w:rPr>
          <w:rFonts w:ascii="Times New Roman" w:eastAsia="標楷體" w:hAnsi="Times New Roman" w:cs="Times New Roman"/>
          <w:kern w:val="0"/>
          <w14:ligatures w14:val="none"/>
        </w:rPr>
        <w:t>高且</w:t>
      </w:r>
      <w:r w:rsidR="00210881">
        <w:rPr>
          <w:rFonts w:ascii="Times New Roman" w:eastAsia="標楷體" w:hAnsi="Times New Roman" w:cs="Times New Roman"/>
          <w:kern w:val="0"/>
          <w14:ligatures w14:val="none"/>
        </w:rPr>
        <w:t>壅塞</w:t>
      </w:r>
      <w:r w:rsidRPr="00D11377">
        <w:rPr>
          <w:rFonts w:ascii="Times New Roman" w:eastAsia="標楷體" w:hAnsi="Times New Roman" w:cs="Times New Roman"/>
          <w:kern w:val="0"/>
          <w14:ligatures w14:val="none"/>
        </w:rPr>
        <w:t>度高時，</w:t>
      </w:r>
      <w:r w:rsidRPr="00D11377">
        <w:rPr>
          <w:rFonts w:ascii="Times New Roman" w:eastAsia="標楷體" w:hAnsi="Times New Roman" w:cs="Times New Roman"/>
          <w:kern w:val="0"/>
          <w14:ligatures w14:val="none"/>
        </w:rPr>
        <w:t xml:space="preserve">DQA </w:t>
      </w:r>
      <w:r w:rsidRPr="00D11377">
        <w:rPr>
          <w:rFonts w:ascii="Times New Roman" w:eastAsia="標楷體" w:hAnsi="Times New Roman" w:cs="Times New Roman"/>
          <w:kern w:val="0"/>
          <w14:ligatures w14:val="none"/>
        </w:rPr>
        <w:t>應觸發「激勵機制」增加配額；反之則維持現狀。</w:t>
      </w:r>
    </w:p>
    <w:p w14:paraId="1A851391" w14:textId="50E4288D" w:rsidR="003E2E1E" w:rsidRPr="00D11377" w:rsidRDefault="003E2E1E" w:rsidP="0083585F">
      <w:pPr>
        <w:pStyle w:val="aa"/>
        <w:numPr>
          <w:ilvl w:val="0"/>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lastRenderedPageBreak/>
        <w:t xml:space="preserve">Job </w:t>
      </w:r>
      <w:r w:rsidRPr="00D11377">
        <w:rPr>
          <w:rFonts w:ascii="Times New Roman" w:eastAsia="標楷體" w:hAnsi="Times New Roman" w:cs="Times New Roman"/>
          <w:kern w:val="0"/>
          <w14:ligatures w14:val="none"/>
        </w:rPr>
        <w:t>調度預測特徵：</w:t>
      </w:r>
      <w:r w:rsidR="006238A4" w:rsidRPr="00D11377">
        <w:rPr>
          <w:rFonts w:ascii="Times New Roman" w:eastAsia="標楷體" w:hAnsi="Times New Roman" w:cs="Times New Roman"/>
          <w:kern w:val="0"/>
          <w14:ligatures w14:val="none"/>
        </w:rPr>
        <w:t>此層級服務於毫秒級調度，需即時反映叢集狀態。我們將「資源碎片化」與「硬體親和性」轉化為可計算的特徵向量</w:t>
      </w:r>
      <w:r w:rsidR="00BF0584">
        <w:rPr>
          <w:rFonts w:ascii="Times New Roman" w:eastAsia="標楷體" w:hAnsi="Times New Roman" w:cs="Times New Roman" w:hint="eastAsia"/>
          <w:kern w:val="0"/>
          <w14:ligatures w14:val="none"/>
        </w:rPr>
        <w:t>。</w:t>
      </w:r>
    </w:p>
    <w:p w14:paraId="386E7E64" w14:textId="0FEF7493" w:rsidR="003E2E1E" w:rsidRPr="00D11377" w:rsidRDefault="003E2E1E" w:rsidP="0083585F">
      <w:pPr>
        <w:pStyle w:val="aa"/>
        <w:numPr>
          <w:ilvl w:val="1"/>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碎片化風險指標</w:t>
      </w:r>
      <w:r w:rsidRPr="00D11377">
        <w:rPr>
          <w:rFonts w:ascii="Times New Roman" w:eastAsia="標楷體" w:hAnsi="Times New Roman" w:cs="Times New Roman"/>
          <w:kern w:val="0"/>
          <w14:ligatures w14:val="none"/>
        </w:rPr>
        <w:t xml:space="preserve"> (</w:t>
      </w:r>
      <w:r w:rsidR="006238A4" w:rsidRPr="00D11377">
        <w:rPr>
          <w:rFonts w:ascii="Times New Roman" w:eastAsia="標楷體" w:hAnsi="Times New Roman" w:cs="Times New Roman"/>
          <w:kern w:val="0"/>
          <w14:ligatures w14:val="none"/>
        </w:rPr>
        <w:t>Global Fragmentation Score, GFS</w:t>
      </w:r>
      <w:r w:rsidRPr="00D11377">
        <w:rPr>
          <w:rFonts w:ascii="Times New Roman" w:eastAsia="標楷體" w:hAnsi="Times New Roman" w:cs="Times New Roman"/>
          <w:kern w:val="0"/>
          <w14:ligatures w14:val="none"/>
        </w:rPr>
        <w:t>)</w:t>
      </w:r>
    </w:p>
    <w:p w14:paraId="03760857" w14:textId="77777777" w:rsidR="006238A4" w:rsidRPr="00D11377" w:rsidRDefault="006238A4"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定義：</w:t>
      </w:r>
      <w:r w:rsidR="003E2E1E" w:rsidRPr="00D11377">
        <w:rPr>
          <w:rFonts w:ascii="Times New Roman" w:eastAsia="標楷體" w:hAnsi="Times New Roman" w:cs="Times New Roman"/>
          <w:kern w:val="0"/>
          <w14:ligatures w14:val="none"/>
        </w:rPr>
        <w:t>量</w:t>
      </w:r>
      <w:r w:rsidRPr="00D11377">
        <w:rPr>
          <w:rFonts w:ascii="Times New Roman" w:eastAsia="標楷體" w:hAnsi="Times New Roman" w:cs="Times New Roman"/>
          <w:kern w:val="0"/>
          <w14:ligatures w14:val="none"/>
        </w:rPr>
        <w:t>量化單一節點或全域叢集在特定時間點的資源破碎程度，反映「看得到卻用不到」的</w:t>
      </w:r>
      <w:r w:rsidRPr="00D11377">
        <w:rPr>
          <w:rFonts w:ascii="Times New Roman" w:eastAsia="標楷體" w:hAnsi="Times New Roman" w:cs="Times New Roman"/>
          <w:kern w:val="0"/>
          <w14:ligatures w14:val="none"/>
        </w:rPr>
        <w:t xml:space="preserve"> VRAM </w:t>
      </w:r>
      <w:r w:rsidRPr="00D11377">
        <w:rPr>
          <w:rFonts w:ascii="Times New Roman" w:eastAsia="標楷體" w:hAnsi="Times New Roman" w:cs="Times New Roman"/>
          <w:kern w:val="0"/>
          <w14:ligatures w14:val="none"/>
        </w:rPr>
        <w:t>比例。</w:t>
      </w:r>
    </w:p>
    <w:p w14:paraId="3B09F71E" w14:textId="145B9E40" w:rsidR="00C61E6D" w:rsidRPr="00D11377" w:rsidRDefault="006238A4"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公式：</w:t>
      </w:r>
      <w:r w:rsidR="0034388B" w:rsidRPr="00D11377">
        <w:rPr>
          <w:rFonts w:ascii="Times New Roman" w:eastAsia="標楷體" w:hAnsi="Times New Roman" w:cs="Times New Roman"/>
          <w:kern w:val="0"/>
          <w14:ligatures w14:val="none"/>
        </w:rPr>
        <w:t xml:space="preserve"> </w:t>
      </w:r>
    </w:p>
    <w:p w14:paraId="43824E96" w14:textId="3FE3C34C" w:rsidR="003839FD" w:rsidRPr="00D11377" w:rsidRDefault="00B743E9" w:rsidP="0083585F">
      <w:pPr>
        <w:pStyle w:val="aa"/>
        <w:spacing w:line="240" w:lineRule="auto"/>
        <w:ind w:left="2400"/>
        <w:jc w:val="both"/>
        <w:rPr>
          <w:rFonts w:ascii="Times New Roman" w:eastAsia="標楷體" w:hAnsi="Times New Roman" w:cs="Times New Roman"/>
          <w:sz w:val="22"/>
          <w:szCs w:val="22"/>
        </w:rPr>
      </w:pPr>
      <m:oMathPara>
        <m:oMath>
          <m:sSub>
            <m:sSubPr>
              <m:ctrlPr>
                <w:rPr>
                  <w:rFonts w:ascii="Cambria Math" w:hAnsi="Cambria Math" w:cs="Times New Roman"/>
                  <w:sz w:val="22"/>
                  <w:szCs w:val="22"/>
                  <w:lang w:eastAsia="en-US"/>
                </w:rPr>
              </m:ctrlPr>
            </m:sSubPr>
            <m:e>
              <m:r>
                <w:rPr>
                  <w:rFonts w:ascii="Cambria Math" w:hAnsi="Cambria Math" w:cs="Times New Roman"/>
                </w:rPr>
                <m:t>GFS</m:t>
              </m:r>
            </m:e>
            <m:sub>
              <m:r>
                <w:rPr>
                  <w:rFonts w:ascii="Cambria Math" w:hAnsi="Cambria Math" w:cs="Times New Roman"/>
                </w:rPr>
                <m:t>i</m:t>
              </m:r>
            </m:sub>
          </m:sSub>
          <m:r>
            <w:rPr>
              <w:rFonts w:ascii="Cambria Math" w:hAnsi="Cambria Math" w:cs="Times New Roman"/>
            </w:rPr>
            <m:t xml:space="preserve"> = 1 - </m:t>
          </m:r>
          <m:nary>
            <m:naryPr>
              <m:chr m:val="∑"/>
              <m:limLoc m:val="undOvr"/>
              <m:ctrlPr>
                <w:rPr>
                  <w:rFonts w:ascii="Cambria Math" w:hAnsi="Cambria Math" w:cs="Times New Roman"/>
                  <w:sz w:val="22"/>
                  <w:szCs w:val="22"/>
                  <w:lang w:eastAsia="en-US"/>
                </w:rPr>
              </m:ctrlPr>
            </m:naryPr>
            <m:sub>
              <m:r>
                <w:rPr>
                  <w:rFonts w:ascii="Cambria Math" w:hAnsi="Cambria Math" w:cs="Times New Roman"/>
                </w:rPr>
                <m:t>k=1</m:t>
              </m:r>
            </m:sub>
            <m:sup>
              <m:r>
                <w:rPr>
                  <w:rFonts w:ascii="Cambria Math" w:hAnsi="Cambria Math" w:cs="Times New Roman"/>
                </w:rPr>
                <m:t>K</m:t>
              </m:r>
            </m:sup>
            <m:e>
              <m:sSub>
                <m:sSubPr>
                  <m:ctrlPr>
                    <w:rPr>
                      <w:rFonts w:ascii="Cambria Math" w:hAnsi="Cambria Math" w:cs="Times New Roman"/>
                      <w:sz w:val="22"/>
                      <w:szCs w:val="22"/>
                      <w:lang w:eastAsia="en-US"/>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m:t>
              </m:r>
              <m:r>
                <w:rPr>
                  <w:rFonts w:ascii="Cambria Math" w:eastAsia="標楷體" w:hAnsi="Cambria Math" w:cs="Times New Roman"/>
                  <w:szCs w:val="22"/>
                </w:rPr>
                <m:t>Indicator</m:t>
              </m:r>
              <m:sSub>
                <m:sSubPr>
                  <m:ctrlPr>
                    <w:rPr>
                      <w:rFonts w:ascii="Cambria Math" w:hAnsi="Cambria Math" w:cs="Times New Roman"/>
                      <w:sz w:val="22"/>
                      <w:szCs w:val="22"/>
                      <w:lang w:eastAsia="en-US"/>
                    </w:rPr>
                  </m:ctrlPr>
                </m:sSubPr>
                <m:e>
                  <m:r>
                    <w:rPr>
                      <w:rFonts w:ascii="Cambria Math" w:hAnsi="Cambria Math" w:cs="Times New Roman"/>
                    </w:rPr>
                    <m:t xml:space="preserve"> 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r>
                <w:rPr>
                  <w:rFonts w:ascii="Cambria Math" w:eastAsia="標楷體" w:hAnsi="Cambria Math" w:cs="Times New Roman"/>
                  <w:kern w:val="0"/>
                  <w14:ligatures w14:val="none"/>
                </w:rPr>
                <m:t>，</m:t>
              </m:r>
              <m:r>
                <w:rPr>
                  <w:rFonts w:ascii="Cambria Math" w:eastAsia="標楷體" w:hAnsi="Cambria Math" w:cs="Times New Roman"/>
                  <w:kern w:val="0"/>
                  <w14:ligatures w14:val="none"/>
                </w:rPr>
                <m:t xml:space="preserve"> GFS = </m:t>
              </m:r>
              <m:bar>
                <m:barPr>
                  <m:pos m:val="top"/>
                  <m:ctrlPr>
                    <w:rPr>
                      <w:rFonts w:ascii="Cambria Math" w:eastAsia="標楷體" w:hAnsi="Cambria Math" w:cs="Times New Roman"/>
                      <w:kern w:val="0"/>
                      <w14:ligatures w14:val="none"/>
                    </w:rPr>
                  </m:ctrlPr>
                </m:barPr>
                <m:e>
                  <m:f>
                    <m:fPr>
                      <m:ctrlPr>
                        <w:rPr>
                          <w:rFonts w:ascii="Cambria Math" w:eastAsia="標楷體" w:hAnsi="Cambria Math" w:cs="Times New Roman"/>
                          <w:kern w:val="0"/>
                          <w14:ligatures w14:val="none"/>
                        </w:rPr>
                      </m:ctrlPr>
                    </m:fPr>
                    <m:num>
                      <m:r>
                        <w:rPr>
                          <w:rFonts w:ascii="Cambria Math" w:eastAsia="標楷體" w:hAnsi="Cambria Math" w:cs="Times New Roman"/>
                          <w:kern w:val="0"/>
                          <w14:ligatures w14:val="none"/>
                        </w:rPr>
                        <m:t>1</m:t>
                      </m:r>
                    </m:num>
                    <m:den>
                      <m:r>
                        <w:rPr>
                          <w:rFonts w:ascii="Cambria Math" w:eastAsia="標楷體" w:hAnsi="Cambria Math" w:cs="Times New Roman"/>
                          <w:kern w:val="0"/>
                          <w14:ligatures w14:val="none"/>
                        </w:rPr>
                        <m:t>N</m:t>
                      </m:r>
                    </m:den>
                  </m:f>
                </m:e>
              </m:bar>
              <m:r>
                <w:rPr>
                  <w:rFonts w:ascii="Cambria Math" w:eastAsia="標楷體" w:hAnsi="Cambria Math" w:cs="Times New Roman"/>
                  <w:kern w:val="0"/>
                  <w14:ligatures w14:val="none"/>
                </w:rPr>
                <m:t xml:space="preserve"> </m:t>
              </m:r>
              <m:nary>
                <m:naryPr>
                  <m:chr m:val="∑"/>
                  <m:limLoc m:val="undOvr"/>
                  <m:ctrlPr>
                    <w:rPr>
                      <w:rFonts w:ascii="Cambria Math" w:eastAsia="標楷體" w:hAnsi="Cambria Math" w:cs="Times New Roman"/>
                      <w:kern w:val="0"/>
                      <w14:ligatures w14:val="none"/>
                    </w:rPr>
                  </m:ctrlPr>
                </m:naryPr>
                <m:sub>
                  <m:r>
                    <w:rPr>
                      <w:rFonts w:ascii="Cambria Math" w:eastAsia="標楷體" w:hAnsi="Cambria Math" w:cs="Times New Roman"/>
                      <w:kern w:val="0"/>
                      <w14:ligatures w14:val="none"/>
                    </w:rPr>
                    <m:t>i=1</m:t>
                  </m:r>
                </m:sub>
                <m:sup>
                  <m:r>
                    <w:rPr>
                      <w:rFonts w:ascii="Cambria Math" w:eastAsia="標楷體" w:hAnsi="Cambria Math" w:cs="Times New Roman"/>
                      <w:kern w:val="0"/>
                      <w14:ligatures w14:val="none"/>
                    </w:rPr>
                    <m:t>N</m:t>
                  </m:r>
                </m:sup>
                <m:e>
                  <m:sSub>
                    <m:sSubPr>
                      <m:ctrlPr>
                        <w:rPr>
                          <w:rFonts w:ascii="Cambria Math" w:eastAsia="標楷體" w:hAnsi="Cambria Math" w:cs="Times New Roman"/>
                          <w:kern w:val="0"/>
                          <w14:ligatures w14:val="none"/>
                        </w:rPr>
                      </m:ctrlPr>
                    </m:sSubPr>
                    <m:e>
                      <m:r>
                        <w:rPr>
                          <w:rFonts w:ascii="Cambria Math" w:eastAsia="標楷體" w:hAnsi="Cambria Math" w:cs="Times New Roman"/>
                          <w:kern w:val="0"/>
                          <w14:ligatures w14:val="none"/>
                        </w:rPr>
                        <m:t>GFS</m:t>
                      </m:r>
                    </m:e>
                    <m:sub>
                      <m:r>
                        <w:rPr>
                          <w:rFonts w:ascii="Cambria Math" w:eastAsia="標楷體" w:hAnsi="Cambria Math" w:cs="Times New Roman"/>
                          <w:kern w:val="0"/>
                          <w14:ligatures w14:val="none"/>
                        </w:rPr>
                        <m:t>i</m:t>
                      </m:r>
                    </m:sub>
                  </m:sSub>
                </m:e>
              </m:nary>
            </m:e>
          </m:nary>
        </m:oMath>
      </m:oMathPara>
    </w:p>
    <w:p w14:paraId="24D07E25" w14:textId="7E137848" w:rsidR="004535AE" w:rsidRPr="00D11377" w:rsidRDefault="00BF0584" w:rsidP="0083585F">
      <w:pPr>
        <w:pStyle w:val="aa"/>
        <w:spacing w:before="100" w:beforeAutospacing="1" w:after="100" w:afterAutospacing="1" w:line="240" w:lineRule="auto"/>
        <w:ind w:left="1920" w:firstLine="480"/>
        <w:jc w:val="both"/>
        <w:rPr>
          <w:rFonts w:ascii="Times New Roman" w:eastAsia="標楷體" w:hAnsi="Times New Roman" w:cs="Times New Roman"/>
          <w:kern w:val="0"/>
          <w14:ligatures w14:val="none"/>
        </w:rPr>
      </w:pPr>
      <w:r>
        <w:rPr>
          <w:rFonts w:ascii="Times New Roman" w:eastAsia="標楷體" w:hAnsi="Times New Roman" w:cs="Times New Roman" w:hint="eastAsia"/>
          <w:kern w:val="0"/>
          <w14:ligatures w14:val="none"/>
        </w:rPr>
        <w:t>其中</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R</m:t>
            </m:r>
          </m:e>
          <m:sub>
            <m:r>
              <w:rPr>
                <w:rFonts w:ascii="Cambria Math" w:eastAsia="標楷體" w:hAnsi="Cambria Math" w:cs="Times New Roman"/>
                <w:kern w:val="0"/>
                <w14:ligatures w14:val="none"/>
              </w:rPr>
              <m:t>i</m:t>
            </m:r>
          </m:sub>
        </m:sSub>
      </m:oMath>
      <w:r>
        <w:rPr>
          <w:rFonts w:ascii="Times New Roman" w:eastAsia="標楷體" w:hAnsi="Times New Roman" w:cs="Times New Roman" w:hint="eastAsia"/>
          <w:kern w:val="0"/>
          <w14:ligatures w14:val="none"/>
        </w:rPr>
        <w:t>為</w:t>
      </w:r>
      <w:r w:rsidR="0034388B" w:rsidRPr="00D11377">
        <w:rPr>
          <w:rFonts w:ascii="Times New Roman" w:eastAsia="標楷體" w:hAnsi="Times New Roman" w:cs="Times New Roman"/>
          <w:kern w:val="0"/>
          <w14:ligatures w14:val="none"/>
        </w:rPr>
        <w:t>GPU</w:t>
      </w:r>
      <w:r w:rsidR="0034388B" w:rsidRPr="00D11377">
        <w:rPr>
          <w:rFonts w:ascii="Times New Roman" w:eastAsia="標楷體" w:hAnsi="Times New Roman" w:cs="Times New Roman"/>
          <w:kern w:val="0"/>
          <w14:ligatures w14:val="none"/>
        </w:rPr>
        <w:t>節點</w:t>
      </w:r>
      <w:proofErr w:type="spellStart"/>
      <w:r w:rsidR="0034388B" w:rsidRPr="00D11377">
        <w:rPr>
          <w:rFonts w:ascii="Times New Roman" w:eastAsia="標楷體" w:hAnsi="Times New Roman" w:cs="Times New Roman"/>
          <w:kern w:val="0"/>
          <w14:ligatures w14:val="none"/>
        </w:rPr>
        <w:t>i</w:t>
      </w:r>
      <w:proofErr w:type="spellEnd"/>
      <w:r w:rsidR="0034388B" w:rsidRPr="00D11377">
        <w:rPr>
          <w:rFonts w:ascii="Times New Roman" w:eastAsia="標楷體" w:hAnsi="Times New Roman" w:cs="Times New Roman"/>
          <w:kern w:val="0"/>
          <w14:ligatures w14:val="none"/>
        </w:rPr>
        <w:t>的剩餘</w:t>
      </w:r>
      <w:r w:rsidR="0034388B" w:rsidRPr="00D11377">
        <w:rPr>
          <w:rFonts w:ascii="Times New Roman" w:eastAsia="標楷體" w:hAnsi="Times New Roman" w:cs="Times New Roman"/>
          <w:kern w:val="0"/>
          <w14:ligatures w14:val="none"/>
        </w:rPr>
        <w:t xml:space="preserve"> VRAM</w:t>
      </w:r>
      <w:r w:rsidR="00210881">
        <w:rPr>
          <w:rFonts w:ascii="Times New Roman" w:eastAsia="標楷體" w:hAnsi="Times New Roman" w:cs="Times New Roman" w:hint="eastAsia"/>
          <w:kern w:val="0"/>
          <w14:ligatures w14:val="none"/>
        </w:rPr>
        <w:t>。</w:t>
      </w:r>
      <m:oMath>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oMath>
      <w:r w:rsidR="00210881">
        <w:rPr>
          <w:rFonts w:ascii="Times New Roman" w:eastAsia="標楷體" w:hAnsi="Times New Roman" w:cs="Times New Roman" w:hint="eastAsia"/>
          <w:kern w:val="0"/>
          <w14:ligatures w14:val="none"/>
        </w:rPr>
        <w:t>為第</w:t>
      </w:r>
      <w:r w:rsidR="004535AE"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k</m:t>
        </m:r>
      </m:oMath>
      <w:r w:rsidR="004535AE" w:rsidRPr="00D11377">
        <w:rPr>
          <w:rFonts w:ascii="Times New Roman" w:eastAsia="標楷體" w:hAnsi="Times New Roman" w:cs="Times New Roman"/>
          <w:kern w:val="0"/>
          <w14:ligatures w14:val="none"/>
        </w:rPr>
        <w:t xml:space="preserve"> </w:t>
      </w:r>
      <w:r w:rsidR="004535AE" w:rsidRPr="00D11377">
        <w:rPr>
          <w:rFonts w:ascii="Times New Roman" w:eastAsia="標楷體" w:hAnsi="Times New Roman" w:cs="Times New Roman"/>
          <w:kern w:val="0"/>
          <w14:ligatures w14:val="none"/>
        </w:rPr>
        <w:t>種常見的任務規格集合</w:t>
      </w:r>
      <w:r w:rsidR="004535AE"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s∈</m:t>
        </m:r>
        <m:d>
          <m:dPr>
            <m:begChr m:val="{"/>
            <m:endChr m:val="}"/>
            <m:ctrlPr>
              <w:rPr>
                <w:rFonts w:ascii="Cambria Math" w:eastAsia="標楷體" w:hAnsi="Cambria Math" w:cs="Times New Roman"/>
                <w:i/>
                <w:kern w:val="0"/>
                <w14:ligatures w14:val="none"/>
              </w:rPr>
            </m:ctrlPr>
          </m:dPr>
          <m:e>
            <m:r>
              <w:rPr>
                <w:rFonts w:ascii="Cambria Math" w:eastAsia="標楷體" w:hAnsi="Cambria Math" w:cs="Times New Roman"/>
                <w:kern w:val="0"/>
                <w14:ligatures w14:val="none"/>
              </w:rPr>
              <m:t>100m,16G,24G</m:t>
            </m:r>
          </m:e>
        </m:d>
      </m:oMath>
      <w:r w:rsidR="00210881">
        <w:rPr>
          <w:rFonts w:ascii="Times New Roman" w:eastAsia="標楷體" w:hAnsi="Times New Roman" w:cs="Times New Roman" w:hint="eastAsia"/>
          <w:kern w:val="0"/>
          <w14:ligatures w14:val="none"/>
        </w:rPr>
        <w:t>。</w:t>
      </w:r>
      <m:oMath>
        <m:r>
          <w:rPr>
            <w:rFonts w:ascii="Cambria Math" w:eastAsia="標楷體" w:hAnsi="Cambria Math" w:cs="Times New Roman"/>
            <w:szCs w:val="22"/>
          </w:rPr>
          <m:t>Indicator</m:t>
        </m:r>
        <m:sSub>
          <m:sSubPr>
            <m:ctrlPr>
              <w:rPr>
                <w:rFonts w:ascii="Cambria Math" w:hAnsi="Cambria Math" w:cs="Times New Roman"/>
                <w:sz w:val="22"/>
                <w:szCs w:val="22"/>
                <w:lang w:eastAsia="en-US"/>
              </w:rPr>
            </m:ctrlPr>
          </m:sSubPr>
          <m:e>
            <m:r>
              <w:rPr>
                <w:rFonts w:ascii="Cambria Math" w:hAnsi="Cambria Math" w:cs="Times New Roman"/>
              </w:rPr>
              <m:t xml:space="preserve"> 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oMath>
      <w:r w:rsidR="00210881">
        <w:rPr>
          <w:rFonts w:ascii="Times New Roman" w:eastAsia="標楷體" w:hAnsi="Times New Roman" w:cs="Times New Roman" w:hint="eastAsia"/>
          <w:kern w:val="0"/>
          <w14:ligatures w14:val="none"/>
        </w:rPr>
        <w:t>代表若</w:t>
      </w:r>
      <m:oMath>
        <m:sSub>
          <m:sSubPr>
            <m:ctrlPr>
              <w:rPr>
                <w:rFonts w:ascii="Cambria Math" w:hAnsi="Cambria Math" w:cs="Times New Roman"/>
                <w:sz w:val="22"/>
                <w:szCs w:val="22"/>
                <w:lang w:eastAsia="en-US"/>
              </w:rPr>
            </m:ctrlPr>
          </m:sSubPr>
          <m:e>
            <m:r>
              <w:rPr>
                <w:rFonts w:ascii="Cambria Math" w:hAnsi="Cambria Math" w:cs="Times New Roman"/>
              </w:rPr>
              <m:t xml:space="preserve"> R</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oMath>
      <w:r w:rsidR="00210881" w:rsidRPr="00D11377">
        <w:rPr>
          <w:rFonts w:ascii="Times New Roman" w:eastAsia="標楷體" w:hAnsi="Times New Roman" w:cs="Times New Roman"/>
          <w:kern w:val="0"/>
          <w14:ligatures w14:val="none"/>
        </w:rPr>
        <w:t>（剩餘空間足以塞入規格</w:t>
      </w:r>
      <w:r w:rsidR="00210881" w:rsidRPr="00D11377">
        <w:rPr>
          <w:rFonts w:ascii="Times New Roman" w:eastAsia="標楷體" w:hAnsi="Times New Roman" w:cs="Times New Roman"/>
          <w:kern w:val="0"/>
          <w14:ligatures w14:val="none"/>
        </w:rPr>
        <w:t xml:space="preserve"> </w:t>
      </w:r>
      <m:oMath>
        <m:r>
          <w:rPr>
            <w:rFonts w:ascii="Cambria Math" w:hAnsi="Cambria Math" w:cs="Times New Roman"/>
          </w:rPr>
          <m:t>≥</m:t>
        </m:r>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oMath>
      <w:r w:rsidR="00210881" w:rsidRPr="00D11377">
        <w:rPr>
          <w:rFonts w:ascii="Times New Roman" w:eastAsia="標楷體" w:hAnsi="Times New Roman" w:cs="Times New Roman"/>
          <w:kern w:val="0"/>
          <w14:ligatures w14:val="none"/>
        </w:rPr>
        <w:t>）則為</w:t>
      </w:r>
      <w:r w:rsidR="00210881" w:rsidRPr="00D11377">
        <w:rPr>
          <w:rFonts w:ascii="Times New Roman" w:eastAsia="標楷體" w:hAnsi="Times New Roman" w:cs="Times New Roman"/>
          <w:kern w:val="0"/>
          <w14:ligatures w14:val="none"/>
        </w:rPr>
        <w:t xml:space="preserve"> 1</w:t>
      </w:r>
      <w:r w:rsidR="00210881" w:rsidRPr="00D11377">
        <w:rPr>
          <w:rFonts w:ascii="Times New Roman" w:eastAsia="標楷體" w:hAnsi="Times New Roman" w:cs="Times New Roman"/>
          <w:kern w:val="0"/>
          <w14:ligatures w14:val="none"/>
        </w:rPr>
        <w:t>，否則為</w:t>
      </w:r>
      <w:r w:rsidR="00210881" w:rsidRPr="00D11377">
        <w:rPr>
          <w:rFonts w:ascii="Times New Roman" w:eastAsia="標楷體" w:hAnsi="Times New Roman" w:cs="Times New Roman"/>
          <w:kern w:val="0"/>
          <w14:ligatures w14:val="none"/>
        </w:rPr>
        <w:t xml:space="preserve"> 0</w:t>
      </w:r>
      <w:r w:rsidR="00210881">
        <w:rPr>
          <w:rFonts w:ascii="Times New Roman" w:eastAsia="標楷體" w:hAnsi="Times New Roman" w:cs="Times New Roman" w:hint="eastAsia"/>
          <w:kern w:val="0"/>
          <w14:ligatures w14:val="none"/>
        </w:rPr>
        <w:t>。</w:t>
      </w:r>
      <m:oMath>
        <m:sSub>
          <m:sSubPr>
            <m:ctrlPr>
              <w:rPr>
                <w:rFonts w:ascii="Cambria Math" w:hAnsi="Cambria Math" w:cs="Times New Roman"/>
                <w:sz w:val="22"/>
                <w:szCs w:val="22"/>
                <w:lang w:eastAsia="en-US"/>
              </w:rPr>
            </m:ctrlPr>
          </m:sSubPr>
          <m:e>
            <m:r>
              <w:rPr>
                <w:rFonts w:ascii="Cambria Math" w:hAnsi="Cambria Math" w:cs="Times New Roman"/>
              </w:rPr>
              <m:t>w</m:t>
            </m:r>
          </m:e>
          <m:sub>
            <m:r>
              <w:rPr>
                <w:rFonts w:ascii="Cambria Math" w:hAnsi="Cambria Math" w:cs="Times New Roman"/>
              </w:rPr>
              <m:t>k</m:t>
            </m:r>
          </m:sub>
        </m:sSub>
      </m:oMath>
      <w:r w:rsidR="00210881">
        <w:rPr>
          <w:rFonts w:ascii="Times New Roman" w:eastAsia="標楷體" w:hAnsi="Times New Roman" w:cs="Times New Roman" w:hint="eastAsia"/>
          <w:kern w:val="0"/>
          <w14:ligatures w14:val="none"/>
        </w:rPr>
        <w:t>則為</w:t>
      </w:r>
      <w:r w:rsidR="00210881" w:rsidRPr="00D11377">
        <w:rPr>
          <w:rFonts w:ascii="Times New Roman" w:eastAsia="標楷體" w:hAnsi="Times New Roman" w:cs="Times New Roman"/>
          <w:kern w:val="0"/>
          <w14:ligatures w14:val="none"/>
        </w:rPr>
        <w:t>需求機率權重。來自歷史負載統計，代表</w:t>
      </w:r>
      <m:oMath>
        <m:r>
          <w:rPr>
            <w:rFonts w:ascii="Cambria Math" w:eastAsia="標楷體" w:hAnsi="Cambria Math" w:cs="Times New Roman"/>
            <w:kern w:val="0"/>
            <w14:ligatures w14:val="none"/>
          </w:rPr>
          <m:t xml:space="preserve"> </m:t>
        </m:r>
        <m:sSub>
          <m:sSubPr>
            <m:ctrlPr>
              <w:rPr>
                <w:rFonts w:ascii="Cambria Math" w:hAnsi="Cambria Math" w:cs="Times New Roman"/>
                <w:sz w:val="22"/>
                <w:szCs w:val="22"/>
                <w:lang w:eastAsia="en-US"/>
              </w:rPr>
            </m:ctrlPr>
          </m:sSubPr>
          <m:e>
            <m:r>
              <w:rPr>
                <w:rFonts w:ascii="Cambria Math" w:hAnsi="Cambria Math" w:cs="Times New Roman"/>
              </w:rPr>
              <m:t>s</m:t>
            </m:r>
          </m:e>
          <m:sub>
            <m:r>
              <w:rPr>
                <w:rFonts w:ascii="Cambria Math" w:hAnsi="Cambria Math" w:cs="Times New Roman"/>
              </w:rPr>
              <m:t>k</m:t>
            </m:r>
          </m:sub>
        </m:sSub>
        <m:r>
          <w:rPr>
            <w:rFonts w:ascii="Cambria Math" w:hAnsi="Cambria Math" w:cs="Times New Roman"/>
            <w:sz w:val="22"/>
            <w:szCs w:val="22"/>
          </w:rPr>
          <m:t xml:space="preserve"> </m:t>
        </m:r>
      </m:oMath>
      <w:r w:rsidR="00210881" w:rsidRPr="00D11377">
        <w:rPr>
          <w:rFonts w:ascii="Times New Roman" w:eastAsia="標楷體" w:hAnsi="Times New Roman" w:cs="Times New Roman"/>
          <w:kern w:val="0"/>
          <w14:ligatures w14:val="none"/>
        </w:rPr>
        <w:t>的出現機率</w:t>
      </w:r>
      <w:r w:rsidR="00210881">
        <w:rPr>
          <w:rFonts w:ascii="Times New Roman" w:eastAsia="標楷體" w:hAnsi="Times New Roman" w:cs="Times New Roman" w:hint="eastAsia"/>
          <w:kern w:val="0"/>
          <w14:ligatures w14:val="none"/>
        </w:rPr>
        <w:t>。</w:t>
      </w:r>
    </w:p>
    <w:p w14:paraId="66184F2B" w14:textId="4418C2BF" w:rsidR="003E2E1E" w:rsidRPr="00D11377" w:rsidRDefault="003839FD"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意義</w:t>
      </w:r>
      <w:r w:rsidR="00A73EB0" w:rsidRPr="00D11377">
        <w:rPr>
          <w:rFonts w:ascii="Times New Roman" w:eastAsia="標楷體" w:hAnsi="Times New Roman" w:cs="Times New Roman"/>
          <w:kern w:val="0"/>
          <w14:ligatures w14:val="none"/>
        </w:rPr>
        <w:t>：公式中的</w:t>
      </w:r>
      <w:r w:rsidR="00A73EB0" w:rsidRPr="00D11377">
        <w:rPr>
          <w:rFonts w:ascii="Times New Roman" w:eastAsia="標楷體" w:hAnsi="Times New Roman" w:cs="Times New Roman"/>
          <w:kern w:val="0"/>
          <w14:ligatures w14:val="none"/>
        </w:rPr>
        <w:t xml:space="preserve"> </w:t>
      </w:r>
      <m:oMath>
        <m:nary>
          <m:naryPr>
            <m:chr m:val="∑"/>
            <m:limLoc m:val="undOvr"/>
            <m:subHide m:val="1"/>
            <m:supHide m:val="1"/>
            <m:ctrlPr>
              <w:rPr>
                <w:rFonts w:ascii="Cambria Math" w:eastAsia="標楷體" w:hAnsi="Cambria Math" w:cs="Times New Roman"/>
                <w:i/>
                <w:kern w:val="0"/>
                <w14:ligatures w14:val="none"/>
              </w:rPr>
            </m:ctrlPr>
          </m:naryPr>
          <m:sub/>
          <m:sup/>
          <m:e>
            <m:sSub>
              <m:sSubPr>
                <m:ctrlPr>
                  <w:rPr>
                    <w:rFonts w:ascii="Cambria Math" w:hAnsi="Cambria Math" w:cs="Times New Roman"/>
                    <w:sz w:val="22"/>
                    <w:szCs w:val="22"/>
                    <w:lang w:eastAsia="en-US"/>
                  </w:rPr>
                </m:ctrlPr>
              </m:sSubPr>
              <m:e>
                <m:r>
                  <w:rPr>
                    <w:rFonts w:ascii="Cambria Math" w:hAnsi="Cambria Math" w:cs="Times New Roman"/>
                  </w:rPr>
                  <m:t>w</m:t>
                </m:r>
              </m:e>
              <m:sub>
                <m:r>
                  <w:rPr>
                    <w:rFonts w:ascii="Cambria Math" w:hAnsi="Cambria Math" w:cs="Times New Roman"/>
                  </w:rPr>
                  <m:t>k</m:t>
                </m:r>
              </m:sub>
            </m:sSub>
            <m:r>
              <w:rPr>
                <w:rFonts w:ascii="Cambria Math" w:hAnsi="Cambria Math" w:cs="Times New Roman"/>
              </w:rPr>
              <m:t>·</m:t>
            </m:r>
            <m:r>
              <w:rPr>
                <w:rFonts w:ascii="Cambria Math" w:eastAsia="標楷體" w:hAnsi="Cambria Math" w:cs="Times New Roman"/>
                <w:szCs w:val="22"/>
              </w:rPr>
              <m:t>Indicator(</m:t>
            </m:r>
            <m:r>
              <w:rPr>
                <w:rFonts w:ascii="Cambria Math" w:eastAsia="標楷體" w:hAnsi="Cambria Math" w:cs="Times New Roman"/>
                <w:szCs w:val="22"/>
              </w:rPr>
              <m:t>判斷式</m:t>
            </m:r>
            <m:r>
              <w:rPr>
                <w:rFonts w:ascii="Cambria Math" w:eastAsia="標楷體" w:hAnsi="Cambria Math" w:cs="Times New Roman"/>
                <w:szCs w:val="22"/>
              </w:rPr>
              <m:t xml:space="preserve"> )</m:t>
            </m:r>
          </m:e>
        </m:nary>
      </m:oMath>
      <w:r w:rsidR="00A73EB0" w:rsidRPr="00D11377">
        <w:rPr>
          <w:rFonts w:ascii="Times New Roman" w:eastAsia="標楷體" w:hAnsi="Times New Roman" w:cs="Times New Roman"/>
          <w:kern w:val="0"/>
          <w14:ligatures w14:val="none"/>
        </w:rPr>
        <w:t xml:space="preserve"> </w:t>
      </w:r>
      <w:r w:rsidR="00A73EB0" w:rsidRPr="00D11377">
        <w:rPr>
          <w:rFonts w:ascii="Times New Roman" w:eastAsia="標楷體" w:hAnsi="Times New Roman" w:cs="Times New Roman"/>
          <w:kern w:val="0"/>
          <w14:ligatures w14:val="none"/>
        </w:rPr>
        <w:t>代表「該節點能夠滿足下一個隨機到達任務」的</w:t>
      </w:r>
      <w:r w:rsidR="00A73EB0" w:rsidRPr="00D11377">
        <w:rPr>
          <w:rFonts w:ascii="Times New Roman" w:eastAsia="標楷體" w:hAnsi="Times New Roman" w:cs="Times New Roman"/>
          <w:b/>
          <w:bCs/>
          <w:kern w:val="0"/>
          <w14:ligatures w14:val="none"/>
        </w:rPr>
        <w:t>期望機率</w:t>
      </w:r>
      <w:r w:rsidR="00A73EB0" w:rsidRPr="00D11377">
        <w:rPr>
          <w:rFonts w:ascii="Times New Roman" w:eastAsia="標楷體" w:hAnsi="Times New Roman" w:cs="Times New Roman"/>
          <w:kern w:val="0"/>
          <w14:ligatures w14:val="none"/>
        </w:rPr>
        <w:t>，因此</w:t>
      </w:r>
      <w:r w:rsidR="00A73EB0" w:rsidRPr="00D11377">
        <w:rPr>
          <w:rFonts w:ascii="Times New Roman" w:eastAsia="標楷體" w:hAnsi="Times New Roman" w:cs="Times New Roman"/>
          <w:kern w:val="0"/>
          <w14:ligatures w14:val="none"/>
        </w:rPr>
        <w:t xml:space="preserve"> GFS </w:t>
      </w:r>
      <w:r w:rsidR="00A73EB0" w:rsidRPr="00D11377">
        <w:rPr>
          <w:rFonts w:ascii="Times New Roman" w:eastAsia="標楷體" w:hAnsi="Times New Roman" w:cs="Times New Roman"/>
          <w:kern w:val="0"/>
          <w14:ligatures w14:val="none"/>
        </w:rPr>
        <w:t>越接近</w:t>
      </w:r>
      <w:r w:rsidR="00A73EB0" w:rsidRPr="00D11377">
        <w:rPr>
          <w:rFonts w:ascii="Times New Roman" w:eastAsia="標楷體" w:hAnsi="Times New Roman" w:cs="Times New Roman"/>
          <w:kern w:val="0"/>
          <w14:ligatures w14:val="none"/>
        </w:rPr>
        <w:t xml:space="preserve"> 1 </w:t>
      </w:r>
      <w:r w:rsidR="00A73EB0" w:rsidRPr="00D11377">
        <w:rPr>
          <w:rFonts w:ascii="Times New Roman" w:eastAsia="標楷體" w:hAnsi="Times New Roman" w:cs="Times New Roman"/>
          <w:kern w:val="0"/>
          <w14:ligatures w14:val="none"/>
        </w:rPr>
        <w:t>代表雖然有剩餘空間，但過於零碎；</w:t>
      </w:r>
      <w:proofErr w:type="gramStart"/>
      <w:r w:rsidR="00A73EB0" w:rsidRPr="00D11377">
        <w:rPr>
          <w:rFonts w:ascii="Times New Roman" w:eastAsia="標楷體" w:hAnsi="Times New Roman" w:cs="Times New Roman"/>
          <w:kern w:val="0"/>
          <w14:ligatures w14:val="none"/>
        </w:rPr>
        <w:t>反之，</w:t>
      </w:r>
      <w:proofErr w:type="gramEnd"/>
      <w:r w:rsidR="00A73EB0" w:rsidRPr="00D11377">
        <w:rPr>
          <w:rFonts w:ascii="Times New Roman" w:eastAsia="標楷體" w:hAnsi="Times New Roman" w:cs="Times New Roman"/>
          <w:kern w:val="0"/>
          <w14:ligatures w14:val="none"/>
        </w:rPr>
        <w:t>越接近</w:t>
      </w:r>
      <w:r w:rsidR="00A73EB0" w:rsidRPr="00D11377">
        <w:rPr>
          <w:rFonts w:ascii="Times New Roman" w:eastAsia="標楷體" w:hAnsi="Times New Roman" w:cs="Times New Roman"/>
          <w:kern w:val="0"/>
          <w14:ligatures w14:val="none"/>
        </w:rPr>
        <w:t xml:space="preserve"> 0</w:t>
      </w:r>
      <w:r w:rsidR="00A73EB0" w:rsidRPr="00D11377">
        <w:rPr>
          <w:rFonts w:ascii="Times New Roman" w:eastAsia="標楷體" w:hAnsi="Times New Roman" w:cs="Times New Roman"/>
          <w:kern w:val="0"/>
          <w14:ligatures w14:val="none"/>
        </w:rPr>
        <w:t>，則代表該節點剩餘空間大且連續，能滿足絕大多數常見規格</w:t>
      </w:r>
    </w:p>
    <w:p w14:paraId="1A31854D" w14:textId="1F2E8C5A" w:rsidR="003E2E1E" w:rsidRPr="00D11377" w:rsidRDefault="003E2E1E" w:rsidP="0083585F">
      <w:pPr>
        <w:pStyle w:val="aa"/>
        <w:numPr>
          <w:ilvl w:val="1"/>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拓撲特徵</w:t>
      </w:r>
    </w:p>
    <w:p w14:paraId="19E21323" w14:textId="64F57A61" w:rsidR="008475EB" w:rsidRPr="00D11377" w:rsidRDefault="00641B17"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建模：</w:t>
      </w:r>
      <w:r w:rsidR="00E36351" w:rsidRPr="00D11377">
        <w:rPr>
          <w:rFonts w:ascii="Times New Roman" w:eastAsia="標楷體" w:hAnsi="Times New Roman" w:cs="Times New Roman"/>
          <w:kern w:val="0"/>
          <w14:ligatures w14:val="none"/>
        </w:rPr>
        <w:t>為了在實驗室有限的硬體資源（</w:t>
      </w:r>
      <w:r w:rsidR="00E36351" w:rsidRPr="00D11377">
        <w:rPr>
          <w:rFonts w:ascii="Times New Roman" w:eastAsia="標楷體" w:hAnsi="Times New Roman" w:cs="Times New Roman"/>
          <w:kern w:val="0"/>
          <w14:ligatures w14:val="none"/>
        </w:rPr>
        <w:t xml:space="preserve">GB10 </w:t>
      </w:r>
      <w:r w:rsidR="00E36351" w:rsidRPr="00D11377">
        <w:rPr>
          <w:rFonts w:ascii="Times New Roman" w:eastAsia="標楷體" w:hAnsi="Times New Roman" w:cs="Times New Roman"/>
          <w:kern w:val="0"/>
          <w14:ligatures w14:val="none"/>
        </w:rPr>
        <w:t>或雙卡</w:t>
      </w:r>
      <w:r w:rsidR="00E36351" w:rsidRPr="00D11377">
        <w:rPr>
          <w:rFonts w:ascii="Times New Roman" w:eastAsia="標楷體" w:hAnsi="Times New Roman" w:cs="Times New Roman"/>
          <w:kern w:val="0"/>
          <w14:ligatures w14:val="none"/>
        </w:rPr>
        <w:t xml:space="preserve"> RTX 6000</w:t>
      </w:r>
      <w:r w:rsidR="00E36351" w:rsidRPr="00D11377">
        <w:rPr>
          <w:rFonts w:ascii="Times New Roman" w:eastAsia="標楷體" w:hAnsi="Times New Roman" w:cs="Times New Roman"/>
          <w:kern w:val="0"/>
          <w14:ligatures w14:val="none"/>
        </w:rPr>
        <w:t>）中驗證拓撲感知能力，本研究建立如圖</w:t>
      </w:r>
      <w:r w:rsidR="00BA611C">
        <w:rPr>
          <w:rFonts w:ascii="Times New Roman" w:eastAsia="標楷體" w:hAnsi="Times New Roman" w:cs="Times New Roman" w:hint="eastAsia"/>
          <w:kern w:val="0"/>
          <w14:ligatures w14:val="none"/>
        </w:rPr>
        <w:t>六</w:t>
      </w:r>
      <w:r w:rsidR="00E36351" w:rsidRPr="00D11377">
        <w:rPr>
          <w:rFonts w:ascii="Times New Roman" w:eastAsia="標楷體" w:hAnsi="Times New Roman" w:cs="Times New Roman"/>
          <w:kern w:val="0"/>
          <w14:ligatures w14:val="none"/>
        </w:rPr>
        <w:t>所示的「</w:t>
      </w:r>
      <w:proofErr w:type="gramStart"/>
      <w:r w:rsidR="00E36351" w:rsidRPr="00D11377">
        <w:rPr>
          <w:rFonts w:ascii="Times New Roman" w:eastAsia="標楷體" w:hAnsi="Times New Roman" w:cs="Times New Roman"/>
          <w:kern w:val="0"/>
          <w14:ligatures w14:val="none"/>
        </w:rPr>
        <w:t>物理層至邏輯</w:t>
      </w:r>
      <w:proofErr w:type="gramEnd"/>
      <w:r w:rsidR="00E36351" w:rsidRPr="00D11377">
        <w:rPr>
          <w:rFonts w:ascii="Times New Roman" w:eastAsia="標楷體" w:hAnsi="Times New Roman" w:cs="Times New Roman"/>
          <w:kern w:val="0"/>
          <w14:ligatures w14:val="none"/>
        </w:rPr>
        <w:t>層」映射流程採用</w:t>
      </w:r>
      <w:r w:rsidR="00E36351" w:rsidRPr="00D11377">
        <w:rPr>
          <w:rFonts w:ascii="Times New Roman" w:eastAsia="標楷體" w:hAnsi="Times New Roman" w:cs="Times New Roman"/>
          <w:kern w:val="0"/>
          <w14:ligatures w14:val="none"/>
        </w:rPr>
        <w:t xml:space="preserve"> </w:t>
      </w:r>
      <w:proofErr w:type="spellStart"/>
      <w:r w:rsidR="00E36351" w:rsidRPr="00D11377">
        <w:rPr>
          <w:rFonts w:ascii="Times New Roman" w:eastAsia="標楷體" w:hAnsi="Times New Roman" w:cs="Times New Roman"/>
          <w:b/>
          <w:bCs/>
          <w:kern w:val="0"/>
          <w14:ligatures w14:val="none"/>
        </w:rPr>
        <w:t>HAMi</w:t>
      </w:r>
      <w:proofErr w:type="spellEnd"/>
      <w:r w:rsidR="00E36351" w:rsidRPr="00D11377">
        <w:rPr>
          <w:rFonts w:ascii="Times New Roman" w:eastAsia="標楷體" w:hAnsi="Times New Roman" w:cs="Times New Roman"/>
          <w:b/>
          <w:bCs/>
          <w:kern w:val="0"/>
          <w14:ligatures w14:val="none"/>
        </w:rPr>
        <w:t xml:space="preserve"> Scheduler</w:t>
      </w:r>
      <w:r w:rsidR="00E36351" w:rsidRPr="00D11377">
        <w:rPr>
          <w:rFonts w:ascii="Times New Roman" w:eastAsia="標楷體" w:hAnsi="Times New Roman" w:cs="Times New Roman"/>
          <w:kern w:val="0"/>
          <w14:ligatures w14:val="none"/>
        </w:rPr>
        <w:t xml:space="preserve"> </w:t>
      </w:r>
      <w:r w:rsidR="00E36351" w:rsidRPr="00D11377">
        <w:rPr>
          <w:rFonts w:ascii="Times New Roman" w:eastAsia="標楷體" w:hAnsi="Times New Roman" w:cs="Times New Roman"/>
          <w:kern w:val="0"/>
          <w14:ligatures w14:val="none"/>
        </w:rPr>
        <w:t>進行</w:t>
      </w:r>
      <w:r w:rsidR="00E36351" w:rsidRPr="00D11377">
        <w:rPr>
          <w:rFonts w:ascii="Times New Roman" w:eastAsia="標楷體" w:hAnsi="Times New Roman" w:cs="Times New Roman"/>
          <w:kern w:val="0"/>
          <w14:ligatures w14:val="none"/>
        </w:rPr>
        <w:t xml:space="preserve"> Pod </w:t>
      </w:r>
      <w:r w:rsidR="00E36351" w:rsidRPr="00D11377">
        <w:rPr>
          <w:rFonts w:ascii="Times New Roman" w:eastAsia="標楷體" w:hAnsi="Times New Roman" w:cs="Times New Roman"/>
          <w:kern w:val="0"/>
          <w14:ligatures w14:val="none"/>
        </w:rPr>
        <w:t>層級的細粒度資源管理，我們會預先在實體</w:t>
      </w:r>
      <w:r w:rsidR="00E36351" w:rsidRPr="00D11377">
        <w:rPr>
          <w:rFonts w:ascii="Times New Roman" w:eastAsia="標楷體" w:hAnsi="Times New Roman" w:cs="Times New Roman"/>
          <w:kern w:val="0"/>
          <w14:ligatures w14:val="none"/>
        </w:rPr>
        <w:t xml:space="preserve"> GPU </w:t>
      </w:r>
      <w:r w:rsidR="00E36351" w:rsidRPr="00D11377">
        <w:rPr>
          <w:rFonts w:ascii="Times New Roman" w:eastAsia="標楷體" w:hAnsi="Times New Roman" w:cs="Times New Roman"/>
          <w:kern w:val="0"/>
          <w14:ligatures w14:val="none"/>
        </w:rPr>
        <w:t>上定義固定規格的資源池</w:t>
      </w:r>
      <w:proofErr w:type="gramStart"/>
      <w:r w:rsidR="00E36351" w:rsidRPr="00D11377">
        <w:rPr>
          <w:rFonts w:ascii="Times New Roman" w:eastAsia="標楷體" w:hAnsi="Times New Roman" w:cs="Times New Roman"/>
          <w:kern w:val="0"/>
          <w14:ligatures w14:val="none"/>
        </w:rPr>
        <w:t>（</w:t>
      </w:r>
      <w:proofErr w:type="gramEnd"/>
      <w:r w:rsidR="00E36351" w:rsidRPr="00D11377">
        <w:rPr>
          <w:rFonts w:ascii="Times New Roman" w:eastAsia="標楷體" w:hAnsi="Times New Roman" w:cs="Times New Roman"/>
          <w:kern w:val="0"/>
          <w14:ligatures w14:val="none"/>
        </w:rPr>
        <w:t>例如：將</w:t>
      </w:r>
      <w:r w:rsidR="00E36351" w:rsidRPr="00D11377">
        <w:rPr>
          <w:rFonts w:ascii="Times New Roman" w:eastAsia="標楷體" w:hAnsi="Times New Roman" w:cs="Times New Roman"/>
          <w:kern w:val="0"/>
          <w14:ligatures w14:val="none"/>
        </w:rPr>
        <w:t xml:space="preserve"> GPU0 </w:t>
      </w:r>
      <w:r w:rsidR="00E36351" w:rsidRPr="00D11377">
        <w:rPr>
          <w:rFonts w:ascii="Times New Roman" w:eastAsia="標楷體" w:hAnsi="Times New Roman" w:cs="Times New Roman"/>
          <w:kern w:val="0"/>
          <w14:ligatures w14:val="none"/>
        </w:rPr>
        <w:t>切分為三個</w:t>
      </w:r>
      <w:r w:rsidR="00E36351" w:rsidRPr="00D11377">
        <w:rPr>
          <w:rFonts w:ascii="Times New Roman" w:eastAsia="標楷體" w:hAnsi="Times New Roman" w:cs="Times New Roman"/>
          <w:kern w:val="0"/>
          <w14:ligatures w14:val="none"/>
        </w:rPr>
        <w:t xml:space="preserve"> 16GB </w:t>
      </w:r>
      <w:r w:rsidR="00E36351" w:rsidRPr="00D11377">
        <w:rPr>
          <w:rFonts w:ascii="Times New Roman" w:eastAsia="標楷體" w:hAnsi="Times New Roman" w:cs="Times New Roman"/>
          <w:kern w:val="0"/>
          <w14:ligatures w14:val="none"/>
        </w:rPr>
        <w:t>的</w:t>
      </w:r>
      <w:r w:rsidR="00E36351" w:rsidRPr="00D11377">
        <w:rPr>
          <w:rFonts w:ascii="Times New Roman" w:eastAsia="標楷體" w:hAnsi="Times New Roman" w:cs="Times New Roman"/>
          <w:kern w:val="0"/>
          <w14:ligatures w14:val="none"/>
        </w:rPr>
        <w:t xml:space="preserve"> </w:t>
      </w:r>
      <w:proofErr w:type="spellStart"/>
      <w:r w:rsidR="00E36351" w:rsidRPr="00D11377">
        <w:rPr>
          <w:rFonts w:ascii="Times New Roman" w:eastAsia="標楷體" w:hAnsi="Times New Roman" w:cs="Times New Roman"/>
          <w:kern w:val="0"/>
          <w14:ligatures w14:val="none"/>
        </w:rPr>
        <w:t>vGPU</w:t>
      </w:r>
      <w:proofErr w:type="spellEnd"/>
      <w:r w:rsidR="00E36351" w:rsidRPr="00D11377">
        <w:rPr>
          <w:rFonts w:ascii="Times New Roman" w:eastAsia="標楷體" w:hAnsi="Times New Roman" w:cs="Times New Roman"/>
          <w:kern w:val="0"/>
          <w14:ligatures w14:val="none"/>
        </w:rPr>
        <w:t xml:space="preserve"> </w:t>
      </w:r>
      <w:r w:rsidR="00E36351" w:rsidRPr="00D11377">
        <w:rPr>
          <w:rFonts w:ascii="Times New Roman" w:eastAsia="標楷體" w:hAnsi="Times New Roman" w:cs="Times New Roman"/>
          <w:kern w:val="0"/>
          <w14:ligatures w14:val="none"/>
        </w:rPr>
        <w:t>實例，</w:t>
      </w:r>
      <w:r w:rsidR="00E36351" w:rsidRPr="00D11377">
        <w:rPr>
          <w:rFonts w:ascii="Times New Roman" w:eastAsia="標楷體" w:hAnsi="Times New Roman" w:cs="Times New Roman"/>
          <w:kern w:val="0"/>
          <w14:ligatures w14:val="none"/>
        </w:rPr>
        <w:t xml:space="preserve">GPU1 </w:t>
      </w:r>
      <w:r w:rsidR="00E36351" w:rsidRPr="00D11377">
        <w:rPr>
          <w:rFonts w:ascii="Times New Roman" w:eastAsia="標楷體" w:hAnsi="Times New Roman" w:cs="Times New Roman"/>
          <w:kern w:val="0"/>
          <w14:ligatures w14:val="none"/>
        </w:rPr>
        <w:t>切分為兩個</w:t>
      </w:r>
      <w:r w:rsidR="00E36351" w:rsidRPr="00D11377">
        <w:rPr>
          <w:rFonts w:ascii="Times New Roman" w:eastAsia="標楷體" w:hAnsi="Times New Roman" w:cs="Times New Roman"/>
          <w:kern w:val="0"/>
          <w14:ligatures w14:val="none"/>
        </w:rPr>
        <w:t xml:space="preserve"> 24GB </w:t>
      </w:r>
      <w:r w:rsidR="00E36351" w:rsidRPr="00D11377">
        <w:rPr>
          <w:rFonts w:ascii="Times New Roman" w:eastAsia="標楷體" w:hAnsi="Times New Roman" w:cs="Times New Roman"/>
          <w:kern w:val="0"/>
          <w14:ligatures w14:val="none"/>
        </w:rPr>
        <w:t>的實例</w:t>
      </w:r>
      <w:proofErr w:type="gramStart"/>
      <w:r w:rsidR="00E36351" w:rsidRPr="00D11377">
        <w:rPr>
          <w:rFonts w:ascii="Times New Roman" w:eastAsia="標楷體" w:hAnsi="Times New Roman" w:cs="Times New Roman"/>
          <w:kern w:val="0"/>
          <w14:ligatures w14:val="none"/>
        </w:rPr>
        <w:t>）</w:t>
      </w:r>
      <w:proofErr w:type="gramEnd"/>
      <w:r w:rsidR="00E36351" w:rsidRPr="00D11377">
        <w:rPr>
          <w:rFonts w:ascii="Times New Roman" w:eastAsia="標楷體" w:hAnsi="Times New Roman" w:cs="Times New Roman"/>
          <w:kern w:val="0"/>
          <w14:ligatures w14:val="none"/>
        </w:rPr>
        <w:t>。這些</w:t>
      </w:r>
      <w:r w:rsidR="00E36351" w:rsidRPr="00D11377">
        <w:rPr>
          <w:rFonts w:ascii="Times New Roman" w:eastAsia="標楷體" w:hAnsi="Times New Roman" w:cs="Times New Roman"/>
          <w:kern w:val="0"/>
          <w14:ligatures w14:val="none"/>
        </w:rPr>
        <w:t xml:space="preserve"> </w:t>
      </w:r>
      <w:proofErr w:type="spellStart"/>
      <w:r w:rsidR="00E36351" w:rsidRPr="00D11377">
        <w:rPr>
          <w:rFonts w:ascii="Times New Roman" w:eastAsia="標楷體" w:hAnsi="Times New Roman" w:cs="Times New Roman"/>
          <w:kern w:val="0"/>
          <w14:ligatures w14:val="none"/>
        </w:rPr>
        <w:t>vGPU</w:t>
      </w:r>
      <w:proofErr w:type="spellEnd"/>
      <w:r w:rsidR="00E36351" w:rsidRPr="00D11377">
        <w:rPr>
          <w:rFonts w:ascii="Times New Roman" w:eastAsia="標楷體" w:hAnsi="Times New Roman" w:cs="Times New Roman"/>
          <w:kern w:val="0"/>
          <w14:ligatures w14:val="none"/>
        </w:rPr>
        <w:t xml:space="preserve"> </w:t>
      </w:r>
      <w:r w:rsidR="00E36351" w:rsidRPr="00D11377">
        <w:rPr>
          <w:rFonts w:ascii="Times New Roman" w:eastAsia="標楷體" w:hAnsi="Times New Roman" w:cs="Times New Roman"/>
          <w:kern w:val="0"/>
          <w14:ligatures w14:val="none"/>
        </w:rPr>
        <w:t>實例構成了圖結構中的基礎單元。</w:t>
      </w:r>
    </w:p>
    <w:p w14:paraId="6DCE9544" w14:textId="5EA8A6F3" w:rsidR="00E36351" w:rsidRDefault="00E36351" w:rsidP="0083585F">
      <w:pPr>
        <w:pStyle w:val="aa"/>
        <w:spacing w:after="0" w:line="240" w:lineRule="auto"/>
        <w:ind w:left="1922"/>
        <w:jc w:val="both"/>
        <w:rPr>
          <w:rFonts w:ascii="Times New Roman" w:eastAsia="標楷體" w:hAnsi="Times New Roman" w:cs="Times New Roman"/>
          <w:kern w:val="0"/>
          <w14:ligatures w14:val="none"/>
        </w:rPr>
      </w:pPr>
      <w:r w:rsidRPr="00D11377">
        <w:rPr>
          <w:rFonts w:ascii="Times New Roman" w:eastAsia="標楷體" w:hAnsi="Times New Roman" w:cs="Times New Roman"/>
          <w:noProof/>
          <w:kern w:val="0"/>
          <w14:ligatures w14:val="none"/>
        </w:rPr>
        <w:drawing>
          <wp:inline distT="0" distB="0" distL="0" distR="0" wp14:anchorId="14F584FA" wp14:editId="716584E8">
            <wp:extent cx="5558104" cy="2827020"/>
            <wp:effectExtent l="0" t="0" r="0" b="0"/>
            <wp:docPr id="19659240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6758" b="6777"/>
                    <a:stretch/>
                  </pic:blipFill>
                  <pic:spPr bwMode="auto">
                    <a:xfrm>
                      <a:off x="0" y="0"/>
                      <a:ext cx="5599059" cy="2847851"/>
                    </a:xfrm>
                    <a:prstGeom prst="rect">
                      <a:avLst/>
                    </a:prstGeom>
                    <a:noFill/>
                    <a:ln>
                      <a:noFill/>
                    </a:ln>
                    <a:extLst>
                      <a:ext uri="{53640926-AAD7-44D8-BBD7-CCE9431645EC}">
                        <a14:shadowObscured xmlns:a14="http://schemas.microsoft.com/office/drawing/2010/main"/>
                      </a:ext>
                    </a:extLst>
                  </pic:spPr>
                </pic:pic>
              </a:graphicData>
            </a:graphic>
          </wp:inline>
        </w:drawing>
      </w:r>
    </w:p>
    <w:p w14:paraId="07199D0F" w14:textId="23C0B400" w:rsidR="00BA611C" w:rsidRPr="00D11377" w:rsidRDefault="00BA611C" w:rsidP="0083585F">
      <w:pPr>
        <w:pStyle w:val="aa"/>
        <w:spacing w:line="240" w:lineRule="auto"/>
        <w:ind w:left="1920"/>
        <w:jc w:val="center"/>
        <w:rPr>
          <w:rFonts w:ascii="Times New Roman" w:eastAsia="標楷體" w:hAnsi="Times New Roman" w:cs="Times New Roman"/>
          <w:kern w:val="0"/>
          <w14:ligatures w14:val="none"/>
        </w:rPr>
      </w:pPr>
      <w:r>
        <w:rPr>
          <w:rFonts w:ascii="Times New Roman" w:eastAsia="標楷體" w:hAnsi="Times New Roman" w:cs="Times New Roman" w:hint="eastAsia"/>
          <w:kern w:val="0"/>
          <w14:ligatures w14:val="none"/>
        </w:rPr>
        <w:t>圖六</w:t>
      </w:r>
      <w:r w:rsidRPr="00D11377">
        <w:rPr>
          <w:rFonts w:ascii="Times New Roman" w:eastAsia="標楷體" w:hAnsi="Times New Roman" w:cs="Times New Roman"/>
          <w:color w:val="000000"/>
        </w:rPr>
        <w:t>、</w:t>
      </w:r>
      <w:proofErr w:type="gramStart"/>
      <w:r>
        <w:rPr>
          <w:rFonts w:ascii="Times New Roman" w:eastAsia="標楷體" w:hAnsi="Times New Roman" w:cs="Times New Roman"/>
          <w:kern w:val="0"/>
          <w14:ligatures w14:val="none"/>
        </w:rPr>
        <w:t>物理層至邏輯</w:t>
      </w:r>
      <w:proofErr w:type="gramEnd"/>
      <w:r>
        <w:rPr>
          <w:rFonts w:ascii="Times New Roman" w:eastAsia="標楷體" w:hAnsi="Times New Roman" w:cs="Times New Roman"/>
          <w:kern w:val="0"/>
          <w14:ligatures w14:val="none"/>
        </w:rPr>
        <w:t>層</w:t>
      </w:r>
      <w:r>
        <w:rPr>
          <w:rFonts w:ascii="Times New Roman" w:eastAsia="標楷體" w:hAnsi="Times New Roman" w:cs="Times New Roman" w:hint="eastAsia"/>
          <w:kern w:val="0"/>
          <w14:ligatures w14:val="none"/>
        </w:rPr>
        <w:t>之</w:t>
      </w:r>
      <w:r w:rsidRPr="00D11377">
        <w:rPr>
          <w:rFonts w:ascii="Times New Roman" w:eastAsia="標楷體" w:hAnsi="Times New Roman" w:cs="Times New Roman"/>
          <w:kern w:val="0"/>
          <w14:ligatures w14:val="none"/>
        </w:rPr>
        <w:t>映射流程</w:t>
      </w:r>
    </w:p>
    <w:p w14:paraId="4F4D7159" w14:textId="3A5AF601" w:rsidR="00662106" w:rsidRPr="00D11377" w:rsidRDefault="006E547E"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延遲設定與分數定義：</w:t>
      </w:r>
      <w:r w:rsidR="00662106" w:rsidRPr="00D11377">
        <w:rPr>
          <w:rFonts w:ascii="Times New Roman" w:eastAsia="標楷體" w:hAnsi="Times New Roman" w:cs="Times New Roman"/>
          <w:kern w:val="0"/>
          <w14:ligatures w14:val="none"/>
        </w:rPr>
        <w:t>由於實驗硬體資源有限，無法完整涵蓋大型叢集中多種</w:t>
      </w:r>
      <w:r w:rsidR="00662106" w:rsidRPr="00D11377">
        <w:rPr>
          <w:rFonts w:ascii="Times New Roman" w:eastAsia="標楷體" w:hAnsi="Times New Roman" w:cs="Times New Roman"/>
          <w:kern w:val="0"/>
          <w14:ligatures w14:val="none"/>
        </w:rPr>
        <w:t xml:space="preserve"> GPU </w:t>
      </w:r>
      <w:r w:rsidR="00662106" w:rsidRPr="00D11377">
        <w:rPr>
          <w:rFonts w:ascii="Times New Roman" w:eastAsia="標楷體" w:hAnsi="Times New Roman" w:cs="Times New Roman"/>
          <w:kern w:val="0"/>
          <w14:ligatures w14:val="none"/>
        </w:rPr>
        <w:t>互連拓撲類型，因此我們以「網路延遲」</w:t>
      </w:r>
      <w:proofErr w:type="gramStart"/>
      <w:r w:rsidR="00662106" w:rsidRPr="00D11377">
        <w:rPr>
          <w:rFonts w:ascii="Times New Roman" w:eastAsia="標楷體" w:hAnsi="Times New Roman" w:cs="Times New Roman"/>
          <w:kern w:val="0"/>
          <w14:ligatures w14:val="none"/>
        </w:rPr>
        <w:t>作為跨卡通訊</w:t>
      </w:r>
      <w:proofErr w:type="gramEnd"/>
      <w:r w:rsidR="00662106" w:rsidRPr="00D11377">
        <w:rPr>
          <w:rFonts w:ascii="Times New Roman" w:eastAsia="標楷體" w:hAnsi="Times New Roman" w:cs="Times New Roman"/>
          <w:kern w:val="0"/>
          <w14:ligatures w14:val="none"/>
        </w:rPr>
        <w:t>成本的近似指標，用以模擬多卡任務在不同</w:t>
      </w:r>
      <w:r w:rsidR="00662106" w:rsidRPr="00D11377">
        <w:rPr>
          <w:rFonts w:ascii="Times New Roman" w:eastAsia="標楷體" w:hAnsi="Times New Roman" w:cs="Times New Roman"/>
          <w:kern w:val="0"/>
          <w14:ligatures w14:val="none"/>
        </w:rPr>
        <w:t xml:space="preserve"> GPU </w:t>
      </w:r>
      <w:r w:rsidR="00662106" w:rsidRPr="00D11377">
        <w:rPr>
          <w:rFonts w:ascii="Times New Roman" w:eastAsia="標楷體" w:hAnsi="Times New Roman" w:cs="Times New Roman"/>
          <w:kern w:val="0"/>
          <w14:ligatures w14:val="none"/>
        </w:rPr>
        <w:t>組合下可能產生的通訊延遲。</w:t>
      </w:r>
    </w:p>
    <w:p w14:paraId="209E33AE" w14:textId="395B0C4D" w:rsidR="00CF6A0C" w:rsidRPr="00210881" w:rsidRDefault="00662106" w:rsidP="0083585F">
      <w:pPr>
        <w:pStyle w:val="aa"/>
        <w:numPr>
          <w:ilvl w:val="2"/>
          <w:numId w:val="23"/>
        </w:numPr>
        <w:spacing w:line="240" w:lineRule="auto"/>
        <w:ind w:hanging="77"/>
        <w:jc w:val="both"/>
        <w:rPr>
          <w:rFonts w:ascii="Times New Roman" w:eastAsia="標楷體" w:hAnsi="Times New Roman" w:cs="Times New Roman"/>
          <w:kern w:val="0"/>
          <w14:ligatures w14:val="none"/>
        </w:rPr>
      </w:pPr>
      <w:r w:rsidRPr="00210881">
        <w:rPr>
          <w:rFonts w:ascii="Times New Roman" w:eastAsia="標楷體" w:hAnsi="Times New Roman" w:cs="Times New Roman"/>
          <w:kern w:val="0"/>
          <w14:ligatures w14:val="none"/>
        </w:rPr>
        <w:lastRenderedPageBreak/>
        <w:t>訓練目標：採用</w:t>
      </w:r>
      <w:r w:rsidRPr="00210881">
        <w:rPr>
          <w:rFonts w:ascii="Times New Roman" w:eastAsia="標楷體" w:hAnsi="Times New Roman" w:cs="Times New Roman"/>
          <w:kern w:val="0"/>
          <w14:ligatures w14:val="none"/>
        </w:rPr>
        <w:t>GNN</w:t>
      </w:r>
      <w:r w:rsidRPr="00210881">
        <w:rPr>
          <w:rFonts w:ascii="Times New Roman" w:eastAsia="標楷體" w:hAnsi="Times New Roman" w:cs="Times New Roman"/>
          <w:kern w:val="0"/>
          <w14:ligatures w14:val="none"/>
        </w:rPr>
        <w:t>學習</w:t>
      </w:r>
      <w:r w:rsidRPr="00210881">
        <w:rPr>
          <w:rFonts w:ascii="Times New Roman" w:eastAsia="標楷體" w:hAnsi="Times New Roman" w:cs="Times New Roman"/>
          <w:kern w:val="0"/>
          <w14:ligatures w14:val="none"/>
        </w:rPr>
        <w:t xml:space="preserve"> GPU </w:t>
      </w:r>
      <w:r w:rsidRPr="00210881">
        <w:rPr>
          <w:rFonts w:ascii="Times New Roman" w:eastAsia="標楷體" w:hAnsi="Times New Roman" w:cs="Times New Roman"/>
          <w:kern w:val="0"/>
          <w14:ligatures w14:val="none"/>
        </w:rPr>
        <w:t>之間的互連拓撲對多卡通訊成本之影響，使模型能以節點特徵與延遲矩陣為輸入，預測「若將任務放置於第</w:t>
      </w:r>
      <w:r w:rsidRPr="00210881">
        <w:rPr>
          <w:rFonts w:ascii="Times New Roman" w:eastAsia="標楷體" w:hAnsi="Times New Roman" w:cs="Times New Roman"/>
          <w:kern w:val="0"/>
          <w14:ligatures w14:val="none"/>
        </w:rPr>
        <w:t xml:space="preserve"> </w:t>
      </w:r>
      <w:proofErr w:type="spellStart"/>
      <w:r w:rsidRPr="00210881">
        <w:rPr>
          <w:rFonts w:ascii="Times New Roman" w:eastAsia="標楷體" w:hAnsi="Times New Roman" w:cs="Times New Roman"/>
          <w:i/>
          <w:iCs/>
          <w:kern w:val="0"/>
          <w14:ligatures w14:val="none"/>
        </w:rPr>
        <w:t>i</w:t>
      </w:r>
      <w:proofErr w:type="spellEnd"/>
      <w:r w:rsidRPr="00210881">
        <w:rPr>
          <w:rFonts w:ascii="Times New Roman" w:eastAsia="標楷體" w:hAnsi="Times New Roman" w:cs="Times New Roman"/>
          <w:kern w:val="0"/>
          <w14:ligatures w14:val="none"/>
        </w:rPr>
        <w:t xml:space="preserve"> </w:t>
      </w:r>
      <w:r w:rsidRPr="00210881">
        <w:rPr>
          <w:rFonts w:ascii="Times New Roman" w:eastAsia="標楷體" w:hAnsi="Times New Roman" w:cs="Times New Roman"/>
          <w:kern w:val="0"/>
          <w14:ligatures w14:val="none"/>
        </w:rPr>
        <w:t>張</w:t>
      </w:r>
      <w:r w:rsidRPr="00210881">
        <w:rPr>
          <w:rFonts w:ascii="Times New Roman" w:eastAsia="標楷體" w:hAnsi="Times New Roman" w:cs="Times New Roman"/>
          <w:kern w:val="0"/>
          <w14:ligatures w14:val="none"/>
        </w:rPr>
        <w:t xml:space="preserve"> GPU</w:t>
      </w:r>
      <w:r w:rsidRPr="00210881">
        <w:rPr>
          <w:rFonts w:ascii="Times New Roman" w:eastAsia="標楷體" w:hAnsi="Times New Roman" w:cs="Times New Roman"/>
          <w:kern w:val="0"/>
          <w14:ligatures w14:val="none"/>
        </w:rPr>
        <w:t>，其與其他</w:t>
      </w:r>
      <w:r w:rsidRPr="00210881">
        <w:rPr>
          <w:rFonts w:ascii="Times New Roman" w:eastAsia="標楷體" w:hAnsi="Times New Roman" w:cs="Times New Roman"/>
          <w:kern w:val="0"/>
          <w14:ligatures w14:val="none"/>
        </w:rPr>
        <w:t xml:space="preserve"> GPU </w:t>
      </w:r>
      <w:r w:rsidRPr="00210881">
        <w:rPr>
          <w:rFonts w:ascii="Times New Roman" w:eastAsia="標楷體" w:hAnsi="Times New Roman" w:cs="Times New Roman"/>
          <w:kern w:val="0"/>
          <w14:ligatures w14:val="none"/>
        </w:rPr>
        <w:t>形成的通訊成本是否較低」。</w:t>
      </w:r>
      <w:r w:rsidR="00210881" w:rsidRPr="00210881">
        <w:rPr>
          <w:rFonts w:ascii="Times New Roman" w:eastAsia="標楷體" w:hAnsi="Times New Roman" w:cs="Times New Roman" w:hint="eastAsia"/>
          <w:kern w:val="0"/>
          <w14:ligatures w14:val="none"/>
        </w:rPr>
        <w:t>其</w:t>
      </w:r>
      <w:r w:rsidRPr="00210881">
        <w:rPr>
          <w:rFonts w:ascii="Times New Roman" w:eastAsia="標楷體" w:hAnsi="Times New Roman" w:cs="Times New Roman"/>
          <w:kern w:val="0"/>
          <w14:ligatures w14:val="none"/>
        </w:rPr>
        <w:t>定義公式</w:t>
      </w:r>
      <w:r w:rsidR="00210881" w:rsidRPr="00210881">
        <w:rPr>
          <w:rFonts w:ascii="Times New Roman" w:eastAsia="標楷體" w:hAnsi="Times New Roman" w:cs="Times New Roman" w:hint="eastAsia"/>
          <w:kern w:val="0"/>
          <w14:ligatures w14:val="none"/>
        </w:rPr>
        <w:t>為</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GNN</m:t>
            </m:r>
          </m:e>
          <m:sub>
            <m:r>
              <w:rPr>
                <w:rFonts w:ascii="Cambria Math" w:eastAsia="標楷體" w:hAnsi="Cambria Math" w:cs="Times New Roman"/>
                <w:kern w:val="0"/>
                <w14:ligatures w14:val="none"/>
              </w:rPr>
              <m:t>Topo i</m:t>
            </m:r>
          </m:sub>
        </m:sSub>
        <m:r>
          <w:rPr>
            <w:rFonts w:ascii="Cambria Math" w:eastAsia="標楷體" w:hAnsi="Cambria Math" w:cs="Times New Roman"/>
            <w:kern w:val="0"/>
            <w14:ligatures w14:val="none"/>
          </w:rPr>
          <m:t>∈[0,1]</m:t>
        </m:r>
      </m:oMath>
      <w:r w:rsidR="00210881">
        <w:rPr>
          <w:rFonts w:ascii="Times New Roman" w:eastAsia="標楷體" w:hAnsi="Times New Roman" w:cs="Times New Roman" w:hint="eastAsia"/>
          <w:kern w:val="0"/>
          <w14:ligatures w14:val="none"/>
        </w:rPr>
        <w:t>。</w:t>
      </w:r>
    </w:p>
    <w:p w14:paraId="3383FE44" w14:textId="02E7C418" w:rsidR="008475EB" w:rsidRPr="00D11377" w:rsidRDefault="008475EB" w:rsidP="0083585F">
      <w:pPr>
        <w:pStyle w:val="aa"/>
        <w:numPr>
          <w:ilvl w:val="0"/>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 xml:space="preserve">Pod </w:t>
      </w:r>
      <w:r w:rsidRPr="00D11377">
        <w:rPr>
          <w:rFonts w:ascii="Times New Roman" w:eastAsia="標楷體" w:hAnsi="Times New Roman" w:cs="Times New Roman"/>
          <w:kern w:val="0"/>
          <w14:ligatures w14:val="none"/>
        </w:rPr>
        <w:t>層</w:t>
      </w:r>
      <w:r w:rsidR="00154E3C" w:rsidRPr="00D11377">
        <w:rPr>
          <w:rFonts w:ascii="Times New Roman" w:eastAsia="標楷體" w:hAnsi="Times New Roman" w:cs="Times New Roman"/>
          <w:kern w:val="0"/>
          <w14:ligatures w14:val="none"/>
        </w:rPr>
        <w:t>，底層資源監控與限制：需要極低的採集延遲以增進超賣能力與上層調度策略</w:t>
      </w:r>
      <w:r w:rsidR="00BF0584">
        <w:rPr>
          <w:rFonts w:ascii="Times New Roman" w:eastAsia="標楷體" w:hAnsi="Times New Roman" w:cs="Times New Roman" w:hint="eastAsia"/>
          <w:kern w:val="0"/>
          <w14:ligatures w14:val="none"/>
        </w:rPr>
        <w:t>。</w:t>
      </w:r>
    </w:p>
    <w:p w14:paraId="695B5760" w14:textId="34298B6A" w:rsidR="003E2E1E" w:rsidRPr="00D11377" w:rsidRDefault="008475EB" w:rsidP="0083585F">
      <w:pPr>
        <w:pStyle w:val="aa"/>
        <w:numPr>
          <w:ilvl w:val="1"/>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記憶體分配速率</w:t>
      </w:r>
      <w:r w:rsidR="00154E3C" w:rsidRPr="00D11377">
        <w:rPr>
          <w:rFonts w:ascii="Times New Roman" w:eastAsia="標楷體" w:hAnsi="Times New Roman" w:cs="Times New Roman"/>
          <w:kern w:val="0"/>
          <w14:ligatures w14:val="none"/>
        </w:rPr>
        <w:t>檢測</w:t>
      </w:r>
      <w:r w:rsidRPr="00D11377">
        <w:rPr>
          <w:rFonts w:ascii="Times New Roman" w:eastAsia="標楷體" w:hAnsi="Times New Roman" w:cs="Times New Roman"/>
          <w:kern w:val="0"/>
          <w14:ligatures w14:val="none"/>
        </w:rPr>
        <w:t>：</w:t>
      </w:r>
      <w:r w:rsidR="00154E3C" w:rsidRPr="00D11377">
        <w:rPr>
          <w:rFonts w:ascii="Times New Roman" w:eastAsia="標楷體" w:hAnsi="Times New Roman" w:cs="Times New Roman"/>
          <w:kern w:val="0"/>
          <w14:ligatures w14:val="none"/>
        </w:rPr>
        <w:t>透過</w:t>
      </w:r>
      <w:r w:rsidR="00154E3C" w:rsidRPr="00D11377">
        <w:rPr>
          <w:rFonts w:ascii="Times New Roman" w:eastAsia="標楷體" w:hAnsi="Times New Roman" w:cs="Times New Roman"/>
          <w:kern w:val="0"/>
          <w14:ligatures w14:val="none"/>
        </w:rPr>
        <w:t xml:space="preserve"> </w:t>
      </w:r>
      <w:proofErr w:type="spellStart"/>
      <w:r w:rsidR="00154E3C" w:rsidRPr="00D11377">
        <w:rPr>
          <w:rFonts w:ascii="Times New Roman" w:eastAsia="標楷體" w:hAnsi="Times New Roman" w:cs="Times New Roman"/>
          <w:kern w:val="0"/>
          <w14:ligatures w14:val="none"/>
        </w:rPr>
        <w:t>HAMi</w:t>
      </w:r>
      <w:proofErr w:type="spellEnd"/>
      <w:r w:rsidR="00154E3C" w:rsidRPr="00D11377">
        <w:rPr>
          <w:rFonts w:ascii="Times New Roman" w:eastAsia="標楷體" w:hAnsi="Times New Roman" w:cs="Times New Roman"/>
          <w:kern w:val="0"/>
          <w14:ligatures w14:val="none"/>
        </w:rPr>
        <w:t xml:space="preserve">-Core </w:t>
      </w:r>
      <w:r w:rsidR="00154E3C" w:rsidRPr="00D11377">
        <w:rPr>
          <w:rFonts w:ascii="Times New Roman" w:eastAsia="標楷體" w:hAnsi="Times New Roman" w:cs="Times New Roman"/>
          <w:kern w:val="0"/>
          <w14:ligatures w14:val="none"/>
        </w:rPr>
        <w:t>在</w:t>
      </w:r>
      <w:r w:rsidR="00154E3C" w:rsidRPr="00D11377">
        <w:rPr>
          <w:rFonts w:ascii="Times New Roman" w:eastAsia="標楷體" w:hAnsi="Times New Roman" w:cs="Times New Roman"/>
          <w:kern w:val="0"/>
          <w14:ligatures w14:val="none"/>
        </w:rPr>
        <w:t xml:space="preserve"> libcudart.so </w:t>
      </w:r>
      <w:r w:rsidR="00154E3C" w:rsidRPr="00D11377">
        <w:rPr>
          <w:rFonts w:ascii="Times New Roman" w:eastAsia="標楷體" w:hAnsi="Times New Roman" w:cs="Times New Roman"/>
          <w:kern w:val="0"/>
          <w14:ligatures w14:val="none"/>
        </w:rPr>
        <w:t>層級攔截</w:t>
      </w:r>
      <w:r w:rsidR="00154E3C" w:rsidRPr="00D11377">
        <w:rPr>
          <w:rFonts w:ascii="Times New Roman" w:eastAsia="標楷體" w:hAnsi="Times New Roman" w:cs="Times New Roman"/>
          <w:kern w:val="0"/>
          <w14:ligatures w14:val="none"/>
        </w:rPr>
        <w:t xml:space="preserve"> </w:t>
      </w:r>
      <w:proofErr w:type="spellStart"/>
      <w:r w:rsidR="00154E3C" w:rsidRPr="00D11377">
        <w:rPr>
          <w:rFonts w:ascii="Times New Roman" w:eastAsia="標楷體" w:hAnsi="Times New Roman" w:cs="Times New Roman"/>
          <w:kern w:val="0"/>
          <w14:ligatures w14:val="none"/>
        </w:rPr>
        <w:t>cuMemAlloc</w:t>
      </w:r>
      <w:proofErr w:type="spellEnd"/>
      <w:r w:rsidR="00154E3C" w:rsidRPr="00D11377">
        <w:rPr>
          <w:rFonts w:ascii="Times New Roman" w:eastAsia="標楷體" w:hAnsi="Times New Roman" w:cs="Times New Roman"/>
          <w:kern w:val="0"/>
          <w14:ligatures w14:val="none"/>
        </w:rPr>
        <w:t xml:space="preserve"> </w:t>
      </w:r>
      <w:r w:rsidR="00154E3C" w:rsidRPr="00D11377">
        <w:rPr>
          <w:rFonts w:ascii="Times New Roman" w:eastAsia="標楷體" w:hAnsi="Times New Roman" w:cs="Times New Roman"/>
          <w:kern w:val="0"/>
          <w14:ligatures w14:val="none"/>
        </w:rPr>
        <w:t>與</w:t>
      </w:r>
      <w:r w:rsidR="00154E3C" w:rsidRPr="00D11377">
        <w:rPr>
          <w:rFonts w:ascii="Times New Roman" w:eastAsia="標楷體" w:hAnsi="Times New Roman" w:cs="Times New Roman"/>
          <w:kern w:val="0"/>
          <w14:ligatures w14:val="none"/>
        </w:rPr>
        <w:t xml:space="preserve"> </w:t>
      </w:r>
      <w:proofErr w:type="spellStart"/>
      <w:r w:rsidR="00154E3C" w:rsidRPr="00D11377">
        <w:rPr>
          <w:rFonts w:ascii="Times New Roman" w:eastAsia="標楷體" w:hAnsi="Times New Roman" w:cs="Times New Roman"/>
          <w:kern w:val="0"/>
          <w14:ligatures w14:val="none"/>
        </w:rPr>
        <w:t>cuMemFree</w:t>
      </w:r>
      <w:proofErr w:type="spellEnd"/>
      <w:r w:rsidR="00154E3C" w:rsidRPr="00D11377">
        <w:rPr>
          <w:rFonts w:ascii="Times New Roman" w:eastAsia="標楷體" w:hAnsi="Times New Roman" w:cs="Times New Roman"/>
          <w:kern w:val="0"/>
          <w14:ligatures w14:val="none"/>
        </w:rPr>
        <w:t xml:space="preserve"> API</w:t>
      </w:r>
      <w:r w:rsidR="00154E3C" w:rsidRPr="00D11377">
        <w:rPr>
          <w:rFonts w:ascii="Times New Roman" w:eastAsia="標楷體" w:hAnsi="Times New Roman" w:cs="Times New Roman"/>
          <w:kern w:val="0"/>
          <w14:ligatures w14:val="none"/>
        </w:rPr>
        <w:t>，計算記憶體的淨增長率</w:t>
      </w:r>
      <w:r w:rsidR="004D2AAE" w:rsidRPr="00D11377">
        <w:rPr>
          <w:rFonts w:ascii="Times New Roman" w:eastAsia="標楷體" w:hAnsi="Times New Roman" w:cs="Times New Roman"/>
          <w:kern w:val="0"/>
          <w14:ligatures w14:val="none"/>
        </w:rPr>
        <w:t>(</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v</m:t>
            </m:r>
          </m:e>
          <m:sub>
            <m:r>
              <w:rPr>
                <w:rFonts w:ascii="Cambria Math" w:eastAsia="標楷體" w:hAnsi="Cambria Math" w:cs="Times New Roman"/>
                <w:kern w:val="0"/>
                <w14:ligatures w14:val="none"/>
              </w:rPr>
              <m:t>mem</m:t>
            </m:r>
          </m:sub>
        </m:sSub>
      </m:oMath>
      <w:r w:rsidR="004D2AAE" w:rsidRPr="00D11377">
        <w:rPr>
          <w:rFonts w:ascii="Times New Roman" w:eastAsia="標楷體" w:hAnsi="Times New Roman" w:cs="Times New Roman"/>
          <w:kern w:val="0"/>
          <w14:ligatures w14:val="none"/>
        </w:rPr>
        <w:t>)</w:t>
      </w:r>
      <w:r w:rsidRPr="00D11377">
        <w:rPr>
          <w:rFonts w:ascii="Times New Roman" w:eastAsia="標楷體" w:hAnsi="Times New Roman" w:cs="Times New Roman"/>
          <w:kern w:val="0"/>
          <w14:ligatures w14:val="none"/>
        </w:rPr>
        <w:t xml:space="preserve"> </w:t>
      </w:r>
      <m:oMath>
        <m:f>
          <m:fPr>
            <m:ctrlPr>
              <w:rPr>
                <w:rFonts w:ascii="Cambria Math" w:hAnsi="Cambria Math" w:cs="Times New Roman"/>
                <w:i/>
              </w:rPr>
            </m:ctrlPr>
          </m:fPr>
          <m:num>
            <m:r>
              <w:rPr>
                <w:rFonts w:ascii="Cambria Math" w:hAnsi="Cambria Math" w:cs="Times New Roman"/>
              </w:rPr>
              <m:t>∆mem</m:t>
            </m:r>
          </m:num>
          <m:den>
            <m:r>
              <w:rPr>
                <w:rFonts w:ascii="Cambria Math" w:hAnsi="Cambria Math" w:cs="Times New Roman"/>
              </w:rPr>
              <m:t>∆t</m:t>
            </m:r>
          </m:den>
        </m:f>
      </m:oMath>
      <w:r w:rsidRPr="00D11377">
        <w:rPr>
          <w:rFonts w:ascii="Times New Roman" w:eastAsia="標楷體" w:hAnsi="Times New Roman" w:cs="Times New Roman"/>
          <w:kern w:val="0"/>
          <w14:ligatures w14:val="none"/>
        </w:rPr>
        <w:t>，用於偵測指數級記憶體增長（</w:t>
      </w:r>
      <w:r w:rsidRPr="00D11377">
        <w:rPr>
          <w:rFonts w:ascii="Times New Roman" w:eastAsia="標楷體" w:hAnsi="Times New Roman" w:cs="Times New Roman"/>
          <w:kern w:val="0"/>
          <w14:ligatures w14:val="none"/>
        </w:rPr>
        <w:t xml:space="preserve">Memory Leak </w:t>
      </w:r>
      <w:r w:rsidRPr="00D11377">
        <w:rPr>
          <w:rFonts w:ascii="Times New Roman" w:eastAsia="標楷體" w:hAnsi="Times New Roman" w:cs="Times New Roman"/>
          <w:kern w:val="0"/>
          <w14:ligatures w14:val="none"/>
        </w:rPr>
        <w:t>或暴</w:t>
      </w:r>
      <w:proofErr w:type="gramStart"/>
      <w:r w:rsidRPr="00D11377">
        <w:rPr>
          <w:rFonts w:ascii="Times New Roman" w:eastAsia="標楷體" w:hAnsi="Times New Roman" w:cs="Times New Roman"/>
          <w:kern w:val="0"/>
          <w14:ligatures w14:val="none"/>
        </w:rPr>
        <w:t>衝</w:t>
      </w:r>
      <w:proofErr w:type="gramEnd"/>
      <w:r w:rsidRPr="00D11377">
        <w:rPr>
          <w:rFonts w:ascii="Times New Roman" w:eastAsia="標楷體" w:hAnsi="Times New Roman" w:cs="Times New Roman"/>
          <w:kern w:val="0"/>
          <w14:ligatures w14:val="none"/>
        </w:rPr>
        <w:t>）。</w:t>
      </w:r>
    </w:p>
    <w:p w14:paraId="2595D91A" w14:textId="6F8ABE6D" w:rsidR="008475EB" w:rsidRPr="00D11377" w:rsidRDefault="00154E3C" w:rsidP="0083585F">
      <w:pPr>
        <w:pStyle w:val="aa"/>
        <w:numPr>
          <w:ilvl w:val="1"/>
          <w:numId w:val="23"/>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其他數值偵測，持續偵測如</w:t>
      </w:r>
      <w:r w:rsidRPr="00D11377">
        <w:rPr>
          <w:rFonts w:ascii="Times New Roman" w:eastAsia="標楷體" w:hAnsi="Times New Roman" w:cs="Times New Roman"/>
          <w:kern w:val="0"/>
          <w14:ligatures w14:val="none"/>
        </w:rPr>
        <w:t xml:space="preserve"> P99 Latency</w:t>
      </w:r>
      <w:r w:rsidRPr="00D11377">
        <w:rPr>
          <w:rFonts w:ascii="Times New Roman" w:eastAsia="標楷體" w:hAnsi="Times New Roman" w:cs="Times New Roman"/>
          <w:kern w:val="0"/>
          <w14:ligatures w14:val="none"/>
        </w:rPr>
        <w:t>、</w:t>
      </w:r>
      <w:r w:rsidR="009F799E" w:rsidRPr="00D11377">
        <w:rPr>
          <w:rFonts w:ascii="Times New Roman" w:eastAsia="標楷體" w:hAnsi="Times New Roman" w:cs="Times New Roman"/>
          <w:kern w:val="0"/>
          <w14:ligatures w14:val="none"/>
        </w:rPr>
        <w:t xml:space="preserve">GPU Util </w:t>
      </w:r>
      <w:r w:rsidR="009F799E" w:rsidRPr="00D11377">
        <w:rPr>
          <w:rFonts w:ascii="Times New Roman" w:eastAsia="標楷體" w:hAnsi="Times New Roman" w:cs="Times New Roman"/>
          <w:kern w:val="0"/>
          <w14:ligatures w14:val="none"/>
        </w:rPr>
        <w:t>持續反映給上層</w:t>
      </w:r>
      <w:r w:rsidR="00BA611C">
        <w:rPr>
          <w:rFonts w:ascii="Times New Roman" w:eastAsia="標楷體" w:hAnsi="Times New Roman" w:cs="Times New Roman" w:hint="eastAsia"/>
          <w:kern w:val="0"/>
          <w14:ligatures w14:val="none"/>
        </w:rPr>
        <w:t>。</w:t>
      </w:r>
    </w:p>
    <w:p w14:paraId="0EC31EE7" w14:textId="04F89767" w:rsidR="00833B33" w:rsidRPr="00BF0584" w:rsidRDefault="00BF0584" w:rsidP="0083585F">
      <w:pPr>
        <w:spacing w:line="240" w:lineRule="auto"/>
        <w:jc w:val="both"/>
        <w:rPr>
          <w:rFonts w:ascii="Times New Roman" w:eastAsia="標楷體" w:hAnsi="Times New Roman" w:cs="Times New Roman"/>
          <w:b/>
          <w:bCs/>
          <w:kern w:val="0"/>
          <w14:ligatures w14:val="none"/>
        </w:rPr>
      </w:pPr>
      <w:r w:rsidRPr="00BF0584">
        <w:rPr>
          <w:rFonts w:ascii="Times New Roman" w:eastAsia="標楷體" w:hAnsi="Times New Roman" w:cs="Times New Roman" w:hint="eastAsia"/>
          <w:b/>
          <w:bCs/>
          <w:kern w:val="0"/>
          <w14:ligatures w14:val="none"/>
        </w:rPr>
        <w:t xml:space="preserve">(3) </w:t>
      </w:r>
      <w:r>
        <w:rPr>
          <w:rFonts w:ascii="Times New Roman" w:eastAsia="標楷體" w:hAnsi="Times New Roman" w:cs="Times New Roman"/>
          <w:b/>
          <w:bCs/>
          <w:kern w:val="0"/>
          <w14:ligatures w14:val="none"/>
        </w:rPr>
        <w:t>三層架構協</w:t>
      </w:r>
      <w:r>
        <w:rPr>
          <w:rFonts w:ascii="Times New Roman" w:eastAsia="標楷體" w:hAnsi="Times New Roman" w:cs="Times New Roman" w:hint="eastAsia"/>
          <w:b/>
          <w:bCs/>
          <w:kern w:val="0"/>
          <w14:ligatures w14:val="none"/>
        </w:rPr>
        <w:t>同調度</w:t>
      </w:r>
    </w:p>
    <w:p w14:paraId="41B7657B" w14:textId="3A069077" w:rsidR="00FA479D" w:rsidRDefault="00FA479D" w:rsidP="0083585F">
      <w:pPr>
        <w:spacing w:line="240" w:lineRule="auto"/>
        <w:ind w:firstLine="480"/>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本計畫</w:t>
      </w:r>
      <w:r w:rsidR="001C7E69" w:rsidRPr="00D11377">
        <w:rPr>
          <w:rFonts w:ascii="Times New Roman" w:eastAsia="標楷體" w:hAnsi="Times New Roman" w:cs="Times New Roman"/>
          <w:kern w:val="0"/>
          <w14:ligatures w14:val="none"/>
        </w:rPr>
        <w:t>將</w:t>
      </w:r>
      <w:proofErr w:type="gramStart"/>
      <w:r w:rsidRPr="00D11377">
        <w:rPr>
          <w:rFonts w:ascii="Times New Roman" w:eastAsia="標楷體" w:hAnsi="Times New Roman" w:cs="Times New Roman"/>
          <w:kern w:val="0"/>
          <w14:ligatures w14:val="none"/>
        </w:rPr>
        <w:t>基於雲原生</w:t>
      </w:r>
      <w:proofErr w:type="gramEnd"/>
      <w:r w:rsidRPr="00D11377">
        <w:rPr>
          <w:rFonts w:ascii="Times New Roman" w:eastAsia="標楷體" w:hAnsi="Times New Roman" w:cs="Times New Roman"/>
          <w:kern w:val="0"/>
          <w14:ligatures w14:val="none"/>
        </w:rPr>
        <w:t>生態中成熟的開</w:t>
      </w:r>
      <w:proofErr w:type="gramStart"/>
      <w:r w:rsidRPr="00D11377">
        <w:rPr>
          <w:rFonts w:ascii="Times New Roman" w:eastAsia="標楷體" w:hAnsi="Times New Roman" w:cs="Times New Roman"/>
          <w:kern w:val="0"/>
          <w14:ligatures w14:val="none"/>
        </w:rPr>
        <w:t>源組件</w:t>
      </w:r>
      <w:proofErr w:type="gramEnd"/>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kern w:val="0"/>
          <w14:ligatures w14:val="none"/>
        </w:rPr>
        <w:t xml:space="preserve">KAI/Volcano, Kubernetes Scheduler, </w:t>
      </w:r>
      <w:proofErr w:type="spellStart"/>
      <w:r w:rsidRPr="00D11377">
        <w:rPr>
          <w:rFonts w:ascii="Times New Roman" w:eastAsia="標楷體" w:hAnsi="Times New Roman" w:cs="Times New Roman"/>
          <w:kern w:val="0"/>
          <w14:ligatures w14:val="none"/>
        </w:rPr>
        <w:t>HAMi</w:t>
      </w:r>
      <w:proofErr w:type="spellEnd"/>
      <w:r w:rsidRPr="00D11377">
        <w:rPr>
          <w:rFonts w:ascii="Times New Roman" w:eastAsia="標楷體" w:hAnsi="Times New Roman" w:cs="Times New Roman"/>
          <w:kern w:val="0"/>
          <w14:ligatures w14:val="none"/>
        </w:rPr>
        <w:t>）進行功能增強與演算法注入。透過定義明確的標準介面（</w:t>
      </w:r>
      <w:r w:rsidRPr="00D11377">
        <w:rPr>
          <w:rFonts w:ascii="Times New Roman" w:eastAsia="標楷體" w:hAnsi="Times New Roman" w:cs="Times New Roman"/>
          <w:kern w:val="0"/>
          <w14:ligatures w14:val="none"/>
        </w:rPr>
        <w:t>CRD, Metrics API</w:t>
      </w:r>
      <w:r w:rsidRPr="00D11377">
        <w:rPr>
          <w:rFonts w:ascii="Times New Roman" w:eastAsia="標楷體" w:hAnsi="Times New Roman" w:cs="Times New Roman"/>
          <w:kern w:val="0"/>
          <w14:ligatures w14:val="none"/>
        </w:rPr>
        <w:t>），我們將</w:t>
      </w:r>
      <w:r w:rsidRPr="00D11377">
        <w:rPr>
          <w:rFonts w:ascii="Times New Roman" w:eastAsia="標楷體" w:hAnsi="Times New Roman" w:cs="Times New Roman"/>
          <w:kern w:val="0"/>
          <w14:ligatures w14:val="none"/>
        </w:rPr>
        <w:t xml:space="preserve"> Cluster</w:t>
      </w:r>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kern w:val="0"/>
          <w14:ligatures w14:val="none"/>
        </w:rPr>
        <w:t xml:space="preserve">Job </w:t>
      </w:r>
      <w:r w:rsidRPr="00D11377">
        <w:rPr>
          <w:rFonts w:ascii="Times New Roman" w:eastAsia="標楷體" w:hAnsi="Times New Roman" w:cs="Times New Roman"/>
          <w:kern w:val="0"/>
          <w14:ligatures w14:val="none"/>
        </w:rPr>
        <w:t>與</w:t>
      </w:r>
      <w:r w:rsidRPr="00D11377">
        <w:rPr>
          <w:rFonts w:ascii="Times New Roman" w:eastAsia="標楷體" w:hAnsi="Times New Roman" w:cs="Times New Roman"/>
          <w:kern w:val="0"/>
          <w14:ligatures w14:val="none"/>
        </w:rPr>
        <w:t xml:space="preserve"> Pod </w:t>
      </w:r>
      <w:r w:rsidRPr="00D11377">
        <w:rPr>
          <w:rFonts w:ascii="Times New Roman" w:eastAsia="標楷體" w:hAnsi="Times New Roman" w:cs="Times New Roman"/>
          <w:kern w:val="0"/>
          <w14:ligatures w14:val="none"/>
        </w:rPr>
        <w:t>三個層級串聯為一套具備閉環控制能力的自動化治理系統。</w:t>
      </w:r>
      <w:r w:rsidR="00BF0584">
        <w:rPr>
          <w:rFonts w:ascii="Times New Roman" w:eastAsia="標楷體" w:hAnsi="Times New Roman" w:cs="Times New Roman" w:hint="eastAsia"/>
          <w:kern w:val="0"/>
          <w14:ligatures w14:val="none"/>
        </w:rPr>
        <w:t>以下</w:t>
      </w:r>
      <w:r w:rsidRPr="00D11377">
        <w:rPr>
          <w:rFonts w:ascii="Times New Roman" w:eastAsia="標楷體" w:hAnsi="Times New Roman" w:cs="Times New Roman"/>
          <w:kern w:val="0"/>
          <w14:ligatures w14:val="none"/>
        </w:rPr>
        <w:t>詳細闡述三層架構如何將前述的量化指標（</w:t>
      </w:r>
      <w:r w:rsidRPr="00D11377">
        <w:rPr>
          <w:rFonts w:ascii="Times New Roman" w:eastAsia="標楷體" w:hAnsi="Times New Roman" w:cs="Times New Roman"/>
          <w:kern w:val="0"/>
          <w14:ligatures w14:val="none"/>
        </w:rPr>
        <w:t xml:space="preserve">UE, WR, GFS </w:t>
      </w:r>
      <w:r w:rsidRPr="00D11377">
        <w:rPr>
          <w:rFonts w:ascii="Times New Roman" w:eastAsia="標楷體" w:hAnsi="Times New Roman" w:cs="Times New Roman"/>
          <w:kern w:val="0"/>
          <w14:ligatures w14:val="none"/>
        </w:rPr>
        <w:t>等）轉化為具體的「決策邏輯（</w:t>
      </w:r>
      <w:r w:rsidRPr="00D11377">
        <w:rPr>
          <w:rFonts w:ascii="Times New Roman" w:eastAsia="標楷體" w:hAnsi="Times New Roman" w:cs="Times New Roman"/>
          <w:kern w:val="0"/>
          <w14:ligatures w14:val="none"/>
        </w:rPr>
        <w:t>Decision Logic</w:t>
      </w:r>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b/>
          <w:bCs/>
          <w:kern w:val="0"/>
          <w14:ligatures w14:val="none"/>
        </w:rPr>
        <w:t>與</w:t>
      </w:r>
      <w:r w:rsidRPr="00D11377">
        <w:rPr>
          <w:rFonts w:ascii="Times New Roman" w:eastAsia="標楷體" w:hAnsi="Times New Roman" w:cs="Times New Roman"/>
          <w:kern w:val="0"/>
          <w14:ligatures w14:val="none"/>
        </w:rPr>
        <w:t>「控制行為（</w:t>
      </w:r>
      <w:r w:rsidRPr="00D11377">
        <w:rPr>
          <w:rFonts w:ascii="Times New Roman" w:eastAsia="標楷體" w:hAnsi="Times New Roman" w:cs="Times New Roman"/>
          <w:kern w:val="0"/>
          <w14:ligatures w14:val="none"/>
        </w:rPr>
        <w:t>Control Actions</w:t>
      </w:r>
      <w:r w:rsidRPr="00D11377">
        <w:rPr>
          <w:rFonts w:ascii="Times New Roman" w:eastAsia="標楷體" w:hAnsi="Times New Roman" w:cs="Times New Roman"/>
          <w:kern w:val="0"/>
          <w14:ligatures w14:val="none"/>
        </w:rPr>
        <w:t>）」。</w:t>
      </w:r>
    </w:p>
    <w:p w14:paraId="33BCF1A8" w14:textId="2164E140" w:rsidR="00FA479D" w:rsidRPr="00D11377" w:rsidRDefault="00FA479D" w:rsidP="0083585F">
      <w:pPr>
        <w:pStyle w:val="aa"/>
        <w:numPr>
          <w:ilvl w:val="0"/>
          <w:numId w:val="27"/>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 xml:space="preserve">Cluster </w:t>
      </w:r>
      <w:r w:rsidRPr="00D11377">
        <w:rPr>
          <w:rFonts w:ascii="Times New Roman" w:eastAsia="標楷體" w:hAnsi="Times New Roman" w:cs="Times New Roman"/>
          <w:kern w:val="0"/>
          <w14:ligatures w14:val="none"/>
        </w:rPr>
        <w:t>層：參考</w:t>
      </w:r>
      <w:r w:rsidRPr="00D11377">
        <w:rPr>
          <w:rFonts w:ascii="Times New Roman" w:eastAsia="標楷體" w:hAnsi="Times New Roman" w:cs="Times New Roman"/>
          <w:kern w:val="0"/>
          <w14:ligatures w14:val="none"/>
        </w:rPr>
        <w:t xml:space="preserve"> KAI Scheduler </w:t>
      </w:r>
      <w:r w:rsidRPr="00D11377">
        <w:rPr>
          <w:rFonts w:ascii="Times New Roman" w:eastAsia="標楷體" w:hAnsi="Times New Roman" w:cs="Times New Roman"/>
          <w:kern w:val="0"/>
          <w14:ligatures w14:val="none"/>
        </w:rPr>
        <w:t>的</w:t>
      </w:r>
      <w:r w:rsidRPr="00D11377">
        <w:rPr>
          <w:rFonts w:ascii="Times New Roman" w:eastAsia="標楷體" w:hAnsi="Times New Roman" w:cs="Times New Roman"/>
          <w:kern w:val="0"/>
          <w14:ligatures w14:val="none"/>
        </w:rPr>
        <w:t xml:space="preserve"> Pod Group </w:t>
      </w:r>
      <w:r w:rsidRPr="00D11377">
        <w:rPr>
          <w:rFonts w:ascii="Times New Roman" w:eastAsia="標楷體" w:hAnsi="Times New Roman" w:cs="Times New Roman"/>
          <w:kern w:val="0"/>
          <w14:ligatures w14:val="none"/>
        </w:rPr>
        <w:t>與</w:t>
      </w:r>
      <w:r w:rsidRPr="00D11377">
        <w:rPr>
          <w:rFonts w:ascii="Times New Roman" w:eastAsia="標楷體" w:hAnsi="Times New Roman" w:cs="Times New Roman"/>
          <w:kern w:val="0"/>
          <w14:ligatures w14:val="none"/>
        </w:rPr>
        <w:t xml:space="preserve"> Cluster Snapshot </w:t>
      </w:r>
      <w:r w:rsidRPr="00D11377">
        <w:rPr>
          <w:rFonts w:ascii="Times New Roman" w:eastAsia="標楷體" w:hAnsi="Times New Roman" w:cs="Times New Roman"/>
          <w:kern w:val="0"/>
          <w14:ligatures w14:val="none"/>
        </w:rPr>
        <w:t>機制，並針對其既有架構僅支援靜態配額（</w:t>
      </w:r>
      <w:r w:rsidRPr="00D11377">
        <w:rPr>
          <w:rFonts w:ascii="Times New Roman" w:eastAsia="標楷體" w:hAnsi="Times New Roman" w:cs="Times New Roman"/>
          <w:kern w:val="0"/>
          <w14:ligatures w14:val="none"/>
        </w:rPr>
        <w:t>Static Quota</w:t>
      </w:r>
      <w:r w:rsidRPr="00D11377">
        <w:rPr>
          <w:rFonts w:ascii="Times New Roman" w:eastAsia="標楷體" w:hAnsi="Times New Roman" w:cs="Times New Roman"/>
          <w:kern w:val="0"/>
          <w14:ligatures w14:val="none"/>
        </w:rPr>
        <w:t>）且缺乏動態回饋機制的限制，</w:t>
      </w:r>
      <w:r w:rsidR="001C7E69" w:rsidRPr="00D11377">
        <w:rPr>
          <w:rFonts w:ascii="Times New Roman" w:eastAsia="標楷體" w:hAnsi="Times New Roman" w:cs="Times New Roman"/>
          <w:kern w:val="0"/>
          <w14:ligatures w14:val="none"/>
        </w:rPr>
        <w:t>設計</w:t>
      </w:r>
      <w:r w:rsidRPr="00D11377">
        <w:rPr>
          <w:rFonts w:ascii="Times New Roman" w:eastAsia="標楷體" w:hAnsi="Times New Roman" w:cs="Times New Roman"/>
          <w:kern w:val="0"/>
          <w14:ligatures w14:val="none"/>
        </w:rPr>
        <w:t>開發</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DQA Operator</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以實現自動化治理。為了將前述定義的</w:t>
      </w:r>
      <w:r w:rsidRPr="00D11377">
        <w:rPr>
          <w:rFonts w:ascii="Times New Roman" w:eastAsia="標楷體" w:hAnsi="Times New Roman" w:cs="Times New Roman"/>
          <w:b/>
          <w:bCs/>
          <w:kern w:val="0"/>
          <w14:ligatures w14:val="none"/>
        </w:rPr>
        <w:t>資源利用效率</w:t>
      </w:r>
      <w:r w:rsidRPr="00D11377">
        <w:rPr>
          <w:rFonts w:ascii="Times New Roman" w:eastAsia="標楷體" w:hAnsi="Times New Roman" w:cs="Times New Roman"/>
          <w:b/>
          <w:bCs/>
          <w:kern w:val="0"/>
          <w14:ligatures w14:val="none"/>
        </w:rPr>
        <w:t xml:space="preserve"> (UE)</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與</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配額浪費積分</w:t>
      </w:r>
      <w:r w:rsidRPr="00D11377">
        <w:rPr>
          <w:rFonts w:ascii="Times New Roman" w:eastAsia="標楷體" w:hAnsi="Times New Roman" w:cs="Times New Roman"/>
          <w:b/>
          <w:bCs/>
          <w:kern w:val="0"/>
          <w14:ligatures w14:val="none"/>
        </w:rPr>
        <w:t xml:space="preserve"> (WR)</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轉化為具體的治理行動，本計畫設計了一套</w:t>
      </w:r>
      <w:r w:rsidRPr="00D11377">
        <w:rPr>
          <w:rFonts w:ascii="Times New Roman" w:eastAsia="標楷體" w:hAnsi="Times New Roman" w:cs="Times New Roman"/>
          <w:b/>
          <w:bCs/>
          <w:kern w:val="0"/>
          <w14:ligatures w14:val="none"/>
        </w:rPr>
        <w:t>基於加權回饋</w:t>
      </w:r>
      <w:r w:rsidRPr="00D11377">
        <w:rPr>
          <w:rFonts w:ascii="Times New Roman" w:eastAsia="標楷體" w:hAnsi="Times New Roman" w:cs="Times New Roman"/>
          <w:b/>
          <w:bCs/>
          <w:kern w:val="0"/>
          <w14:ligatures w14:val="none"/>
        </w:rPr>
        <w:t xml:space="preserve"> (Weighted Feedback)</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的決策機制。</w:t>
      </w:r>
    </w:p>
    <w:p w14:paraId="2021D148" w14:textId="01FDF688" w:rsidR="00FA479D" w:rsidRPr="00D11377" w:rsidRDefault="00FA479D" w:rsidP="0083585F">
      <w:pPr>
        <w:spacing w:line="240" w:lineRule="auto"/>
        <w:ind w:left="960" w:firstLine="480"/>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本設計引入</w:t>
      </w:r>
      <w:r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α</m:t>
        </m:r>
      </m:oMath>
      <w:r w:rsidRPr="00D11377">
        <w:rPr>
          <w:rFonts w:ascii="Times New Roman" w:eastAsia="標楷體" w:hAnsi="Times New Roman" w:cs="Times New Roman"/>
          <w:b/>
          <w:bCs/>
          <w:kern w:val="0"/>
          <w14:ligatures w14:val="none"/>
        </w:rPr>
        <w:t xml:space="preserve"> (</w:t>
      </w:r>
      <w:r w:rsidRPr="00D11377">
        <w:rPr>
          <w:rFonts w:ascii="Times New Roman" w:eastAsia="標楷體" w:hAnsi="Times New Roman" w:cs="Times New Roman"/>
          <w:b/>
          <w:bCs/>
          <w:kern w:val="0"/>
          <w14:ligatures w14:val="none"/>
        </w:rPr>
        <w:t>效率獎勵係數</w:t>
      </w:r>
      <w:r w:rsidRPr="00D11377">
        <w:rPr>
          <w:rFonts w:ascii="Times New Roman" w:eastAsia="標楷體" w:hAnsi="Times New Roman" w:cs="Times New Roman"/>
          <w:b/>
          <w:bCs/>
          <w:kern w:val="0"/>
          <w14:ligatures w14:val="none"/>
        </w:rPr>
        <w:t>)</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與</w:t>
      </w:r>
      <w:r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β</m:t>
        </m:r>
      </m:oMath>
      <w:r w:rsidRPr="00D11377">
        <w:rPr>
          <w:rFonts w:ascii="Times New Roman" w:eastAsia="標楷體" w:hAnsi="Times New Roman" w:cs="Times New Roman"/>
          <w:b/>
          <w:bCs/>
          <w:kern w:val="0"/>
          <w14:ligatures w14:val="none"/>
        </w:rPr>
        <w:t xml:space="preserve"> (</w:t>
      </w:r>
      <w:r w:rsidRPr="00D11377">
        <w:rPr>
          <w:rFonts w:ascii="Times New Roman" w:eastAsia="標楷體" w:hAnsi="Times New Roman" w:cs="Times New Roman"/>
          <w:b/>
          <w:bCs/>
          <w:kern w:val="0"/>
          <w14:ligatures w14:val="none"/>
        </w:rPr>
        <w:t>浪費懲罰係數</w:t>
      </w:r>
      <w:r w:rsidRPr="00D11377">
        <w:rPr>
          <w:rFonts w:ascii="Times New Roman" w:eastAsia="標楷體" w:hAnsi="Times New Roman" w:cs="Times New Roman"/>
          <w:b/>
          <w:bCs/>
          <w:kern w:val="0"/>
          <w14:ligatures w14:val="none"/>
        </w:rPr>
        <w:t>)</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作為治理策略的調節參數：</w:t>
      </w:r>
      <m:oMath>
        <m:r>
          <w:rPr>
            <w:rFonts w:ascii="Cambria Math" w:eastAsia="標楷體" w:hAnsi="Cambria Math" w:cs="Times New Roman"/>
            <w:kern w:val="0"/>
            <w14:ligatures w14:val="none"/>
          </w:rPr>
          <m:t>α</m:t>
        </m:r>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決定了系統對於高效率行為的激勵強度，而</w:t>
      </w:r>
      <w:r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β</m:t>
        </m:r>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則控制了對於資源囤積行為的容忍底線。</w:t>
      </w:r>
      <w:r w:rsidRPr="00D11377">
        <w:rPr>
          <w:rFonts w:ascii="Times New Roman" w:eastAsia="標楷體" w:hAnsi="Times New Roman" w:cs="Times New Roman"/>
          <w:kern w:val="0"/>
          <w14:ligatures w14:val="none"/>
        </w:rPr>
        <w:t xml:space="preserve">DQA </w:t>
      </w:r>
      <w:r w:rsidRPr="00D11377">
        <w:rPr>
          <w:rFonts w:ascii="Times New Roman" w:eastAsia="標楷體" w:hAnsi="Times New Roman" w:cs="Times New Roman"/>
          <w:kern w:val="0"/>
          <w14:ligatures w14:val="none"/>
        </w:rPr>
        <w:t>引擎的核心任務即是透過這兩</w:t>
      </w:r>
      <w:proofErr w:type="gramStart"/>
      <w:r w:rsidRPr="00D11377">
        <w:rPr>
          <w:rFonts w:ascii="Times New Roman" w:eastAsia="標楷體" w:hAnsi="Times New Roman" w:cs="Times New Roman"/>
          <w:kern w:val="0"/>
          <w14:ligatures w14:val="none"/>
        </w:rPr>
        <w:t>個</w:t>
      </w:r>
      <w:proofErr w:type="gramEnd"/>
      <w:r w:rsidRPr="00D11377">
        <w:rPr>
          <w:rFonts w:ascii="Times New Roman" w:eastAsia="標楷體" w:hAnsi="Times New Roman" w:cs="Times New Roman"/>
          <w:kern w:val="0"/>
          <w14:ligatures w14:val="none"/>
        </w:rPr>
        <w:t>參數將監控指標轉化為信用分數，並透過</w:t>
      </w:r>
      <w:r w:rsidRPr="00D11377">
        <w:rPr>
          <w:rFonts w:ascii="Times New Roman" w:eastAsia="標楷體" w:hAnsi="Times New Roman" w:cs="Times New Roman"/>
          <w:kern w:val="0"/>
          <w14:ligatures w14:val="none"/>
        </w:rPr>
        <w:t xml:space="preserve"> K8s API </w:t>
      </w:r>
      <w:r w:rsidRPr="00D11377">
        <w:rPr>
          <w:rFonts w:ascii="Times New Roman" w:eastAsia="標楷體" w:hAnsi="Times New Roman" w:cs="Times New Roman"/>
          <w:kern w:val="0"/>
          <w14:ligatures w14:val="none"/>
        </w:rPr>
        <w:t>動態調整各租戶（</w:t>
      </w:r>
      <w:r w:rsidRPr="00D11377">
        <w:rPr>
          <w:rFonts w:ascii="Times New Roman" w:eastAsia="標楷體" w:hAnsi="Times New Roman" w:cs="Times New Roman"/>
          <w:kern w:val="0"/>
          <w14:ligatures w14:val="none"/>
        </w:rPr>
        <w:t>Queue</w:t>
      </w:r>
      <w:r w:rsidRPr="00D11377">
        <w:rPr>
          <w:rFonts w:ascii="Times New Roman" w:eastAsia="標楷體" w:hAnsi="Times New Roman" w:cs="Times New Roman"/>
          <w:kern w:val="0"/>
          <w14:ligatures w14:val="none"/>
        </w:rPr>
        <w:t>）的資源配額（</w:t>
      </w:r>
      <w:r w:rsidRPr="00D11377">
        <w:rPr>
          <w:rFonts w:ascii="Times New Roman" w:eastAsia="標楷體" w:hAnsi="Times New Roman" w:cs="Times New Roman"/>
          <w:kern w:val="0"/>
          <w14:ligatures w14:val="none"/>
        </w:rPr>
        <w:t>Hard Limit</w:t>
      </w:r>
      <w:r w:rsidRPr="00D11377">
        <w:rPr>
          <w:rFonts w:ascii="Times New Roman" w:eastAsia="標楷體" w:hAnsi="Times New Roman" w:cs="Times New Roman"/>
          <w:kern w:val="0"/>
          <w14:ligatures w14:val="none"/>
        </w:rPr>
        <w:t>）與</w:t>
      </w:r>
      <w:r w:rsidRPr="00D11377">
        <w:rPr>
          <w:rFonts w:ascii="Times New Roman" w:eastAsia="標楷體" w:hAnsi="Times New Roman" w:cs="Times New Roman"/>
          <w:kern w:val="0"/>
          <w14:ligatures w14:val="none"/>
        </w:rPr>
        <w:t xml:space="preserve">VRAM </w:t>
      </w:r>
      <w:r w:rsidRPr="00D11377">
        <w:rPr>
          <w:rFonts w:ascii="Times New Roman" w:eastAsia="標楷體" w:hAnsi="Times New Roman" w:cs="Times New Roman"/>
          <w:kern w:val="0"/>
          <w14:ligatures w14:val="none"/>
        </w:rPr>
        <w:t>借貸權重（</w:t>
      </w:r>
      <w:r w:rsidRPr="00D11377">
        <w:rPr>
          <w:rFonts w:ascii="Times New Roman" w:eastAsia="標楷體" w:hAnsi="Times New Roman" w:cs="Times New Roman"/>
          <w:kern w:val="0"/>
          <w14:ligatures w14:val="none"/>
        </w:rPr>
        <w:t>Borrowing Weight</w:t>
      </w:r>
      <w:r w:rsidRPr="00D11377">
        <w:rPr>
          <w:rFonts w:ascii="Times New Roman" w:eastAsia="標楷體" w:hAnsi="Times New Roman" w:cs="Times New Roman"/>
          <w:kern w:val="0"/>
          <w14:ligatures w14:val="none"/>
        </w:rPr>
        <w:t>）。我們採用「觀察</w:t>
      </w:r>
      <w:r w:rsidRPr="00D11377">
        <w:rPr>
          <w:rFonts w:ascii="Times New Roman" w:eastAsia="標楷體" w:hAnsi="Times New Roman" w:cs="Times New Roman"/>
          <w:kern w:val="0"/>
          <w14:ligatures w14:val="none"/>
        </w:rPr>
        <w:t xml:space="preserve"> → </w:t>
      </w:r>
      <w:r w:rsidRPr="00D11377">
        <w:rPr>
          <w:rFonts w:ascii="Times New Roman" w:eastAsia="標楷體" w:hAnsi="Times New Roman" w:cs="Times New Roman"/>
          <w:kern w:val="0"/>
          <w14:ligatures w14:val="none"/>
        </w:rPr>
        <w:t>評分</w:t>
      </w:r>
      <w:r w:rsidRPr="00D11377">
        <w:rPr>
          <w:rFonts w:ascii="Times New Roman" w:eastAsia="標楷體" w:hAnsi="Times New Roman" w:cs="Times New Roman"/>
          <w:kern w:val="0"/>
          <w14:ligatures w14:val="none"/>
        </w:rPr>
        <w:t xml:space="preserve"> → </w:t>
      </w:r>
      <w:r w:rsidRPr="00D11377">
        <w:rPr>
          <w:rFonts w:ascii="Times New Roman" w:eastAsia="標楷體" w:hAnsi="Times New Roman" w:cs="Times New Roman"/>
          <w:kern w:val="0"/>
          <w14:ligatures w14:val="none"/>
        </w:rPr>
        <w:t>獎懲」的三階段決策流：</w:t>
      </w:r>
    </w:p>
    <w:p w14:paraId="2EC230AD" w14:textId="2BF117A9" w:rsidR="00FA479D" w:rsidRPr="00D11377" w:rsidRDefault="00FA479D" w:rsidP="0083585F">
      <w:pPr>
        <w:pStyle w:val="aa"/>
        <w:numPr>
          <w:ilvl w:val="0"/>
          <w:numId w:val="28"/>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評分方式</w:t>
      </w:r>
      <w:r w:rsidRPr="00D11377">
        <w:rPr>
          <w:rFonts w:ascii="Times New Roman" w:eastAsia="標楷體" w:hAnsi="Times New Roman" w:cs="Times New Roman"/>
          <w:kern w:val="0"/>
          <w14:ligatures w14:val="none"/>
        </w:rPr>
        <w:t xml:space="preserve"> (Scoring)</w:t>
      </w:r>
      <w:r w:rsidRPr="00D11377">
        <w:rPr>
          <w:rFonts w:ascii="Times New Roman" w:eastAsia="標楷體" w:hAnsi="Times New Roman" w:cs="Times New Roman"/>
          <w:kern w:val="0"/>
          <w14:ligatures w14:val="none"/>
        </w:rPr>
        <w:t>：系統首先計算租戶的信用分數</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p>
    <w:p w14:paraId="7EC56A70" w14:textId="0A739324" w:rsidR="00FA479D" w:rsidRPr="00D11377" w:rsidRDefault="00B743E9" w:rsidP="0083585F">
      <w:pPr>
        <w:spacing w:line="240" w:lineRule="auto"/>
        <w:ind w:left="1440"/>
        <w:jc w:val="both"/>
        <w:rPr>
          <w:rFonts w:ascii="Times New Roman" w:eastAsia="標楷體" w:hAnsi="Times New Roman" w:cs="Times New Roman"/>
          <w:i/>
          <w:kern w:val="0"/>
          <w14:ligatures w14:val="none"/>
        </w:rPr>
      </w:pPr>
      <m:oMathPara>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 α · </m:t>
          </m:r>
          <m:func>
            <m:funcPr>
              <m:ctrlPr>
                <w:rPr>
                  <w:rFonts w:ascii="Cambria Math" w:eastAsia="標楷體" w:hAnsi="Cambria Math" w:cs="Times New Roman"/>
                  <w:i/>
                  <w:kern w:val="0"/>
                  <w14:ligatures w14:val="none"/>
                </w:rPr>
              </m:ctrlPr>
            </m:funcPr>
            <m:fName>
              <m:r>
                <w:rPr>
                  <w:rFonts w:ascii="Cambria Math" w:eastAsia="標楷體" w:hAnsi="Cambria Math" w:cs="Times New Roman"/>
                  <w:kern w:val="0"/>
                  <w14:ligatures w14:val="none"/>
                </w:rPr>
                <m:t>tanh</m:t>
              </m:r>
            </m:fName>
            <m:e>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UE</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UE</m:t>
                  </m:r>
                </m:e>
                <m:sub>
                  <m:r>
                    <w:rPr>
                      <w:rFonts w:ascii="Cambria Math" w:eastAsia="標楷體" w:hAnsi="Cambria Math" w:cs="Times New Roman"/>
                      <w:kern w:val="0"/>
                      <w14:ligatures w14:val="none"/>
                    </w:rPr>
                    <m:t>baseline</m:t>
                  </m:r>
                </m:sub>
              </m:sSub>
              <m:r>
                <w:rPr>
                  <w:rFonts w:ascii="Cambria Math" w:eastAsia="標楷體" w:hAnsi="Cambria Math" w:cs="Times New Roman"/>
                  <w:kern w:val="0"/>
                  <w14:ligatures w14:val="none"/>
                </w:rPr>
                <m:t>)</m:t>
              </m:r>
            </m:e>
          </m:func>
          <m:r>
            <w:rPr>
              <w:rFonts w:ascii="Cambria Math" w:eastAsia="標楷體" w:hAnsi="Cambria Math" w:cs="Times New Roman"/>
              <w:kern w:val="0"/>
              <w14:ligatures w14:val="none"/>
            </w:rPr>
            <m:t xml:space="preserve"> - β · </m:t>
          </m:r>
          <m:func>
            <m:funcPr>
              <m:ctrlPr>
                <w:rPr>
                  <w:rFonts w:ascii="Cambria Math" w:eastAsia="標楷體" w:hAnsi="Cambria Math" w:cs="Times New Roman"/>
                  <w:i/>
                  <w:kern w:val="0"/>
                  <w14:ligatures w14:val="none"/>
                </w:rPr>
              </m:ctrlPr>
            </m:funcPr>
            <m:fName>
              <m:r>
                <w:rPr>
                  <w:rFonts w:ascii="Cambria Math" w:eastAsia="標楷體" w:hAnsi="Cambria Math" w:cs="Times New Roman"/>
                  <w:kern w:val="0"/>
                  <w14:ligatures w14:val="none"/>
                </w:rPr>
                <m:t>σ</m:t>
              </m:r>
            </m:fName>
            <m:e>
              <m:r>
                <w:rPr>
                  <w:rFonts w:ascii="Cambria Math" w:eastAsia="標楷體" w:hAnsi="Cambria Math" w:cs="Times New Roman"/>
                  <w:kern w:val="0"/>
                  <w14:ligatures w14:val="none"/>
                </w:rPr>
                <m:t>(</m:t>
              </m:r>
              <m:f>
                <m:fPr>
                  <m:ctrlPr>
                    <w:rPr>
                      <w:rFonts w:ascii="Cambria Math" w:eastAsia="標楷體" w:hAnsi="Cambria Math" w:cs="Times New Roman"/>
                      <w:i/>
                      <w:kern w:val="0"/>
                      <w14:ligatures w14:val="none"/>
                    </w:rPr>
                  </m:ctrlPr>
                </m:fPr>
                <m:num>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WR</m:t>
                      </m:r>
                    </m:e>
                    <m:sub>
                      <m:r>
                        <w:rPr>
                          <w:rFonts w:ascii="Cambria Math" w:eastAsia="標楷體" w:hAnsi="Cambria Math" w:cs="Times New Roman"/>
                          <w:kern w:val="0"/>
                          <w14:ligatures w14:val="none"/>
                        </w:rPr>
                        <m:t>t</m:t>
                      </m:r>
                    </m:sub>
                  </m:sSub>
                </m:num>
                <m:den>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WR</m:t>
                      </m:r>
                    </m:e>
                    <m:sub>
                      <m:r>
                        <w:rPr>
                          <w:rFonts w:ascii="Cambria Math" w:eastAsia="標楷體" w:hAnsi="Cambria Math" w:cs="Times New Roman"/>
                          <w:kern w:val="0"/>
                          <w14:ligatures w14:val="none"/>
                        </w:rPr>
                        <m:t>max</m:t>
                      </m:r>
                    </m:sub>
                  </m:sSub>
                </m:den>
              </m:f>
              <m:r>
                <w:rPr>
                  <w:rFonts w:ascii="Cambria Math" w:eastAsia="標楷體" w:hAnsi="Cambria Math" w:cs="Times New Roman"/>
                  <w:kern w:val="0"/>
                  <w14:ligatures w14:val="none"/>
                </w:rPr>
                <m:t>)</m:t>
              </m:r>
            </m:e>
          </m:func>
        </m:oMath>
      </m:oMathPara>
    </w:p>
    <w:p w14:paraId="5054CA7F" w14:textId="4A086324" w:rsidR="00FA479D" w:rsidRPr="00D11377" w:rsidRDefault="00AB165C" w:rsidP="0083585F">
      <w:pPr>
        <w:spacing w:line="240" w:lineRule="auto"/>
        <w:ind w:left="1440"/>
        <w:jc w:val="both"/>
        <w:rPr>
          <w:rFonts w:ascii="Times New Roman" w:eastAsia="標楷體" w:hAnsi="Times New Roman" w:cs="Times New Roman"/>
          <w:kern w:val="0"/>
          <w14:ligatures w14:val="none"/>
        </w:rPr>
      </w:pPr>
      <w:r>
        <w:rPr>
          <w:rFonts w:ascii="Times New Roman" w:eastAsia="標楷體" w:hAnsi="Times New Roman" w:cs="Times New Roman" w:hint="eastAsia"/>
          <w:kern w:val="0"/>
          <w14:ligatures w14:val="none"/>
        </w:rPr>
        <w:t>其中</w:t>
      </w:r>
      <w:r w:rsidR="00FA479D" w:rsidRPr="00D11377">
        <w:rPr>
          <w:rFonts w:ascii="Times New Roman" w:eastAsia="標楷體" w:hAnsi="Times New Roman" w:cs="Times New Roman"/>
          <w:kern w:val="0"/>
          <w14:ligatures w14:val="none"/>
        </w:rPr>
        <w:t>UE</w:t>
      </w:r>
      <w:r w:rsidR="00FA479D" w:rsidRPr="00D11377">
        <w:rPr>
          <w:rFonts w:ascii="Times New Roman" w:eastAsia="標楷體" w:hAnsi="Times New Roman" w:cs="Times New Roman"/>
          <w:kern w:val="0"/>
          <w14:ligatures w14:val="none"/>
        </w:rPr>
        <w:t>高於基準值</w:t>
      </w:r>
      <w:r w:rsidR="00FA479D" w:rsidRPr="00D11377">
        <w:rPr>
          <w:rFonts w:ascii="Times New Roman" w:eastAsia="標楷體" w:hAnsi="Times New Roman" w:cs="Times New Roman"/>
          <w:kern w:val="0"/>
          <w14:ligatures w14:val="none"/>
        </w:rPr>
        <w:t>(baseline)</w:t>
      </w:r>
      <w:r w:rsidR="00FA479D" w:rsidRPr="00D11377">
        <w:rPr>
          <w:rFonts w:ascii="Times New Roman" w:eastAsia="標楷體" w:hAnsi="Times New Roman" w:cs="Times New Roman"/>
          <w:kern w:val="0"/>
          <w14:ligatures w14:val="none"/>
        </w:rPr>
        <w:t>代表該租戶善用資源，貢獻正分；而</w:t>
      </w:r>
      <w:r w:rsidR="00FA479D" w:rsidRPr="00D11377">
        <w:rPr>
          <w:rFonts w:ascii="Times New Roman" w:eastAsia="標楷體" w:hAnsi="Times New Roman" w:cs="Times New Roman"/>
          <w:kern w:val="0"/>
          <w14:ligatures w14:val="none"/>
        </w:rPr>
        <w:t xml:space="preserve"> WR </w:t>
      </w:r>
      <w:r w:rsidR="00FA479D" w:rsidRPr="00D11377">
        <w:rPr>
          <w:rFonts w:ascii="Times New Roman" w:eastAsia="標楷體" w:hAnsi="Times New Roman" w:cs="Times New Roman"/>
          <w:kern w:val="0"/>
          <w14:ligatures w14:val="none"/>
        </w:rPr>
        <w:t>代表虛報需求的程度，數值越高，系統透過</w:t>
      </w:r>
      <w:r w:rsidR="00FA479D" w:rsidRPr="00D11377">
        <w:rPr>
          <w:rFonts w:ascii="Times New Roman" w:eastAsia="標楷體" w:hAnsi="Times New Roman" w:cs="Times New Roman"/>
          <w:kern w:val="0"/>
          <w14:ligatures w14:val="none"/>
        </w:rPr>
        <w:t xml:space="preserve"> Sigmoid </w:t>
      </w:r>
      <w:r w:rsidR="00FA479D" w:rsidRPr="00D11377">
        <w:rPr>
          <w:rFonts w:ascii="Times New Roman" w:eastAsia="標楷體" w:hAnsi="Times New Roman" w:cs="Times New Roman"/>
          <w:kern w:val="0"/>
          <w14:ligatures w14:val="none"/>
        </w:rPr>
        <w:t>函數施加的扣分懲罰越重。</w:t>
      </w:r>
    </w:p>
    <w:p w14:paraId="3078BAD1" w14:textId="531D6E1E" w:rsidR="0093707C" w:rsidRPr="00D11377" w:rsidRDefault="00FA479D" w:rsidP="0083585F">
      <w:pPr>
        <w:pStyle w:val="aa"/>
        <w:numPr>
          <w:ilvl w:val="0"/>
          <w:numId w:val="28"/>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決策狀態</w:t>
      </w:r>
      <w:r w:rsidR="00E71427">
        <w:rPr>
          <w:rFonts w:ascii="Times New Roman" w:eastAsia="標楷體" w:hAnsi="Times New Roman" w:cs="Times New Roman" w:hint="eastAsia"/>
          <w:kern w:val="0"/>
          <w14:ligatures w14:val="none"/>
        </w:rPr>
        <w:t>(</w:t>
      </w:r>
      <w:r w:rsidR="00E71427">
        <w:rPr>
          <w:rFonts w:ascii="Times New Roman" w:eastAsia="標楷體" w:hAnsi="Times New Roman" w:cs="Times New Roman" w:hint="eastAsia"/>
          <w:kern w:val="0"/>
          <w14:ligatures w14:val="none"/>
        </w:rPr>
        <w:t>如下圖七</w:t>
      </w:r>
      <w:r w:rsidR="00E71427">
        <w:rPr>
          <w:rFonts w:ascii="Times New Roman" w:eastAsia="標楷體" w:hAnsi="Times New Roman" w:cs="Times New Roman" w:hint="eastAsia"/>
          <w:kern w:val="0"/>
          <w14:ligatures w14:val="none"/>
        </w:rPr>
        <w:t>)</w:t>
      </w:r>
      <w:r w:rsidR="00B23214" w:rsidRPr="00D11377">
        <w:rPr>
          <w:rFonts w:ascii="Times New Roman" w:eastAsia="標楷體" w:hAnsi="Times New Roman" w:cs="Times New Roman"/>
          <w:kern w:val="0"/>
          <w14:ligatures w14:val="none"/>
        </w:rPr>
        <w:t>：算出的分數</w:t>
      </w:r>
      <m:oMath>
        <m:r>
          <w:rPr>
            <w:rFonts w:ascii="Cambria Math" w:eastAsia="標楷體" w:hAnsi="Cambria Math" w:cs="Times New Roman"/>
            <w:kern w:val="0"/>
            <w14:ligatures w14:val="none"/>
          </w:rPr>
          <m:t xml:space="preserve">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m:t>
        </m:r>
      </m:oMath>
      <w:r w:rsidR="00B23214" w:rsidRPr="00D11377">
        <w:rPr>
          <w:rFonts w:ascii="Times New Roman" w:eastAsia="標楷體" w:hAnsi="Times New Roman" w:cs="Times New Roman"/>
          <w:kern w:val="0"/>
          <w14:ligatures w14:val="none"/>
        </w:rPr>
        <w:t>將結合</w:t>
      </w:r>
      <w:r w:rsidR="00B23214" w:rsidRPr="00D11377">
        <w:rPr>
          <w:rFonts w:ascii="Times New Roman" w:eastAsia="標楷體" w:hAnsi="Times New Roman" w:cs="Times New Roman"/>
          <w:b/>
          <w:bCs/>
          <w:kern w:val="0"/>
          <w14:ligatures w14:val="none"/>
        </w:rPr>
        <w:t>佇列</w:t>
      </w:r>
      <w:r w:rsidR="00210881">
        <w:rPr>
          <w:rFonts w:ascii="Times New Roman" w:eastAsia="標楷體" w:hAnsi="Times New Roman" w:cs="Times New Roman"/>
          <w:b/>
          <w:bCs/>
          <w:kern w:val="0"/>
          <w14:ligatures w14:val="none"/>
        </w:rPr>
        <w:t>壅塞</w:t>
      </w:r>
      <w:r w:rsidR="00B23214" w:rsidRPr="00D11377">
        <w:rPr>
          <w:rFonts w:ascii="Times New Roman" w:eastAsia="標楷體" w:hAnsi="Times New Roman" w:cs="Times New Roman"/>
          <w:b/>
          <w:bCs/>
          <w:kern w:val="0"/>
          <w14:ligatures w14:val="none"/>
        </w:rPr>
        <w:t>度</w:t>
      </w:r>
      <w:r w:rsidR="00B23214" w:rsidRPr="00D11377">
        <w:rPr>
          <w:rFonts w:ascii="Times New Roman" w:eastAsia="標楷體" w:hAnsi="Times New Roman" w:cs="Times New Roman"/>
          <w:b/>
          <w:bCs/>
          <w:kern w:val="0"/>
          <w14:ligatures w14:val="none"/>
        </w:rPr>
        <w:t xml:space="preserve"> (Congestion)</w:t>
      </w:r>
      <w:r w:rsidR="00B23214" w:rsidRPr="00D11377">
        <w:rPr>
          <w:rFonts w:ascii="Times New Roman" w:eastAsia="標楷體" w:hAnsi="Times New Roman" w:cs="Times New Roman"/>
          <w:kern w:val="0"/>
          <w14:ligatures w14:val="none"/>
        </w:rPr>
        <w:t xml:space="preserve"> </w:t>
      </w:r>
      <w:r w:rsidR="00B23214" w:rsidRPr="00D11377">
        <w:rPr>
          <w:rFonts w:ascii="Times New Roman" w:eastAsia="標楷體" w:hAnsi="Times New Roman" w:cs="Times New Roman"/>
          <w:kern w:val="0"/>
          <w14:ligatures w14:val="none"/>
        </w:rPr>
        <w:t>決定最終動作，並利用</w:t>
      </w:r>
      <w:r w:rsidR="00B23214" w:rsidRPr="00D11377">
        <w:rPr>
          <w:rFonts w:ascii="Times New Roman" w:eastAsia="標楷體" w:hAnsi="Times New Roman" w:cs="Times New Roman"/>
          <w:kern w:val="0"/>
          <w14:ligatures w14:val="none"/>
        </w:rPr>
        <w:t xml:space="preserve"> K8s </w:t>
      </w:r>
      <w:r w:rsidR="00B23214" w:rsidRPr="00D11377">
        <w:rPr>
          <w:rFonts w:ascii="Times New Roman" w:eastAsia="標楷體" w:hAnsi="Times New Roman" w:cs="Times New Roman"/>
          <w:kern w:val="0"/>
          <w14:ligatures w14:val="none"/>
        </w:rPr>
        <w:t>的</w:t>
      </w:r>
      <w:r w:rsidR="00B23214" w:rsidRPr="00D11377">
        <w:rPr>
          <w:rFonts w:ascii="Times New Roman" w:eastAsia="標楷體" w:hAnsi="Times New Roman" w:cs="Times New Roman"/>
          <w:kern w:val="0"/>
          <w14:ligatures w14:val="none"/>
        </w:rPr>
        <w:t xml:space="preserve"> Watch </w:t>
      </w:r>
      <w:r w:rsidR="00B23214" w:rsidRPr="00D11377">
        <w:rPr>
          <w:rFonts w:ascii="Times New Roman" w:eastAsia="標楷體" w:hAnsi="Times New Roman" w:cs="Times New Roman"/>
          <w:kern w:val="0"/>
          <w14:ligatures w14:val="none"/>
        </w:rPr>
        <w:t>機制，</w:t>
      </w:r>
      <w:r w:rsidR="00B23214" w:rsidRPr="00D11377">
        <w:rPr>
          <w:rFonts w:ascii="Times New Roman" w:eastAsia="標楷體" w:hAnsi="Times New Roman" w:cs="Times New Roman"/>
          <w:kern w:val="0"/>
          <w14:ligatures w14:val="none"/>
        </w:rPr>
        <w:t xml:space="preserve">DQA </w:t>
      </w:r>
      <w:r w:rsidR="00B23214" w:rsidRPr="00D11377">
        <w:rPr>
          <w:rFonts w:ascii="Times New Roman" w:eastAsia="標楷體" w:hAnsi="Times New Roman" w:cs="Times New Roman"/>
          <w:kern w:val="0"/>
          <w14:ligatures w14:val="none"/>
        </w:rPr>
        <w:t>送出的</w:t>
      </w:r>
      <w:r w:rsidR="00B23214" w:rsidRPr="00D11377">
        <w:rPr>
          <w:rFonts w:ascii="Times New Roman" w:eastAsia="標楷體" w:hAnsi="Times New Roman" w:cs="Times New Roman"/>
          <w:kern w:val="0"/>
          <w14:ligatures w14:val="none"/>
        </w:rPr>
        <w:t xml:space="preserve"> Patch </w:t>
      </w:r>
      <w:r w:rsidR="00B23214" w:rsidRPr="00D11377">
        <w:rPr>
          <w:rFonts w:ascii="Times New Roman" w:eastAsia="標楷體" w:hAnsi="Times New Roman" w:cs="Times New Roman"/>
          <w:kern w:val="0"/>
          <w14:ligatures w14:val="none"/>
        </w:rPr>
        <w:t>指令能即時</w:t>
      </w:r>
      <w:proofErr w:type="spellStart"/>
      <w:r w:rsidR="00B23214" w:rsidRPr="00D11377">
        <w:rPr>
          <w:rFonts w:ascii="Times New Roman" w:eastAsia="標楷體" w:hAnsi="Times New Roman" w:cs="Times New Roman"/>
          <w:kern w:val="0"/>
          <w14:ligatures w14:val="none"/>
        </w:rPr>
        <w:t>em</w:t>
      </w:r>
      <w:proofErr w:type="spellEnd"/>
      <w:r w:rsidR="00B23214" w:rsidRPr="00D11377">
        <w:rPr>
          <w:rFonts w:ascii="Times New Roman" w:eastAsia="標楷體" w:hAnsi="Times New Roman" w:cs="Times New Roman"/>
          <w:kern w:val="0"/>
          <w14:ligatures w14:val="none"/>
        </w:rPr>
        <w:t>，影響下一個</w:t>
      </w:r>
      <w:r w:rsidR="00B23214" w:rsidRPr="00D11377">
        <w:rPr>
          <w:rFonts w:ascii="Times New Roman" w:eastAsia="標楷體" w:hAnsi="Times New Roman" w:cs="Times New Roman"/>
          <w:kern w:val="0"/>
          <w14:ligatures w14:val="none"/>
        </w:rPr>
        <w:t xml:space="preserve"> Pod </w:t>
      </w:r>
      <w:r w:rsidR="00B23214" w:rsidRPr="00D11377">
        <w:rPr>
          <w:rFonts w:ascii="Times New Roman" w:eastAsia="標楷體" w:hAnsi="Times New Roman" w:cs="Times New Roman"/>
          <w:kern w:val="0"/>
          <w14:ligatures w14:val="none"/>
        </w:rPr>
        <w:t>的</w:t>
      </w:r>
      <w:r w:rsidR="00B23214" w:rsidRPr="00D11377">
        <w:rPr>
          <w:rFonts w:ascii="Times New Roman" w:eastAsia="標楷體" w:hAnsi="Times New Roman" w:cs="Times New Roman"/>
          <w:kern w:val="0"/>
          <w14:ligatures w14:val="none"/>
        </w:rPr>
        <w:t xml:space="preserve"> Admission </w:t>
      </w:r>
      <w:r w:rsidR="00B23214" w:rsidRPr="00D11377">
        <w:rPr>
          <w:rFonts w:ascii="Times New Roman" w:eastAsia="標楷體" w:hAnsi="Times New Roman" w:cs="Times New Roman"/>
          <w:kern w:val="0"/>
          <w14:ligatures w14:val="none"/>
        </w:rPr>
        <w:t>結果</w:t>
      </w:r>
      <w:r w:rsidR="00210881">
        <w:rPr>
          <w:rFonts w:ascii="Times New Roman" w:eastAsia="標楷體" w:hAnsi="Times New Roman" w:cs="Times New Roman" w:hint="eastAsia"/>
          <w:kern w:val="0"/>
          <w14:ligatures w14:val="none"/>
        </w:rPr>
        <w:t>。</w:t>
      </w:r>
    </w:p>
    <w:p w14:paraId="4092461D" w14:textId="50A808BF" w:rsidR="00B23214" w:rsidRPr="00D11377" w:rsidRDefault="00B23214" w:rsidP="0083585F">
      <w:pPr>
        <w:pStyle w:val="aa"/>
        <w:numPr>
          <w:ilvl w:val="2"/>
          <w:numId w:val="30"/>
        </w:numPr>
        <w:tabs>
          <w:tab w:val="left" w:pos="1985"/>
        </w:tabs>
        <w:spacing w:line="240" w:lineRule="auto"/>
        <w:ind w:left="1985" w:hanging="65"/>
        <w:jc w:val="both"/>
        <w:rPr>
          <w:rFonts w:ascii="Times New Roman" w:eastAsia="標楷體" w:hAnsi="Times New Roman" w:cs="Times New Roman"/>
          <w:kern w:val="0"/>
          <w14:ligatures w14:val="none"/>
        </w:rPr>
      </w:pPr>
      <w:r w:rsidRPr="00D11377">
        <w:rPr>
          <w:rFonts w:ascii="Times New Roman" w:eastAsia="標楷體" w:hAnsi="Times New Roman" w:cs="Times New Roman"/>
          <w:b/>
          <w:bCs/>
          <w:kern w:val="0"/>
          <w14:ligatures w14:val="none"/>
        </w:rPr>
        <w:t>懲罰</w:t>
      </w:r>
      <w:r w:rsidRPr="00D11377">
        <w:rPr>
          <w:rFonts w:ascii="Times New Roman" w:eastAsia="標楷體" w:hAnsi="Times New Roman" w:cs="Times New Roman"/>
          <w:b/>
          <w:bCs/>
          <w:kern w:val="0"/>
          <w14:ligatures w14:val="none"/>
        </w:rPr>
        <w:t xml:space="preserve"> (Punish)</w:t>
      </w:r>
      <w:r w:rsidRPr="00D11377">
        <w:rPr>
          <w:rFonts w:ascii="Times New Roman" w:eastAsia="標楷體" w:hAnsi="Times New Roman" w:cs="Times New Roman"/>
          <w:kern w:val="0"/>
          <w14:ligatures w14:val="none"/>
        </w:rPr>
        <w:t>：若</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落入低分區（長期浪費），系統判定其為「資源囤積者」，無論當下是否</w:t>
      </w:r>
      <w:r w:rsidR="00210881">
        <w:rPr>
          <w:rFonts w:ascii="Times New Roman" w:eastAsia="標楷體" w:hAnsi="Times New Roman" w:cs="Times New Roman"/>
          <w:kern w:val="0"/>
          <w14:ligatures w14:val="none"/>
        </w:rPr>
        <w:t>壅塞</w:t>
      </w:r>
      <w:r w:rsidRPr="00D11377">
        <w:rPr>
          <w:rFonts w:ascii="Times New Roman" w:eastAsia="標楷體" w:hAnsi="Times New Roman" w:cs="Times New Roman"/>
          <w:kern w:val="0"/>
          <w14:ligatures w14:val="none"/>
        </w:rPr>
        <w:t>，直接透過</w:t>
      </w:r>
      <w:r w:rsidRPr="00D11377">
        <w:rPr>
          <w:rFonts w:ascii="Times New Roman" w:eastAsia="標楷體" w:hAnsi="Times New Roman" w:cs="Times New Roman"/>
          <w:kern w:val="0"/>
          <w14:ligatures w14:val="none"/>
        </w:rPr>
        <w:t xml:space="preserve"> Patch KAI </w:t>
      </w:r>
      <w:r w:rsidRPr="00D11377">
        <w:rPr>
          <w:rFonts w:ascii="Times New Roman" w:eastAsia="標楷體" w:hAnsi="Times New Roman" w:cs="Times New Roman"/>
          <w:kern w:val="0"/>
          <w14:ligatures w14:val="none"/>
        </w:rPr>
        <w:t>的</w:t>
      </w:r>
      <w:r w:rsidRPr="00D11377">
        <w:rPr>
          <w:rFonts w:ascii="Times New Roman" w:eastAsia="標楷體" w:hAnsi="Times New Roman" w:cs="Times New Roman"/>
          <w:kern w:val="0"/>
          <w14:ligatures w14:val="none"/>
        </w:rPr>
        <w:t xml:space="preserve"> Capability </w:t>
      </w:r>
      <w:r w:rsidRPr="00D11377">
        <w:rPr>
          <w:rFonts w:ascii="Times New Roman" w:eastAsia="標楷體" w:hAnsi="Times New Roman" w:cs="Times New Roman"/>
          <w:kern w:val="0"/>
          <w14:ligatures w14:val="none"/>
        </w:rPr>
        <w:t>欄位縮減其</w:t>
      </w:r>
      <w:r w:rsidRPr="00D11377">
        <w:rPr>
          <w:rFonts w:ascii="Times New Roman" w:eastAsia="標楷體" w:hAnsi="Times New Roman" w:cs="Times New Roman"/>
          <w:kern w:val="0"/>
          <w14:ligatures w14:val="none"/>
        </w:rPr>
        <w:t xml:space="preserve"> Hard Limit</w:t>
      </w:r>
      <w:r w:rsidRPr="00D11377">
        <w:rPr>
          <w:rFonts w:ascii="Times New Roman" w:eastAsia="標楷體" w:hAnsi="Times New Roman" w:cs="Times New Roman"/>
          <w:kern w:val="0"/>
          <w14:ligatures w14:val="none"/>
        </w:rPr>
        <w:t>，強制釋放資源。</w:t>
      </w:r>
    </w:p>
    <w:p w14:paraId="4698B009" w14:textId="5294DE86" w:rsidR="00B23214" w:rsidRPr="00D11377" w:rsidRDefault="00B23214" w:rsidP="0083585F">
      <w:pPr>
        <w:pStyle w:val="aa"/>
        <w:numPr>
          <w:ilvl w:val="2"/>
          <w:numId w:val="30"/>
        </w:numPr>
        <w:spacing w:line="240" w:lineRule="auto"/>
        <w:ind w:left="1985" w:hanging="65"/>
        <w:jc w:val="both"/>
        <w:rPr>
          <w:rFonts w:ascii="Times New Roman" w:eastAsia="標楷體" w:hAnsi="Times New Roman" w:cs="Times New Roman"/>
          <w:kern w:val="0"/>
          <w14:ligatures w14:val="none"/>
        </w:rPr>
      </w:pPr>
      <w:proofErr w:type="gramStart"/>
      <w:r w:rsidRPr="00D11377">
        <w:rPr>
          <w:rFonts w:ascii="Times New Roman" w:eastAsia="標楷體" w:hAnsi="Times New Roman" w:cs="Times New Roman"/>
          <w:b/>
          <w:bCs/>
          <w:kern w:val="0"/>
          <w14:ligatures w14:val="none"/>
        </w:rPr>
        <w:t>擴容</w:t>
      </w:r>
      <w:proofErr w:type="gramEnd"/>
      <w:r w:rsidRPr="00D11377">
        <w:rPr>
          <w:rFonts w:ascii="Times New Roman" w:eastAsia="標楷體" w:hAnsi="Times New Roman" w:cs="Times New Roman"/>
          <w:b/>
          <w:bCs/>
          <w:kern w:val="0"/>
          <w14:ligatures w14:val="none"/>
        </w:rPr>
        <w:t xml:space="preserve"> (Scale Up)</w:t>
      </w:r>
      <w:r w:rsidRPr="00D11377">
        <w:rPr>
          <w:rFonts w:ascii="Times New Roman" w:eastAsia="標楷體" w:hAnsi="Times New Roman" w:cs="Times New Roman"/>
          <w:kern w:val="0"/>
          <w14:ligatures w14:val="none"/>
        </w:rPr>
        <w:t>：若</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為高分且</w:t>
      </w:r>
      <w:r w:rsidRPr="00D11377">
        <w:rPr>
          <w:rFonts w:ascii="Times New Roman" w:eastAsia="標楷體" w:hAnsi="Times New Roman" w:cs="Times New Roman"/>
          <w:kern w:val="0"/>
          <w14:ligatures w14:val="none"/>
        </w:rPr>
        <w:t xml:space="preserve"> Congestion </w:t>
      </w:r>
      <w:r w:rsidRPr="00D11377">
        <w:rPr>
          <w:rFonts w:ascii="Times New Roman" w:eastAsia="標楷體" w:hAnsi="Times New Roman" w:cs="Times New Roman"/>
          <w:kern w:val="0"/>
          <w14:ligatures w14:val="none"/>
        </w:rPr>
        <w:t>高（高效且飢餓），系統判定其有真實需求，執行配額擴</w:t>
      </w:r>
      <w:r w:rsidR="004D2AAE" w:rsidRPr="00D11377">
        <w:rPr>
          <w:rFonts w:ascii="Times New Roman" w:eastAsia="標楷體" w:hAnsi="Times New Roman" w:cs="Times New Roman"/>
          <w:kern w:val="0"/>
          <w14:ligatures w14:val="none"/>
        </w:rPr>
        <w:t>充</w:t>
      </w:r>
      <w:r w:rsidRPr="00D11377">
        <w:rPr>
          <w:rFonts w:ascii="Times New Roman" w:eastAsia="標楷體" w:hAnsi="Times New Roman" w:cs="Times New Roman"/>
          <w:kern w:val="0"/>
          <w14:ligatures w14:val="none"/>
        </w:rPr>
        <w:t>。</w:t>
      </w:r>
    </w:p>
    <w:p w14:paraId="169C2BA9" w14:textId="7A184991" w:rsidR="00414873" w:rsidRDefault="00B23214" w:rsidP="0083585F">
      <w:pPr>
        <w:pStyle w:val="aa"/>
        <w:numPr>
          <w:ilvl w:val="2"/>
          <w:numId w:val="30"/>
        </w:numPr>
        <w:spacing w:line="240" w:lineRule="auto"/>
        <w:ind w:left="1985" w:hanging="65"/>
        <w:jc w:val="both"/>
        <w:rPr>
          <w:rFonts w:ascii="Times New Roman" w:eastAsia="標楷體" w:hAnsi="Times New Roman" w:cs="Times New Roman"/>
          <w:kern w:val="0"/>
          <w14:ligatures w14:val="none"/>
        </w:rPr>
      </w:pPr>
      <w:r w:rsidRPr="00D11377">
        <w:rPr>
          <w:rFonts w:ascii="Times New Roman" w:eastAsia="標楷體" w:hAnsi="Times New Roman" w:cs="Times New Roman"/>
          <w:b/>
          <w:bCs/>
          <w:kern w:val="0"/>
          <w14:ligatures w14:val="none"/>
        </w:rPr>
        <w:lastRenderedPageBreak/>
        <w:t>授權</w:t>
      </w:r>
      <w:r w:rsidRPr="00D11377">
        <w:rPr>
          <w:rFonts w:ascii="Times New Roman" w:eastAsia="標楷體" w:hAnsi="Times New Roman" w:cs="Times New Roman"/>
          <w:b/>
          <w:bCs/>
          <w:kern w:val="0"/>
          <w14:ligatures w14:val="none"/>
        </w:rPr>
        <w:t xml:space="preserve"> (Privilege)</w:t>
      </w:r>
      <w:r w:rsidRPr="00D11377">
        <w:rPr>
          <w:rFonts w:ascii="Times New Roman" w:eastAsia="標楷體" w:hAnsi="Times New Roman" w:cs="Times New Roman"/>
          <w:kern w:val="0"/>
          <w14:ligatures w14:val="none"/>
        </w:rPr>
        <w:t>：若</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高分但暫無</w:t>
      </w:r>
      <w:r w:rsidR="00210881">
        <w:rPr>
          <w:rFonts w:ascii="Times New Roman" w:eastAsia="標楷體" w:hAnsi="Times New Roman" w:cs="Times New Roman"/>
          <w:kern w:val="0"/>
          <w14:ligatures w14:val="none"/>
        </w:rPr>
        <w:t>壅塞</w:t>
      </w:r>
      <w:r w:rsidRPr="00D11377">
        <w:rPr>
          <w:rFonts w:ascii="Times New Roman" w:eastAsia="標楷體" w:hAnsi="Times New Roman" w:cs="Times New Roman"/>
          <w:kern w:val="0"/>
          <w14:ligatures w14:val="none"/>
        </w:rPr>
        <w:t>，系統提升其</w:t>
      </w:r>
      <w:r w:rsidRPr="00D11377">
        <w:rPr>
          <w:rFonts w:ascii="Times New Roman" w:eastAsia="標楷體" w:hAnsi="Times New Roman" w:cs="Times New Roman"/>
          <w:kern w:val="0"/>
          <w14:ligatures w14:val="none"/>
        </w:rPr>
        <w:t xml:space="preserve"> VRAM </w:t>
      </w:r>
      <w:r w:rsidRPr="00D11377">
        <w:rPr>
          <w:rFonts w:ascii="Times New Roman" w:eastAsia="標楷體" w:hAnsi="Times New Roman" w:cs="Times New Roman"/>
          <w:kern w:val="0"/>
          <w14:ligatures w14:val="none"/>
        </w:rPr>
        <w:t>借貸權重（即調升公式中的</w:t>
      </w:r>
      <w:r w:rsidRPr="00D11377">
        <w:rPr>
          <w:rFonts w:ascii="Times New Roman" w:eastAsia="標楷體" w:hAnsi="Times New Roman" w:cs="Times New Roman"/>
          <w:kern w:val="0"/>
          <w14:ligatures w14:val="none"/>
        </w:rPr>
        <w:t xml:space="preserve"> </w:t>
      </w:r>
      <m:oMath>
        <m:r>
          <w:rPr>
            <w:rFonts w:ascii="Cambria Math" w:eastAsia="標楷體" w:hAnsi="Cambria Math" w:cs="Times New Roman"/>
            <w:kern w:val="0"/>
            <w14:ligatures w14:val="none"/>
          </w:rPr>
          <m:t>α</m:t>
        </m:r>
      </m:oMath>
      <w:r w:rsidR="0093707C"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參數）。這意味著該租戶在未來保持高效率時，能獲得更高的信用加權，使其在突發</w:t>
      </w:r>
      <w:r w:rsidRPr="00D11377">
        <w:rPr>
          <w:rFonts w:ascii="Times New Roman" w:eastAsia="標楷體" w:hAnsi="Times New Roman" w:cs="Times New Roman"/>
          <w:kern w:val="0"/>
          <w14:ligatures w14:val="none"/>
        </w:rPr>
        <w:t xml:space="preserve"> VRAM </w:t>
      </w:r>
      <w:r w:rsidRPr="00D11377">
        <w:rPr>
          <w:rFonts w:ascii="Times New Roman" w:eastAsia="標楷體" w:hAnsi="Times New Roman" w:cs="Times New Roman"/>
          <w:kern w:val="0"/>
          <w14:ligatures w14:val="none"/>
        </w:rPr>
        <w:t>需求發生時能更優先地搶</w:t>
      </w:r>
      <w:proofErr w:type="gramStart"/>
      <w:r w:rsidRPr="00D11377">
        <w:rPr>
          <w:rFonts w:ascii="Times New Roman" w:eastAsia="標楷體" w:hAnsi="Times New Roman" w:cs="Times New Roman"/>
          <w:kern w:val="0"/>
          <w14:ligatures w14:val="none"/>
        </w:rPr>
        <w:t>佔</w:t>
      </w:r>
      <w:proofErr w:type="gramEnd"/>
      <w:r w:rsidRPr="00D11377">
        <w:rPr>
          <w:rFonts w:ascii="Times New Roman" w:eastAsia="標楷體" w:hAnsi="Times New Roman" w:cs="Times New Roman"/>
          <w:kern w:val="0"/>
          <w14:ligatures w14:val="none"/>
        </w:rPr>
        <w:t>叢集中的</w:t>
      </w:r>
      <w:proofErr w:type="gramStart"/>
      <w:r w:rsidRPr="00D11377">
        <w:rPr>
          <w:rFonts w:ascii="Times New Roman" w:eastAsia="標楷體" w:hAnsi="Times New Roman" w:cs="Times New Roman"/>
          <w:kern w:val="0"/>
          <w14:ligatures w14:val="none"/>
        </w:rPr>
        <w:t>閒置顯存</w:t>
      </w:r>
      <w:proofErr w:type="gramEnd"/>
      <w:r w:rsidRPr="00D11377">
        <w:rPr>
          <w:rFonts w:ascii="Times New Roman" w:eastAsia="標楷體" w:hAnsi="Times New Roman" w:cs="Times New Roman"/>
          <w:kern w:val="0"/>
          <w14:ligatures w14:val="none"/>
        </w:rPr>
        <w:t>，實現「優良租戶優先」的長期激勵。</w:t>
      </w:r>
    </w:p>
    <w:p w14:paraId="64FC6106" w14:textId="1F667B2E" w:rsidR="0093707C" w:rsidRPr="00D11377" w:rsidRDefault="00414873" w:rsidP="0083585F">
      <w:pPr>
        <w:pStyle w:val="aa"/>
        <w:numPr>
          <w:ilvl w:val="0"/>
          <w:numId w:val="32"/>
        </w:numPr>
        <w:spacing w:beforeLines="100" w:before="360" w:after="0" w:line="240" w:lineRule="auto"/>
        <w:ind w:left="964" w:hanging="482"/>
        <w:contextualSpacing w:val="0"/>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 xml:space="preserve">Job </w:t>
      </w:r>
      <w:r w:rsidRPr="00D11377">
        <w:rPr>
          <w:rFonts w:ascii="Times New Roman" w:eastAsia="標楷體" w:hAnsi="Times New Roman" w:cs="Times New Roman"/>
          <w:kern w:val="0"/>
          <w14:ligatures w14:val="none"/>
        </w:rPr>
        <w:t>層</w:t>
      </w:r>
      <w:r w:rsidR="001C7E69" w:rsidRPr="00D11377">
        <w:rPr>
          <w:rFonts w:ascii="Times New Roman" w:eastAsia="標楷體" w:hAnsi="Times New Roman" w:cs="Times New Roman"/>
          <w:kern w:val="0"/>
          <w14:ligatures w14:val="none"/>
        </w:rPr>
        <w:t>則做為主要調度層</w:t>
      </w:r>
      <w:r w:rsidR="003D1354" w:rsidRPr="00D11377">
        <w:rPr>
          <w:rFonts w:ascii="Times New Roman" w:eastAsia="標楷體" w:hAnsi="Times New Roman" w:cs="Times New Roman"/>
          <w:kern w:val="0"/>
          <w14:ligatures w14:val="none"/>
        </w:rPr>
        <w:t>，需要基於</w:t>
      </w:r>
      <w:r w:rsidR="003D1354" w:rsidRPr="00D11377">
        <w:rPr>
          <w:rFonts w:ascii="Times New Roman" w:eastAsia="標楷體" w:hAnsi="Times New Roman" w:cs="Times New Roman"/>
          <w:kern w:val="0"/>
          <w14:ligatures w14:val="none"/>
        </w:rPr>
        <w:t xml:space="preserve"> Cluster </w:t>
      </w:r>
      <w:r w:rsidR="003D1354" w:rsidRPr="00D11377">
        <w:rPr>
          <w:rFonts w:ascii="Times New Roman" w:eastAsia="標楷體" w:hAnsi="Times New Roman" w:cs="Times New Roman"/>
          <w:kern w:val="0"/>
          <w14:ligatures w14:val="none"/>
        </w:rPr>
        <w:t>層的信用分數</w:t>
      </w:r>
      <w:r w:rsidR="003D1354"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003D1354" w:rsidRPr="00D11377">
        <w:rPr>
          <w:rFonts w:ascii="Times New Roman" w:eastAsia="標楷體" w:hAnsi="Times New Roman" w:cs="Times New Roman"/>
          <w:kern w:val="0"/>
          <w14:ligatures w14:val="none"/>
        </w:rPr>
        <w:t xml:space="preserve"> </w:t>
      </w:r>
      <w:r w:rsidR="003D1354" w:rsidRPr="00D11377">
        <w:rPr>
          <w:rFonts w:ascii="Times New Roman" w:eastAsia="標楷體" w:hAnsi="Times New Roman" w:cs="Times New Roman"/>
          <w:kern w:val="0"/>
          <w14:ligatures w14:val="none"/>
        </w:rPr>
        <w:t>來動態調整每</w:t>
      </w:r>
      <w:proofErr w:type="gramStart"/>
      <w:r w:rsidR="003D1354" w:rsidRPr="00D11377">
        <w:rPr>
          <w:rFonts w:ascii="Times New Roman" w:eastAsia="標楷體" w:hAnsi="Times New Roman" w:cs="Times New Roman"/>
          <w:kern w:val="0"/>
          <w14:ligatures w14:val="none"/>
        </w:rPr>
        <w:t>個</w:t>
      </w:r>
      <w:proofErr w:type="gramEnd"/>
      <w:r w:rsidR="003D1354" w:rsidRPr="00D11377">
        <w:rPr>
          <w:rFonts w:ascii="Times New Roman" w:eastAsia="標楷體" w:hAnsi="Times New Roman" w:cs="Times New Roman"/>
          <w:kern w:val="0"/>
          <w14:ligatures w14:val="none"/>
        </w:rPr>
        <w:t xml:space="preserve"> GPU </w:t>
      </w:r>
      <w:r w:rsidR="003D1354" w:rsidRPr="00D11377">
        <w:rPr>
          <w:rFonts w:ascii="Times New Roman" w:eastAsia="標楷體" w:hAnsi="Times New Roman" w:cs="Times New Roman"/>
          <w:kern w:val="0"/>
          <w14:ligatures w14:val="none"/>
        </w:rPr>
        <w:t>節點的評分</w:t>
      </w:r>
      <w:r w:rsidR="00396301"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Score</m:t>
            </m:r>
          </m:e>
          <m:sub>
            <m:r>
              <w:rPr>
                <w:rFonts w:ascii="Cambria Math" w:eastAsia="標楷體" w:hAnsi="Cambria Math" w:cs="Times New Roman"/>
                <w:kern w:val="0"/>
                <w14:ligatures w14:val="none"/>
              </w:rPr>
              <m:t>gpu index</m:t>
            </m:r>
          </m:sub>
        </m:sSub>
      </m:oMath>
      <w:r w:rsidR="004D0D6E" w:rsidRPr="00D11377">
        <w:rPr>
          <w:rFonts w:ascii="Times New Roman" w:eastAsia="標楷體" w:hAnsi="Times New Roman" w:cs="Times New Roman"/>
          <w:kern w:val="0"/>
          <w14:ligatures w14:val="none"/>
        </w:rPr>
        <w:t>，這也是我們設計</w:t>
      </w:r>
      <w:r w:rsidR="004D0D6E" w:rsidRPr="00D11377">
        <w:rPr>
          <w:rFonts w:ascii="Times New Roman" w:eastAsia="標楷體" w:hAnsi="Times New Roman" w:cs="Times New Roman"/>
          <w:b/>
          <w:bCs/>
        </w:rPr>
        <w:t>FWA Scheduler</w:t>
      </w:r>
      <w:r w:rsidR="004D0D6E" w:rsidRPr="00D11377">
        <w:rPr>
          <w:rFonts w:ascii="Times New Roman" w:eastAsia="標楷體" w:hAnsi="Times New Roman" w:cs="Times New Roman"/>
        </w:rPr>
        <w:t>的核心</w:t>
      </w:r>
      <w:r w:rsidR="00396301" w:rsidRPr="00D11377">
        <w:rPr>
          <w:rFonts w:ascii="Times New Roman" w:eastAsia="標楷體" w:hAnsi="Times New Roman" w:cs="Times New Roman"/>
        </w:rPr>
        <w:t>，</w:t>
      </w:r>
      <w:r w:rsidR="00210881">
        <w:rPr>
          <w:rFonts w:ascii="Times New Roman" w:eastAsia="標楷體" w:hAnsi="Times New Roman" w:cs="Times New Roman" w:hint="eastAsia"/>
        </w:rPr>
        <w:t>其</w:t>
      </w:r>
      <w:r w:rsidR="00396301" w:rsidRPr="00D11377">
        <w:rPr>
          <w:rFonts w:ascii="Times New Roman" w:eastAsia="標楷體" w:hAnsi="Times New Roman" w:cs="Times New Roman"/>
        </w:rPr>
        <w:t>定義如下：</w:t>
      </w:r>
    </w:p>
    <w:p w14:paraId="5872842A" w14:textId="6FB33E86" w:rsidR="00396301" w:rsidRPr="00D11377" w:rsidRDefault="00B743E9" w:rsidP="0083585F">
      <w:pPr>
        <w:pStyle w:val="aa"/>
        <w:spacing w:line="240" w:lineRule="auto"/>
        <w:ind w:left="960"/>
        <w:jc w:val="both"/>
        <w:rPr>
          <w:rFonts w:ascii="Times New Roman" w:eastAsia="標楷體" w:hAnsi="Times New Roman" w:cs="Times New Roman"/>
          <w:kern w:val="0"/>
          <w14:ligatures w14:val="none"/>
        </w:rPr>
      </w:pPr>
      <m:oMathPara>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Score</m:t>
              </m:r>
            </m:e>
            <m:sub>
              <m:r>
                <w:rPr>
                  <w:rFonts w:ascii="Cambria Math" w:eastAsia="標楷體" w:hAnsi="Cambria Math" w:cs="Times New Roman"/>
                  <w:kern w:val="0"/>
                  <w14:ligatures w14:val="none"/>
                </w:rPr>
                <m:t>gpu index</m:t>
              </m:r>
            </m:sub>
          </m:sSub>
          <m:r>
            <w:rPr>
              <w:rFonts w:ascii="Cambria Math" w:eastAsia="標楷體" w:hAnsi="Cambria Math" w:cs="Times New Roman"/>
              <w:kern w:val="0"/>
              <w14:ligatures w14:val="none"/>
            </w:rPr>
            <m:t xml:space="preserve"> =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1</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)*(1-∆</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GFS</m:t>
              </m:r>
            </m:e>
            <m:sub>
              <m:r>
                <w:rPr>
                  <w:rFonts w:ascii="Cambria Math" w:eastAsia="標楷體" w:hAnsi="Cambria Math" w:cs="Times New Roman"/>
                  <w:kern w:val="0"/>
                  <w14:ligatures w14:val="none"/>
                </w:rPr>
                <m:t>i</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2</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GNN</m:t>
              </m:r>
            </m:e>
            <m:sub>
              <m:r>
                <w:rPr>
                  <w:rFonts w:ascii="Cambria Math" w:eastAsia="標楷體" w:hAnsi="Cambria Math" w:cs="Times New Roman"/>
                  <w:kern w:val="0"/>
                  <w14:ligatures w14:val="none"/>
                </w:rPr>
                <m:t>Topo i</m:t>
              </m:r>
            </m:sub>
          </m:sSub>
          <m:r>
            <w:rPr>
              <w:rFonts w:ascii="Cambria Math" w:eastAsia="標楷體" w:hAnsi="Cambria Math" w:cs="Times New Roman"/>
              <w:kern w:val="0"/>
              <w14:ligatures w14:val="none"/>
            </w:rPr>
            <m:t xml:space="preserve"> -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3</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Congestion</m:t>
              </m:r>
            </m:e>
            <m:sub>
              <m:r>
                <w:rPr>
                  <w:rFonts w:ascii="Cambria Math" w:eastAsia="標楷體" w:hAnsi="Cambria Math" w:cs="Times New Roman"/>
                  <w:kern w:val="0"/>
                  <w14:ligatures w14:val="none"/>
                </w:rPr>
                <m:t>i</m:t>
              </m:r>
            </m:sub>
          </m:sSub>
        </m:oMath>
      </m:oMathPara>
    </w:p>
    <w:p w14:paraId="7435541E" w14:textId="2520F674" w:rsidR="0008320F" w:rsidRPr="00D11377" w:rsidRDefault="00662106" w:rsidP="0083585F">
      <w:pPr>
        <w:pStyle w:val="aa"/>
        <w:spacing w:after="0" w:line="240" w:lineRule="auto"/>
        <w:ind w:left="958" w:firstLine="482"/>
        <w:jc w:val="both"/>
        <w:rPr>
          <w:rFonts w:ascii="Times New Roman" w:eastAsia="標楷體" w:hAnsi="Times New Roman" w:cs="Times New Roman"/>
          <w:kern w:val="0"/>
          <w14:ligatures w14:val="none"/>
        </w:rPr>
      </w:pPr>
      <w:r w:rsidRPr="00D11377">
        <w:rPr>
          <w:rFonts w:ascii="Times New Roman" w:eastAsia="標楷體" w:hAnsi="Times New Roman" w:cs="Times New Roman"/>
          <w:kern w:val="0"/>
          <w14:ligatures w14:val="none"/>
        </w:rPr>
        <w:t>其中，</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1</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 xml:space="preserve"> ω</m:t>
            </m:r>
          </m:e>
          <m:sub>
            <m:r>
              <w:rPr>
                <w:rFonts w:ascii="Cambria Math" w:eastAsia="標楷體" w:hAnsi="Cambria Math" w:cs="Times New Roman"/>
                <w:kern w:val="0"/>
                <w14:ligatures w14:val="none"/>
              </w:rPr>
              <m:t>2</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與</w:t>
      </w:r>
      <m:oMath>
        <m:r>
          <w:rPr>
            <w:rFonts w:ascii="Cambria Math" w:eastAsia="標楷體" w:hAnsi="Cambria Math" w:cs="Times New Roman"/>
            <w:kern w:val="0"/>
            <w14:ligatures w14:val="none"/>
          </w:rPr>
          <m:t xml:space="preserve">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m:t>
        </m:r>
      </m:oMath>
      <w:r w:rsidRPr="00D11377">
        <w:rPr>
          <w:rFonts w:ascii="Times New Roman" w:eastAsia="標楷體" w:hAnsi="Times New Roman" w:cs="Times New Roman"/>
          <w:kern w:val="0"/>
          <w14:ligatures w14:val="none"/>
        </w:rPr>
        <w:t>的關係</w:t>
      </w:r>
      <w:r w:rsidR="000A4096">
        <w:rPr>
          <w:rFonts w:ascii="Times New Roman" w:eastAsia="標楷體" w:hAnsi="Times New Roman" w:cs="Times New Roman" w:hint="eastAsia"/>
          <w:kern w:val="0"/>
          <w14:ligatures w14:val="none"/>
        </w:rPr>
        <w:t>如</w:t>
      </w:r>
      <w:r w:rsidR="00E71427">
        <w:rPr>
          <w:rFonts w:ascii="Times New Roman" w:eastAsia="標楷體" w:hAnsi="Times New Roman" w:cs="Times New Roman" w:hint="eastAsia"/>
          <w:kern w:val="0"/>
          <w14:ligatures w14:val="none"/>
        </w:rPr>
        <w:t>下</w:t>
      </w:r>
      <w:r w:rsidR="000A4096">
        <w:rPr>
          <w:rFonts w:ascii="Times New Roman" w:eastAsia="標楷體" w:hAnsi="Times New Roman" w:cs="Times New Roman" w:hint="eastAsia"/>
          <w:kern w:val="0"/>
          <w14:ligatures w14:val="none"/>
        </w:rPr>
        <w:t>圖八所示</w:t>
      </w:r>
      <w:r w:rsidR="0008320F" w:rsidRPr="00D11377">
        <w:rPr>
          <w:rFonts w:ascii="Times New Roman" w:eastAsia="標楷體" w:hAnsi="Times New Roman" w:cs="Times New Roman"/>
          <w:kern w:val="0"/>
          <w14:ligatures w14:val="none"/>
        </w:rPr>
        <w:t>，</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0008320F" w:rsidRPr="00D11377">
        <w:rPr>
          <w:rFonts w:ascii="Times New Roman" w:eastAsia="標楷體" w:hAnsi="Times New Roman" w:cs="Times New Roman"/>
          <w:kern w:val="0"/>
          <w14:ligatures w14:val="none"/>
        </w:rPr>
        <w:t>越小，系統會自動調高</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1</m:t>
            </m:r>
          </m:sub>
        </m:sSub>
      </m:oMath>
      <w:r w:rsidR="0008320F" w:rsidRPr="00D11377">
        <w:rPr>
          <w:rFonts w:ascii="Times New Roman" w:eastAsia="標楷體" w:hAnsi="Times New Roman" w:cs="Times New Roman"/>
          <w:kern w:val="0"/>
          <w14:ligatures w14:val="none"/>
        </w:rPr>
        <w:t>，</w:t>
      </w:r>
      <w:proofErr w:type="gramStart"/>
      <w:r w:rsidR="0008320F" w:rsidRPr="00D11377">
        <w:rPr>
          <w:rFonts w:ascii="Times New Roman" w:eastAsia="標楷體" w:hAnsi="Times New Roman" w:cs="Times New Roman"/>
          <w:kern w:val="0"/>
          <w14:ligatures w14:val="none"/>
        </w:rPr>
        <w:t>降第</w:t>
      </w:r>
      <w:proofErr w:type="gramEnd"/>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 xml:space="preserve"> ω</m:t>
            </m:r>
          </m:e>
          <m:sub>
            <m:r>
              <w:rPr>
                <w:rFonts w:ascii="Cambria Math" w:eastAsia="標楷體" w:hAnsi="Cambria Math" w:cs="Times New Roman"/>
                <w:kern w:val="0"/>
                <w14:ligatures w14:val="none"/>
              </w:rPr>
              <m:t>2</m:t>
            </m:r>
          </m:sub>
        </m:sSub>
      </m:oMath>
      <w:r w:rsidR="0008320F" w:rsidRPr="00D11377">
        <w:rPr>
          <w:rFonts w:ascii="Times New Roman" w:eastAsia="標楷體" w:hAnsi="Times New Roman" w:cs="Times New Roman"/>
          <w:kern w:val="0"/>
          <w14:ligatures w14:val="none"/>
        </w:rPr>
        <w:t>，此時調度器將採取「緊密堆疊</w:t>
      </w:r>
      <w:r w:rsidR="0008320F" w:rsidRPr="00D11377">
        <w:rPr>
          <w:rFonts w:ascii="Times New Roman" w:eastAsia="標楷體" w:hAnsi="Times New Roman" w:cs="Times New Roman"/>
          <w:kern w:val="0"/>
          <w14:ligatures w14:val="none"/>
        </w:rPr>
        <w:t xml:space="preserve"> (Bin Packing)</w:t>
      </w:r>
      <w:r w:rsidR="0008320F" w:rsidRPr="00D11377">
        <w:rPr>
          <w:rFonts w:ascii="Times New Roman" w:eastAsia="標楷體" w:hAnsi="Times New Roman" w:cs="Times New Roman"/>
          <w:kern w:val="0"/>
          <w14:ligatures w14:val="none"/>
        </w:rPr>
        <w:t>」策略，傾向把此類任務視為「</w:t>
      </w:r>
      <w:proofErr w:type="gramStart"/>
      <w:r w:rsidR="0008320F" w:rsidRPr="00D11377">
        <w:rPr>
          <w:rFonts w:ascii="Times New Roman" w:eastAsia="標楷體" w:hAnsi="Times New Roman" w:cs="Times New Roman"/>
          <w:kern w:val="0"/>
          <w14:ligatures w14:val="none"/>
        </w:rPr>
        <w:t>填縫劑</w:t>
      </w:r>
      <w:proofErr w:type="gramEnd"/>
      <w:r w:rsidR="0008320F" w:rsidRPr="00D11377">
        <w:rPr>
          <w:rFonts w:ascii="Times New Roman" w:eastAsia="標楷體" w:hAnsi="Times New Roman" w:cs="Times New Roman"/>
          <w:kern w:val="0"/>
          <w14:ligatures w14:val="none"/>
        </w:rPr>
        <w:t>」，優先塞入高碎片化風險的</w:t>
      </w:r>
      <w:proofErr w:type="gramStart"/>
      <w:r w:rsidR="0008320F" w:rsidRPr="00D11377">
        <w:rPr>
          <w:rFonts w:ascii="Times New Roman" w:eastAsia="標楷體" w:hAnsi="Times New Roman" w:cs="Times New Roman"/>
          <w:kern w:val="0"/>
          <w14:ligatures w14:val="none"/>
        </w:rPr>
        <w:t>畸</w:t>
      </w:r>
      <w:proofErr w:type="gramEnd"/>
      <w:r w:rsidR="0008320F" w:rsidRPr="00D11377">
        <w:rPr>
          <w:rFonts w:ascii="Times New Roman" w:eastAsia="標楷體" w:hAnsi="Times New Roman" w:cs="Times New Roman"/>
          <w:kern w:val="0"/>
          <w14:ligatures w14:val="none"/>
        </w:rPr>
        <w:t>零空間，避免其佔用完整的優質區塊，從而保護了系統的整體資源連續性；</w:t>
      </w:r>
      <w:proofErr w:type="gramStart"/>
      <w:r w:rsidR="0008320F" w:rsidRPr="00D11377">
        <w:rPr>
          <w:rFonts w:ascii="Times New Roman" w:eastAsia="標楷體" w:hAnsi="Times New Roman" w:cs="Times New Roman"/>
          <w:kern w:val="0"/>
          <w14:ligatures w14:val="none"/>
        </w:rPr>
        <w:t>反之，</w:t>
      </w:r>
      <w:proofErr w:type="gramEnd"/>
      <w:r w:rsidR="0008320F" w:rsidRPr="00D11377">
        <w:rPr>
          <w:rFonts w:ascii="Times New Roman" w:eastAsia="標楷體" w:hAnsi="Times New Roman" w:cs="Times New Roman"/>
          <w:kern w:val="0"/>
          <w14:ligatures w14:val="none"/>
        </w:rPr>
        <w:t>針對高信用租戶（</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m:t>
        </m:r>
      </m:oMath>
      <w:r w:rsidR="0008320F" w:rsidRPr="00D11377">
        <w:rPr>
          <w:rFonts w:ascii="Times New Roman" w:eastAsia="標楷體" w:hAnsi="Times New Roman" w:cs="Times New Roman"/>
          <w:kern w:val="0"/>
          <w14:ligatures w14:val="none"/>
        </w:rPr>
        <w:t>越高），系統自動調高</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 xml:space="preserve"> ω</m:t>
            </m:r>
          </m:e>
          <m:sub>
            <m:r>
              <w:rPr>
                <w:rFonts w:ascii="Cambria Math" w:eastAsia="標楷體" w:hAnsi="Cambria Math" w:cs="Times New Roman"/>
                <w:kern w:val="0"/>
                <w14:ligatures w14:val="none"/>
              </w:rPr>
              <m:t>2</m:t>
            </m:r>
          </m:sub>
        </m:sSub>
      </m:oMath>
      <w:r w:rsidR="0008320F" w:rsidRPr="00D11377">
        <w:rPr>
          <w:rFonts w:ascii="Times New Roman" w:eastAsia="標楷體" w:hAnsi="Times New Roman" w:cs="Times New Roman"/>
          <w:kern w:val="0"/>
          <w14:ligatures w14:val="none"/>
        </w:rPr>
        <w:t>，此時調度器將採取「效能優先</w:t>
      </w:r>
      <w:r w:rsidR="0008320F" w:rsidRPr="00D11377">
        <w:rPr>
          <w:rFonts w:ascii="Times New Roman" w:eastAsia="標楷體" w:hAnsi="Times New Roman" w:cs="Times New Roman"/>
          <w:kern w:val="0"/>
          <w14:ligatures w14:val="none"/>
        </w:rPr>
        <w:t xml:space="preserve"> (Performance First)</w:t>
      </w:r>
      <w:r w:rsidR="0008320F" w:rsidRPr="00D11377">
        <w:rPr>
          <w:rFonts w:ascii="Times New Roman" w:eastAsia="標楷體" w:hAnsi="Times New Roman" w:cs="Times New Roman"/>
          <w:kern w:val="0"/>
          <w14:ligatures w14:val="none"/>
        </w:rPr>
        <w:t>」策略，盡全力為其尋找</w:t>
      </w:r>
      <w:proofErr w:type="gramStart"/>
      <w:r w:rsidR="00E87F3C" w:rsidRPr="00D11377">
        <w:rPr>
          <w:rFonts w:ascii="Times New Roman" w:eastAsia="標楷體" w:hAnsi="Times New Roman" w:cs="Times New Roman"/>
          <w:kern w:val="0"/>
          <w14:ligatures w14:val="none"/>
        </w:rPr>
        <w:t>拓撲</w:t>
      </w:r>
      <w:r w:rsidR="0008320F" w:rsidRPr="00D11377">
        <w:rPr>
          <w:rFonts w:ascii="Times New Roman" w:eastAsia="標楷體" w:hAnsi="Times New Roman" w:cs="Times New Roman"/>
          <w:kern w:val="0"/>
          <w14:ligatures w14:val="none"/>
        </w:rPr>
        <w:t>親和</w:t>
      </w:r>
      <w:proofErr w:type="gramEnd"/>
      <w:r w:rsidR="0008320F" w:rsidRPr="00D11377">
        <w:rPr>
          <w:rFonts w:ascii="Times New Roman" w:eastAsia="標楷體" w:hAnsi="Times New Roman" w:cs="Times New Roman"/>
          <w:kern w:val="0"/>
          <w14:ligatures w14:val="none"/>
        </w:rPr>
        <w:t>性高的節點，以實質</w:t>
      </w:r>
      <w:proofErr w:type="gramStart"/>
      <w:r w:rsidR="0008320F" w:rsidRPr="00D11377">
        <w:rPr>
          <w:rFonts w:ascii="Times New Roman" w:eastAsia="標楷體" w:hAnsi="Times New Roman" w:cs="Times New Roman"/>
          <w:kern w:val="0"/>
          <w14:ligatures w14:val="none"/>
        </w:rPr>
        <w:t>的算力增益</w:t>
      </w:r>
      <w:proofErr w:type="gramEnd"/>
      <w:r w:rsidR="0008320F" w:rsidRPr="00D11377">
        <w:rPr>
          <w:rFonts w:ascii="Times New Roman" w:eastAsia="標楷體" w:hAnsi="Times New Roman" w:cs="Times New Roman"/>
          <w:kern w:val="0"/>
          <w14:ligatures w14:val="none"/>
        </w:rPr>
        <w:t>作為對優良行為的獎勵。</w:t>
      </w:r>
      <w:r w:rsidR="000A4096">
        <w:rPr>
          <w:rFonts w:ascii="Times New Roman" w:eastAsia="標楷體" w:hAnsi="Times New Roman" w:cs="Times New Roman" w:hint="eastAsia"/>
          <w:kern w:val="0"/>
          <w14:ligatures w14:val="none"/>
        </w:rPr>
        <w:t>圖八</w:t>
      </w:r>
      <w:r w:rsidR="000A4096" w:rsidRPr="000A4096">
        <w:rPr>
          <w:rFonts w:ascii="Times New Roman" w:eastAsia="標楷體" w:hAnsi="Times New Roman" w:cs="Times New Roman" w:hint="eastAsia"/>
          <w:kern w:val="0"/>
          <w14:ligatures w14:val="none"/>
        </w:rPr>
        <w:t>左半（低信用）</w:t>
      </w:r>
      <w:proofErr w:type="gramStart"/>
      <w:r w:rsidR="000A4096" w:rsidRPr="000A4096">
        <w:rPr>
          <w:rFonts w:ascii="Times New Roman" w:eastAsia="標楷體" w:hAnsi="Times New Roman" w:cs="Times New Roman" w:hint="eastAsia"/>
          <w:kern w:val="0"/>
          <w14:ligatures w14:val="none"/>
        </w:rPr>
        <w:t>採</w:t>
      </w:r>
      <w:proofErr w:type="gramEnd"/>
      <w:r w:rsidR="000A4096" w:rsidRPr="000A4096">
        <w:rPr>
          <w:rFonts w:ascii="Times New Roman" w:eastAsia="標楷體" w:hAnsi="Times New Roman" w:cs="Times New Roman" w:hint="eastAsia"/>
          <w:kern w:val="0"/>
          <w14:ligatures w14:val="none"/>
        </w:rPr>
        <w:t xml:space="preserve"> Packing/</w:t>
      </w:r>
      <w:r w:rsidR="000A4096" w:rsidRPr="000A4096">
        <w:rPr>
          <w:rFonts w:ascii="Times New Roman" w:eastAsia="標楷體" w:hAnsi="Times New Roman" w:cs="Times New Roman" w:hint="eastAsia"/>
          <w:kern w:val="0"/>
          <w14:ligatures w14:val="none"/>
        </w:rPr>
        <w:t>碎片化防禦；</w:t>
      </w:r>
      <w:r w:rsidR="000A4096">
        <w:rPr>
          <w:rFonts w:ascii="Times New Roman" w:eastAsia="標楷體" w:hAnsi="Times New Roman" w:cs="Times New Roman" w:hint="eastAsia"/>
          <w:kern w:val="0"/>
          <w14:ligatures w14:val="none"/>
        </w:rPr>
        <w:t>圖八</w:t>
      </w:r>
      <w:r w:rsidR="000A4096" w:rsidRPr="000A4096">
        <w:rPr>
          <w:rFonts w:ascii="Times New Roman" w:eastAsia="標楷體" w:hAnsi="Times New Roman" w:cs="Times New Roman" w:hint="eastAsia"/>
          <w:kern w:val="0"/>
          <w14:ligatures w14:val="none"/>
        </w:rPr>
        <w:t>右半（高信用）</w:t>
      </w:r>
      <w:proofErr w:type="gramStart"/>
      <w:r w:rsidR="000A4096" w:rsidRPr="000A4096">
        <w:rPr>
          <w:rFonts w:ascii="Times New Roman" w:eastAsia="標楷體" w:hAnsi="Times New Roman" w:cs="Times New Roman" w:hint="eastAsia"/>
          <w:kern w:val="0"/>
          <w14:ligatures w14:val="none"/>
        </w:rPr>
        <w:t>採拓撲親和</w:t>
      </w:r>
      <w:proofErr w:type="gramEnd"/>
      <w:r w:rsidR="000A4096" w:rsidRPr="000A4096">
        <w:rPr>
          <w:rFonts w:ascii="Times New Roman" w:eastAsia="標楷體" w:hAnsi="Times New Roman" w:cs="Times New Roman" w:hint="eastAsia"/>
          <w:kern w:val="0"/>
          <w14:ligatures w14:val="none"/>
        </w:rPr>
        <w:t>/</w:t>
      </w:r>
      <w:r w:rsidR="000A4096" w:rsidRPr="000A4096">
        <w:rPr>
          <w:rFonts w:ascii="Times New Roman" w:eastAsia="標楷體" w:hAnsi="Times New Roman" w:cs="Times New Roman" w:hint="eastAsia"/>
          <w:kern w:val="0"/>
          <w14:ligatures w14:val="none"/>
        </w:rPr>
        <w:t>效能優先；虛線為策略切換點</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oMath>
      <w:r w:rsidR="000A4096" w:rsidRPr="000A4096">
        <w:rPr>
          <w:rFonts w:ascii="Times New Roman" w:eastAsia="標楷體" w:hAnsi="Times New Roman" w:cs="Times New Roman" w:hint="eastAsia"/>
          <w:kern w:val="0"/>
          <w14:ligatures w14:val="none"/>
        </w:rPr>
        <w:t>=0</w:t>
      </w:r>
      <w:r w:rsidR="000A4096">
        <w:rPr>
          <w:rFonts w:ascii="Times New Roman" w:eastAsia="標楷體" w:hAnsi="Times New Roman" w:cs="Times New Roman" w:hint="eastAsia"/>
          <w:kern w:val="0"/>
          <w14:ligatures w14:val="none"/>
        </w:rPr>
        <w:t>。</w:t>
      </w:r>
    </w:p>
    <w:p w14:paraId="0F96F2E8" w14:textId="77777777" w:rsidR="0008320F" w:rsidRPr="00D11377" w:rsidRDefault="0008320F" w:rsidP="0083585F">
      <w:pPr>
        <w:pStyle w:val="aa"/>
        <w:numPr>
          <w:ilvl w:val="0"/>
          <w:numId w:val="34"/>
        </w:numPr>
        <w:spacing w:beforeLines="50" w:before="180" w:after="0" w:line="240" w:lineRule="auto"/>
        <w:ind w:left="964" w:hanging="482"/>
        <w:contextualSpacing w:val="0"/>
        <w:jc w:val="both"/>
        <w:rPr>
          <w:rFonts w:ascii="Times New Roman" w:eastAsia="新細明體" w:hAnsi="Times New Roman" w:cs="Times New Roman"/>
          <w:kern w:val="0"/>
          <w14:ligatures w14:val="none"/>
        </w:rPr>
      </w:pPr>
      <w:r w:rsidRPr="00D11377">
        <w:rPr>
          <w:rFonts w:ascii="Times New Roman" w:eastAsia="標楷體" w:hAnsi="Times New Roman" w:cs="Times New Roman"/>
          <w:kern w:val="0"/>
          <w14:ligatures w14:val="none"/>
        </w:rPr>
        <w:t xml:space="preserve">Pod </w:t>
      </w:r>
      <w:r w:rsidRPr="00D11377">
        <w:rPr>
          <w:rFonts w:ascii="Times New Roman" w:eastAsia="標楷體" w:hAnsi="Times New Roman" w:cs="Times New Roman"/>
          <w:kern w:val="0"/>
          <w14:ligatures w14:val="none"/>
        </w:rPr>
        <w:t>層，聚焦於</w:t>
      </w:r>
      <w:proofErr w:type="spellStart"/>
      <w:r w:rsidRPr="00D11377">
        <w:rPr>
          <w:rFonts w:ascii="Times New Roman" w:eastAsia="標楷體" w:hAnsi="Times New Roman" w:cs="Times New Roman"/>
          <w:kern w:val="0"/>
          <w14:ligatures w14:val="none"/>
        </w:rPr>
        <w:t>Vram</w:t>
      </w:r>
      <w:proofErr w:type="spellEnd"/>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超賣，改造</w:t>
      </w:r>
      <w:r w:rsidRPr="00D11377">
        <w:rPr>
          <w:rFonts w:ascii="Times New Roman" w:eastAsia="標楷體" w:hAnsi="Times New Roman" w:cs="Times New Roman"/>
          <w:kern w:val="0"/>
          <w14:ligatures w14:val="none"/>
        </w:rPr>
        <w:t xml:space="preserve"> </w:t>
      </w:r>
      <w:proofErr w:type="spellStart"/>
      <w:r w:rsidRPr="00D11377">
        <w:rPr>
          <w:rFonts w:ascii="Times New Roman" w:eastAsia="標楷體" w:hAnsi="Times New Roman" w:cs="Times New Roman"/>
          <w:kern w:val="0"/>
          <w14:ligatures w14:val="none"/>
        </w:rPr>
        <w:t>HAMi</w:t>
      </w:r>
      <w:proofErr w:type="spellEnd"/>
      <w:r w:rsidRPr="00D11377">
        <w:rPr>
          <w:rFonts w:ascii="Times New Roman" w:eastAsia="標楷體" w:hAnsi="Times New Roman" w:cs="Times New Roman"/>
          <w:kern w:val="0"/>
          <w14:ligatures w14:val="none"/>
        </w:rPr>
        <w:t>-Core</w:t>
      </w:r>
      <w:r w:rsidRPr="00D11377">
        <w:rPr>
          <w:rFonts w:ascii="Times New Roman" w:eastAsia="標楷體" w:hAnsi="Times New Roman" w:cs="Times New Roman"/>
          <w:kern w:val="0"/>
          <w14:ligatures w14:val="none"/>
        </w:rPr>
        <w:t>，使其具備自我保護能力的「動態狀態機」不同於傳統靜態超賣（</w:t>
      </w:r>
      <w:r w:rsidRPr="00D11377">
        <w:rPr>
          <w:rFonts w:ascii="Times New Roman" w:eastAsia="標楷體" w:hAnsi="Times New Roman" w:cs="Times New Roman"/>
          <w:kern w:val="0"/>
          <w14:ligatures w14:val="none"/>
        </w:rPr>
        <w:t>Static Overcommit</w:t>
      </w:r>
      <w:r w:rsidRPr="00D11377">
        <w:rPr>
          <w:rFonts w:ascii="Times New Roman" w:eastAsia="標楷體" w:hAnsi="Times New Roman" w:cs="Times New Roman"/>
          <w:kern w:val="0"/>
          <w14:ligatures w14:val="none"/>
        </w:rPr>
        <w:t>）僅依賴管理員預設一個全域係數（如</w:t>
      </w:r>
      <w:r w:rsidRPr="00D11377">
        <w:rPr>
          <w:rFonts w:ascii="Times New Roman" w:eastAsia="標楷體" w:hAnsi="Times New Roman" w:cs="Times New Roman"/>
          <w:kern w:val="0"/>
          <w14:ligatures w14:val="none"/>
        </w:rPr>
        <w:t xml:space="preserve"> 2x</w:t>
      </w:r>
      <w:r w:rsidRPr="00D11377">
        <w:rPr>
          <w:rFonts w:ascii="Times New Roman" w:eastAsia="標楷體" w:hAnsi="Times New Roman" w:cs="Times New Roman"/>
          <w:kern w:val="0"/>
          <w14:ligatures w14:val="none"/>
        </w:rPr>
        <w:t>），本系統強調「依據即時</w:t>
      </w:r>
      <w:r w:rsidRPr="00D11377">
        <w:rPr>
          <w:rFonts w:ascii="Times New Roman" w:eastAsia="標楷體" w:hAnsi="Times New Roman" w:cs="Times New Roman"/>
          <w:kern w:val="0"/>
          <w14:ligatures w14:val="none"/>
        </w:rPr>
        <w:t xml:space="preserve"> VRAM </w:t>
      </w:r>
      <w:r w:rsidRPr="00D11377">
        <w:rPr>
          <w:rFonts w:ascii="Times New Roman" w:eastAsia="標楷體" w:hAnsi="Times New Roman" w:cs="Times New Roman"/>
          <w:kern w:val="0"/>
          <w14:ligatures w14:val="none"/>
        </w:rPr>
        <w:t>壓力動態調整超賣邊界」，以平衡資源密度與執行安全。</w:t>
      </w:r>
    </w:p>
    <w:p w14:paraId="3E955922" w14:textId="552BB2D8" w:rsidR="0008320F" w:rsidRPr="00D11377" w:rsidRDefault="0008320F" w:rsidP="0083585F">
      <w:pPr>
        <w:spacing w:beforeLines="50" w:before="180" w:after="0" w:line="240" w:lineRule="auto"/>
        <w:ind w:left="958" w:firstLine="482"/>
        <w:jc w:val="both"/>
        <w:rPr>
          <w:rFonts w:ascii="Times New Roman" w:eastAsia="新細明體" w:hAnsi="Times New Roman" w:cs="Times New Roman"/>
          <w:kern w:val="0"/>
          <w14:ligatures w14:val="none"/>
        </w:rPr>
      </w:pPr>
      <w:proofErr w:type="spellStart"/>
      <w:r w:rsidRPr="00D11377">
        <w:rPr>
          <w:rFonts w:ascii="Times New Roman" w:eastAsia="標楷體" w:hAnsi="Times New Roman" w:cs="Times New Roman"/>
          <w:kern w:val="0"/>
          <w14:ligatures w14:val="none"/>
        </w:rPr>
        <w:t>HAMi</w:t>
      </w:r>
      <w:proofErr w:type="spellEnd"/>
      <w:r w:rsidRPr="00D11377">
        <w:rPr>
          <w:rFonts w:ascii="Times New Roman" w:eastAsia="標楷體" w:hAnsi="Times New Roman" w:cs="Times New Roman"/>
          <w:kern w:val="0"/>
          <w14:ligatures w14:val="none"/>
        </w:rPr>
        <w:t xml:space="preserve">-Core </w:t>
      </w:r>
      <w:r w:rsidRPr="00D11377">
        <w:rPr>
          <w:rFonts w:ascii="Times New Roman" w:eastAsia="標楷體" w:hAnsi="Times New Roman" w:cs="Times New Roman"/>
          <w:kern w:val="0"/>
          <w14:ligatures w14:val="none"/>
        </w:rPr>
        <w:t>在</w:t>
      </w:r>
      <w:r w:rsidRPr="00D11377">
        <w:rPr>
          <w:rFonts w:ascii="Times New Roman" w:eastAsia="標楷體" w:hAnsi="Times New Roman" w:cs="Times New Roman"/>
          <w:kern w:val="0"/>
          <w14:ligatures w14:val="none"/>
        </w:rPr>
        <w:t xml:space="preserve"> </w:t>
      </w:r>
      <w:proofErr w:type="spellStart"/>
      <w:r w:rsidRPr="00D11377">
        <w:rPr>
          <w:rFonts w:ascii="Times New Roman" w:eastAsia="標楷體" w:hAnsi="Times New Roman" w:cs="Times New Roman"/>
          <w:kern w:val="0"/>
          <w14:ligatures w14:val="none"/>
        </w:rPr>
        <w:t>libcudart</w:t>
      </w:r>
      <w:proofErr w:type="spellEnd"/>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層級攔截記憶體</w:t>
      </w:r>
      <w:r w:rsidRPr="00D11377">
        <w:rPr>
          <w:rFonts w:ascii="Times New Roman" w:eastAsia="標楷體" w:hAnsi="Times New Roman" w:cs="Times New Roman"/>
          <w:kern w:val="0"/>
          <w14:ligatures w14:val="none"/>
        </w:rPr>
        <w:t xml:space="preserve"> API</w:t>
      </w:r>
      <w:r w:rsidRPr="00D11377">
        <w:rPr>
          <w:rFonts w:ascii="Times New Roman" w:eastAsia="標楷體" w:hAnsi="Times New Roman" w:cs="Times New Roman"/>
          <w:kern w:val="0"/>
          <w14:ligatures w14:val="none"/>
        </w:rPr>
        <w:t>，並維護一個四態狀態機，依據即時監控指標</w:t>
      </w:r>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kern w:val="0"/>
          <w14:ligatures w14:val="none"/>
        </w:rPr>
        <w:t>飽和度</w:t>
      </w:r>
      <w:r w:rsidRPr="00D11377">
        <w:rPr>
          <w:rFonts w:ascii="Times New Roman" w:eastAsia="標楷體" w:hAnsi="Times New Roman" w:cs="Times New Roman"/>
          <w:kern w:val="0"/>
          <w14:ligatures w14:val="none"/>
        </w:rPr>
        <w:t xml:space="preserve"> Saturation &amp; </w:t>
      </w:r>
      <w:r w:rsidR="004D2AAE" w:rsidRPr="00D11377">
        <w:rPr>
          <w:rFonts w:ascii="Times New Roman" w:eastAsia="標楷體" w:hAnsi="Times New Roman" w:cs="Times New Roman"/>
          <w:kern w:val="0"/>
          <w14:ligatures w14:val="none"/>
        </w:rPr>
        <w:t>記憶體的淨增長率</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v</m:t>
            </m:r>
          </m:e>
          <m:sub>
            <m:r>
              <w:rPr>
                <w:rFonts w:ascii="Cambria Math" w:eastAsia="標楷體" w:hAnsi="Cambria Math" w:cs="Times New Roman"/>
                <w:kern w:val="0"/>
                <w14:ligatures w14:val="none"/>
              </w:rPr>
              <m:t>mem</m:t>
            </m:r>
          </m:sub>
        </m:sSub>
      </m:oMath>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kern w:val="0"/>
          <w14:ligatures w14:val="none"/>
        </w:rPr>
        <w:t>在以下</w:t>
      </w:r>
      <w:r w:rsidR="004D2AAE" w:rsidRPr="00D11377">
        <w:rPr>
          <w:rFonts w:ascii="Times New Roman" w:eastAsia="標楷體" w:hAnsi="Times New Roman" w:cs="Times New Roman"/>
          <w:kern w:val="0"/>
          <w14:ligatures w14:val="none"/>
        </w:rPr>
        <w:t>狀態機</w:t>
      </w:r>
      <w:r w:rsidRPr="00D11377">
        <w:rPr>
          <w:rFonts w:ascii="Times New Roman" w:eastAsia="標楷體" w:hAnsi="Times New Roman" w:cs="Times New Roman"/>
          <w:kern w:val="0"/>
          <w14:ligatures w14:val="none"/>
        </w:rPr>
        <w:t>流轉：</w:t>
      </w:r>
    </w:p>
    <w:p w14:paraId="174256D0" w14:textId="007488C2" w:rsidR="0008320F" w:rsidRPr="00D11377" w:rsidRDefault="0008320F" w:rsidP="0083585F">
      <w:pPr>
        <w:pStyle w:val="aa"/>
        <w:numPr>
          <w:ilvl w:val="0"/>
          <w:numId w:val="35"/>
        </w:numPr>
        <w:spacing w:beforeLines="50" w:before="180" w:line="240" w:lineRule="auto"/>
        <w:ind w:left="1678" w:hanging="357"/>
        <w:jc w:val="both"/>
        <w:rPr>
          <w:rFonts w:ascii="Times New Roman" w:eastAsia="標楷體" w:hAnsi="Times New Roman" w:cs="Times New Roman"/>
          <w:kern w:val="0"/>
          <w14:ligatures w14:val="none"/>
        </w:rPr>
      </w:pPr>
      <w:r w:rsidRPr="00D11377">
        <w:rPr>
          <w:rFonts w:ascii="Times New Roman" w:eastAsia="標楷體" w:hAnsi="Times New Roman" w:cs="Times New Roman"/>
          <w:b/>
          <w:bCs/>
          <w:kern w:val="0"/>
          <w14:ligatures w14:val="none"/>
        </w:rPr>
        <w:t>常態</w:t>
      </w:r>
      <w:r w:rsidRPr="00D11377">
        <w:rPr>
          <w:rFonts w:ascii="Times New Roman" w:eastAsia="標楷體" w:hAnsi="Times New Roman" w:cs="Times New Roman"/>
          <w:b/>
          <w:bCs/>
          <w:kern w:val="0"/>
          <w14:ligatures w14:val="none"/>
        </w:rPr>
        <w:t>(Normal)</w:t>
      </w:r>
      <w:r w:rsidRPr="00D11377">
        <w:rPr>
          <w:rFonts w:ascii="Times New Roman" w:eastAsia="標楷體" w:hAnsi="Times New Roman" w:cs="Times New Roman"/>
          <w:kern w:val="0"/>
          <w14:ligatures w14:val="none"/>
        </w:rPr>
        <w:t>：當</w:t>
      </w:r>
      <w:r w:rsidRPr="00D11377">
        <w:rPr>
          <w:rFonts w:ascii="Times New Roman" w:eastAsia="標楷體" w:hAnsi="Times New Roman" w:cs="Times New Roman"/>
          <w:kern w:val="0"/>
          <w14:ligatures w14:val="none"/>
        </w:rPr>
        <w:t xml:space="preserve"> VRAM </w:t>
      </w:r>
      <w:r w:rsidRPr="00D11377">
        <w:rPr>
          <w:rFonts w:ascii="Times New Roman" w:eastAsia="標楷體" w:hAnsi="Times New Roman" w:cs="Times New Roman"/>
          <w:kern w:val="0"/>
          <w14:ligatures w14:val="none"/>
        </w:rPr>
        <w:t>飽和度</w:t>
      </w:r>
      <w:r w:rsidRPr="00D11377">
        <w:rPr>
          <w:rFonts w:ascii="Times New Roman" w:eastAsia="標楷體" w:hAnsi="Times New Roman" w:cs="Times New Roman"/>
          <w:kern w:val="0"/>
          <w14:ligatures w14:val="none"/>
        </w:rPr>
        <w:t xml:space="preserve"> &lt; 80% </w:t>
      </w:r>
      <w:r w:rsidRPr="00D11377">
        <w:rPr>
          <w:rFonts w:ascii="Times New Roman" w:eastAsia="標楷體" w:hAnsi="Times New Roman" w:cs="Times New Roman"/>
          <w:kern w:val="0"/>
          <w14:ligatures w14:val="none"/>
        </w:rPr>
        <w:t>且</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v</m:t>
            </m:r>
          </m:e>
          <m:sub>
            <m:r>
              <w:rPr>
                <w:rFonts w:ascii="Cambria Math" w:eastAsia="標楷體" w:hAnsi="Cambria Math" w:cs="Times New Roman"/>
                <w:kern w:val="0"/>
                <w14:ligatures w14:val="none"/>
              </w:rPr>
              <m:t>mem</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平穩。系統判斷資源充裕，</w:t>
      </w:r>
      <w:proofErr w:type="gramStart"/>
      <w:r w:rsidRPr="00D11377">
        <w:rPr>
          <w:rFonts w:ascii="Times New Roman" w:eastAsia="標楷體" w:hAnsi="Times New Roman" w:cs="Times New Roman"/>
          <w:kern w:val="0"/>
          <w14:ligatures w14:val="none"/>
        </w:rPr>
        <w:t>攔截層回傳</w:t>
      </w:r>
      <w:proofErr w:type="gramEnd"/>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1.5x</w:t>
      </w:r>
      <w:r w:rsidRPr="00D11377">
        <w:rPr>
          <w:rFonts w:ascii="Times New Roman" w:eastAsia="標楷體" w:hAnsi="Times New Roman" w:cs="Times New Roman"/>
          <w:kern w:val="0"/>
          <w14:ligatures w14:val="none"/>
        </w:rPr>
        <w:t xml:space="preserve"> </w:t>
      </w:r>
      <w:proofErr w:type="gramStart"/>
      <w:r w:rsidRPr="00D11377">
        <w:rPr>
          <w:rFonts w:ascii="Times New Roman" w:eastAsia="標楷體" w:hAnsi="Times New Roman" w:cs="Times New Roman"/>
          <w:kern w:val="0"/>
          <w14:ligatures w14:val="none"/>
        </w:rPr>
        <w:t>虛擬顯存容量</w:t>
      </w:r>
      <w:proofErr w:type="gramEnd"/>
      <w:r w:rsidRPr="00D11377">
        <w:rPr>
          <w:rFonts w:ascii="Times New Roman" w:eastAsia="標楷體" w:hAnsi="Times New Roman" w:cs="Times New Roman"/>
          <w:kern w:val="0"/>
          <w14:ligatures w14:val="none"/>
        </w:rPr>
        <w:t>，</w:t>
      </w:r>
      <w:r w:rsidR="004D2AAE" w:rsidRPr="00D11377">
        <w:rPr>
          <w:rFonts w:ascii="Times New Roman" w:eastAsia="標楷體" w:hAnsi="Times New Roman" w:cs="Times New Roman"/>
          <w:kern w:val="0"/>
          <w14:ligatures w14:val="none"/>
        </w:rPr>
        <w:t>已盡可能最大化吞吐</w:t>
      </w:r>
      <w:r w:rsidRPr="00D11377">
        <w:rPr>
          <w:rFonts w:ascii="Times New Roman" w:eastAsia="標楷體" w:hAnsi="Times New Roman" w:cs="Times New Roman"/>
          <w:kern w:val="0"/>
          <w14:ligatures w14:val="none"/>
        </w:rPr>
        <w:t>，允許更多任務並發執行</w:t>
      </w:r>
    </w:p>
    <w:p w14:paraId="6709353D" w14:textId="11AF24BD" w:rsidR="0008320F" w:rsidRPr="00D11377" w:rsidRDefault="0008320F" w:rsidP="0083585F">
      <w:pPr>
        <w:pStyle w:val="aa"/>
        <w:numPr>
          <w:ilvl w:val="0"/>
          <w:numId w:val="35"/>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b/>
          <w:bCs/>
          <w:kern w:val="0"/>
          <w14:ligatures w14:val="none"/>
        </w:rPr>
        <w:t>警戒</w:t>
      </w:r>
      <w:r w:rsidRPr="00D11377">
        <w:rPr>
          <w:rFonts w:ascii="Times New Roman" w:eastAsia="標楷體" w:hAnsi="Times New Roman" w:cs="Times New Roman"/>
          <w:b/>
          <w:bCs/>
          <w:kern w:val="0"/>
          <w14:ligatures w14:val="none"/>
        </w:rPr>
        <w:t>(Caution)</w:t>
      </w:r>
      <w:r w:rsidRPr="00D11377">
        <w:rPr>
          <w:rFonts w:ascii="Times New Roman" w:eastAsia="標楷體" w:hAnsi="Times New Roman" w:cs="Times New Roman"/>
          <w:kern w:val="0"/>
          <w14:ligatures w14:val="none"/>
        </w:rPr>
        <w:t>：當飽和度</w:t>
      </w:r>
      <w:r w:rsidRPr="00D11377">
        <w:rPr>
          <w:rFonts w:ascii="Times New Roman" w:eastAsia="標楷體" w:hAnsi="Times New Roman" w:cs="Times New Roman"/>
          <w:kern w:val="0"/>
          <w14:ligatures w14:val="none"/>
        </w:rPr>
        <w:t xml:space="preserve"> &gt; 80% </w:t>
      </w:r>
      <w:r w:rsidRPr="00D11377">
        <w:rPr>
          <w:rFonts w:ascii="Times New Roman" w:eastAsia="標楷體" w:hAnsi="Times New Roman" w:cs="Times New Roman"/>
          <w:kern w:val="0"/>
          <w14:ligatures w14:val="none"/>
        </w:rPr>
        <w:t>或</w:t>
      </w:r>
      <w:r w:rsidRPr="00D11377">
        <w:rPr>
          <w:rFonts w:ascii="Times New Roman" w:eastAsia="標楷體" w:hAnsi="Times New Roman" w:cs="Times New Roman"/>
          <w:kern w:val="0"/>
          <w14:ligatures w14:val="none"/>
        </w:rPr>
        <w:t xml:space="preserve"> </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v</m:t>
            </m:r>
          </m:e>
          <m:sub>
            <m:r>
              <w:rPr>
                <w:rFonts w:ascii="Cambria Math" w:eastAsia="標楷體" w:hAnsi="Cambria Math" w:cs="Times New Roman"/>
                <w:kern w:val="0"/>
                <w14:ligatures w14:val="none"/>
              </w:rPr>
              <m:t>mem</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呈現指數增長。系統降級至</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1.2x</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超賣：利用</w:t>
      </w:r>
      <w:r w:rsidRPr="00D11377">
        <w:rPr>
          <w:rFonts w:ascii="Times New Roman" w:eastAsia="標楷體" w:hAnsi="Times New Roman" w:cs="Times New Roman"/>
          <w:kern w:val="0"/>
          <w14:ligatures w14:val="none"/>
        </w:rPr>
        <w:t>Hook</w:t>
      </w:r>
      <w:r w:rsidRPr="00D11377">
        <w:rPr>
          <w:rFonts w:ascii="Times New Roman" w:eastAsia="標楷體" w:hAnsi="Times New Roman" w:cs="Times New Roman"/>
          <w:kern w:val="0"/>
          <w14:ligatures w14:val="none"/>
        </w:rPr>
        <w:t>機制對非關鍵任務（</w:t>
      </w:r>
      <w:r w:rsidRPr="00D11377">
        <w:rPr>
          <w:rFonts w:ascii="Times New Roman" w:eastAsia="標楷體" w:hAnsi="Times New Roman" w:cs="Times New Roman"/>
          <w:kern w:val="0"/>
          <w14:ligatures w14:val="none"/>
        </w:rPr>
        <w:t>Best-effort</w:t>
      </w:r>
      <w:r w:rsidRPr="00D11377">
        <w:rPr>
          <w:rFonts w:ascii="Times New Roman" w:eastAsia="標楷體" w:hAnsi="Times New Roman" w:cs="Times New Roman"/>
          <w:kern w:val="0"/>
          <w14:ligatures w14:val="none"/>
        </w:rPr>
        <w:t>）的</w:t>
      </w:r>
      <w:r w:rsidRPr="00D11377">
        <w:rPr>
          <w:rFonts w:ascii="Times New Roman" w:eastAsia="標楷體" w:hAnsi="Times New Roman" w:cs="Times New Roman"/>
          <w:kern w:val="0"/>
          <w14:ligatures w14:val="none"/>
        </w:rPr>
        <w:t xml:space="preserve"> </w:t>
      </w:r>
      <w:proofErr w:type="spellStart"/>
      <w:r w:rsidRPr="00D11377">
        <w:rPr>
          <w:rFonts w:ascii="Times New Roman" w:eastAsia="標楷體" w:hAnsi="Times New Roman" w:cs="Times New Roman"/>
          <w:kern w:val="0"/>
          <w14:ligatures w14:val="none"/>
        </w:rPr>
        <w:t>cuMemAlloc</w:t>
      </w:r>
      <w:proofErr w:type="spellEnd"/>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注入</w:t>
      </w:r>
      <w:r w:rsidRPr="00D11377">
        <w:rPr>
          <w:rFonts w:ascii="Times New Roman" w:eastAsia="標楷體" w:hAnsi="Times New Roman" w:cs="Times New Roman"/>
          <w:kern w:val="0"/>
          <w14:ligatures w14:val="none"/>
        </w:rPr>
        <w:t xml:space="preserve"> 1</w:t>
      </w:r>
      <w:r w:rsidR="004D2AAE" w:rsidRPr="00D11377">
        <w:rPr>
          <w:rFonts w:ascii="Times New Roman" w:eastAsia="標楷體" w:hAnsi="Times New Roman" w:cs="Times New Roman"/>
          <w:kern w:val="0"/>
          <w14:ligatures w14:val="none"/>
        </w:rPr>
        <w:t>0</w:t>
      </w:r>
      <w:r w:rsidRPr="00D11377">
        <w:rPr>
          <w:rFonts w:ascii="Times New Roman" w:eastAsia="標楷體" w:hAnsi="Times New Roman" w:cs="Times New Roman"/>
          <w:kern w:val="0"/>
          <w14:ligatures w14:val="none"/>
        </w:rPr>
        <w:t>-</w:t>
      </w:r>
      <w:r w:rsidR="004D2AAE" w:rsidRPr="00D11377">
        <w:rPr>
          <w:rFonts w:ascii="Times New Roman" w:eastAsia="標楷體" w:hAnsi="Times New Roman" w:cs="Times New Roman"/>
          <w:kern w:val="0"/>
          <w14:ligatures w14:val="none"/>
        </w:rPr>
        <w:t>5</w:t>
      </w:r>
      <w:r w:rsidRPr="00D11377">
        <w:rPr>
          <w:rFonts w:ascii="Times New Roman" w:eastAsia="標楷體" w:hAnsi="Times New Roman" w:cs="Times New Roman"/>
          <w:kern w:val="0"/>
          <w14:ligatures w14:val="none"/>
        </w:rPr>
        <w:t xml:space="preserve">0ms </w:t>
      </w:r>
      <w:r w:rsidRPr="00D11377">
        <w:rPr>
          <w:rFonts w:ascii="Times New Roman" w:eastAsia="標楷體" w:hAnsi="Times New Roman" w:cs="Times New Roman"/>
          <w:kern w:val="0"/>
          <w14:ligatures w14:val="none"/>
        </w:rPr>
        <w:t>的延遲</w:t>
      </w:r>
      <w:r w:rsidRPr="00D11377">
        <w:rPr>
          <w:rFonts w:ascii="Times New Roman" w:eastAsia="標楷體" w:hAnsi="Times New Roman" w:cs="Times New Roman"/>
          <w:kern w:val="0"/>
          <w14:ligatures w14:val="none"/>
        </w:rPr>
        <w:t xml:space="preserve"> (Soft Throttling)</w:t>
      </w:r>
      <w:r w:rsidRPr="00D11377">
        <w:rPr>
          <w:rFonts w:ascii="Times New Roman" w:eastAsia="標楷體" w:hAnsi="Times New Roman" w:cs="Times New Roman"/>
          <w:kern w:val="0"/>
          <w14:ligatures w14:val="none"/>
        </w:rPr>
        <w:t>，以平滑化記憶體分配突波。</w:t>
      </w:r>
    </w:p>
    <w:p w14:paraId="144702BC" w14:textId="65D8D87A" w:rsidR="004D2AAE" w:rsidRDefault="0008320F" w:rsidP="0083585F">
      <w:pPr>
        <w:pStyle w:val="aa"/>
        <w:numPr>
          <w:ilvl w:val="0"/>
          <w:numId w:val="35"/>
        </w:numPr>
        <w:spacing w:line="240" w:lineRule="auto"/>
        <w:jc w:val="both"/>
        <w:rPr>
          <w:rFonts w:ascii="Times New Roman" w:eastAsia="標楷體" w:hAnsi="Times New Roman" w:cs="Times New Roman"/>
          <w:kern w:val="0"/>
          <w14:ligatures w14:val="none"/>
        </w:rPr>
      </w:pPr>
      <w:r w:rsidRPr="00D11377">
        <w:rPr>
          <w:rFonts w:ascii="Times New Roman" w:eastAsia="標楷體" w:hAnsi="Times New Roman" w:cs="Times New Roman"/>
          <w:b/>
          <w:bCs/>
          <w:kern w:val="0"/>
          <w14:ligatures w14:val="none"/>
        </w:rPr>
        <w:t>臨界</w:t>
      </w:r>
      <w:r w:rsidRPr="00D11377">
        <w:rPr>
          <w:rFonts w:ascii="Times New Roman" w:eastAsia="標楷體" w:hAnsi="Times New Roman" w:cs="Times New Roman"/>
          <w:b/>
          <w:bCs/>
          <w:kern w:val="0"/>
          <w14:ligatures w14:val="none"/>
        </w:rPr>
        <w:t>(Critical)</w:t>
      </w:r>
      <w:r w:rsidRPr="00D11377">
        <w:rPr>
          <w:rFonts w:ascii="Times New Roman" w:eastAsia="標楷體" w:hAnsi="Times New Roman" w:cs="Times New Roman"/>
          <w:kern w:val="0"/>
          <w14:ligatures w14:val="none"/>
        </w:rPr>
        <w:t>：當飽和度</w:t>
      </w:r>
      <w:r w:rsidRPr="00D11377">
        <w:rPr>
          <w:rFonts w:ascii="Times New Roman" w:eastAsia="標楷體" w:hAnsi="Times New Roman" w:cs="Times New Roman"/>
          <w:kern w:val="0"/>
          <w14:ligatures w14:val="none"/>
        </w:rPr>
        <w:t xml:space="preserve"> &gt; 95% </w:t>
      </w:r>
      <w:r w:rsidRPr="00D11377">
        <w:rPr>
          <w:rFonts w:ascii="Times New Roman" w:eastAsia="標楷體" w:hAnsi="Times New Roman" w:cs="Times New Roman"/>
          <w:kern w:val="0"/>
          <w14:ligatures w14:val="none"/>
        </w:rPr>
        <w:t>或發生</w:t>
      </w:r>
      <w:r w:rsidRPr="00D11377">
        <w:rPr>
          <w:rFonts w:ascii="Times New Roman" w:eastAsia="標楷體" w:hAnsi="Times New Roman" w:cs="Times New Roman"/>
          <w:kern w:val="0"/>
          <w14:ligatures w14:val="none"/>
        </w:rPr>
        <w:t xml:space="preserve"> OOM </w:t>
      </w:r>
      <w:r w:rsidRPr="00D11377">
        <w:rPr>
          <w:rFonts w:ascii="Times New Roman" w:eastAsia="標楷體" w:hAnsi="Times New Roman" w:cs="Times New Roman"/>
          <w:kern w:val="0"/>
          <w14:ligatures w14:val="none"/>
        </w:rPr>
        <w:t>前兆。系統停止超賣</w:t>
      </w:r>
      <w:r w:rsidRPr="00D11377">
        <w:rPr>
          <w:rFonts w:ascii="Times New Roman" w:eastAsia="標楷體" w:hAnsi="Times New Roman" w:cs="Times New Roman"/>
          <w:kern w:val="0"/>
          <w14:ligatures w14:val="none"/>
        </w:rPr>
        <w:t>(</w:t>
      </w:r>
      <w:r w:rsidRPr="00D11377">
        <w:rPr>
          <w:rFonts w:ascii="Times New Roman" w:eastAsia="標楷體" w:hAnsi="Times New Roman" w:cs="Times New Roman"/>
          <w:b/>
          <w:bCs/>
          <w:kern w:val="0"/>
          <w14:ligatures w14:val="none"/>
        </w:rPr>
        <w:t>1.0x</w:t>
      </w:r>
      <w:r w:rsidRPr="00D11377">
        <w:rPr>
          <w:rFonts w:ascii="Times New Roman" w:eastAsia="標楷體" w:hAnsi="Times New Roman" w:cs="Times New Roman"/>
          <w:kern w:val="0"/>
          <w14:ligatures w14:val="none"/>
        </w:rPr>
        <w:t>)</w:t>
      </w:r>
      <w:r w:rsidR="004D2AAE" w:rsidRPr="00D11377">
        <w:rPr>
          <w:rFonts w:ascii="Times New Roman" w:eastAsia="標楷體" w:hAnsi="Times New Roman" w:cs="Times New Roman"/>
          <w:kern w:val="0"/>
          <w14:ligatures w14:val="none"/>
        </w:rPr>
        <w:t>，並</w:t>
      </w:r>
      <w:r w:rsidRPr="00D11377">
        <w:rPr>
          <w:rFonts w:ascii="Times New Roman" w:eastAsia="標楷體" w:hAnsi="Times New Roman" w:cs="Times New Roman"/>
          <w:kern w:val="0"/>
          <w14:ligatures w14:val="none"/>
        </w:rPr>
        <w:t>呼叫</w:t>
      </w:r>
      <w:r w:rsidRPr="00D11377">
        <w:rPr>
          <w:rFonts w:ascii="Times New Roman" w:eastAsia="標楷體" w:hAnsi="Times New Roman" w:cs="Times New Roman"/>
          <w:kern w:val="0"/>
          <w14:ligatures w14:val="none"/>
        </w:rPr>
        <w:t xml:space="preserve"> </w:t>
      </w:r>
      <w:proofErr w:type="spellStart"/>
      <w:r w:rsidRPr="00D11377">
        <w:rPr>
          <w:rFonts w:ascii="Times New Roman" w:eastAsia="標楷體" w:hAnsi="Times New Roman" w:cs="Times New Roman"/>
          <w:kern w:val="0"/>
          <w14:ligatures w14:val="none"/>
        </w:rPr>
        <w:t>cudaDeviceSetLimit</w:t>
      </w:r>
      <w:proofErr w:type="spellEnd"/>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b/>
          <w:bCs/>
          <w:kern w:val="0"/>
          <w14:ligatures w14:val="none"/>
        </w:rPr>
        <w:t>「壓縮</w:t>
      </w:r>
      <w:r w:rsidRPr="00D11377">
        <w:rPr>
          <w:rFonts w:ascii="Times New Roman" w:eastAsia="標楷體" w:hAnsi="Times New Roman" w:cs="Times New Roman"/>
          <w:b/>
          <w:bCs/>
          <w:kern w:val="0"/>
          <w14:ligatures w14:val="none"/>
        </w:rPr>
        <w:t xml:space="preserve"> Context</w:t>
      </w:r>
      <w:r w:rsidRPr="00D11377">
        <w:rPr>
          <w:rFonts w:ascii="Times New Roman" w:eastAsia="標楷體" w:hAnsi="Times New Roman" w:cs="Times New Roman"/>
          <w:b/>
          <w:bCs/>
          <w:kern w:val="0"/>
          <w14:ligatures w14:val="none"/>
        </w:rPr>
        <w:t>」</w:t>
      </w:r>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或強制觸發</w:t>
      </w:r>
      <w:r w:rsidRPr="00D11377">
        <w:rPr>
          <w:rFonts w:ascii="Times New Roman" w:eastAsia="標楷體" w:hAnsi="Times New Roman" w:cs="Times New Roman"/>
          <w:kern w:val="0"/>
          <w14:ligatures w14:val="none"/>
        </w:rPr>
        <w:t xml:space="preserve"> Unified Memory </w:t>
      </w:r>
      <w:r w:rsidRPr="00D11377">
        <w:rPr>
          <w:rFonts w:ascii="Times New Roman" w:eastAsia="標楷體" w:hAnsi="Times New Roman" w:cs="Times New Roman"/>
          <w:kern w:val="0"/>
          <w14:ligatures w14:val="none"/>
        </w:rPr>
        <w:t>的被動換頁（</w:t>
      </w:r>
      <w:r w:rsidRPr="00D11377">
        <w:rPr>
          <w:rFonts w:ascii="Times New Roman" w:eastAsia="標楷體" w:hAnsi="Times New Roman" w:cs="Times New Roman"/>
          <w:kern w:val="0"/>
          <w14:ligatures w14:val="none"/>
        </w:rPr>
        <w:t>Swapping</w:t>
      </w:r>
      <w:r w:rsidRPr="00D11377">
        <w:rPr>
          <w:rFonts w:ascii="Times New Roman" w:eastAsia="標楷體" w:hAnsi="Times New Roman" w:cs="Times New Roman"/>
          <w:kern w:val="0"/>
          <w14:ligatures w14:val="none"/>
        </w:rPr>
        <w:t>），以空間換取時間。</w:t>
      </w:r>
    </w:p>
    <w:tbl>
      <w:tblPr>
        <w:tblStyle w:val="af"/>
        <w:tblW w:w="10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6"/>
        <w:gridCol w:w="5806"/>
      </w:tblGrid>
      <w:tr w:rsidR="00E71427" w:rsidRPr="00D11377" w14:paraId="55309B16" w14:textId="77777777" w:rsidTr="00406CA1">
        <w:trPr>
          <w:trHeight w:val="3632"/>
        </w:trPr>
        <w:tc>
          <w:tcPr>
            <w:tcW w:w="5596" w:type="dxa"/>
          </w:tcPr>
          <w:p w14:paraId="142677C9" w14:textId="77777777" w:rsidR="00E71427" w:rsidRPr="00D11377" w:rsidRDefault="00E71427" w:rsidP="0083585F">
            <w:pPr>
              <w:spacing w:line="240" w:lineRule="auto"/>
              <w:jc w:val="center"/>
              <w:rPr>
                <w:rFonts w:ascii="Times New Roman" w:eastAsia="標楷體" w:hAnsi="Times New Roman" w:cs="Times New Roman"/>
                <w:color w:val="000000"/>
              </w:rPr>
            </w:pPr>
            <w:r w:rsidRPr="00D11377">
              <w:rPr>
                <w:rFonts w:ascii="Times New Roman" w:hAnsi="Times New Roman" w:cs="Times New Roman"/>
                <w:noProof/>
              </w:rPr>
              <w:drawing>
                <wp:anchor distT="0" distB="0" distL="114300" distR="114300" simplePos="0" relativeHeight="251666432" behindDoc="0" locked="0" layoutInCell="1" allowOverlap="1" wp14:anchorId="44BA6F96" wp14:editId="02CCD1F1">
                  <wp:simplePos x="0" y="0"/>
                  <wp:positionH relativeFrom="column">
                    <wp:posOffset>-68580</wp:posOffset>
                  </wp:positionH>
                  <wp:positionV relativeFrom="paragraph">
                    <wp:posOffset>101600</wp:posOffset>
                  </wp:positionV>
                  <wp:extent cx="3124200" cy="1779740"/>
                  <wp:effectExtent l="0" t="0" r="0" b="0"/>
                  <wp:wrapTopAndBottom/>
                  <wp:docPr id="358823511" name="圖片 6"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3511" name="圖片 6" descr="一張含有 文字, 螢幕擷取畫面, 字型, 設計 的圖片&#10;&#10;AI 產生的內容可能不正確。"/>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127311" cy="178151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11377">
              <w:rPr>
                <w:rFonts w:ascii="Times New Roman" w:eastAsia="標楷體" w:hAnsi="Times New Roman" w:cs="Times New Roman"/>
                <w:color w:val="000000"/>
              </w:rPr>
              <w:t>圖</w:t>
            </w:r>
            <w:r>
              <w:rPr>
                <w:rFonts w:ascii="Times New Roman" w:eastAsia="標楷體" w:hAnsi="Times New Roman" w:cs="Times New Roman" w:hint="eastAsia"/>
                <w:color w:val="000000"/>
              </w:rPr>
              <w:t>七</w:t>
            </w:r>
            <w:r w:rsidRPr="00D11377">
              <w:rPr>
                <w:rFonts w:ascii="Times New Roman" w:eastAsia="標楷體" w:hAnsi="Times New Roman" w:cs="Times New Roman"/>
                <w:color w:val="000000"/>
              </w:rPr>
              <w:t>、</w:t>
            </w:r>
            <w:r w:rsidRPr="00D11377">
              <w:rPr>
                <w:rFonts w:ascii="Times New Roman" w:eastAsia="標楷體" w:hAnsi="Times New Roman" w:cs="Times New Roman"/>
                <w:kern w:val="0"/>
                <w14:ligatures w14:val="none"/>
              </w:rPr>
              <w:t>結合</w:t>
            </w:r>
            <w:r w:rsidRPr="00210881">
              <w:rPr>
                <w:rFonts w:ascii="Times New Roman" w:eastAsia="標楷體" w:hAnsi="Times New Roman" w:cs="Times New Roman"/>
                <w:bCs/>
                <w:kern w:val="0"/>
                <w14:ligatures w14:val="none"/>
              </w:rPr>
              <w:t>佇列壅塞度</w:t>
            </w:r>
            <w:r w:rsidRPr="00210881">
              <w:rPr>
                <w:rFonts w:ascii="Times New Roman" w:eastAsia="標楷體" w:hAnsi="Times New Roman" w:cs="Times New Roman" w:hint="eastAsia"/>
                <w:bCs/>
                <w:kern w:val="0"/>
                <w14:ligatures w14:val="none"/>
              </w:rPr>
              <w:t>之</w:t>
            </w:r>
            <w:r w:rsidRPr="00D11377">
              <w:rPr>
                <w:rFonts w:ascii="Times New Roman" w:eastAsia="標楷體" w:hAnsi="Times New Roman" w:cs="Times New Roman"/>
                <w:kern w:val="0"/>
                <w14:ligatures w14:val="none"/>
              </w:rPr>
              <w:t>決策</w:t>
            </w:r>
            <w:r>
              <w:rPr>
                <w:rFonts w:ascii="Times New Roman" w:eastAsia="標楷體" w:hAnsi="Times New Roman" w:cs="Times New Roman" w:hint="eastAsia"/>
                <w:kern w:val="0"/>
                <w14:ligatures w14:val="none"/>
              </w:rPr>
              <w:t>機制</w:t>
            </w:r>
          </w:p>
        </w:tc>
        <w:tc>
          <w:tcPr>
            <w:tcW w:w="5296" w:type="dxa"/>
          </w:tcPr>
          <w:p w14:paraId="22CE08B4" w14:textId="77777777" w:rsidR="00E71427" w:rsidRPr="00D11377" w:rsidRDefault="00E71427" w:rsidP="0083585F">
            <w:pPr>
              <w:spacing w:line="240" w:lineRule="auto"/>
              <w:jc w:val="center"/>
              <w:rPr>
                <w:rFonts w:ascii="Times New Roman" w:eastAsia="標楷體" w:hAnsi="Times New Roman" w:cs="Times New Roman"/>
                <w:color w:val="000000"/>
              </w:rPr>
            </w:pPr>
            <w:r w:rsidRPr="00D11377">
              <w:rPr>
                <w:rFonts w:ascii="Times New Roman" w:hAnsi="Times New Roman" w:cs="Times New Roman"/>
                <w:noProof/>
              </w:rPr>
              <w:drawing>
                <wp:anchor distT="0" distB="0" distL="114300" distR="114300" simplePos="0" relativeHeight="251667456" behindDoc="0" locked="0" layoutInCell="1" allowOverlap="1" wp14:anchorId="212594C5" wp14:editId="5B55B9FC">
                  <wp:simplePos x="0" y="0"/>
                  <wp:positionH relativeFrom="column">
                    <wp:posOffset>68580</wp:posOffset>
                  </wp:positionH>
                  <wp:positionV relativeFrom="paragraph">
                    <wp:posOffset>88900</wp:posOffset>
                  </wp:positionV>
                  <wp:extent cx="3550162" cy="1776730"/>
                  <wp:effectExtent l="0" t="0" r="0" b="0"/>
                  <wp:wrapTopAndBottom/>
                  <wp:docPr id="1933523456" name="圖片 1" descr="一張含有 文字, 行,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3456" name="圖片 1" descr="一張含有 文字, 行, 繪圖, 圖表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2372" cy="1777836"/>
                          </a:xfrm>
                          <a:prstGeom prst="rect">
                            <a:avLst/>
                          </a:prstGeom>
                        </pic:spPr>
                      </pic:pic>
                    </a:graphicData>
                  </a:graphic>
                  <wp14:sizeRelH relativeFrom="margin">
                    <wp14:pctWidth>0</wp14:pctWidth>
                  </wp14:sizeRelH>
                  <wp14:sizeRelV relativeFrom="margin">
                    <wp14:pctHeight>0</wp14:pctHeight>
                  </wp14:sizeRelV>
                </wp:anchor>
              </w:drawing>
            </w:r>
            <w:r w:rsidRPr="00D11377">
              <w:rPr>
                <w:rFonts w:ascii="Times New Roman" w:eastAsia="標楷體" w:hAnsi="Times New Roman" w:cs="Times New Roman"/>
                <w:color w:val="000000"/>
              </w:rPr>
              <w:t>圖</w:t>
            </w:r>
            <w:r>
              <w:rPr>
                <w:rFonts w:ascii="Times New Roman" w:eastAsia="標楷體" w:hAnsi="Times New Roman" w:cs="Times New Roman" w:hint="eastAsia"/>
                <w:kern w:val="0"/>
                <w14:ligatures w14:val="none"/>
              </w:rPr>
              <w:t>八</w:t>
            </w:r>
            <w:r w:rsidRPr="00D11377">
              <w:rPr>
                <w:rFonts w:ascii="Times New Roman" w:eastAsia="標楷體" w:hAnsi="Times New Roman" w:cs="Times New Roman"/>
                <w:color w:val="000000"/>
              </w:rPr>
              <w:t>、</w:t>
            </w:r>
            <m:oMath>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ω</m:t>
                  </m:r>
                </m:e>
                <m:sub>
                  <m:r>
                    <w:rPr>
                      <w:rFonts w:ascii="Cambria Math" w:eastAsia="標楷體" w:hAnsi="Cambria Math" w:cs="Times New Roman"/>
                      <w:kern w:val="0"/>
                      <w14:ligatures w14:val="none"/>
                    </w:rPr>
                    <m:t>1</m:t>
                  </m:r>
                </m:sub>
              </m:sSub>
              <m:r>
                <w:rPr>
                  <w:rFonts w:ascii="Cambria Math" w:eastAsia="標楷體" w:hAnsi="Cambria Math" w:cs="Times New Roman"/>
                  <w:kern w:val="0"/>
                  <w14:ligatures w14:val="none"/>
                </w:rPr>
                <m:t>、</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 xml:space="preserve"> ω</m:t>
                  </m:r>
                </m:e>
                <m:sub>
                  <m:r>
                    <w:rPr>
                      <w:rFonts w:ascii="Cambria Math" w:eastAsia="標楷體" w:hAnsi="Cambria Math" w:cs="Times New Roman"/>
                      <w:kern w:val="0"/>
                      <w14:ligatures w14:val="none"/>
                    </w:rPr>
                    <m:t>2</m:t>
                  </m:r>
                </m:sub>
              </m:sSub>
            </m:oMath>
            <w:r w:rsidRPr="00D11377">
              <w:rPr>
                <w:rFonts w:ascii="Times New Roman" w:eastAsia="標楷體" w:hAnsi="Times New Roman" w:cs="Times New Roman"/>
                <w:kern w:val="0"/>
                <w14:ligatures w14:val="none"/>
              </w:rPr>
              <w:t xml:space="preserve"> </w:t>
            </w:r>
            <w:r w:rsidRPr="00D11377">
              <w:rPr>
                <w:rFonts w:ascii="Times New Roman" w:eastAsia="標楷體" w:hAnsi="Times New Roman" w:cs="Times New Roman"/>
                <w:kern w:val="0"/>
                <w14:ligatures w14:val="none"/>
              </w:rPr>
              <w:t>與</w:t>
            </w:r>
            <m:oMath>
              <m:r>
                <w:rPr>
                  <w:rFonts w:ascii="Cambria Math" w:eastAsia="標楷體" w:hAnsi="Cambria Math" w:cs="Times New Roman"/>
                  <w:kern w:val="0"/>
                  <w14:ligatures w14:val="none"/>
                </w:rPr>
                <m:t xml:space="preserve"> </m:t>
              </m:r>
              <m:sSub>
                <m:sSubPr>
                  <m:ctrlPr>
                    <w:rPr>
                      <w:rFonts w:ascii="Cambria Math" w:eastAsia="標楷體" w:hAnsi="Cambria Math" w:cs="Times New Roman"/>
                      <w:i/>
                      <w:kern w:val="0"/>
                      <w14:ligatures w14:val="none"/>
                    </w:rPr>
                  </m:ctrlPr>
                </m:sSubPr>
                <m:e>
                  <m:r>
                    <w:rPr>
                      <w:rFonts w:ascii="Cambria Math" w:eastAsia="標楷體" w:hAnsi="Cambria Math" w:cs="Times New Roman"/>
                      <w:kern w:val="0"/>
                      <w14:ligatures w14:val="none"/>
                    </w:rPr>
                    <m:t>S</m:t>
                  </m:r>
                </m:e>
                <m:sub>
                  <m:r>
                    <w:rPr>
                      <w:rFonts w:ascii="Cambria Math" w:eastAsia="標楷體" w:hAnsi="Cambria Math" w:cs="Times New Roman"/>
                      <w:kern w:val="0"/>
                      <w14:ligatures w14:val="none"/>
                    </w:rPr>
                    <m:t>t</m:t>
                  </m:r>
                </m:sub>
              </m:sSub>
              <m:r>
                <w:rPr>
                  <w:rFonts w:ascii="Cambria Math" w:eastAsia="標楷體" w:hAnsi="Cambria Math" w:cs="Times New Roman"/>
                  <w:kern w:val="0"/>
                  <w14:ligatures w14:val="none"/>
                </w:rPr>
                <m:t xml:space="preserve"> </m:t>
              </m:r>
            </m:oMath>
            <w:r>
              <w:rPr>
                <w:rFonts w:ascii="Times New Roman" w:eastAsia="標楷體" w:hAnsi="Times New Roman" w:cs="Times New Roman" w:hint="eastAsia"/>
                <w:kern w:val="0"/>
                <w14:ligatures w14:val="none"/>
              </w:rPr>
              <w:t>之</w:t>
            </w:r>
            <w:r w:rsidRPr="00D11377">
              <w:rPr>
                <w:rFonts w:ascii="Times New Roman" w:eastAsia="標楷體" w:hAnsi="Times New Roman" w:cs="Times New Roman"/>
                <w:kern w:val="0"/>
                <w14:ligatures w14:val="none"/>
              </w:rPr>
              <w:t>關係</w:t>
            </w:r>
            <w:r>
              <w:rPr>
                <w:rFonts w:ascii="Times New Roman" w:eastAsia="標楷體" w:hAnsi="Times New Roman" w:cs="Times New Roman" w:hint="eastAsia"/>
                <w:kern w:val="0"/>
                <w14:ligatures w14:val="none"/>
              </w:rPr>
              <w:t>圖</w:t>
            </w:r>
          </w:p>
        </w:tc>
      </w:tr>
    </w:tbl>
    <w:p w14:paraId="0BC8D945" w14:textId="1D87B52A" w:rsidR="00097212" w:rsidRPr="00D11377" w:rsidRDefault="00A2533B" w:rsidP="0083585F">
      <w:pPr>
        <w:spacing w:after="0"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lastRenderedPageBreak/>
        <w:t>(</w:t>
      </w:r>
      <w:r w:rsidRPr="00D11377">
        <w:rPr>
          <w:rFonts w:ascii="Times New Roman" w:eastAsia="標楷體" w:hAnsi="Times New Roman" w:cs="Times New Roman"/>
          <w:sz w:val="32"/>
          <w:szCs w:val="32"/>
        </w:rPr>
        <w:t>五</w:t>
      </w:r>
      <w:r w:rsidRPr="00D11377">
        <w:rPr>
          <w:rFonts w:ascii="Times New Roman" w:eastAsia="標楷體" w:hAnsi="Times New Roman" w:cs="Times New Roman"/>
          <w:sz w:val="32"/>
          <w:szCs w:val="32"/>
        </w:rPr>
        <w:t xml:space="preserve">) </w:t>
      </w:r>
      <w:r w:rsidRPr="00D11377">
        <w:rPr>
          <w:rFonts w:ascii="Times New Roman" w:eastAsia="標楷體" w:hAnsi="Times New Roman" w:cs="Times New Roman"/>
          <w:sz w:val="32"/>
          <w:szCs w:val="32"/>
        </w:rPr>
        <w:t>預期結果</w:t>
      </w:r>
    </w:p>
    <w:p w14:paraId="015C3C05" w14:textId="77777777" w:rsidR="003C1CDB" w:rsidRDefault="003C1CDB" w:rsidP="0083585F">
      <w:pPr>
        <w:pStyle w:val="aa"/>
        <w:numPr>
          <w:ilvl w:val="3"/>
          <w:numId w:val="27"/>
        </w:numPr>
        <w:spacing w:after="0" w:line="240" w:lineRule="auto"/>
        <w:ind w:left="993" w:hanging="284"/>
        <w:contextualSpacing w:val="0"/>
        <w:jc w:val="both"/>
        <w:rPr>
          <w:rFonts w:ascii="Times New Roman" w:eastAsia="標楷體" w:hAnsi="Times New Roman" w:cs="Times New Roman"/>
        </w:rPr>
      </w:pPr>
      <w:r w:rsidRPr="003C1CDB">
        <w:rPr>
          <w:rFonts w:ascii="Times New Roman" w:eastAsia="標楷體" w:hAnsi="Times New Roman" w:cs="Times New Roman"/>
        </w:rPr>
        <w:t>完成</w:t>
      </w:r>
      <w:r w:rsidRPr="00D11377">
        <w:rPr>
          <w:rFonts w:ascii="Times New Roman" w:eastAsia="標楷體" w:hAnsi="Times New Roman" w:cs="Times New Roman"/>
        </w:rPr>
        <w:t>一套可在</w:t>
      </w:r>
      <w:r w:rsidRPr="00D11377">
        <w:rPr>
          <w:rFonts w:ascii="Times New Roman" w:eastAsia="標楷體" w:hAnsi="Times New Roman" w:cs="Times New Roman"/>
        </w:rPr>
        <w:t xml:space="preserve"> Kubernetes </w:t>
      </w:r>
      <w:r w:rsidRPr="00D11377">
        <w:rPr>
          <w:rFonts w:ascii="Times New Roman" w:eastAsia="標楷體" w:hAnsi="Times New Roman" w:cs="Times New Roman"/>
        </w:rPr>
        <w:t>上實際部署的</w:t>
      </w:r>
      <w:r w:rsidRPr="00026A50">
        <w:rPr>
          <w:rFonts w:ascii="Times New Roman" w:eastAsia="標楷體" w:hAnsi="Times New Roman" w:cs="Times New Roman"/>
          <w:bCs/>
        </w:rPr>
        <w:t xml:space="preserve">Queue‑aware </w:t>
      </w:r>
      <w:proofErr w:type="spellStart"/>
      <w:r w:rsidRPr="00026A50">
        <w:rPr>
          <w:rFonts w:ascii="Times New Roman" w:eastAsia="標楷體" w:hAnsi="Times New Roman" w:cs="Times New Roman"/>
          <w:bCs/>
        </w:rPr>
        <w:t>vGPU</w:t>
      </w:r>
      <w:proofErr w:type="spellEnd"/>
      <w:r w:rsidRPr="00026A50">
        <w:rPr>
          <w:rFonts w:ascii="Times New Roman" w:eastAsia="標楷體" w:hAnsi="Times New Roman" w:cs="Times New Roman" w:hint="eastAsia"/>
        </w:rPr>
        <w:t>三層協同調度</w:t>
      </w:r>
      <w:r w:rsidRPr="003C1CDB">
        <w:rPr>
          <w:rFonts w:ascii="Times New Roman" w:eastAsia="標楷體" w:hAnsi="Times New Roman" w:cs="Times New Roman"/>
        </w:rPr>
        <w:t>原型系統</w:t>
      </w:r>
      <w:r>
        <w:rPr>
          <w:rFonts w:ascii="Times New Roman" w:eastAsia="標楷體" w:hAnsi="Times New Roman" w:cs="Times New Roman" w:hint="eastAsia"/>
        </w:rPr>
        <w:t>。</w:t>
      </w:r>
    </w:p>
    <w:p w14:paraId="2EAAC41E" w14:textId="77777777" w:rsidR="003C1CDB" w:rsidRDefault="003C1CDB" w:rsidP="0083585F">
      <w:pPr>
        <w:pStyle w:val="aa"/>
        <w:numPr>
          <w:ilvl w:val="3"/>
          <w:numId w:val="27"/>
        </w:numPr>
        <w:spacing w:after="0" w:line="240" w:lineRule="auto"/>
        <w:ind w:left="993" w:hanging="284"/>
        <w:contextualSpacing w:val="0"/>
        <w:jc w:val="both"/>
        <w:rPr>
          <w:rFonts w:ascii="Times New Roman" w:eastAsia="標楷體" w:hAnsi="Times New Roman" w:cs="Times New Roman"/>
        </w:rPr>
      </w:pPr>
      <w:r w:rsidRPr="003C1CDB">
        <w:rPr>
          <w:rFonts w:ascii="Times New Roman" w:eastAsia="標楷體" w:hAnsi="Times New Roman" w:cs="Times New Roman"/>
        </w:rPr>
        <w:t>實作基於歷史行為之動態配額與激勵機制</w:t>
      </w:r>
      <w:r>
        <w:rPr>
          <w:rFonts w:ascii="Times New Roman" w:eastAsia="標楷體" w:hAnsi="Times New Roman" w:cs="Times New Roman" w:hint="eastAsia"/>
        </w:rPr>
        <w:t>。</w:t>
      </w:r>
    </w:p>
    <w:p w14:paraId="274F76B7" w14:textId="77777777" w:rsidR="003C1CDB" w:rsidRDefault="003C1CDB" w:rsidP="0083585F">
      <w:pPr>
        <w:pStyle w:val="aa"/>
        <w:numPr>
          <w:ilvl w:val="3"/>
          <w:numId w:val="27"/>
        </w:numPr>
        <w:spacing w:after="0" w:line="240" w:lineRule="auto"/>
        <w:ind w:left="993" w:hanging="284"/>
        <w:contextualSpacing w:val="0"/>
        <w:jc w:val="both"/>
        <w:rPr>
          <w:rFonts w:ascii="Times New Roman" w:eastAsia="標楷體" w:hAnsi="Times New Roman" w:cs="Times New Roman"/>
        </w:rPr>
      </w:pPr>
      <w:r w:rsidRPr="003C1CDB">
        <w:rPr>
          <w:rFonts w:ascii="Times New Roman" w:eastAsia="標楷體" w:hAnsi="Times New Roman" w:cs="Times New Roman"/>
        </w:rPr>
        <w:t>建立可量化碎片化風險的調度模型</w:t>
      </w:r>
      <w:r w:rsidRPr="003C1CDB">
        <w:rPr>
          <w:rFonts w:ascii="Times New Roman" w:eastAsia="標楷體" w:hAnsi="Times New Roman" w:cs="Times New Roman" w:hint="eastAsia"/>
        </w:rPr>
        <w:t>與</w:t>
      </w:r>
      <w:r w:rsidRPr="003C1CDB">
        <w:rPr>
          <w:rFonts w:ascii="Times New Roman" w:eastAsia="標楷體" w:hAnsi="Times New Roman" w:cs="Times New Roman"/>
        </w:rPr>
        <w:t>以深度學習驅動之</w:t>
      </w:r>
      <w:proofErr w:type="gramStart"/>
      <w:r w:rsidRPr="003C1CDB">
        <w:rPr>
          <w:rFonts w:ascii="Times New Roman" w:eastAsia="標楷體" w:hAnsi="Times New Roman" w:cs="Times New Roman"/>
        </w:rPr>
        <w:t>拓撲親和</w:t>
      </w:r>
      <w:proofErr w:type="gramEnd"/>
      <w:r w:rsidRPr="003C1CDB">
        <w:rPr>
          <w:rFonts w:ascii="Times New Roman" w:eastAsia="標楷體" w:hAnsi="Times New Roman" w:cs="Times New Roman"/>
        </w:rPr>
        <w:t>性學習</w:t>
      </w:r>
      <w:r>
        <w:rPr>
          <w:rFonts w:ascii="Times New Roman" w:eastAsia="標楷體" w:hAnsi="Times New Roman" w:cs="Times New Roman" w:hint="eastAsia"/>
        </w:rPr>
        <w:t>。</w:t>
      </w:r>
    </w:p>
    <w:p w14:paraId="1E98F090" w14:textId="66DE4890" w:rsidR="003C1CDB" w:rsidRDefault="003C1CDB" w:rsidP="0083585F">
      <w:pPr>
        <w:pStyle w:val="aa"/>
        <w:numPr>
          <w:ilvl w:val="3"/>
          <w:numId w:val="27"/>
        </w:numPr>
        <w:spacing w:after="0" w:line="240" w:lineRule="auto"/>
        <w:ind w:left="993" w:hanging="284"/>
        <w:contextualSpacing w:val="0"/>
        <w:jc w:val="both"/>
        <w:rPr>
          <w:rFonts w:ascii="Times New Roman" w:eastAsia="標楷體" w:hAnsi="Times New Roman" w:cs="Times New Roman"/>
        </w:rPr>
      </w:pPr>
      <w:r w:rsidRPr="003C1CDB">
        <w:rPr>
          <w:rFonts w:ascii="Times New Roman" w:eastAsia="標楷體" w:hAnsi="Times New Roman" w:cs="Times New Roman"/>
        </w:rPr>
        <w:t>在安全前提下達成動態</w:t>
      </w:r>
      <w:r w:rsidRPr="003C1CDB">
        <w:rPr>
          <w:rFonts w:ascii="Times New Roman" w:eastAsia="標楷體" w:hAnsi="Times New Roman" w:cs="Times New Roman"/>
        </w:rPr>
        <w:t xml:space="preserve"> Overcommit</w:t>
      </w:r>
      <w:r w:rsidRPr="003C1CDB">
        <w:rPr>
          <w:rFonts w:ascii="Times New Roman" w:eastAsia="標楷體" w:hAnsi="Times New Roman" w:cs="Times New Roman"/>
        </w:rPr>
        <w:t>，以提升非</w:t>
      </w:r>
      <w:r w:rsidRPr="003C1CDB">
        <w:rPr>
          <w:rFonts w:ascii="Times New Roman" w:eastAsia="標楷體" w:hAnsi="Times New Roman" w:cs="Times New Roman"/>
        </w:rPr>
        <w:t xml:space="preserve"> MIG </w:t>
      </w:r>
      <w:r w:rsidRPr="003C1CDB">
        <w:rPr>
          <w:rFonts w:ascii="Times New Roman" w:eastAsia="標楷體" w:hAnsi="Times New Roman" w:cs="Times New Roman"/>
        </w:rPr>
        <w:t>環境的資源使用率與服務品質。</w:t>
      </w:r>
    </w:p>
    <w:p w14:paraId="3BF1E84F" w14:textId="56A5A73A" w:rsidR="003E152B" w:rsidRPr="00D11377" w:rsidRDefault="003E152B" w:rsidP="003E152B">
      <w:pPr>
        <w:spacing w:beforeLines="30" w:before="108" w:afterLines="30" w:after="108"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w:t>
      </w:r>
      <w:r>
        <w:rPr>
          <w:rFonts w:ascii="Times New Roman" w:eastAsia="標楷體" w:hAnsi="Times New Roman" w:cs="Times New Roman" w:hint="eastAsia"/>
          <w:sz w:val="32"/>
          <w:szCs w:val="32"/>
        </w:rPr>
        <w:t>六</w:t>
      </w:r>
      <w:r w:rsidRPr="00D11377">
        <w:rPr>
          <w:rFonts w:ascii="Times New Roman" w:eastAsia="標楷體" w:hAnsi="Times New Roman" w:cs="Times New Roman"/>
          <w:sz w:val="32"/>
          <w:szCs w:val="32"/>
        </w:rPr>
        <w:t xml:space="preserve">) </w:t>
      </w:r>
      <w:bookmarkStart w:id="0" w:name="_GoBack"/>
      <w:bookmarkEnd w:id="0"/>
      <w:r w:rsidRPr="00D11377">
        <w:rPr>
          <w:rFonts w:ascii="Times New Roman" w:eastAsia="標楷體" w:hAnsi="Times New Roman" w:cs="Times New Roman"/>
          <w:sz w:val="32"/>
          <w:szCs w:val="32"/>
        </w:rPr>
        <w:t>需要指導教授指導內容</w:t>
      </w:r>
    </w:p>
    <w:p w14:paraId="4A6A026E" w14:textId="77777777" w:rsidR="003E152B" w:rsidRPr="00D11377" w:rsidRDefault="003E152B" w:rsidP="003E152B">
      <w:pPr>
        <w:spacing w:after="0" w:line="240" w:lineRule="auto"/>
        <w:ind w:leftChars="59" w:left="142"/>
        <w:jc w:val="both"/>
        <w:rPr>
          <w:rFonts w:ascii="Times New Roman" w:eastAsia="標楷體" w:hAnsi="Times New Roman" w:cs="Times New Roman"/>
        </w:rPr>
      </w:pPr>
      <w:r w:rsidRPr="00D11377">
        <w:rPr>
          <w:rFonts w:ascii="Times New Roman" w:eastAsia="標楷體" w:hAnsi="Times New Roman" w:cs="Times New Roman"/>
        </w:rPr>
        <w:t>本計畫共有以下兩個主要部分需要指導教授進行指導，並從旁協助並給予學生寶貴的建議：</w:t>
      </w:r>
    </w:p>
    <w:p w14:paraId="5FEC06BB" w14:textId="77777777" w:rsidR="003E152B" w:rsidRPr="00D11377" w:rsidRDefault="003E152B" w:rsidP="003E152B">
      <w:pPr>
        <w:pStyle w:val="aa"/>
        <w:numPr>
          <w:ilvl w:val="0"/>
          <w:numId w:val="41"/>
        </w:numPr>
        <w:spacing w:beforeLines="50" w:before="180" w:after="0" w:line="240" w:lineRule="auto"/>
        <w:ind w:left="482" w:hanging="340"/>
        <w:jc w:val="both"/>
        <w:rPr>
          <w:rFonts w:ascii="Times New Roman" w:eastAsia="標楷體" w:hAnsi="Times New Roman" w:cs="Times New Roman"/>
        </w:rPr>
      </w:pPr>
      <w:r w:rsidRPr="00D11377">
        <w:rPr>
          <w:rFonts w:ascii="Times New Roman" w:eastAsia="標楷體" w:hAnsi="Times New Roman" w:cs="Times New Roman"/>
        </w:rPr>
        <w:t>本計畫以非</w:t>
      </w:r>
      <w:r w:rsidRPr="00D11377">
        <w:rPr>
          <w:rFonts w:ascii="Times New Roman" w:eastAsia="標楷體" w:hAnsi="Times New Roman" w:cs="Times New Roman"/>
        </w:rPr>
        <w:t xml:space="preserve"> MIG </w:t>
      </w:r>
      <w:r w:rsidRPr="00D11377">
        <w:rPr>
          <w:rFonts w:ascii="Times New Roman" w:eastAsia="標楷體" w:hAnsi="Times New Roman" w:cs="Times New Roman"/>
        </w:rPr>
        <w:t>環境之多租戶</w:t>
      </w:r>
      <w:r w:rsidRPr="00D11377">
        <w:rPr>
          <w:rFonts w:ascii="Times New Roman" w:eastAsia="標楷體" w:hAnsi="Times New Roman" w:cs="Times New Roman"/>
        </w:rPr>
        <w:t xml:space="preserve"> GPU </w:t>
      </w:r>
      <w:r w:rsidRPr="00D11377">
        <w:rPr>
          <w:rFonts w:ascii="Times New Roman" w:eastAsia="標楷體" w:hAnsi="Times New Roman" w:cs="Times New Roman"/>
        </w:rPr>
        <w:t>調度為核心，提出</w:t>
      </w:r>
      <w:r w:rsidRPr="00D11377">
        <w:rPr>
          <w:rFonts w:ascii="Times New Roman" w:eastAsia="標楷體" w:hAnsi="Times New Roman" w:cs="Times New Roman"/>
        </w:rPr>
        <w:t xml:space="preserve"> Queue-aware </w:t>
      </w:r>
      <w:proofErr w:type="spellStart"/>
      <w:r w:rsidRPr="00D11377">
        <w:rPr>
          <w:rFonts w:ascii="Times New Roman" w:eastAsia="標楷體" w:hAnsi="Times New Roman" w:cs="Times New Roman"/>
        </w:rPr>
        <w:t>vGPU</w:t>
      </w:r>
      <w:proofErr w:type="spellEnd"/>
      <w:r w:rsidRPr="00D11377">
        <w:rPr>
          <w:rFonts w:ascii="Times New Roman" w:eastAsia="標楷體" w:hAnsi="Times New Roman" w:cs="Times New Roman"/>
        </w:rPr>
        <w:t xml:space="preserve"> </w:t>
      </w:r>
      <w:r w:rsidRPr="00D11377">
        <w:rPr>
          <w:rFonts w:ascii="Times New Roman" w:eastAsia="標楷體" w:hAnsi="Times New Roman" w:cs="Times New Roman"/>
        </w:rPr>
        <w:t>三層協同調度架構（</w:t>
      </w:r>
      <w:r w:rsidRPr="00D11377">
        <w:rPr>
          <w:rFonts w:ascii="Times New Roman" w:eastAsia="標楷體" w:hAnsi="Times New Roman" w:cs="Times New Roman"/>
        </w:rPr>
        <w:t xml:space="preserve">Cluster </w:t>
      </w:r>
      <w:r w:rsidRPr="00D11377">
        <w:rPr>
          <w:rFonts w:ascii="Times New Roman" w:eastAsia="標楷體" w:hAnsi="Times New Roman" w:cs="Times New Roman"/>
        </w:rPr>
        <w:t>層</w:t>
      </w:r>
      <w:r w:rsidRPr="00D11377">
        <w:rPr>
          <w:rFonts w:ascii="Times New Roman" w:eastAsia="標楷體" w:hAnsi="Times New Roman" w:cs="Times New Roman"/>
        </w:rPr>
        <w:t xml:space="preserve"> DQA</w:t>
      </w:r>
      <w:r w:rsidRPr="00D11377">
        <w:rPr>
          <w:rFonts w:ascii="Times New Roman" w:eastAsia="標楷體" w:hAnsi="Times New Roman" w:cs="Times New Roman"/>
        </w:rPr>
        <w:t>、</w:t>
      </w:r>
      <w:r w:rsidRPr="00D11377">
        <w:rPr>
          <w:rFonts w:ascii="Times New Roman" w:eastAsia="標楷體" w:hAnsi="Times New Roman" w:cs="Times New Roman"/>
        </w:rPr>
        <w:t xml:space="preserve">Job </w:t>
      </w:r>
      <w:r w:rsidRPr="00D11377">
        <w:rPr>
          <w:rFonts w:ascii="Times New Roman" w:eastAsia="標楷體" w:hAnsi="Times New Roman" w:cs="Times New Roman"/>
        </w:rPr>
        <w:t>層</w:t>
      </w:r>
      <w:r w:rsidRPr="00D11377">
        <w:rPr>
          <w:rFonts w:ascii="Times New Roman" w:eastAsia="標楷體" w:hAnsi="Times New Roman" w:cs="Times New Roman"/>
        </w:rPr>
        <w:t xml:space="preserve"> FWA</w:t>
      </w:r>
      <w:r w:rsidRPr="00D11377">
        <w:rPr>
          <w:rFonts w:ascii="Times New Roman" w:eastAsia="標楷體" w:hAnsi="Times New Roman" w:cs="Times New Roman"/>
        </w:rPr>
        <w:t>、</w:t>
      </w:r>
      <w:r w:rsidRPr="00D11377">
        <w:rPr>
          <w:rFonts w:ascii="Times New Roman" w:eastAsia="標楷體" w:hAnsi="Times New Roman" w:cs="Times New Roman"/>
        </w:rPr>
        <w:t xml:space="preserve">Pod </w:t>
      </w:r>
      <w:r w:rsidRPr="00D11377">
        <w:rPr>
          <w:rFonts w:ascii="Times New Roman" w:eastAsia="標楷體" w:hAnsi="Times New Roman" w:cs="Times New Roman"/>
        </w:rPr>
        <w:t>層</w:t>
      </w:r>
      <w:r w:rsidRPr="00D11377">
        <w:rPr>
          <w:rFonts w:ascii="Times New Roman" w:eastAsia="標楷體" w:hAnsi="Times New Roman" w:cs="Times New Roman"/>
        </w:rPr>
        <w:t xml:space="preserve"> </w:t>
      </w:r>
      <w:proofErr w:type="spellStart"/>
      <w:r w:rsidRPr="00D11377">
        <w:rPr>
          <w:rFonts w:ascii="Times New Roman" w:eastAsia="標楷體" w:hAnsi="Times New Roman" w:cs="Times New Roman"/>
        </w:rPr>
        <w:t>HAMi</w:t>
      </w:r>
      <w:proofErr w:type="spellEnd"/>
      <w:r w:rsidRPr="00D11377">
        <w:rPr>
          <w:rFonts w:ascii="Times New Roman" w:eastAsia="標楷體" w:hAnsi="Times New Roman" w:cs="Times New Roman"/>
        </w:rPr>
        <w:t xml:space="preserve">-Core </w:t>
      </w:r>
      <w:r w:rsidRPr="00D11377">
        <w:rPr>
          <w:rFonts w:ascii="Times New Roman" w:eastAsia="標楷體" w:hAnsi="Times New Roman" w:cs="Times New Roman"/>
        </w:rPr>
        <w:t>動態</w:t>
      </w:r>
      <w:r w:rsidRPr="00D11377">
        <w:rPr>
          <w:rFonts w:ascii="Times New Roman" w:eastAsia="標楷體" w:hAnsi="Times New Roman" w:cs="Times New Roman"/>
        </w:rPr>
        <w:t xml:space="preserve"> Overcommit</w:t>
      </w:r>
      <w:r w:rsidRPr="00D11377">
        <w:rPr>
          <w:rFonts w:ascii="Times New Roman" w:eastAsia="標楷體" w:hAnsi="Times New Roman" w:cs="Times New Roman"/>
        </w:rPr>
        <w:t>），需要教授指導如何完成整體系統架構設計與模組整合。</w:t>
      </w:r>
    </w:p>
    <w:p w14:paraId="7CCB2CCA" w14:textId="77777777" w:rsidR="003E152B" w:rsidRPr="00D11377" w:rsidRDefault="003E152B" w:rsidP="003E152B">
      <w:pPr>
        <w:pStyle w:val="aa"/>
        <w:numPr>
          <w:ilvl w:val="0"/>
          <w:numId w:val="41"/>
        </w:numPr>
        <w:spacing w:after="0" w:line="240" w:lineRule="auto"/>
        <w:ind w:hanging="340"/>
        <w:jc w:val="both"/>
        <w:rPr>
          <w:rFonts w:ascii="Times New Roman" w:eastAsia="標楷體" w:hAnsi="Times New Roman" w:cs="Times New Roman"/>
        </w:rPr>
      </w:pPr>
      <w:r w:rsidRPr="00D11377">
        <w:rPr>
          <w:rFonts w:ascii="Times New Roman" w:eastAsia="標楷體" w:hAnsi="Times New Roman" w:cs="Times New Roman"/>
        </w:rPr>
        <w:t>系統開發需完成需求分析、系統分析、系統設計、程式撰寫、系統測試與效能驗證等多個階段，並在</w:t>
      </w:r>
      <w:r w:rsidRPr="00D11377">
        <w:rPr>
          <w:rFonts w:ascii="Times New Roman" w:eastAsia="標楷體" w:hAnsi="Times New Roman" w:cs="Times New Roman"/>
        </w:rPr>
        <w:t xml:space="preserve"> Kubernetes</w:t>
      </w:r>
      <w:r w:rsidRPr="00D11377">
        <w:rPr>
          <w:rFonts w:ascii="Times New Roman" w:eastAsia="標楷體" w:hAnsi="Times New Roman" w:cs="Times New Roman"/>
        </w:rPr>
        <w:t>（</w:t>
      </w:r>
      <w:r w:rsidRPr="00D11377">
        <w:rPr>
          <w:rFonts w:ascii="Times New Roman" w:eastAsia="標楷體" w:hAnsi="Times New Roman" w:cs="Times New Roman"/>
        </w:rPr>
        <w:t>KAI/Volcano</w:t>
      </w:r>
      <w:r w:rsidRPr="00D11377">
        <w:rPr>
          <w:rFonts w:ascii="Times New Roman" w:eastAsia="標楷體" w:hAnsi="Times New Roman" w:cs="Times New Roman"/>
        </w:rPr>
        <w:t>、</w:t>
      </w:r>
      <w:r w:rsidRPr="00D11377">
        <w:rPr>
          <w:rFonts w:ascii="Times New Roman" w:eastAsia="標楷體" w:hAnsi="Times New Roman" w:cs="Times New Roman"/>
        </w:rPr>
        <w:t>Prometheus</w:t>
      </w:r>
      <w:r w:rsidRPr="00D11377">
        <w:rPr>
          <w:rFonts w:ascii="Times New Roman" w:eastAsia="標楷體" w:hAnsi="Times New Roman" w:cs="Times New Roman"/>
        </w:rPr>
        <w:t>、</w:t>
      </w:r>
      <w:r w:rsidRPr="00D11377">
        <w:rPr>
          <w:rFonts w:ascii="Times New Roman" w:eastAsia="標楷體" w:hAnsi="Times New Roman" w:cs="Times New Roman"/>
        </w:rPr>
        <w:t>CRD/Metrics API</w:t>
      </w:r>
      <w:r w:rsidRPr="00D11377">
        <w:rPr>
          <w:rFonts w:ascii="Times New Roman" w:eastAsia="標楷體" w:hAnsi="Times New Roman" w:cs="Times New Roman"/>
        </w:rPr>
        <w:t>、</w:t>
      </w:r>
      <w:proofErr w:type="spellStart"/>
      <w:r w:rsidRPr="00D11377">
        <w:rPr>
          <w:rFonts w:ascii="Times New Roman" w:eastAsia="標楷體" w:hAnsi="Times New Roman" w:cs="Times New Roman"/>
        </w:rPr>
        <w:t>HAMi</w:t>
      </w:r>
      <w:proofErr w:type="spellEnd"/>
      <w:r w:rsidRPr="00D11377">
        <w:rPr>
          <w:rFonts w:ascii="Times New Roman" w:eastAsia="標楷體" w:hAnsi="Times New Roman" w:cs="Times New Roman"/>
        </w:rPr>
        <w:t>-Core</w:t>
      </w:r>
      <w:r w:rsidRPr="00D11377">
        <w:rPr>
          <w:rFonts w:ascii="Times New Roman" w:eastAsia="標楷體" w:hAnsi="Times New Roman" w:cs="Times New Roman"/>
        </w:rPr>
        <w:t>）環境中落地部署，需要指導教授協助軟體工程流程的規劃與執行，以確保原型系統可重現、可量化並如期完成成果產出。</w:t>
      </w:r>
    </w:p>
    <w:p w14:paraId="1E64B938" w14:textId="3C97839B" w:rsidR="009D380D" w:rsidRPr="009D380D" w:rsidRDefault="00A2533B" w:rsidP="003E152B">
      <w:pPr>
        <w:spacing w:beforeLines="30" w:before="108" w:afterLines="30" w:after="108" w:line="240" w:lineRule="auto"/>
        <w:jc w:val="both"/>
        <w:rPr>
          <w:rFonts w:ascii="Times New Roman" w:eastAsia="標楷體" w:hAnsi="Times New Roman" w:cs="Times New Roman"/>
          <w:sz w:val="32"/>
          <w:szCs w:val="32"/>
        </w:rPr>
      </w:pPr>
      <w:r w:rsidRPr="00D11377">
        <w:rPr>
          <w:rFonts w:ascii="Times New Roman" w:eastAsia="標楷體" w:hAnsi="Times New Roman" w:cs="Times New Roman"/>
          <w:sz w:val="32"/>
          <w:szCs w:val="32"/>
        </w:rPr>
        <w:t>(</w:t>
      </w:r>
      <w:r w:rsidR="003E152B">
        <w:rPr>
          <w:rFonts w:ascii="Times New Roman" w:eastAsia="標楷體" w:hAnsi="Times New Roman" w:cs="Times New Roman" w:hint="eastAsia"/>
          <w:sz w:val="32"/>
          <w:szCs w:val="32"/>
        </w:rPr>
        <w:t>七</w:t>
      </w:r>
      <w:r w:rsidRPr="00D11377">
        <w:rPr>
          <w:rFonts w:ascii="Times New Roman" w:eastAsia="標楷體" w:hAnsi="Times New Roman" w:cs="Times New Roman"/>
          <w:sz w:val="32"/>
          <w:szCs w:val="32"/>
        </w:rPr>
        <w:t xml:space="preserve">) </w:t>
      </w:r>
      <w:r w:rsidRPr="00D11377">
        <w:rPr>
          <w:rFonts w:ascii="Times New Roman" w:eastAsia="標楷體" w:hAnsi="Times New Roman" w:cs="Times New Roman"/>
          <w:sz w:val="32"/>
          <w:szCs w:val="32"/>
        </w:rPr>
        <w:t>參考文獻</w:t>
      </w:r>
    </w:p>
    <w:p w14:paraId="2C0D464B" w14:textId="67182E67" w:rsidR="009D380D" w:rsidRPr="00DB13F5" w:rsidRDefault="009D380D" w:rsidP="005C57C1">
      <w:pPr>
        <w:pStyle w:val="aa"/>
        <w:numPr>
          <w:ilvl w:val="0"/>
          <w:numId w:val="20"/>
        </w:numPr>
        <w:spacing w:after="120" w:line="240" w:lineRule="auto"/>
        <w:jc w:val="both"/>
        <w:rPr>
          <w:rFonts w:ascii="Times New Roman" w:eastAsia="標楷體" w:hAnsi="Times New Roman" w:cs="Times New Roman"/>
          <w:szCs w:val="22"/>
        </w:rPr>
      </w:pPr>
      <w:proofErr w:type="spellStart"/>
      <w:r w:rsidRPr="00455A9A">
        <w:rPr>
          <w:rFonts w:ascii="Times New Roman" w:eastAsia="標楷體" w:hAnsi="Times New Roman" w:cs="Times New Roman"/>
        </w:rPr>
        <w:t>Qizhen</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Weng</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Lingyun</w:t>
      </w:r>
      <w:proofErr w:type="spellEnd"/>
      <w:r w:rsidRPr="00455A9A">
        <w:rPr>
          <w:rFonts w:ascii="Times New Roman" w:eastAsia="標楷體" w:hAnsi="Times New Roman" w:cs="Times New Roman"/>
        </w:rPr>
        <w:t xml:space="preserve"> Yang, </w:t>
      </w:r>
      <w:proofErr w:type="spellStart"/>
      <w:r w:rsidRPr="00455A9A">
        <w:rPr>
          <w:rFonts w:ascii="Times New Roman" w:eastAsia="標楷體" w:hAnsi="Times New Roman" w:cs="Times New Roman"/>
        </w:rPr>
        <w:t>Yinghao</w:t>
      </w:r>
      <w:proofErr w:type="spellEnd"/>
      <w:r w:rsidRPr="00455A9A">
        <w:rPr>
          <w:rFonts w:ascii="Times New Roman" w:eastAsia="標楷體" w:hAnsi="Times New Roman" w:cs="Times New Roman"/>
        </w:rPr>
        <w:t xml:space="preserve"> Yu, Wei Wang, </w:t>
      </w:r>
      <w:proofErr w:type="spellStart"/>
      <w:r w:rsidRPr="00455A9A">
        <w:rPr>
          <w:rFonts w:ascii="Times New Roman" w:eastAsia="標楷體" w:hAnsi="Times New Roman" w:cs="Times New Roman"/>
        </w:rPr>
        <w:t>Xiaochuan</w:t>
      </w:r>
      <w:proofErr w:type="spellEnd"/>
      <w:r w:rsidRPr="00455A9A">
        <w:rPr>
          <w:rFonts w:ascii="Times New Roman" w:eastAsia="標楷體" w:hAnsi="Times New Roman" w:cs="Times New Roman"/>
        </w:rPr>
        <w:t xml:space="preserve"> Tang, </w:t>
      </w:r>
      <w:proofErr w:type="spellStart"/>
      <w:r w:rsidRPr="00455A9A">
        <w:rPr>
          <w:rFonts w:ascii="Times New Roman" w:eastAsia="標楷體" w:hAnsi="Times New Roman" w:cs="Times New Roman"/>
        </w:rPr>
        <w:t>Guodong</w:t>
      </w:r>
      <w:proofErr w:type="spellEnd"/>
      <w:r w:rsidRPr="00455A9A">
        <w:rPr>
          <w:rFonts w:ascii="Times New Roman" w:eastAsia="標楷體" w:hAnsi="Times New Roman" w:cs="Times New Roman"/>
        </w:rPr>
        <w:t xml:space="preserve"> Yang, and </w:t>
      </w:r>
      <w:proofErr w:type="spellStart"/>
      <w:r w:rsidRPr="00455A9A">
        <w:rPr>
          <w:rFonts w:ascii="Times New Roman" w:eastAsia="標楷體" w:hAnsi="Times New Roman" w:cs="Times New Roman"/>
        </w:rPr>
        <w:t>Liping</w:t>
      </w:r>
      <w:proofErr w:type="spellEnd"/>
      <w:r w:rsidRPr="00455A9A">
        <w:rPr>
          <w:rFonts w:ascii="Times New Roman" w:eastAsia="標楷體" w:hAnsi="Times New Roman" w:cs="Times New Roman"/>
        </w:rPr>
        <w:t xml:space="preserve"> Zhang, "Beware of Fragmentation: Scheduling GPU-Sharing Workloads with Fragmentation Gradient Descent," in </w:t>
      </w:r>
      <w:r w:rsidRPr="00BE3B21">
        <w:rPr>
          <w:rFonts w:ascii="Times New Roman" w:eastAsia="標楷體" w:hAnsi="Times New Roman" w:cs="Times New Roman"/>
          <w:i/>
          <w:iCs/>
        </w:rPr>
        <w:t>Proceedings of the 2023 USENIX Annual Technical Conference (USENIX ATC)</w:t>
      </w:r>
      <w:r w:rsidRPr="00455A9A">
        <w:rPr>
          <w:rFonts w:ascii="Times New Roman" w:eastAsia="標楷體" w:hAnsi="Times New Roman" w:cs="Times New Roman"/>
        </w:rPr>
        <w:t xml:space="preserve">, Boston, MA, USA, July 2023, pp. 995–1008. Available: </w:t>
      </w:r>
      <w:hyperlink r:id="rId19" w:history="1">
        <w:r w:rsidRPr="00455A9A">
          <w:rPr>
            <w:rStyle w:val="af4"/>
            <w:rFonts w:ascii="Times New Roman" w:eastAsia="標楷體" w:hAnsi="Times New Roman" w:cs="Times New Roman"/>
            <w:color w:val="0000FF"/>
          </w:rPr>
          <w:t>https://www.usenix.org/system/files/atc23-weng.pdf</w:t>
        </w:r>
      </w:hyperlink>
      <w:r w:rsidRPr="00455A9A">
        <w:rPr>
          <w:rFonts w:ascii="Times New Roman" w:eastAsia="標楷體" w:hAnsi="Times New Roman" w:cs="Times New Roman"/>
        </w:rPr>
        <w:t xml:space="preserve">. </w:t>
      </w:r>
    </w:p>
    <w:p w14:paraId="0B282E90" w14:textId="77777777" w:rsidR="00DB13F5" w:rsidRPr="00455A9A" w:rsidRDefault="00DB13F5" w:rsidP="00DB13F5">
      <w:pPr>
        <w:pStyle w:val="aa"/>
        <w:numPr>
          <w:ilvl w:val="0"/>
          <w:numId w:val="20"/>
        </w:numPr>
        <w:spacing w:after="120" w:line="240" w:lineRule="auto"/>
        <w:jc w:val="both"/>
        <w:rPr>
          <w:rFonts w:ascii="Times New Roman" w:eastAsia="標楷體" w:hAnsi="Times New Roman" w:cs="Times New Roman"/>
        </w:rPr>
      </w:pPr>
      <w:proofErr w:type="spellStart"/>
      <w:r w:rsidRPr="006F1560">
        <w:rPr>
          <w:rFonts w:ascii="Times New Roman" w:eastAsia="標楷體" w:hAnsi="Times New Roman" w:cs="Times New Roman"/>
        </w:rPr>
        <w:t>Huazheng</w:t>
      </w:r>
      <w:proofErr w:type="spellEnd"/>
      <w:r w:rsidRPr="006F1560">
        <w:rPr>
          <w:rFonts w:ascii="Times New Roman" w:eastAsia="標楷體" w:hAnsi="Times New Roman" w:cs="Times New Roman"/>
        </w:rPr>
        <w:t xml:space="preserve"> Lao, </w:t>
      </w:r>
      <w:proofErr w:type="spellStart"/>
      <w:r w:rsidRPr="006F1560">
        <w:rPr>
          <w:rFonts w:ascii="Times New Roman" w:eastAsia="標楷體" w:hAnsi="Times New Roman" w:cs="Times New Roman"/>
        </w:rPr>
        <w:t>Rui</w:t>
      </w:r>
      <w:proofErr w:type="spellEnd"/>
      <w:r w:rsidRPr="006F1560">
        <w:rPr>
          <w:rFonts w:ascii="Times New Roman" w:eastAsia="標楷體" w:hAnsi="Times New Roman" w:cs="Times New Roman"/>
        </w:rPr>
        <w:t xml:space="preserve"> Xu, Long Chen, and </w:t>
      </w:r>
      <w:proofErr w:type="spellStart"/>
      <w:r w:rsidRPr="006F1560">
        <w:rPr>
          <w:rFonts w:ascii="Times New Roman" w:eastAsia="標楷體" w:hAnsi="Times New Roman" w:cs="Times New Roman"/>
        </w:rPr>
        <w:t>Jinquan</w:t>
      </w:r>
      <w:proofErr w:type="spellEnd"/>
      <w:r w:rsidRPr="006F1560">
        <w:rPr>
          <w:rFonts w:ascii="Times New Roman" w:eastAsia="標楷體" w:hAnsi="Times New Roman" w:cs="Times New Roman"/>
        </w:rPr>
        <w:t xml:space="preserve"> Zhang, "CAFGD: Reduce Fragmentation in Large-Scale Multi-</w:t>
      </w:r>
      <w:proofErr w:type="gramStart"/>
      <w:r w:rsidRPr="006F1560">
        <w:rPr>
          <w:rFonts w:ascii="Times New Roman" w:eastAsia="標楷體" w:hAnsi="Times New Roman" w:cs="Times New Roman"/>
        </w:rPr>
        <w:t>tenant</w:t>
      </w:r>
      <w:proofErr w:type="gramEnd"/>
      <w:r w:rsidRPr="006F1560">
        <w:rPr>
          <w:rFonts w:ascii="Times New Roman" w:eastAsia="標楷體" w:hAnsi="Times New Roman" w:cs="Times New Roman"/>
        </w:rPr>
        <w:t xml:space="preserve"> Clusters for GPU Sharing Workloads," in</w:t>
      </w:r>
      <w:r>
        <w:rPr>
          <w:rFonts w:ascii="Times New Roman" w:eastAsia="標楷體" w:hAnsi="Times New Roman" w:cs="Times New Roman" w:hint="eastAsia"/>
        </w:rPr>
        <w:t xml:space="preserve"> </w:t>
      </w:r>
      <w:r w:rsidRPr="006F1560">
        <w:rPr>
          <w:rFonts w:ascii="Times New Roman" w:eastAsia="標楷體" w:hAnsi="Times New Roman" w:cs="Times New Roman"/>
          <w:i/>
          <w:iCs/>
        </w:rPr>
        <w:t>Proceedings of the 2025 IEEE 45th International Conference on Distributed Computing Systems (ICDCS)</w:t>
      </w:r>
      <w:r w:rsidRPr="006F1560">
        <w:rPr>
          <w:rFonts w:ascii="Times New Roman" w:eastAsia="標楷體" w:hAnsi="Times New Roman" w:cs="Times New Roman"/>
        </w:rPr>
        <w:t>, Glasgow, Scotland, UK, July 2025, pp. 1–11. Available:</w:t>
      </w:r>
      <w:r>
        <w:rPr>
          <w:rFonts w:ascii="Times New Roman" w:eastAsia="標楷體" w:hAnsi="Times New Roman" w:cs="Times New Roman" w:hint="eastAsia"/>
        </w:rPr>
        <w:t xml:space="preserve"> </w:t>
      </w:r>
      <w:hyperlink r:id="rId20" w:history="1">
        <w:r w:rsidRPr="002F24AC">
          <w:rPr>
            <w:rStyle w:val="af4"/>
            <w:rFonts w:ascii="Times New Roman" w:eastAsia="標楷體" w:hAnsi="Times New Roman" w:cs="Times New Roman"/>
          </w:rPr>
          <w:t>https://ieeexplore.ieee.org/document/11183836</w:t>
        </w:r>
      </w:hyperlink>
      <w:r w:rsidRPr="006F1560">
        <w:rPr>
          <w:rFonts w:ascii="Times New Roman" w:eastAsia="標楷體" w:hAnsi="Times New Roman" w:cs="Times New Roman"/>
        </w:rPr>
        <w:t>.</w:t>
      </w:r>
    </w:p>
    <w:p w14:paraId="144E72E1" w14:textId="10181243"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proofErr w:type="spellStart"/>
      <w:r w:rsidRPr="00455A9A">
        <w:rPr>
          <w:rFonts w:ascii="Times New Roman" w:eastAsia="標楷體" w:hAnsi="Times New Roman" w:cs="Times New Roman"/>
        </w:rPr>
        <w:t>Suhas</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Jayaram</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Subramanya</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Daiyaan</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Arfeen</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Shouxu</w:t>
      </w:r>
      <w:proofErr w:type="spellEnd"/>
      <w:r w:rsidRPr="00455A9A">
        <w:rPr>
          <w:rFonts w:ascii="Times New Roman" w:eastAsia="標楷體" w:hAnsi="Times New Roman" w:cs="Times New Roman"/>
        </w:rPr>
        <w:t xml:space="preserve"> Lin, </w:t>
      </w:r>
      <w:proofErr w:type="spellStart"/>
      <w:r w:rsidRPr="00455A9A">
        <w:rPr>
          <w:rFonts w:ascii="Times New Roman" w:eastAsia="標楷體" w:hAnsi="Times New Roman" w:cs="Times New Roman"/>
        </w:rPr>
        <w:t>Aurick</w:t>
      </w:r>
      <w:proofErr w:type="spellEnd"/>
      <w:r w:rsidRPr="00455A9A">
        <w:rPr>
          <w:rFonts w:ascii="Times New Roman" w:eastAsia="標楷體" w:hAnsi="Times New Roman" w:cs="Times New Roman"/>
        </w:rPr>
        <w:t xml:space="preserve"> Qiao, Zhihao Jia, and Gregory R. Ganger, "Sia: Heterogeneity-aware, Goodput-optimized ML-cluster Scheduling," in </w:t>
      </w:r>
      <w:r w:rsidRPr="00BE3B21">
        <w:rPr>
          <w:rFonts w:ascii="Times New Roman" w:eastAsia="標楷體" w:hAnsi="Times New Roman" w:cs="Times New Roman"/>
          <w:i/>
          <w:iCs/>
        </w:rPr>
        <w:t>Proceedings of the 29th ACM Symposium on Operating Systems Principles (SOSP)</w:t>
      </w:r>
      <w:r w:rsidRPr="00455A9A">
        <w:rPr>
          <w:rFonts w:ascii="Times New Roman" w:eastAsia="標楷體" w:hAnsi="Times New Roman" w:cs="Times New Roman"/>
        </w:rPr>
        <w:t xml:space="preserve">, Koblenz, Germany, October 2023, pp. 642–657. Available: </w:t>
      </w:r>
      <w:hyperlink r:id="rId21" w:history="1">
        <w:r w:rsidRPr="00455A9A">
          <w:rPr>
            <w:rStyle w:val="af4"/>
            <w:rFonts w:ascii="Times New Roman" w:eastAsia="標楷體" w:hAnsi="Times New Roman" w:cs="Times New Roman"/>
            <w:color w:val="0000FF"/>
          </w:rPr>
          <w:t>https://shouxulin.github.io/pubs/sia.pdf</w:t>
        </w:r>
      </w:hyperlink>
      <w:r w:rsidRPr="00455A9A">
        <w:rPr>
          <w:rFonts w:ascii="Times New Roman" w:eastAsia="標楷體" w:hAnsi="Times New Roman" w:cs="Times New Roman"/>
        </w:rPr>
        <w:t xml:space="preserve">. </w:t>
      </w:r>
    </w:p>
    <w:p w14:paraId="2099EE18" w14:textId="05C0CB26"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 xml:space="preserve">Marcelo Amaral, Jordà Polo, David Carrera, </w:t>
      </w:r>
      <w:proofErr w:type="spellStart"/>
      <w:r w:rsidRPr="00455A9A">
        <w:rPr>
          <w:rFonts w:ascii="Times New Roman" w:eastAsia="標楷體" w:hAnsi="Times New Roman" w:cs="Times New Roman"/>
        </w:rPr>
        <w:t>Seetharami</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Seelam</w:t>
      </w:r>
      <w:proofErr w:type="spellEnd"/>
      <w:r w:rsidRPr="00455A9A">
        <w:rPr>
          <w:rFonts w:ascii="Times New Roman" w:eastAsia="標楷體" w:hAnsi="Times New Roman" w:cs="Times New Roman"/>
        </w:rPr>
        <w:t xml:space="preserve">, and </w:t>
      </w:r>
      <w:proofErr w:type="spellStart"/>
      <w:r w:rsidRPr="00455A9A">
        <w:rPr>
          <w:rFonts w:ascii="Times New Roman" w:eastAsia="標楷體" w:hAnsi="Times New Roman" w:cs="Times New Roman"/>
        </w:rPr>
        <w:t>Malgorzata</w:t>
      </w:r>
      <w:proofErr w:type="spellEnd"/>
      <w:r w:rsidRPr="00455A9A">
        <w:rPr>
          <w:rFonts w:ascii="Times New Roman" w:eastAsia="標楷體" w:hAnsi="Times New Roman" w:cs="Times New Roman"/>
        </w:rPr>
        <w:t xml:space="preserve"> Steinder, "Topology-Aware GPU Scheduling for Learning Workloads in Cloud Environments," in </w:t>
      </w:r>
      <w:r w:rsidRPr="00BE3B21">
        <w:rPr>
          <w:rFonts w:ascii="Times New Roman" w:eastAsia="標楷體" w:hAnsi="Times New Roman" w:cs="Times New Roman"/>
          <w:i/>
          <w:iCs/>
        </w:rPr>
        <w:t>Proceedings of the International Conference for High Performance Computing, Networking, Storage and Analysis (SC)</w:t>
      </w:r>
      <w:r w:rsidRPr="00455A9A">
        <w:rPr>
          <w:rFonts w:ascii="Times New Roman" w:eastAsia="標楷體" w:hAnsi="Times New Roman" w:cs="Times New Roman"/>
        </w:rPr>
        <w:t xml:space="preserve">, Denver, CO, USA, November 2017, pp. 1–12. Available: </w:t>
      </w:r>
      <w:hyperlink r:id="rId22" w:history="1">
        <w:r w:rsidRPr="00455A9A">
          <w:rPr>
            <w:rStyle w:val="af4"/>
            <w:rFonts w:ascii="Times New Roman" w:eastAsia="標楷體" w:hAnsi="Times New Roman" w:cs="Times New Roman"/>
            <w:color w:val="0000FF"/>
          </w:rPr>
          <w:t>https://upcommons.upc.edu/bitstreams/6244943d-5795-4c80-b2ac-222d1f1dc355/download</w:t>
        </w:r>
      </w:hyperlink>
      <w:r w:rsidRPr="00455A9A">
        <w:rPr>
          <w:rFonts w:ascii="Times New Roman" w:eastAsia="標楷體" w:hAnsi="Times New Roman" w:cs="Times New Roman"/>
        </w:rPr>
        <w:t xml:space="preserve">. </w:t>
      </w:r>
    </w:p>
    <w:p w14:paraId="4C4FC5B7" w14:textId="7EB2A95A"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Volcano Project, "Unified Scheduling," Documentation, 2025.</w:t>
      </w:r>
      <w:r w:rsidR="00BE3B21">
        <w:rPr>
          <w:rFonts w:ascii="Times New Roman" w:eastAsia="標楷體" w:hAnsi="Times New Roman" w:cs="Times New Roman" w:hint="eastAsia"/>
        </w:rPr>
        <w:t xml:space="preserve"> [Online].</w:t>
      </w:r>
      <w:r w:rsidRPr="00455A9A">
        <w:rPr>
          <w:rFonts w:ascii="Times New Roman" w:eastAsia="標楷體" w:hAnsi="Times New Roman" w:cs="Times New Roman"/>
        </w:rPr>
        <w:t xml:space="preserve"> Available: </w:t>
      </w:r>
      <w:hyperlink r:id="rId23" w:history="1">
        <w:r w:rsidR="005C57C1" w:rsidRPr="00AE3F01">
          <w:rPr>
            <w:rStyle w:val="af4"/>
            <w:rFonts w:ascii="Times New Roman" w:eastAsia="標楷體" w:hAnsi="Times New Roman" w:cs="Times New Roman"/>
          </w:rPr>
          <w:t>https://volcano.sh/ en/docs/unified_scheduling/</w:t>
        </w:r>
      </w:hyperlink>
      <w:r w:rsidR="00455A9A">
        <w:rPr>
          <w:rFonts w:ascii="Times New Roman" w:eastAsia="標楷體" w:hAnsi="Times New Roman" w:cs="Times New Roman"/>
        </w:rPr>
        <w:t>.</w:t>
      </w:r>
    </w:p>
    <w:p w14:paraId="2B60E3C2" w14:textId="7E633D4C"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NVIDIA, "KAI Scheduler (</w:t>
      </w:r>
      <w:proofErr w:type="spellStart"/>
      <w:r w:rsidRPr="00455A9A">
        <w:rPr>
          <w:rFonts w:ascii="Times New Roman" w:eastAsia="標楷體" w:hAnsi="Times New Roman" w:cs="Times New Roman"/>
        </w:rPr>
        <w:t>Run:ai</w:t>
      </w:r>
      <w:proofErr w:type="spellEnd"/>
      <w:r w:rsidRPr="00455A9A">
        <w:rPr>
          <w:rFonts w:ascii="Times New Roman" w:eastAsia="標楷體" w:hAnsi="Times New Roman" w:cs="Times New Roman"/>
        </w:rPr>
        <w:t xml:space="preserve"> Scheduler, Open Source)," GitHub/Blog, 2025.</w:t>
      </w:r>
      <w:r w:rsidR="00BE3B21">
        <w:rPr>
          <w:rFonts w:ascii="Times New Roman" w:eastAsia="標楷體" w:hAnsi="Times New Roman" w:cs="Times New Roman" w:hint="eastAsia"/>
        </w:rPr>
        <w:t xml:space="preserve"> [Online].</w:t>
      </w:r>
      <w:r w:rsidRPr="00455A9A">
        <w:rPr>
          <w:rFonts w:ascii="Times New Roman" w:eastAsia="標楷體" w:hAnsi="Times New Roman" w:cs="Times New Roman"/>
        </w:rPr>
        <w:t xml:space="preserve"> Available: </w:t>
      </w:r>
      <w:hyperlink r:id="rId24" w:history="1">
        <w:r w:rsidRPr="00455A9A">
          <w:rPr>
            <w:rStyle w:val="af4"/>
            <w:rFonts w:ascii="Times New Roman" w:eastAsia="標楷體" w:hAnsi="Times New Roman" w:cs="Times New Roman"/>
            <w:color w:val="0000FF"/>
          </w:rPr>
          <w:t>https://github.com/NVIDIA/KAI-Scheduler</w:t>
        </w:r>
      </w:hyperlink>
      <w:r w:rsidRPr="00455A9A">
        <w:rPr>
          <w:rFonts w:ascii="Times New Roman" w:eastAsia="標楷體" w:hAnsi="Times New Roman" w:cs="Times New Roman"/>
        </w:rPr>
        <w:t xml:space="preserve">. </w:t>
      </w:r>
    </w:p>
    <w:p w14:paraId="3F0E60FE" w14:textId="2138A1BC"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proofErr w:type="spellStart"/>
      <w:r w:rsidRPr="00455A9A">
        <w:rPr>
          <w:rFonts w:ascii="Times New Roman" w:eastAsia="標楷體" w:hAnsi="Times New Roman" w:cs="Times New Roman"/>
        </w:rPr>
        <w:lastRenderedPageBreak/>
        <w:t>Juncheng</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Gu</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Mosharaf</w:t>
      </w:r>
      <w:proofErr w:type="spellEnd"/>
      <w:r w:rsidRPr="00455A9A">
        <w:rPr>
          <w:rFonts w:ascii="Times New Roman" w:eastAsia="標楷體" w:hAnsi="Times New Roman" w:cs="Times New Roman"/>
        </w:rPr>
        <w:t xml:space="preserve"> Chowdhury, Kang G. Shin, </w:t>
      </w:r>
      <w:proofErr w:type="spellStart"/>
      <w:r w:rsidRPr="00455A9A">
        <w:rPr>
          <w:rFonts w:ascii="Times New Roman" w:eastAsia="標楷體" w:hAnsi="Times New Roman" w:cs="Times New Roman"/>
        </w:rPr>
        <w:t>Yibo</w:t>
      </w:r>
      <w:proofErr w:type="spellEnd"/>
      <w:r w:rsidRPr="00455A9A">
        <w:rPr>
          <w:rFonts w:ascii="Times New Roman" w:eastAsia="標楷體" w:hAnsi="Times New Roman" w:cs="Times New Roman"/>
        </w:rPr>
        <w:t xml:space="preserve"> Zhu, </w:t>
      </w:r>
      <w:proofErr w:type="spellStart"/>
      <w:r w:rsidRPr="00455A9A">
        <w:rPr>
          <w:rFonts w:ascii="Times New Roman" w:eastAsia="標楷體" w:hAnsi="Times New Roman" w:cs="Times New Roman"/>
        </w:rPr>
        <w:t>Myeongjae</w:t>
      </w:r>
      <w:proofErr w:type="spellEnd"/>
      <w:r w:rsidRPr="00455A9A">
        <w:rPr>
          <w:rFonts w:ascii="Times New Roman" w:eastAsia="標楷體" w:hAnsi="Times New Roman" w:cs="Times New Roman"/>
        </w:rPr>
        <w:t xml:space="preserve"> Jeon, </w:t>
      </w:r>
      <w:proofErr w:type="spellStart"/>
      <w:r w:rsidRPr="00455A9A">
        <w:rPr>
          <w:rFonts w:ascii="Times New Roman" w:eastAsia="標楷體" w:hAnsi="Times New Roman" w:cs="Times New Roman"/>
        </w:rPr>
        <w:t>Junjie</w:t>
      </w:r>
      <w:proofErr w:type="spellEnd"/>
      <w:r w:rsidRPr="00455A9A">
        <w:rPr>
          <w:rFonts w:ascii="Times New Roman" w:eastAsia="標楷體" w:hAnsi="Times New Roman" w:cs="Times New Roman"/>
        </w:rPr>
        <w:t xml:space="preserve"> Qian, </w:t>
      </w:r>
      <w:proofErr w:type="spellStart"/>
      <w:r w:rsidRPr="00455A9A">
        <w:rPr>
          <w:rFonts w:ascii="Times New Roman" w:eastAsia="標楷體" w:hAnsi="Times New Roman" w:cs="Times New Roman"/>
        </w:rPr>
        <w:t>Hongqiang</w:t>
      </w:r>
      <w:proofErr w:type="spellEnd"/>
      <w:r w:rsidRPr="00455A9A">
        <w:rPr>
          <w:rFonts w:ascii="Times New Roman" w:eastAsia="標楷體" w:hAnsi="Times New Roman" w:cs="Times New Roman"/>
        </w:rPr>
        <w:t xml:space="preserve"> Liu, and Chuanxiong Guo, "Tiresias: A GPU Cluster Manager for Distributed Deep Learning," in </w:t>
      </w:r>
      <w:r w:rsidRPr="00BE3B21">
        <w:rPr>
          <w:rFonts w:ascii="Times New Roman" w:eastAsia="標楷體" w:hAnsi="Times New Roman" w:cs="Times New Roman"/>
          <w:i/>
          <w:iCs/>
        </w:rPr>
        <w:t>Proceedings of the 16th USENIX Symposium on Networked Systems Design and Implementation (NSDI)</w:t>
      </w:r>
      <w:r w:rsidRPr="00455A9A">
        <w:rPr>
          <w:rFonts w:ascii="Times New Roman" w:eastAsia="標楷體" w:hAnsi="Times New Roman" w:cs="Times New Roman"/>
        </w:rPr>
        <w:t xml:space="preserve">, Boston, MA, USA, February 2019, pp. 485–500. Available: </w:t>
      </w:r>
      <w:hyperlink r:id="rId25" w:history="1">
        <w:r w:rsidRPr="00455A9A">
          <w:rPr>
            <w:rStyle w:val="af4"/>
            <w:rFonts w:ascii="Times New Roman" w:eastAsia="標楷體" w:hAnsi="Times New Roman" w:cs="Times New Roman"/>
            <w:color w:val="0000FF"/>
          </w:rPr>
          <w:t>https://www.usenix.org/system/files/nsdi19-gu.pdf</w:t>
        </w:r>
      </w:hyperlink>
      <w:r w:rsidRPr="00455A9A">
        <w:rPr>
          <w:rFonts w:ascii="Times New Roman" w:eastAsia="標楷體" w:hAnsi="Times New Roman" w:cs="Times New Roman"/>
        </w:rPr>
        <w:t xml:space="preserve">. </w:t>
      </w:r>
    </w:p>
    <w:p w14:paraId="25ABD01C" w14:textId="412E76D4" w:rsidR="009D380D"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 xml:space="preserve">Deepak Narayanan, </w:t>
      </w:r>
      <w:proofErr w:type="spellStart"/>
      <w:r w:rsidRPr="00455A9A">
        <w:rPr>
          <w:rFonts w:ascii="Times New Roman" w:eastAsia="標楷體" w:hAnsi="Times New Roman" w:cs="Times New Roman"/>
        </w:rPr>
        <w:t>Keshav</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Santhanam</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Fiodar</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Kazhamiaka</w:t>
      </w:r>
      <w:proofErr w:type="spellEnd"/>
      <w:r w:rsidRPr="00455A9A">
        <w:rPr>
          <w:rFonts w:ascii="Times New Roman" w:eastAsia="標楷體" w:hAnsi="Times New Roman" w:cs="Times New Roman"/>
        </w:rPr>
        <w:t xml:space="preserve">, Amar </w:t>
      </w:r>
      <w:proofErr w:type="spellStart"/>
      <w:r w:rsidRPr="00455A9A">
        <w:rPr>
          <w:rFonts w:ascii="Times New Roman" w:eastAsia="標楷體" w:hAnsi="Times New Roman" w:cs="Times New Roman"/>
        </w:rPr>
        <w:t>Phanishayee</w:t>
      </w:r>
      <w:proofErr w:type="spellEnd"/>
      <w:r w:rsidRPr="00455A9A">
        <w:rPr>
          <w:rFonts w:ascii="Times New Roman" w:eastAsia="標楷體" w:hAnsi="Times New Roman" w:cs="Times New Roman"/>
        </w:rPr>
        <w:t xml:space="preserve">, and </w:t>
      </w:r>
      <w:proofErr w:type="spellStart"/>
      <w:r w:rsidRPr="00455A9A">
        <w:rPr>
          <w:rFonts w:ascii="Times New Roman" w:eastAsia="標楷體" w:hAnsi="Times New Roman" w:cs="Times New Roman"/>
        </w:rPr>
        <w:t>Matei</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Zaharia</w:t>
      </w:r>
      <w:proofErr w:type="spellEnd"/>
      <w:r w:rsidRPr="00455A9A">
        <w:rPr>
          <w:rFonts w:ascii="Times New Roman" w:eastAsia="標楷體" w:hAnsi="Times New Roman" w:cs="Times New Roman"/>
        </w:rPr>
        <w:t xml:space="preserve">, "Heterogeneity-aware Cluster Scheduling Policies for Deep Learning Workloads (Gavel)," in </w:t>
      </w:r>
      <w:r w:rsidRPr="00BE3B21">
        <w:rPr>
          <w:rFonts w:ascii="Times New Roman" w:eastAsia="標楷體" w:hAnsi="Times New Roman" w:cs="Times New Roman"/>
          <w:i/>
          <w:iCs/>
        </w:rPr>
        <w:t>Proceedings of the 14th USENIX Symposium on Operating Systems Design and Implementation (OSDI)</w:t>
      </w:r>
      <w:r w:rsidRPr="00455A9A">
        <w:rPr>
          <w:rFonts w:ascii="Times New Roman" w:eastAsia="標楷體" w:hAnsi="Times New Roman" w:cs="Times New Roman"/>
        </w:rPr>
        <w:t xml:space="preserve">, Virtual Event, November 2020, pp. 481–498. Available: </w:t>
      </w:r>
      <w:hyperlink r:id="rId26" w:history="1">
        <w:r w:rsidR="00455A9A" w:rsidRPr="008E63C7">
          <w:rPr>
            <w:rStyle w:val="af4"/>
            <w:rFonts w:ascii="Times New Roman" w:eastAsia="標楷體" w:hAnsi="Times New Roman" w:cs="Times New Roman"/>
          </w:rPr>
          <w:t>https://www.usenix.org/system/files/osdi20-narayanan _deepak.pdf</w:t>
        </w:r>
      </w:hyperlink>
      <w:r w:rsidRPr="00455A9A">
        <w:rPr>
          <w:rFonts w:ascii="Times New Roman" w:eastAsia="標楷體" w:hAnsi="Times New Roman" w:cs="Times New Roman"/>
        </w:rPr>
        <w:t xml:space="preserve">. </w:t>
      </w:r>
    </w:p>
    <w:p w14:paraId="4B5B81DC" w14:textId="796A725E" w:rsidR="009D380D" w:rsidRDefault="009D380D" w:rsidP="005C57C1">
      <w:pPr>
        <w:pStyle w:val="aa"/>
        <w:numPr>
          <w:ilvl w:val="0"/>
          <w:numId w:val="20"/>
        </w:numPr>
        <w:spacing w:after="120" w:line="240" w:lineRule="auto"/>
        <w:jc w:val="both"/>
        <w:rPr>
          <w:rFonts w:ascii="Times New Roman" w:eastAsia="標楷體" w:hAnsi="Times New Roman" w:cs="Times New Roman"/>
        </w:rPr>
      </w:pPr>
      <w:proofErr w:type="spellStart"/>
      <w:r w:rsidRPr="00455A9A">
        <w:rPr>
          <w:rFonts w:ascii="Times New Roman" w:eastAsia="標楷體" w:hAnsi="Times New Roman" w:cs="Times New Roman"/>
        </w:rPr>
        <w:t>Aurick</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Qiao</w:t>
      </w:r>
      <w:proofErr w:type="spellEnd"/>
      <w:r w:rsidRPr="00455A9A">
        <w:rPr>
          <w:rFonts w:ascii="Times New Roman" w:eastAsia="標楷體" w:hAnsi="Times New Roman" w:cs="Times New Roman"/>
        </w:rPr>
        <w:t xml:space="preserve">, Sang </w:t>
      </w:r>
      <w:proofErr w:type="spellStart"/>
      <w:r w:rsidRPr="00455A9A">
        <w:rPr>
          <w:rFonts w:ascii="Times New Roman" w:eastAsia="標楷體" w:hAnsi="Times New Roman" w:cs="Times New Roman"/>
        </w:rPr>
        <w:t>Keun</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Choe</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Suhas</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Jayaram</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Subramanya</w:t>
      </w:r>
      <w:proofErr w:type="spellEnd"/>
      <w:r w:rsidRPr="00455A9A">
        <w:rPr>
          <w:rFonts w:ascii="Times New Roman" w:eastAsia="標楷體" w:hAnsi="Times New Roman" w:cs="Times New Roman"/>
        </w:rPr>
        <w:t xml:space="preserve">, Willie </w:t>
      </w:r>
      <w:proofErr w:type="spellStart"/>
      <w:r w:rsidRPr="00455A9A">
        <w:rPr>
          <w:rFonts w:ascii="Times New Roman" w:eastAsia="標楷體" w:hAnsi="Times New Roman" w:cs="Times New Roman"/>
        </w:rPr>
        <w:t>Neiswanger</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Qirong</w:t>
      </w:r>
      <w:proofErr w:type="spellEnd"/>
      <w:r w:rsidRPr="00455A9A">
        <w:rPr>
          <w:rFonts w:ascii="Times New Roman" w:eastAsia="標楷體" w:hAnsi="Times New Roman" w:cs="Times New Roman"/>
        </w:rPr>
        <w:t xml:space="preserve"> Ho, </w:t>
      </w:r>
      <w:proofErr w:type="spellStart"/>
      <w:r w:rsidRPr="00455A9A">
        <w:rPr>
          <w:rFonts w:ascii="Times New Roman" w:eastAsia="標楷體" w:hAnsi="Times New Roman" w:cs="Times New Roman"/>
        </w:rPr>
        <w:t>Hao</w:t>
      </w:r>
      <w:proofErr w:type="spellEnd"/>
      <w:r w:rsidRPr="00455A9A">
        <w:rPr>
          <w:rFonts w:ascii="Times New Roman" w:eastAsia="標楷體" w:hAnsi="Times New Roman" w:cs="Times New Roman"/>
        </w:rPr>
        <w:t xml:space="preserve"> Zhang, Gregory R. Ganger, and Eric P. Xing, "Pollux: Co-adaptive Cluster Scheduling for Goodput-Optimized Deep Learning," in </w:t>
      </w:r>
      <w:r w:rsidRPr="00BE3B21">
        <w:rPr>
          <w:rFonts w:ascii="Times New Roman" w:eastAsia="標楷體" w:hAnsi="Times New Roman" w:cs="Times New Roman"/>
          <w:i/>
          <w:iCs/>
        </w:rPr>
        <w:t>Proceedings of the 15th USENIX Symposium on Operating Systems Design and Implementation (OSDI)</w:t>
      </w:r>
      <w:r w:rsidRPr="00455A9A">
        <w:rPr>
          <w:rFonts w:ascii="Times New Roman" w:eastAsia="標楷體" w:hAnsi="Times New Roman" w:cs="Times New Roman"/>
        </w:rPr>
        <w:t xml:space="preserve">, Virtual Event, July 2021, pp. 1–18. Available: </w:t>
      </w:r>
      <w:hyperlink r:id="rId27" w:history="1">
        <w:r w:rsidRPr="00455A9A">
          <w:rPr>
            <w:rStyle w:val="af4"/>
            <w:rFonts w:ascii="Times New Roman" w:eastAsia="標楷體" w:hAnsi="Times New Roman" w:cs="Times New Roman"/>
            <w:color w:val="0000FF"/>
          </w:rPr>
          <w:t>https://www.usenix.org/system/files/osdi21-qiao.pdf</w:t>
        </w:r>
      </w:hyperlink>
      <w:r w:rsidRPr="00455A9A">
        <w:rPr>
          <w:rFonts w:ascii="Times New Roman" w:eastAsia="標楷體" w:hAnsi="Times New Roman" w:cs="Times New Roman"/>
        </w:rPr>
        <w:t xml:space="preserve">. </w:t>
      </w:r>
    </w:p>
    <w:p w14:paraId="0C6631B2" w14:textId="77777777" w:rsidR="00DB13F5" w:rsidRDefault="00DB13F5" w:rsidP="00DB13F5">
      <w:pPr>
        <w:pStyle w:val="aa"/>
        <w:numPr>
          <w:ilvl w:val="0"/>
          <w:numId w:val="20"/>
        </w:numPr>
        <w:spacing w:after="120" w:line="240" w:lineRule="auto"/>
        <w:jc w:val="both"/>
        <w:rPr>
          <w:rFonts w:ascii="Times New Roman" w:eastAsia="標楷體" w:hAnsi="Times New Roman" w:cs="Times New Roman"/>
        </w:rPr>
      </w:pPr>
      <w:r w:rsidRPr="000C2BBE">
        <w:rPr>
          <w:rFonts w:ascii="Times New Roman" w:eastAsia="標楷體" w:hAnsi="Times New Roman" w:cs="Times New Roman"/>
        </w:rPr>
        <w:t xml:space="preserve">Hossein </w:t>
      </w:r>
      <w:proofErr w:type="spellStart"/>
      <w:r w:rsidRPr="000C2BBE">
        <w:rPr>
          <w:rFonts w:ascii="Times New Roman" w:eastAsia="標楷體" w:hAnsi="Times New Roman" w:cs="Times New Roman"/>
        </w:rPr>
        <w:t>Shafieirad</w:t>
      </w:r>
      <w:proofErr w:type="spellEnd"/>
      <w:r w:rsidRPr="000C2BBE">
        <w:rPr>
          <w:rFonts w:ascii="Times New Roman" w:eastAsia="標楷體" w:hAnsi="Times New Roman" w:cs="Times New Roman"/>
        </w:rPr>
        <w:t xml:space="preserve">, Amir </w:t>
      </w:r>
      <w:proofErr w:type="spellStart"/>
      <w:r w:rsidRPr="000C2BBE">
        <w:rPr>
          <w:rFonts w:ascii="Times New Roman" w:eastAsia="標楷體" w:hAnsi="Times New Roman" w:cs="Times New Roman"/>
        </w:rPr>
        <w:t>Shani</w:t>
      </w:r>
      <w:proofErr w:type="spellEnd"/>
      <w:r w:rsidRPr="000C2BBE">
        <w:rPr>
          <w:rFonts w:ascii="Times New Roman" w:eastAsia="標楷體" w:hAnsi="Times New Roman" w:cs="Times New Roman"/>
        </w:rPr>
        <w:t xml:space="preserve">, </w:t>
      </w:r>
      <w:proofErr w:type="spellStart"/>
      <w:r w:rsidRPr="000C2BBE">
        <w:rPr>
          <w:rFonts w:ascii="Times New Roman" w:eastAsia="標楷體" w:hAnsi="Times New Roman" w:cs="Times New Roman"/>
        </w:rPr>
        <w:t>Manaf</w:t>
      </w:r>
      <w:proofErr w:type="spellEnd"/>
      <w:r w:rsidRPr="000C2BBE">
        <w:rPr>
          <w:rFonts w:ascii="Times New Roman" w:eastAsia="標楷體" w:hAnsi="Times New Roman" w:cs="Times New Roman"/>
        </w:rPr>
        <w:t xml:space="preserve"> Bin-</w:t>
      </w:r>
      <w:proofErr w:type="spellStart"/>
      <w:r w:rsidRPr="000C2BBE">
        <w:rPr>
          <w:rFonts w:ascii="Times New Roman" w:eastAsia="標楷體" w:hAnsi="Times New Roman" w:cs="Times New Roman"/>
        </w:rPr>
        <w:t>Yahya</w:t>
      </w:r>
      <w:proofErr w:type="spellEnd"/>
      <w:r w:rsidRPr="000C2BBE">
        <w:rPr>
          <w:rFonts w:ascii="Times New Roman" w:eastAsia="標楷體" w:hAnsi="Times New Roman" w:cs="Times New Roman"/>
        </w:rPr>
        <w:t xml:space="preserve">, </w:t>
      </w:r>
      <w:proofErr w:type="spellStart"/>
      <w:r w:rsidRPr="000C2BBE">
        <w:rPr>
          <w:rFonts w:ascii="Times New Roman" w:eastAsia="標楷體" w:hAnsi="Times New Roman" w:cs="Times New Roman"/>
        </w:rPr>
        <w:t>Seyed</w:t>
      </w:r>
      <w:proofErr w:type="spellEnd"/>
      <w:r w:rsidRPr="000C2BBE">
        <w:rPr>
          <w:rFonts w:ascii="Times New Roman" w:eastAsia="標楷體" w:hAnsi="Times New Roman" w:cs="Times New Roman"/>
        </w:rPr>
        <w:t xml:space="preserve"> Hossein </w:t>
      </w:r>
      <w:proofErr w:type="spellStart"/>
      <w:r w:rsidRPr="000C2BBE">
        <w:rPr>
          <w:rFonts w:ascii="Times New Roman" w:eastAsia="標楷體" w:hAnsi="Times New Roman" w:cs="Times New Roman"/>
        </w:rPr>
        <w:t>Mortazavi</w:t>
      </w:r>
      <w:proofErr w:type="spellEnd"/>
      <w:r w:rsidRPr="000C2BBE">
        <w:rPr>
          <w:rFonts w:ascii="Times New Roman" w:eastAsia="標楷體" w:hAnsi="Times New Roman" w:cs="Times New Roman"/>
        </w:rPr>
        <w:t xml:space="preserve">, </w:t>
      </w:r>
      <w:proofErr w:type="spellStart"/>
      <w:r w:rsidRPr="000C2BBE">
        <w:rPr>
          <w:rFonts w:ascii="Times New Roman" w:eastAsia="標楷體" w:hAnsi="Times New Roman" w:cs="Times New Roman"/>
        </w:rPr>
        <w:t>Geng</w:t>
      </w:r>
      <w:proofErr w:type="spellEnd"/>
      <w:r w:rsidRPr="000C2BBE">
        <w:rPr>
          <w:rFonts w:ascii="Times New Roman" w:eastAsia="標楷體" w:hAnsi="Times New Roman" w:cs="Times New Roman"/>
        </w:rPr>
        <w:t xml:space="preserve"> Li, </w:t>
      </w:r>
      <w:proofErr w:type="spellStart"/>
      <w:r w:rsidRPr="000C2BBE">
        <w:rPr>
          <w:rFonts w:ascii="Times New Roman" w:eastAsia="標楷體" w:hAnsi="Times New Roman" w:cs="Times New Roman"/>
        </w:rPr>
        <w:t>Xinle</w:t>
      </w:r>
      <w:proofErr w:type="spellEnd"/>
      <w:r w:rsidRPr="000C2BBE">
        <w:rPr>
          <w:rFonts w:ascii="Times New Roman" w:eastAsia="標楷體" w:hAnsi="Times New Roman" w:cs="Times New Roman"/>
        </w:rPr>
        <w:t xml:space="preserve"> Du, Tao Su, Wei Wang, </w:t>
      </w:r>
      <w:proofErr w:type="spellStart"/>
      <w:r w:rsidRPr="000C2BBE">
        <w:rPr>
          <w:rFonts w:ascii="Times New Roman" w:eastAsia="標楷體" w:hAnsi="Times New Roman" w:cs="Times New Roman"/>
        </w:rPr>
        <w:t>Jingbin</w:t>
      </w:r>
      <w:proofErr w:type="spellEnd"/>
      <w:r w:rsidRPr="000C2BBE">
        <w:rPr>
          <w:rFonts w:ascii="Times New Roman" w:eastAsia="標楷體" w:hAnsi="Times New Roman" w:cs="Times New Roman"/>
        </w:rPr>
        <w:t xml:space="preserve"> Zhou, and Majid </w:t>
      </w:r>
      <w:proofErr w:type="spellStart"/>
      <w:r w:rsidRPr="000C2BBE">
        <w:rPr>
          <w:rFonts w:ascii="Times New Roman" w:eastAsia="標楷體" w:hAnsi="Times New Roman" w:cs="Times New Roman"/>
        </w:rPr>
        <w:t>Ghaderi</w:t>
      </w:r>
      <w:proofErr w:type="spellEnd"/>
      <w:r w:rsidRPr="000C2BBE">
        <w:rPr>
          <w:rFonts w:ascii="Times New Roman" w:eastAsia="標楷體" w:hAnsi="Times New Roman" w:cs="Times New Roman"/>
        </w:rPr>
        <w:t>, "Harmonics: Scalable Collective Scheduling in Multi-Tenant GPU Clusters," in</w:t>
      </w:r>
      <w:r>
        <w:rPr>
          <w:rFonts w:ascii="Times New Roman" w:eastAsia="標楷體" w:hAnsi="Times New Roman" w:cs="Times New Roman" w:hint="eastAsia"/>
        </w:rPr>
        <w:t xml:space="preserve"> </w:t>
      </w:r>
      <w:r w:rsidRPr="000C2BBE">
        <w:rPr>
          <w:rFonts w:ascii="Times New Roman" w:eastAsia="標楷體" w:hAnsi="Times New Roman" w:cs="Times New Roman"/>
          <w:i/>
          <w:iCs/>
        </w:rPr>
        <w:t xml:space="preserve">Proceedings of the 21st International Conference on Emerging Networking </w:t>
      </w:r>
      <w:proofErr w:type="spellStart"/>
      <w:r w:rsidRPr="000C2BBE">
        <w:rPr>
          <w:rFonts w:ascii="Times New Roman" w:eastAsia="標楷體" w:hAnsi="Times New Roman" w:cs="Times New Roman"/>
          <w:i/>
          <w:iCs/>
        </w:rPr>
        <w:t>EXperiments</w:t>
      </w:r>
      <w:proofErr w:type="spellEnd"/>
      <w:r w:rsidRPr="000C2BBE">
        <w:rPr>
          <w:rFonts w:ascii="Times New Roman" w:eastAsia="標楷體" w:hAnsi="Times New Roman" w:cs="Times New Roman"/>
          <w:i/>
          <w:iCs/>
        </w:rPr>
        <w:t xml:space="preserve"> and Technologies (</w:t>
      </w:r>
      <w:proofErr w:type="spellStart"/>
      <w:r w:rsidRPr="000C2BBE">
        <w:rPr>
          <w:rFonts w:ascii="Times New Roman" w:eastAsia="標楷體" w:hAnsi="Times New Roman" w:cs="Times New Roman"/>
          <w:i/>
          <w:iCs/>
        </w:rPr>
        <w:t>CoNEXT</w:t>
      </w:r>
      <w:proofErr w:type="spellEnd"/>
      <w:r w:rsidRPr="000C2BBE">
        <w:rPr>
          <w:rFonts w:ascii="Times New Roman" w:eastAsia="標楷體" w:hAnsi="Times New Roman" w:cs="Times New Roman"/>
          <w:i/>
          <w:iCs/>
        </w:rPr>
        <w:t>)</w:t>
      </w:r>
      <w:r w:rsidRPr="000C2BBE">
        <w:rPr>
          <w:rFonts w:ascii="Times New Roman" w:eastAsia="標楷體" w:hAnsi="Times New Roman" w:cs="Times New Roman"/>
        </w:rPr>
        <w:t>, Hong Kong, China, December 2025, pp. 1–20. Available:</w:t>
      </w:r>
      <w:r>
        <w:rPr>
          <w:rFonts w:ascii="Times New Roman" w:eastAsia="標楷體" w:hAnsi="Times New Roman" w:cs="Times New Roman" w:hint="eastAsia"/>
        </w:rPr>
        <w:t xml:space="preserve"> </w:t>
      </w:r>
      <w:hyperlink r:id="rId28" w:tgtFrame="_blank" w:history="1">
        <w:r w:rsidRPr="000C2BBE">
          <w:rPr>
            <w:rStyle w:val="af4"/>
            <w:rFonts w:ascii="Times New Roman" w:eastAsia="標楷體" w:hAnsi="Times New Roman" w:cs="Times New Roman"/>
          </w:rPr>
          <w:t>https://doi.org/10.1145/3768985</w:t>
        </w:r>
      </w:hyperlink>
      <w:r w:rsidRPr="000C2BBE">
        <w:rPr>
          <w:rFonts w:ascii="Times New Roman" w:eastAsia="標楷體" w:hAnsi="Times New Roman" w:cs="Times New Roman"/>
        </w:rPr>
        <w:t xml:space="preserve">. </w:t>
      </w:r>
    </w:p>
    <w:p w14:paraId="1091BDE6" w14:textId="7E3B8D2B"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Project-</w:t>
      </w:r>
      <w:proofErr w:type="spellStart"/>
      <w:r w:rsidRPr="00455A9A">
        <w:rPr>
          <w:rFonts w:ascii="Times New Roman" w:eastAsia="標楷體" w:hAnsi="Times New Roman" w:cs="Times New Roman"/>
        </w:rPr>
        <w:t>HAMi</w:t>
      </w:r>
      <w:proofErr w:type="spellEnd"/>
      <w:r w:rsidRPr="00455A9A">
        <w:rPr>
          <w:rFonts w:ascii="Times New Roman" w:eastAsia="標楷體" w:hAnsi="Times New Roman" w:cs="Times New Roman"/>
        </w:rPr>
        <w:t>, "</w:t>
      </w:r>
      <w:proofErr w:type="spellStart"/>
      <w:r w:rsidRPr="00455A9A">
        <w:rPr>
          <w:rFonts w:ascii="Times New Roman" w:eastAsia="標楷體" w:hAnsi="Times New Roman" w:cs="Times New Roman"/>
        </w:rPr>
        <w:t>HAMi</w:t>
      </w:r>
      <w:proofErr w:type="spellEnd"/>
      <w:r w:rsidRPr="00455A9A">
        <w:rPr>
          <w:rFonts w:ascii="Times New Roman" w:eastAsia="標楷體" w:hAnsi="Times New Roman" w:cs="Times New Roman"/>
        </w:rPr>
        <w:t xml:space="preserve">: Heterogeneous AI Computing Virtualization Middleware," GitHub/Docs, 2026. </w:t>
      </w:r>
      <w:r w:rsidR="00BE3B21">
        <w:rPr>
          <w:rFonts w:ascii="Times New Roman" w:eastAsia="標楷體" w:hAnsi="Times New Roman" w:cs="Times New Roman" w:hint="eastAsia"/>
        </w:rPr>
        <w:t xml:space="preserve">[Online]. </w:t>
      </w:r>
      <w:r w:rsidRPr="00455A9A">
        <w:rPr>
          <w:rFonts w:ascii="Times New Roman" w:eastAsia="標楷體" w:hAnsi="Times New Roman" w:cs="Times New Roman"/>
        </w:rPr>
        <w:t xml:space="preserve">Available: </w:t>
      </w:r>
      <w:hyperlink r:id="rId29" w:history="1">
        <w:r w:rsidRPr="00455A9A">
          <w:rPr>
            <w:rStyle w:val="af4"/>
            <w:rFonts w:ascii="Times New Roman" w:eastAsia="標楷體" w:hAnsi="Times New Roman" w:cs="Times New Roman"/>
            <w:color w:val="0000FF"/>
          </w:rPr>
          <w:t>https://github.com/Project-HAMi/HAMi</w:t>
        </w:r>
      </w:hyperlink>
      <w:r w:rsidRPr="00455A9A">
        <w:rPr>
          <w:rFonts w:ascii="Times New Roman" w:eastAsia="標楷體" w:hAnsi="Times New Roman" w:cs="Times New Roman"/>
        </w:rPr>
        <w:t xml:space="preserve">. </w:t>
      </w:r>
    </w:p>
    <w:p w14:paraId="422EE663" w14:textId="1163DC68"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Georgios Alexopoulos and Dimitris Mitropoulos, "</w:t>
      </w:r>
      <w:proofErr w:type="spellStart"/>
      <w:r w:rsidRPr="00455A9A">
        <w:rPr>
          <w:rFonts w:ascii="Times New Roman" w:eastAsia="標楷體" w:hAnsi="Times New Roman" w:cs="Times New Roman"/>
        </w:rPr>
        <w:t>nvshare</w:t>
      </w:r>
      <w:proofErr w:type="spellEnd"/>
      <w:r w:rsidRPr="00455A9A">
        <w:rPr>
          <w:rFonts w:ascii="Times New Roman" w:eastAsia="標楷體" w:hAnsi="Times New Roman" w:cs="Times New Roman"/>
        </w:rPr>
        <w:t xml:space="preserve">: Practical GPU Sharing without Memory Size Constraints," in </w:t>
      </w:r>
      <w:r w:rsidRPr="00BE3B21">
        <w:rPr>
          <w:rFonts w:ascii="Times New Roman" w:eastAsia="標楷體" w:hAnsi="Times New Roman" w:cs="Times New Roman"/>
          <w:i/>
          <w:iCs/>
        </w:rPr>
        <w:t>Proceedings of the 46th IEEE/ACM International Conference on Software Engineering: Companion Proceedings (ICSE-Companion)</w:t>
      </w:r>
      <w:r w:rsidRPr="00455A9A">
        <w:rPr>
          <w:rFonts w:ascii="Times New Roman" w:eastAsia="標楷體" w:hAnsi="Times New Roman" w:cs="Times New Roman"/>
        </w:rPr>
        <w:t xml:space="preserve">, Lisbon, Portugal, April 2024, pp. 119–123. Available: </w:t>
      </w:r>
      <w:hyperlink r:id="rId30" w:history="1">
        <w:r w:rsidRPr="00455A9A">
          <w:rPr>
            <w:rStyle w:val="af4"/>
            <w:rFonts w:ascii="Times New Roman" w:eastAsia="標楷體" w:hAnsi="Times New Roman" w:cs="Times New Roman"/>
            <w:color w:val="0000FF"/>
          </w:rPr>
          <w:t>https://grgalex.gr/assets/pdf/nvshare_icse24.pdf</w:t>
        </w:r>
      </w:hyperlink>
      <w:r w:rsidRPr="00455A9A">
        <w:rPr>
          <w:rFonts w:ascii="Times New Roman" w:eastAsia="標楷體" w:hAnsi="Times New Roman" w:cs="Times New Roman"/>
        </w:rPr>
        <w:t xml:space="preserve">. </w:t>
      </w:r>
    </w:p>
    <w:p w14:paraId="1C4948E5" w14:textId="22E4029F" w:rsidR="009D380D" w:rsidRPr="00455A9A"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 xml:space="preserve">Chen Li, </w:t>
      </w:r>
      <w:proofErr w:type="spellStart"/>
      <w:r w:rsidRPr="00455A9A">
        <w:rPr>
          <w:rFonts w:ascii="Times New Roman" w:eastAsia="標楷體" w:hAnsi="Times New Roman" w:cs="Times New Roman"/>
        </w:rPr>
        <w:t>Rachata</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Ausavarungnirun</w:t>
      </w:r>
      <w:proofErr w:type="spellEnd"/>
      <w:r w:rsidRPr="00455A9A">
        <w:rPr>
          <w:rFonts w:ascii="Times New Roman" w:eastAsia="標楷體" w:hAnsi="Times New Roman" w:cs="Times New Roman"/>
        </w:rPr>
        <w:t xml:space="preserve">, Christopher J. </w:t>
      </w:r>
      <w:proofErr w:type="spellStart"/>
      <w:r w:rsidRPr="00455A9A">
        <w:rPr>
          <w:rFonts w:ascii="Times New Roman" w:eastAsia="標楷體" w:hAnsi="Times New Roman" w:cs="Times New Roman"/>
        </w:rPr>
        <w:t>Rossbach</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Youtao</w:t>
      </w:r>
      <w:proofErr w:type="spellEnd"/>
      <w:r w:rsidRPr="00455A9A">
        <w:rPr>
          <w:rFonts w:ascii="Times New Roman" w:eastAsia="標楷體" w:hAnsi="Times New Roman" w:cs="Times New Roman"/>
        </w:rPr>
        <w:t xml:space="preserve"> Zhang, </w:t>
      </w:r>
      <w:proofErr w:type="spellStart"/>
      <w:r w:rsidRPr="00455A9A">
        <w:rPr>
          <w:rFonts w:ascii="Times New Roman" w:eastAsia="標楷體" w:hAnsi="Times New Roman" w:cs="Times New Roman"/>
        </w:rPr>
        <w:t>Onur</w:t>
      </w:r>
      <w:proofErr w:type="spellEnd"/>
      <w:r w:rsidRPr="00455A9A">
        <w:rPr>
          <w:rFonts w:ascii="Times New Roman" w:eastAsia="標楷體" w:hAnsi="Times New Roman" w:cs="Times New Roman"/>
        </w:rPr>
        <w:t xml:space="preserve"> </w:t>
      </w:r>
      <w:proofErr w:type="spellStart"/>
      <w:r w:rsidRPr="00455A9A">
        <w:rPr>
          <w:rFonts w:ascii="Times New Roman" w:eastAsia="標楷體" w:hAnsi="Times New Roman" w:cs="Times New Roman"/>
        </w:rPr>
        <w:t>Mutlu</w:t>
      </w:r>
      <w:proofErr w:type="spellEnd"/>
      <w:r w:rsidRPr="00455A9A">
        <w:rPr>
          <w:rFonts w:ascii="Times New Roman" w:eastAsia="標楷體" w:hAnsi="Times New Roman" w:cs="Times New Roman"/>
        </w:rPr>
        <w:t xml:space="preserve">, Yang </w:t>
      </w:r>
      <w:proofErr w:type="spellStart"/>
      <w:r w:rsidRPr="00455A9A">
        <w:rPr>
          <w:rFonts w:ascii="Times New Roman" w:eastAsia="標楷體" w:hAnsi="Times New Roman" w:cs="Times New Roman"/>
        </w:rPr>
        <w:t>Guo</w:t>
      </w:r>
      <w:proofErr w:type="spellEnd"/>
      <w:r w:rsidRPr="00455A9A">
        <w:rPr>
          <w:rFonts w:ascii="Times New Roman" w:eastAsia="標楷體" w:hAnsi="Times New Roman" w:cs="Times New Roman"/>
        </w:rPr>
        <w:t xml:space="preserve">, and Jun Yang, "A Framework for Memory Oversubscription Management in GPUs (ETC)," in </w:t>
      </w:r>
      <w:r w:rsidRPr="00BE3B21">
        <w:rPr>
          <w:rFonts w:ascii="Times New Roman" w:eastAsia="標楷體" w:hAnsi="Times New Roman" w:cs="Times New Roman"/>
          <w:i/>
          <w:iCs/>
        </w:rPr>
        <w:t>Proceedings of the 24th ACM International Conference on Architectural Support for Programming Languages and Operating Systems (ASPLOS)</w:t>
      </w:r>
      <w:r w:rsidRPr="00455A9A">
        <w:rPr>
          <w:rFonts w:ascii="Times New Roman" w:eastAsia="標楷體" w:hAnsi="Times New Roman" w:cs="Times New Roman"/>
        </w:rPr>
        <w:t xml:space="preserve">, Providence, RI, USA, April 2019, pp. 1–15. Available: </w:t>
      </w:r>
      <w:hyperlink r:id="rId31" w:history="1">
        <w:r w:rsidR="005C57C1" w:rsidRPr="00AE3F01">
          <w:rPr>
            <w:rStyle w:val="af4"/>
            <w:rFonts w:ascii="Times New Roman" w:eastAsia="標楷體" w:hAnsi="Times New Roman" w:cs="Times New Roman"/>
          </w:rPr>
          <w:t>https://people.inf.ethz.ch/~omutlu/pub/ETC-memory-oversubscription-management-framework-for-GPUs _asplos19.pdf</w:t>
        </w:r>
      </w:hyperlink>
      <w:r w:rsidRPr="00455A9A">
        <w:rPr>
          <w:rFonts w:ascii="Times New Roman" w:eastAsia="標楷體" w:hAnsi="Times New Roman" w:cs="Times New Roman"/>
        </w:rPr>
        <w:t xml:space="preserve">. </w:t>
      </w:r>
    </w:p>
    <w:p w14:paraId="427E465E" w14:textId="1A02ED96" w:rsidR="009D380D" w:rsidRPr="00455A9A" w:rsidRDefault="000C2BBE" w:rsidP="005C57C1">
      <w:pPr>
        <w:pStyle w:val="aa"/>
        <w:numPr>
          <w:ilvl w:val="0"/>
          <w:numId w:val="20"/>
        </w:numPr>
        <w:spacing w:after="120" w:line="240" w:lineRule="auto"/>
        <w:jc w:val="both"/>
        <w:rPr>
          <w:rFonts w:ascii="Times New Roman" w:eastAsia="標楷體" w:hAnsi="Times New Roman" w:cs="Times New Roman"/>
        </w:rPr>
      </w:pPr>
      <w:proofErr w:type="spellStart"/>
      <w:r w:rsidRPr="000C2BBE">
        <w:rPr>
          <w:rFonts w:ascii="Times New Roman" w:eastAsia="標楷體" w:hAnsi="Times New Roman" w:cs="Times New Roman"/>
        </w:rPr>
        <w:t>Jiabo</w:t>
      </w:r>
      <w:proofErr w:type="spellEnd"/>
      <w:r w:rsidR="009D380D" w:rsidRPr="00455A9A">
        <w:rPr>
          <w:rFonts w:ascii="Times New Roman" w:eastAsia="標楷體" w:hAnsi="Times New Roman" w:cs="Times New Roman"/>
        </w:rPr>
        <w:t xml:space="preserve"> Shi and </w:t>
      </w:r>
      <w:proofErr w:type="spellStart"/>
      <w:r w:rsidRPr="000C2BBE">
        <w:rPr>
          <w:rFonts w:ascii="Times New Roman" w:eastAsia="標楷體" w:hAnsi="Times New Roman" w:cs="Times New Roman"/>
        </w:rPr>
        <w:t>Yehia</w:t>
      </w:r>
      <w:proofErr w:type="spellEnd"/>
      <w:r w:rsidR="009D380D" w:rsidRPr="00455A9A">
        <w:rPr>
          <w:rFonts w:ascii="Times New Roman" w:eastAsia="標楷體" w:hAnsi="Times New Roman" w:cs="Times New Roman"/>
        </w:rPr>
        <w:t xml:space="preserve"> Elkhatib, "Accurate GPU Memory Prediction for Deep Learning Jobs through Dynamic Analysis (</w:t>
      </w:r>
      <w:proofErr w:type="spellStart"/>
      <w:r w:rsidR="009D380D" w:rsidRPr="00455A9A">
        <w:rPr>
          <w:rFonts w:ascii="Times New Roman" w:eastAsia="標楷體" w:hAnsi="Times New Roman" w:cs="Times New Roman"/>
        </w:rPr>
        <w:t>VeritasEst</w:t>
      </w:r>
      <w:proofErr w:type="spellEnd"/>
      <w:r w:rsidR="009D380D" w:rsidRPr="00455A9A">
        <w:rPr>
          <w:rFonts w:ascii="Times New Roman" w:eastAsia="標楷體" w:hAnsi="Times New Roman" w:cs="Times New Roman"/>
        </w:rPr>
        <w:t xml:space="preserve">)," </w:t>
      </w:r>
      <w:proofErr w:type="spellStart"/>
      <w:r w:rsidR="009D380D" w:rsidRPr="00BE3B21">
        <w:rPr>
          <w:rFonts w:ascii="Times New Roman" w:eastAsia="標楷體" w:hAnsi="Times New Roman" w:cs="Times New Roman"/>
          <w:i/>
          <w:iCs/>
        </w:rPr>
        <w:t>arXiv</w:t>
      </w:r>
      <w:proofErr w:type="spellEnd"/>
      <w:r w:rsidR="009D380D" w:rsidRPr="00BE3B21">
        <w:rPr>
          <w:rFonts w:ascii="Times New Roman" w:eastAsia="標楷體" w:hAnsi="Times New Roman" w:cs="Times New Roman"/>
          <w:i/>
          <w:iCs/>
        </w:rPr>
        <w:t xml:space="preserve"> preprint arXiv:2504.03887</w:t>
      </w:r>
      <w:r w:rsidR="009D380D" w:rsidRPr="00455A9A">
        <w:rPr>
          <w:rFonts w:ascii="Times New Roman" w:eastAsia="標楷體" w:hAnsi="Times New Roman" w:cs="Times New Roman"/>
        </w:rPr>
        <w:t>, 2025.</w:t>
      </w:r>
      <w:r w:rsidR="00BE3B21">
        <w:rPr>
          <w:rFonts w:ascii="Times New Roman" w:eastAsia="標楷體" w:hAnsi="Times New Roman" w:cs="Times New Roman" w:hint="eastAsia"/>
        </w:rPr>
        <w:t xml:space="preserve"> </w:t>
      </w:r>
      <w:r w:rsidR="009D380D" w:rsidRPr="00455A9A">
        <w:rPr>
          <w:rFonts w:ascii="Times New Roman" w:eastAsia="標楷體" w:hAnsi="Times New Roman" w:cs="Times New Roman"/>
        </w:rPr>
        <w:t xml:space="preserve">Available: </w:t>
      </w:r>
      <w:hyperlink r:id="rId32" w:history="1">
        <w:r w:rsidR="00617201" w:rsidRPr="00617201">
          <w:rPr>
            <w:rStyle w:val="af4"/>
            <w:rFonts w:ascii="Times New Roman" w:hAnsi="Times New Roman" w:cs="Times New Roman"/>
          </w:rPr>
          <w:t>https://arxiv.org/pdf/2504.03887</w:t>
        </w:r>
      </w:hyperlink>
      <w:r>
        <w:rPr>
          <w:rFonts w:ascii="Times New Roman" w:hAnsi="Times New Roman" w:cs="Times New Roman" w:hint="eastAsia"/>
        </w:rPr>
        <w:t>.</w:t>
      </w:r>
    </w:p>
    <w:p w14:paraId="015E6170" w14:textId="12505CE3" w:rsidR="009D380D" w:rsidRDefault="009D380D" w:rsidP="005C57C1">
      <w:pPr>
        <w:pStyle w:val="aa"/>
        <w:numPr>
          <w:ilvl w:val="0"/>
          <w:numId w:val="20"/>
        </w:numPr>
        <w:spacing w:after="120" w:line="240" w:lineRule="auto"/>
        <w:jc w:val="both"/>
        <w:rPr>
          <w:rFonts w:ascii="Times New Roman" w:eastAsia="標楷體" w:hAnsi="Times New Roman" w:cs="Times New Roman"/>
        </w:rPr>
      </w:pPr>
      <w:r w:rsidRPr="00455A9A">
        <w:rPr>
          <w:rFonts w:ascii="Times New Roman" w:eastAsia="標楷體" w:hAnsi="Times New Roman" w:cs="Times New Roman"/>
        </w:rPr>
        <w:t>Kubernetes Docs, "Node-pressure Eviction," 2025</w:t>
      </w:r>
      <w:r w:rsidR="00BE3B21">
        <w:rPr>
          <w:rFonts w:ascii="Times New Roman" w:eastAsia="標楷體" w:hAnsi="Times New Roman" w:cs="Times New Roman" w:hint="eastAsia"/>
        </w:rPr>
        <w:t>.</w:t>
      </w:r>
      <w:r w:rsidRPr="00455A9A">
        <w:rPr>
          <w:rFonts w:ascii="Times New Roman" w:eastAsia="標楷體" w:hAnsi="Times New Roman" w:cs="Times New Roman"/>
        </w:rPr>
        <w:t xml:space="preserve"> Available: </w:t>
      </w:r>
      <w:hyperlink r:id="rId33" w:history="1">
        <w:r w:rsidR="00455A9A" w:rsidRPr="008E63C7">
          <w:rPr>
            <w:rStyle w:val="af4"/>
            <w:rFonts w:ascii="Times New Roman" w:eastAsia="標楷體" w:hAnsi="Times New Roman" w:cs="Times New Roman"/>
          </w:rPr>
          <w:t>https://kubernetes.io/docs/concepts/ scheduling-eviction/node-pressure-eviction/</w:t>
        </w:r>
      </w:hyperlink>
      <w:r w:rsidRPr="00455A9A">
        <w:rPr>
          <w:rFonts w:ascii="Times New Roman" w:eastAsia="標楷體" w:hAnsi="Times New Roman" w:cs="Times New Roman"/>
        </w:rPr>
        <w:t xml:space="preserve">. </w:t>
      </w:r>
    </w:p>
    <w:p w14:paraId="48D417EF" w14:textId="2799B1E6" w:rsidR="00017DB2" w:rsidRPr="003E152B" w:rsidRDefault="00017DB2" w:rsidP="003E152B">
      <w:pPr>
        <w:spacing w:after="0" w:line="240" w:lineRule="auto"/>
        <w:jc w:val="both"/>
        <w:rPr>
          <w:rFonts w:ascii="Times New Roman" w:eastAsia="標楷體" w:hAnsi="Times New Roman" w:cs="Times New Roman" w:hint="eastAsia"/>
        </w:rPr>
      </w:pPr>
    </w:p>
    <w:sectPr w:rsidR="00017DB2" w:rsidRPr="003E152B" w:rsidSect="00EE2DE7">
      <w:footerReference w:type="default" r:id="rId34"/>
      <w:pgSz w:w="12240" w:h="15840"/>
      <w:pgMar w:top="720" w:right="720" w:bottom="720" w:left="720" w:header="0" w:footer="283" w:gutter="0"/>
      <w:cols w:space="708"/>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F84F2" w14:textId="77777777" w:rsidR="00B743E9" w:rsidRDefault="00B743E9" w:rsidP="006A4368">
      <w:pPr>
        <w:spacing w:after="0" w:line="240" w:lineRule="auto"/>
      </w:pPr>
      <w:r>
        <w:separator/>
      </w:r>
    </w:p>
  </w:endnote>
  <w:endnote w:type="continuationSeparator" w:id="0">
    <w:p w14:paraId="211FAE8E" w14:textId="77777777" w:rsidR="00B743E9" w:rsidRDefault="00B743E9" w:rsidP="006A4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zh-TW"/>
      </w:rPr>
      <w:id w:val="2082562277"/>
      <w:docPartObj>
        <w:docPartGallery w:val="Page Numbers (Bottom of Page)"/>
        <w:docPartUnique/>
      </w:docPartObj>
    </w:sdtPr>
    <w:sdtEndPr>
      <w:rPr>
        <w:rFonts w:ascii="Times New Roman" w:eastAsia="標楷體" w:hAnsi="Times New Roman" w:cs="Times New Roman"/>
      </w:rPr>
    </w:sdtEndPr>
    <w:sdtContent>
      <w:p w14:paraId="0CF5C0FF" w14:textId="38EB8EAE" w:rsidR="00EE2DE7" w:rsidRPr="00B65DD3" w:rsidRDefault="004851C3" w:rsidP="004851C3">
        <w:pPr>
          <w:pStyle w:val="af2"/>
          <w:rPr>
            <w:rFonts w:ascii="Times New Roman" w:eastAsia="標楷體" w:hAnsi="Times New Roman" w:cs="Times New Roman"/>
          </w:rPr>
        </w:pPr>
        <w:r w:rsidRPr="00B65DD3">
          <w:rPr>
            <w:rFonts w:ascii="Times New Roman" w:eastAsia="標楷體" w:hAnsi="Times New Roman" w:cs="Times New Roman"/>
            <w:lang w:val="zh-TW"/>
          </w:rPr>
          <w:t>表</w:t>
        </w:r>
        <w:r w:rsidRPr="00B65DD3">
          <w:rPr>
            <w:rFonts w:ascii="Times New Roman" w:eastAsia="標楷體" w:hAnsi="Times New Roman" w:cs="Times New Roman"/>
            <w:lang w:val="zh-TW"/>
          </w:rPr>
          <w:t xml:space="preserve">C802                                                                                            </w:t>
        </w:r>
        <w:r w:rsidR="00EE2DE7" w:rsidRPr="00B65DD3">
          <w:rPr>
            <w:rFonts w:ascii="Times New Roman" w:eastAsia="標楷體" w:hAnsi="Times New Roman" w:cs="Times New Roman"/>
            <w:lang w:val="zh-TW"/>
          </w:rPr>
          <w:t>[</w:t>
        </w:r>
        <w:r w:rsidR="00EE2DE7" w:rsidRPr="00B65DD3">
          <w:rPr>
            <w:rFonts w:ascii="Times New Roman" w:eastAsia="標楷體" w:hAnsi="Times New Roman" w:cs="Times New Roman"/>
          </w:rPr>
          <w:fldChar w:fldCharType="begin"/>
        </w:r>
        <w:r w:rsidR="00EE2DE7" w:rsidRPr="00B65DD3">
          <w:rPr>
            <w:rFonts w:ascii="Times New Roman" w:eastAsia="標楷體" w:hAnsi="Times New Roman" w:cs="Times New Roman"/>
          </w:rPr>
          <w:instrText>PAGE   \* MERGEFORMAT</w:instrText>
        </w:r>
        <w:r w:rsidR="00EE2DE7" w:rsidRPr="00B65DD3">
          <w:rPr>
            <w:rFonts w:ascii="Times New Roman" w:eastAsia="標楷體" w:hAnsi="Times New Roman" w:cs="Times New Roman"/>
          </w:rPr>
          <w:fldChar w:fldCharType="separate"/>
        </w:r>
        <w:r w:rsidR="003E152B" w:rsidRPr="003E152B">
          <w:rPr>
            <w:rFonts w:ascii="Times New Roman" w:eastAsia="標楷體" w:hAnsi="Times New Roman" w:cs="Times New Roman"/>
            <w:noProof/>
            <w:lang w:val="zh-TW"/>
          </w:rPr>
          <w:t>10</w:t>
        </w:r>
        <w:r w:rsidR="00EE2DE7" w:rsidRPr="00B65DD3">
          <w:rPr>
            <w:rFonts w:ascii="Times New Roman" w:eastAsia="標楷體" w:hAnsi="Times New Roman" w:cs="Times New Roman"/>
          </w:rPr>
          <w:fldChar w:fldCharType="end"/>
        </w:r>
        <w:r w:rsidR="00EE2DE7" w:rsidRPr="00B65DD3">
          <w:rPr>
            <w:rFonts w:ascii="Times New Roman" w:eastAsia="標楷體" w:hAnsi="Times New Roman" w:cs="Times New Roman"/>
          </w:rPr>
          <w:t xml:space="preserve"> / 10</w:t>
        </w:r>
        <w:r w:rsidR="00EE2DE7" w:rsidRPr="00B65DD3">
          <w:rPr>
            <w:rFonts w:ascii="Times New Roman" w:eastAsia="標楷體" w:hAnsi="Times New Roman" w:cs="Times New Roman"/>
            <w:lang w:val="zh-TW"/>
          </w:rPr>
          <w:t>]</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209ECE" w14:textId="77777777" w:rsidR="00B743E9" w:rsidRDefault="00B743E9" w:rsidP="006A4368">
      <w:pPr>
        <w:spacing w:after="0" w:line="240" w:lineRule="auto"/>
      </w:pPr>
      <w:r>
        <w:separator/>
      </w:r>
    </w:p>
  </w:footnote>
  <w:footnote w:type="continuationSeparator" w:id="0">
    <w:p w14:paraId="11F4F115" w14:textId="77777777" w:rsidR="00B743E9" w:rsidRDefault="00B743E9" w:rsidP="006A43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32D20E"/>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0E911B8"/>
    <w:multiLevelType w:val="hybridMultilevel"/>
    <w:tmpl w:val="CEA89DFE"/>
    <w:lvl w:ilvl="0" w:tplc="04090001">
      <w:start w:val="1"/>
      <w:numFmt w:val="bullet"/>
      <w:lvlText w:val=""/>
      <w:lvlJc w:val="left"/>
      <w:pPr>
        <w:ind w:left="906" w:hanging="480"/>
      </w:pPr>
      <w:rPr>
        <w:rFonts w:ascii="Wingdings" w:hAnsi="Wingdings"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2" w15:restartNumberingAfterBreak="0">
    <w:nsid w:val="03742F94"/>
    <w:multiLevelType w:val="hybridMultilevel"/>
    <w:tmpl w:val="1CB25C56"/>
    <w:lvl w:ilvl="0" w:tplc="DCFA145A">
      <w:start w:val="1"/>
      <w:numFmt w:val="none"/>
      <w:lvlText w:val="•"/>
      <w:lvlJc w:val="left"/>
      <w:pPr>
        <w:tabs>
          <w:tab w:val="num" w:pos="1200"/>
        </w:tabs>
        <w:ind w:left="840" w:hanging="360"/>
      </w:pPr>
      <w:rPr>
        <w:rFonts w:ascii="Georgia" w:eastAsia="Georgia" w:hAnsi="Georgia" w:cs="Georgia"/>
      </w:rPr>
    </w:lvl>
    <w:lvl w:ilvl="1" w:tplc="37C258D6">
      <w:numFmt w:val="decimal"/>
      <w:lvlText w:val=""/>
      <w:lvlJc w:val="left"/>
      <w:pPr>
        <w:ind w:left="120" w:firstLine="0"/>
      </w:pPr>
    </w:lvl>
    <w:lvl w:ilvl="2" w:tplc="64F0CBB4">
      <w:numFmt w:val="decimal"/>
      <w:lvlText w:val=""/>
      <w:lvlJc w:val="left"/>
      <w:pPr>
        <w:ind w:left="120" w:firstLine="0"/>
      </w:pPr>
    </w:lvl>
    <w:lvl w:ilvl="3" w:tplc="6E122C50">
      <w:numFmt w:val="decimal"/>
      <w:lvlText w:val=""/>
      <w:lvlJc w:val="left"/>
      <w:pPr>
        <w:ind w:left="120" w:firstLine="0"/>
      </w:pPr>
    </w:lvl>
    <w:lvl w:ilvl="4" w:tplc="714AC5C0">
      <w:numFmt w:val="decimal"/>
      <w:lvlText w:val=""/>
      <w:lvlJc w:val="left"/>
      <w:pPr>
        <w:ind w:left="120" w:firstLine="0"/>
      </w:pPr>
    </w:lvl>
    <w:lvl w:ilvl="5" w:tplc="08B096CA">
      <w:numFmt w:val="decimal"/>
      <w:lvlText w:val=""/>
      <w:lvlJc w:val="left"/>
      <w:pPr>
        <w:ind w:left="120" w:firstLine="0"/>
      </w:pPr>
    </w:lvl>
    <w:lvl w:ilvl="6" w:tplc="5D8AFC8A">
      <w:numFmt w:val="decimal"/>
      <w:lvlText w:val=""/>
      <w:lvlJc w:val="left"/>
      <w:pPr>
        <w:ind w:left="120" w:firstLine="0"/>
      </w:pPr>
    </w:lvl>
    <w:lvl w:ilvl="7" w:tplc="F7005ACA">
      <w:numFmt w:val="decimal"/>
      <w:lvlText w:val=""/>
      <w:lvlJc w:val="left"/>
      <w:pPr>
        <w:ind w:left="120" w:firstLine="0"/>
      </w:pPr>
    </w:lvl>
    <w:lvl w:ilvl="8" w:tplc="92788E4C">
      <w:numFmt w:val="decimal"/>
      <w:lvlText w:val=""/>
      <w:lvlJc w:val="left"/>
      <w:pPr>
        <w:ind w:left="120" w:firstLine="0"/>
      </w:pPr>
    </w:lvl>
  </w:abstractNum>
  <w:abstractNum w:abstractNumId="3" w15:restartNumberingAfterBreak="0">
    <w:nsid w:val="0480452B"/>
    <w:multiLevelType w:val="hybridMultilevel"/>
    <w:tmpl w:val="9D846426"/>
    <w:lvl w:ilvl="0" w:tplc="E5D4A022">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58A3CCC"/>
    <w:multiLevelType w:val="hybridMultilevel"/>
    <w:tmpl w:val="513E0ED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 w15:restartNumberingAfterBreak="0">
    <w:nsid w:val="08194EDB"/>
    <w:multiLevelType w:val="multilevel"/>
    <w:tmpl w:val="B5DC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AC54B0"/>
    <w:multiLevelType w:val="hybridMultilevel"/>
    <w:tmpl w:val="F1AE3AD8"/>
    <w:lvl w:ilvl="0" w:tplc="E004A9CA">
      <w:start w:val="1"/>
      <w:numFmt w:val="decimal"/>
      <w:lvlText w:val="(%1)"/>
      <w:lvlJc w:val="left"/>
      <w:pPr>
        <w:ind w:left="960" w:hanging="48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0AA345BD"/>
    <w:multiLevelType w:val="hybridMultilevel"/>
    <w:tmpl w:val="28583838"/>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start w:val="1"/>
      <w:numFmt w:val="lowerRoman"/>
      <w:lvlText w:val="%3."/>
      <w:lvlJc w:val="right"/>
      <w:pPr>
        <w:ind w:left="1920" w:hanging="480"/>
      </w:pPr>
    </w:lvl>
    <w:lvl w:ilvl="3" w:tplc="E5D4A022">
      <w:start w:val="1"/>
      <w:numFmt w:val="decimal"/>
      <w:lvlText w:val="[%4]"/>
      <w:lvlJc w:val="left"/>
      <w:pPr>
        <w:ind w:left="2400" w:hanging="480"/>
      </w:pPr>
      <w:rPr>
        <w:rFonts w:ascii="Times New Roman" w:hAnsi="Times New Roman" w:cs="Times New Roman" w:hint="default"/>
      </w:rPr>
    </w:lvl>
    <w:lvl w:ilvl="4" w:tplc="FFFFFFFF">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8" w15:restartNumberingAfterBreak="0">
    <w:nsid w:val="0D3E445F"/>
    <w:multiLevelType w:val="hybridMultilevel"/>
    <w:tmpl w:val="4FA86B52"/>
    <w:lvl w:ilvl="0" w:tplc="04090001">
      <w:start w:val="1"/>
      <w:numFmt w:val="bullet"/>
      <w:lvlText w:val=""/>
      <w:lvlJc w:val="left"/>
      <w:pPr>
        <w:ind w:left="1440" w:hanging="480"/>
      </w:pPr>
      <w:rPr>
        <w:rFonts w:ascii="Wingdings" w:hAnsi="Wingdings" w:hint="default"/>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15:restartNumberingAfterBreak="0">
    <w:nsid w:val="0D7D1AB7"/>
    <w:multiLevelType w:val="hybridMultilevel"/>
    <w:tmpl w:val="267E0F4E"/>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0" w15:restartNumberingAfterBreak="0">
    <w:nsid w:val="0E9B1143"/>
    <w:multiLevelType w:val="hybridMultilevel"/>
    <w:tmpl w:val="E4005F1C"/>
    <w:lvl w:ilvl="0" w:tplc="E5D4A022">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2476D05"/>
    <w:multiLevelType w:val="hybridMultilevel"/>
    <w:tmpl w:val="8284A05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92C7033"/>
    <w:multiLevelType w:val="multilevel"/>
    <w:tmpl w:val="4BCC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274D6C"/>
    <w:multiLevelType w:val="hybridMultilevel"/>
    <w:tmpl w:val="E2324C0A"/>
    <w:lvl w:ilvl="0" w:tplc="FFFFFFFF">
      <w:start w:val="1"/>
      <w:numFmt w:val="decimal"/>
      <w:lvlText w:val="%1."/>
      <w:lvlJc w:val="left"/>
      <w:pPr>
        <w:ind w:left="96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3EF4304"/>
    <w:multiLevelType w:val="hybridMultilevel"/>
    <w:tmpl w:val="585AE6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4AD371F"/>
    <w:multiLevelType w:val="hybridMultilevel"/>
    <w:tmpl w:val="0088BE42"/>
    <w:lvl w:ilvl="0" w:tplc="FCF6334A">
      <w:start w:val="1"/>
      <w:numFmt w:val="ideographLegalTraditional"/>
      <w:lvlText w:val="%1、"/>
      <w:lvlJc w:val="left"/>
      <w:pPr>
        <w:ind w:left="960" w:hanging="480"/>
      </w:pPr>
      <w:rPr>
        <w:sz w:val="28"/>
        <w:szCs w:val="28"/>
      </w:r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275A5B61"/>
    <w:multiLevelType w:val="hybridMultilevel"/>
    <w:tmpl w:val="C21AE64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2A2766D9"/>
    <w:multiLevelType w:val="hybridMultilevel"/>
    <w:tmpl w:val="A1722A50"/>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8" w15:restartNumberingAfterBreak="0">
    <w:nsid w:val="2C94567E"/>
    <w:multiLevelType w:val="hybridMultilevel"/>
    <w:tmpl w:val="D938CB40"/>
    <w:lvl w:ilvl="0" w:tplc="FFFFFFFF">
      <w:start w:val="1"/>
      <w:numFmt w:val="ideographTraditional"/>
      <w:lvlText w:val="%1、"/>
      <w:lvlJc w:val="left"/>
      <w:pPr>
        <w:ind w:left="1440" w:hanging="480"/>
      </w:pPr>
    </w:lvl>
    <w:lvl w:ilvl="1" w:tplc="04090001">
      <w:start w:val="1"/>
      <w:numFmt w:val="bullet"/>
      <w:lvlText w:val=""/>
      <w:lvlJc w:val="left"/>
      <w:pPr>
        <w:ind w:left="960" w:hanging="480"/>
      </w:pPr>
      <w:rPr>
        <w:rFonts w:ascii="Wingdings" w:hAnsi="Wingdings" w:hint="default"/>
      </w:rPr>
    </w:lvl>
    <w:lvl w:ilvl="2" w:tplc="765E5AF2">
      <w:start w:val="1"/>
      <w:numFmt w:val="lowerRoman"/>
      <w:lvlText w:val="%3."/>
      <w:lvlJc w:val="right"/>
      <w:pPr>
        <w:ind w:left="2181"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9" w15:restartNumberingAfterBreak="0">
    <w:nsid w:val="2D444B1D"/>
    <w:multiLevelType w:val="hybridMultilevel"/>
    <w:tmpl w:val="C7EA1280"/>
    <w:lvl w:ilvl="0" w:tplc="04090019">
      <w:start w:val="1"/>
      <w:numFmt w:val="ideographTraditional"/>
      <w:lvlText w:val="%1、"/>
      <w:lvlJc w:val="left"/>
      <w:pPr>
        <w:ind w:left="1440" w:hanging="480"/>
      </w:p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0" w15:restartNumberingAfterBreak="0">
    <w:nsid w:val="2E1A56A0"/>
    <w:multiLevelType w:val="multilevel"/>
    <w:tmpl w:val="09EAD3F6"/>
    <w:lvl w:ilvl="0">
      <w:start w:val="1"/>
      <w:numFmt w:val="bullet"/>
      <w:lvlText w:val=""/>
      <w:lvlJc w:val="left"/>
      <w:pPr>
        <w:tabs>
          <w:tab w:val="num" w:pos="1680"/>
        </w:tabs>
        <w:ind w:left="1680" w:hanging="360"/>
      </w:pPr>
      <w:rPr>
        <w:rFonts w:ascii="Symbol" w:hAnsi="Symbol" w:hint="default"/>
        <w:sz w:val="20"/>
      </w:rPr>
    </w:lvl>
    <w:lvl w:ilvl="1" w:tentative="1">
      <w:start w:val="1"/>
      <w:numFmt w:val="bullet"/>
      <w:lvlText w:val="o"/>
      <w:lvlJc w:val="left"/>
      <w:pPr>
        <w:tabs>
          <w:tab w:val="num" w:pos="2400"/>
        </w:tabs>
        <w:ind w:left="2400" w:hanging="360"/>
      </w:pPr>
      <w:rPr>
        <w:rFonts w:ascii="Courier New" w:hAnsi="Courier New" w:hint="default"/>
        <w:sz w:val="20"/>
      </w:rPr>
    </w:lvl>
    <w:lvl w:ilvl="2" w:tentative="1">
      <w:start w:val="1"/>
      <w:numFmt w:val="bullet"/>
      <w:lvlText w:val=""/>
      <w:lvlJc w:val="left"/>
      <w:pPr>
        <w:tabs>
          <w:tab w:val="num" w:pos="3120"/>
        </w:tabs>
        <w:ind w:left="3120" w:hanging="360"/>
      </w:pPr>
      <w:rPr>
        <w:rFonts w:ascii="Wingdings" w:hAnsi="Wingdings" w:hint="default"/>
        <w:sz w:val="20"/>
      </w:rPr>
    </w:lvl>
    <w:lvl w:ilvl="3" w:tentative="1">
      <w:start w:val="1"/>
      <w:numFmt w:val="bullet"/>
      <w:lvlText w:val=""/>
      <w:lvlJc w:val="left"/>
      <w:pPr>
        <w:tabs>
          <w:tab w:val="num" w:pos="3840"/>
        </w:tabs>
        <w:ind w:left="3840" w:hanging="360"/>
      </w:pPr>
      <w:rPr>
        <w:rFonts w:ascii="Wingdings" w:hAnsi="Wingdings" w:hint="default"/>
        <w:sz w:val="20"/>
      </w:rPr>
    </w:lvl>
    <w:lvl w:ilvl="4" w:tentative="1">
      <w:start w:val="1"/>
      <w:numFmt w:val="bullet"/>
      <w:lvlText w:val=""/>
      <w:lvlJc w:val="left"/>
      <w:pPr>
        <w:tabs>
          <w:tab w:val="num" w:pos="4560"/>
        </w:tabs>
        <w:ind w:left="4560" w:hanging="360"/>
      </w:pPr>
      <w:rPr>
        <w:rFonts w:ascii="Wingdings" w:hAnsi="Wingdings" w:hint="default"/>
        <w:sz w:val="20"/>
      </w:rPr>
    </w:lvl>
    <w:lvl w:ilvl="5" w:tentative="1">
      <w:start w:val="1"/>
      <w:numFmt w:val="bullet"/>
      <w:lvlText w:val=""/>
      <w:lvlJc w:val="left"/>
      <w:pPr>
        <w:tabs>
          <w:tab w:val="num" w:pos="5280"/>
        </w:tabs>
        <w:ind w:left="5280" w:hanging="360"/>
      </w:pPr>
      <w:rPr>
        <w:rFonts w:ascii="Wingdings" w:hAnsi="Wingdings" w:hint="default"/>
        <w:sz w:val="20"/>
      </w:rPr>
    </w:lvl>
    <w:lvl w:ilvl="6" w:tentative="1">
      <w:start w:val="1"/>
      <w:numFmt w:val="bullet"/>
      <w:lvlText w:val=""/>
      <w:lvlJc w:val="left"/>
      <w:pPr>
        <w:tabs>
          <w:tab w:val="num" w:pos="6000"/>
        </w:tabs>
        <w:ind w:left="6000" w:hanging="360"/>
      </w:pPr>
      <w:rPr>
        <w:rFonts w:ascii="Wingdings" w:hAnsi="Wingdings" w:hint="default"/>
        <w:sz w:val="20"/>
      </w:rPr>
    </w:lvl>
    <w:lvl w:ilvl="7" w:tentative="1">
      <w:start w:val="1"/>
      <w:numFmt w:val="bullet"/>
      <w:lvlText w:val=""/>
      <w:lvlJc w:val="left"/>
      <w:pPr>
        <w:tabs>
          <w:tab w:val="num" w:pos="6720"/>
        </w:tabs>
        <w:ind w:left="6720" w:hanging="360"/>
      </w:pPr>
      <w:rPr>
        <w:rFonts w:ascii="Wingdings" w:hAnsi="Wingdings" w:hint="default"/>
        <w:sz w:val="20"/>
      </w:rPr>
    </w:lvl>
    <w:lvl w:ilvl="8" w:tentative="1">
      <w:start w:val="1"/>
      <w:numFmt w:val="bullet"/>
      <w:lvlText w:val=""/>
      <w:lvlJc w:val="left"/>
      <w:pPr>
        <w:tabs>
          <w:tab w:val="num" w:pos="7440"/>
        </w:tabs>
        <w:ind w:left="7440" w:hanging="360"/>
      </w:pPr>
      <w:rPr>
        <w:rFonts w:ascii="Wingdings" w:hAnsi="Wingdings" w:hint="default"/>
        <w:sz w:val="20"/>
      </w:rPr>
    </w:lvl>
  </w:abstractNum>
  <w:abstractNum w:abstractNumId="21" w15:restartNumberingAfterBreak="0">
    <w:nsid w:val="2F92429F"/>
    <w:multiLevelType w:val="hybridMultilevel"/>
    <w:tmpl w:val="60BA21D8"/>
    <w:lvl w:ilvl="0" w:tplc="FFFFFFFF">
      <w:start w:val="1"/>
      <w:numFmt w:val="ideographLegalTradition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2" w15:restartNumberingAfterBreak="0">
    <w:nsid w:val="33601859"/>
    <w:multiLevelType w:val="multilevel"/>
    <w:tmpl w:val="764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E01B1"/>
    <w:multiLevelType w:val="hybridMultilevel"/>
    <w:tmpl w:val="49A8FF92"/>
    <w:lvl w:ilvl="0" w:tplc="857094CA">
      <w:start w:val="2"/>
      <w:numFmt w:val="decimal"/>
      <w:lvlText w:val="%1."/>
      <w:lvlJc w:val="left"/>
      <w:pPr>
        <w:ind w:left="960" w:hanging="480"/>
      </w:pPr>
      <w:rPr>
        <w:rFonts w:hint="eastAsia"/>
      </w:rPr>
    </w:lvl>
    <w:lvl w:ilvl="1" w:tplc="04090019">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24" w15:restartNumberingAfterBreak="0">
    <w:nsid w:val="34706347"/>
    <w:multiLevelType w:val="hybridMultilevel"/>
    <w:tmpl w:val="EFF402E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15:restartNumberingAfterBreak="0">
    <w:nsid w:val="36AD5548"/>
    <w:multiLevelType w:val="hybridMultilevel"/>
    <w:tmpl w:val="60BA21D8"/>
    <w:lvl w:ilvl="0" w:tplc="04090017">
      <w:start w:val="1"/>
      <w:numFmt w:val="ideographLegalTraditional"/>
      <w:lvlText w:val="%1、"/>
      <w:lvlJc w:val="left"/>
      <w:pPr>
        <w:ind w:left="960" w:hanging="480"/>
      </w:p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3979155C"/>
    <w:multiLevelType w:val="hybridMultilevel"/>
    <w:tmpl w:val="5BA4322C"/>
    <w:lvl w:ilvl="0" w:tplc="3CE6C7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5A45A7F"/>
    <w:multiLevelType w:val="multilevel"/>
    <w:tmpl w:val="F51CE8AE"/>
    <w:lvl w:ilvl="0">
      <w:start w:val="1"/>
      <w:numFmt w:val="decimal"/>
      <w:lvlText w:val="%1."/>
      <w:lvlJc w:val="left"/>
      <w:pPr>
        <w:tabs>
          <w:tab w:val="num" w:pos="1200"/>
        </w:tabs>
        <w:ind w:left="1200" w:hanging="360"/>
      </w:pPr>
    </w:lvl>
    <w:lvl w:ilvl="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28" w15:restartNumberingAfterBreak="0">
    <w:nsid w:val="4AF30D62"/>
    <w:multiLevelType w:val="hybridMultilevel"/>
    <w:tmpl w:val="1340D6B2"/>
    <w:lvl w:ilvl="0" w:tplc="E5D4A022">
      <w:start w:val="1"/>
      <w:numFmt w:val="decimal"/>
      <w:lvlText w:val="[%1]"/>
      <w:lvlJc w:val="left"/>
      <w:pPr>
        <w:ind w:left="480" w:hanging="48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EBC3921"/>
    <w:multiLevelType w:val="hybridMultilevel"/>
    <w:tmpl w:val="C3E22A24"/>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30" w15:restartNumberingAfterBreak="0">
    <w:nsid w:val="578B2728"/>
    <w:multiLevelType w:val="hybridMultilevel"/>
    <w:tmpl w:val="0A3856B6"/>
    <w:lvl w:ilvl="0" w:tplc="0409000F">
      <w:start w:val="1"/>
      <w:numFmt w:val="decimal"/>
      <w:lvlText w:val="%1."/>
      <w:lvlJc w:val="left"/>
      <w:pPr>
        <w:ind w:left="964" w:hanging="480"/>
      </w:pPr>
    </w:lvl>
    <w:lvl w:ilvl="1" w:tplc="04090019" w:tentative="1">
      <w:start w:val="1"/>
      <w:numFmt w:val="ideographTraditional"/>
      <w:lvlText w:val="%2、"/>
      <w:lvlJc w:val="left"/>
      <w:pPr>
        <w:ind w:left="1444" w:hanging="480"/>
      </w:pPr>
    </w:lvl>
    <w:lvl w:ilvl="2" w:tplc="0409001B" w:tentative="1">
      <w:start w:val="1"/>
      <w:numFmt w:val="lowerRoman"/>
      <w:lvlText w:val="%3."/>
      <w:lvlJc w:val="right"/>
      <w:pPr>
        <w:ind w:left="1924" w:hanging="480"/>
      </w:pPr>
    </w:lvl>
    <w:lvl w:ilvl="3" w:tplc="0409000F" w:tentative="1">
      <w:start w:val="1"/>
      <w:numFmt w:val="decimal"/>
      <w:lvlText w:val="%4."/>
      <w:lvlJc w:val="left"/>
      <w:pPr>
        <w:ind w:left="2404" w:hanging="480"/>
      </w:pPr>
    </w:lvl>
    <w:lvl w:ilvl="4" w:tplc="04090019" w:tentative="1">
      <w:start w:val="1"/>
      <w:numFmt w:val="ideographTraditional"/>
      <w:lvlText w:val="%5、"/>
      <w:lvlJc w:val="left"/>
      <w:pPr>
        <w:ind w:left="2884" w:hanging="480"/>
      </w:pPr>
    </w:lvl>
    <w:lvl w:ilvl="5" w:tplc="0409001B" w:tentative="1">
      <w:start w:val="1"/>
      <w:numFmt w:val="lowerRoman"/>
      <w:lvlText w:val="%6."/>
      <w:lvlJc w:val="right"/>
      <w:pPr>
        <w:ind w:left="3364" w:hanging="480"/>
      </w:pPr>
    </w:lvl>
    <w:lvl w:ilvl="6" w:tplc="0409000F" w:tentative="1">
      <w:start w:val="1"/>
      <w:numFmt w:val="decimal"/>
      <w:lvlText w:val="%7."/>
      <w:lvlJc w:val="left"/>
      <w:pPr>
        <w:ind w:left="3844" w:hanging="480"/>
      </w:pPr>
    </w:lvl>
    <w:lvl w:ilvl="7" w:tplc="04090019" w:tentative="1">
      <w:start w:val="1"/>
      <w:numFmt w:val="ideographTraditional"/>
      <w:lvlText w:val="%8、"/>
      <w:lvlJc w:val="left"/>
      <w:pPr>
        <w:ind w:left="4324" w:hanging="480"/>
      </w:pPr>
    </w:lvl>
    <w:lvl w:ilvl="8" w:tplc="0409001B" w:tentative="1">
      <w:start w:val="1"/>
      <w:numFmt w:val="lowerRoman"/>
      <w:lvlText w:val="%9."/>
      <w:lvlJc w:val="right"/>
      <w:pPr>
        <w:ind w:left="4804" w:hanging="480"/>
      </w:pPr>
    </w:lvl>
  </w:abstractNum>
  <w:abstractNum w:abstractNumId="31" w15:restartNumberingAfterBreak="0">
    <w:nsid w:val="5D432F5C"/>
    <w:multiLevelType w:val="multilevel"/>
    <w:tmpl w:val="2694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A23B5"/>
    <w:multiLevelType w:val="hybridMultilevel"/>
    <w:tmpl w:val="63589374"/>
    <w:lvl w:ilvl="0" w:tplc="FFFFFFFF">
      <w:start w:val="3"/>
      <w:numFmt w:val="decimal"/>
      <w:lvlText w:val="%1."/>
      <w:lvlJc w:val="left"/>
      <w:pPr>
        <w:ind w:left="960" w:hanging="480"/>
      </w:pPr>
      <w:rPr>
        <w:rFonts w:hint="eastAsia"/>
      </w:rPr>
    </w:lvl>
    <w:lvl w:ilvl="1" w:tplc="FFFFFFFF">
      <w:start w:val="1"/>
      <w:numFmt w:val="ideographTraditional"/>
      <w:lvlText w:val="%2、"/>
      <w:lvlJc w:val="left"/>
      <w:pPr>
        <w:ind w:left="960" w:hanging="480"/>
      </w:pPr>
    </w:lvl>
    <w:lvl w:ilvl="2" w:tplc="FFFFFFFF">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62D70C44"/>
    <w:multiLevelType w:val="hybridMultilevel"/>
    <w:tmpl w:val="68BC4E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6473688C"/>
    <w:multiLevelType w:val="hybridMultilevel"/>
    <w:tmpl w:val="087E02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47D57FB"/>
    <w:multiLevelType w:val="hybridMultilevel"/>
    <w:tmpl w:val="B38A2C34"/>
    <w:lvl w:ilvl="0" w:tplc="FFFFFFFF">
      <w:start w:val="1"/>
      <w:numFmt w:val="decimal"/>
      <w:lvlText w:val="%1."/>
      <w:lvlJc w:val="left"/>
      <w:pPr>
        <w:ind w:left="96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048"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5426FA6"/>
    <w:multiLevelType w:val="hybridMultilevel"/>
    <w:tmpl w:val="805E0B58"/>
    <w:lvl w:ilvl="0" w:tplc="913E82E2">
      <w:start w:val="1"/>
      <w:numFmt w:val="taiwaneseCountingThousand"/>
      <w:lvlText w:val="第%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7" w15:restartNumberingAfterBreak="0">
    <w:nsid w:val="6D272F4B"/>
    <w:multiLevelType w:val="hybridMultilevel"/>
    <w:tmpl w:val="63589374"/>
    <w:lvl w:ilvl="0" w:tplc="3A5080B6">
      <w:start w:val="3"/>
      <w:numFmt w:val="decimal"/>
      <w:lvlText w:val="%1."/>
      <w:lvlJc w:val="left"/>
      <w:pPr>
        <w:ind w:left="96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77FC4BE5"/>
    <w:multiLevelType w:val="hybridMultilevel"/>
    <w:tmpl w:val="95EE5964"/>
    <w:lvl w:ilvl="0" w:tplc="765E5AF2">
      <w:start w:val="3"/>
      <w:numFmt w:val="decimal"/>
      <w:lvlText w:val="%1."/>
      <w:lvlJc w:val="left"/>
      <w:pPr>
        <w:ind w:left="960" w:hanging="480"/>
      </w:pPr>
      <w:rPr>
        <w:rFonts w:hint="eastAsia"/>
      </w:rPr>
    </w:lvl>
    <w:lvl w:ilvl="1" w:tplc="04090019" w:tentative="1">
      <w:start w:val="1"/>
      <w:numFmt w:val="ideographTraditional"/>
      <w:lvlText w:val="%2、"/>
      <w:lvlJc w:val="left"/>
      <w:pPr>
        <w:ind w:left="-480" w:hanging="480"/>
      </w:pPr>
    </w:lvl>
    <w:lvl w:ilvl="2" w:tplc="0409001B" w:tentative="1">
      <w:start w:val="1"/>
      <w:numFmt w:val="lowerRoman"/>
      <w:lvlText w:val="%3."/>
      <w:lvlJc w:val="right"/>
      <w:pPr>
        <w:ind w:left="0" w:hanging="480"/>
      </w:pPr>
    </w:lvl>
    <w:lvl w:ilvl="3" w:tplc="0409000F" w:tentative="1">
      <w:start w:val="1"/>
      <w:numFmt w:val="decimal"/>
      <w:lvlText w:val="%4."/>
      <w:lvlJc w:val="left"/>
      <w:pPr>
        <w:ind w:left="480" w:hanging="480"/>
      </w:pPr>
    </w:lvl>
    <w:lvl w:ilvl="4" w:tplc="04090019" w:tentative="1">
      <w:start w:val="1"/>
      <w:numFmt w:val="ideographTraditional"/>
      <w:lvlText w:val="%5、"/>
      <w:lvlJc w:val="left"/>
      <w:pPr>
        <w:ind w:left="960" w:hanging="480"/>
      </w:pPr>
    </w:lvl>
    <w:lvl w:ilvl="5" w:tplc="0409001B" w:tentative="1">
      <w:start w:val="1"/>
      <w:numFmt w:val="lowerRoman"/>
      <w:lvlText w:val="%6."/>
      <w:lvlJc w:val="right"/>
      <w:pPr>
        <w:ind w:left="1440" w:hanging="480"/>
      </w:pPr>
    </w:lvl>
    <w:lvl w:ilvl="6" w:tplc="0409000F" w:tentative="1">
      <w:start w:val="1"/>
      <w:numFmt w:val="decimal"/>
      <w:lvlText w:val="%7."/>
      <w:lvlJc w:val="left"/>
      <w:pPr>
        <w:ind w:left="1920" w:hanging="480"/>
      </w:pPr>
    </w:lvl>
    <w:lvl w:ilvl="7" w:tplc="04090019" w:tentative="1">
      <w:start w:val="1"/>
      <w:numFmt w:val="ideographTraditional"/>
      <w:lvlText w:val="%8、"/>
      <w:lvlJc w:val="left"/>
      <w:pPr>
        <w:ind w:left="2400" w:hanging="480"/>
      </w:pPr>
    </w:lvl>
    <w:lvl w:ilvl="8" w:tplc="0409001B" w:tentative="1">
      <w:start w:val="1"/>
      <w:numFmt w:val="lowerRoman"/>
      <w:lvlText w:val="%9."/>
      <w:lvlJc w:val="right"/>
      <w:pPr>
        <w:ind w:left="2880" w:hanging="480"/>
      </w:pPr>
    </w:lvl>
  </w:abstractNum>
  <w:abstractNum w:abstractNumId="39" w15:restartNumberingAfterBreak="0">
    <w:nsid w:val="7F9D7FAB"/>
    <w:multiLevelType w:val="hybridMultilevel"/>
    <w:tmpl w:val="1F289F0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0" w15:restartNumberingAfterBreak="0">
    <w:nsid w:val="7FBC2ADE"/>
    <w:multiLevelType w:val="hybridMultilevel"/>
    <w:tmpl w:val="3DF2BAD4"/>
    <w:lvl w:ilvl="0" w:tplc="04090001">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num w:numId="1">
    <w:abstractNumId w:val="36"/>
  </w:num>
  <w:num w:numId="2">
    <w:abstractNumId w:val="17"/>
  </w:num>
  <w:num w:numId="3">
    <w:abstractNumId w:val="15"/>
  </w:num>
  <w:num w:numId="4">
    <w:abstractNumId w:val="8"/>
  </w:num>
  <w:num w:numId="5">
    <w:abstractNumId w:val="34"/>
  </w:num>
  <w:num w:numId="6">
    <w:abstractNumId w:val="25"/>
  </w:num>
  <w:num w:numId="7">
    <w:abstractNumId w:val="5"/>
  </w:num>
  <w:num w:numId="8">
    <w:abstractNumId w:val="16"/>
  </w:num>
  <w:num w:numId="9">
    <w:abstractNumId w:val="2"/>
    <w:lvlOverride w:ilvl="0">
      <w:startOverride w:val="1"/>
    </w:lvlOverride>
    <w:lvlOverride w:ilvl="1"/>
    <w:lvlOverride w:ilvl="2"/>
    <w:lvlOverride w:ilvl="3"/>
    <w:lvlOverride w:ilvl="4"/>
    <w:lvlOverride w:ilvl="5"/>
    <w:lvlOverride w:ilvl="6"/>
    <w:lvlOverride w:ilvl="7"/>
    <w:lvlOverride w:ilvl="8"/>
  </w:num>
  <w:num w:numId="10">
    <w:abstractNumId w:val="21"/>
  </w:num>
  <w:num w:numId="11">
    <w:abstractNumId w:val="40"/>
  </w:num>
  <w:num w:numId="12">
    <w:abstractNumId w:val="24"/>
  </w:num>
  <w:num w:numId="13">
    <w:abstractNumId w:val="1"/>
  </w:num>
  <w:num w:numId="14">
    <w:abstractNumId w:val="4"/>
  </w:num>
  <w:num w:numId="15">
    <w:abstractNumId w:val="39"/>
  </w:num>
  <w:num w:numId="16">
    <w:abstractNumId w:val="14"/>
  </w:num>
  <w:num w:numId="17">
    <w:abstractNumId w:val="28"/>
  </w:num>
  <w:num w:numId="18">
    <w:abstractNumId w:val="3"/>
  </w:num>
  <w:num w:numId="19">
    <w:abstractNumId w:val="6"/>
  </w:num>
  <w:num w:numId="20">
    <w:abstractNumId w:val="10"/>
  </w:num>
  <w:num w:numId="21">
    <w:abstractNumId w:val="26"/>
  </w:num>
  <w:num w:numId="22">
    <w:abstractNumId w:val="29"/>
  </w:num>
  <w:num w:numId="23">
    <w:abstractNumId w:val="7"/>
  </w:num>
  <w:num w:numId="24">
    <w:abstractNumId w:val="0"/>
  </w:num>
  <w:num w:numId="25">
    <w:abstractNumId w:val="22"/>
  </w:num>
  <w:num w:numId="26">
    <w:abstractNumId w:val="9"/>
  </w:num>
  <w:num w:numId="27">
    <w:abstractNumId w:val="35"/>
  </w:num>
  <w:num w:numId="28">
    <w:abstractNumId w:val="19"/>
  </w:num>
  <w:num w:numId="29">
    <w:abstractNumId w:val="31"/>
  </w:num>
  <w:num w:numId="30">
    <w:abstractNumId w:val="18"/>
  </w:num>
  <w:num w:numId="31">
    <w:abstractNumId w:val="13"/>
  </w:num>
  <w:num w:numId="32">
    <w:abstractNumId w:val="23"/>
  </w:num>
  <w:num w:numId="33">
    <w:abstractNumId w:val="30"/>
  </w:num>
  <w:num w:numId="34">
    <w:abstractNumId w:val="37"/>
  </w:num>
  <w:num w:numId="35">
    <w:abstractNumId w:val="20"/>
  </w:num>
  <w:num w:numId="36">
    <w:abstractNumId w:val="33"/>
  </w:num>
  <w:num w:numId="37">
    <w:abstractNumId w:val="12"/>
  </w:num>
  <w:num w:numId="38">
    <w:abstractNumId w:val="27"/>
  </w:num>
  <w:num w:numId="39">
    <w:abstractNumId w:val="32"/>
  </w:num>
  <w:num w:numId="40">
    <w:abstractNumId w:val="38"/>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zh-TW" w:vendorID="64" w:dllVersion="131077" w:nlCheck="1" w:checkStyle="1"/>
  <w:activeWritingStyle w:appName="MSWord" w:lang="en-US" w:vendorID="64" w:dllVersion="131078"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33B"/>
    <w:rsid w:val="00003771"/>
    <w:rsid w:val="000045D8"/>
    <w:rsid w:val="00016F4A"/>
    <w:rsid w:val="00017DB2"/>
    <w:rsid w:val="00026A50"/>
    <w:rsid w:val="000353A3"/>
    <w:rsid w:val="00046455"/>
    <w:rsid w:val="0005148B"/>
    <w:rsid w:val="00057328"/>
    <w:rsid w:val="00057B2E"/>
    <w:rsid w:val="0006186A"/>
    <w:rsid w:val="000621B3"/>
    <w:rsid w:val="000629DF"/>
    <w:rsid w:val="00080247"/>
    <w:rsid w:val="0008320F"/>
    <w:rsid w:val="00084A04"/>
    <w:rsid w:val="00085B74"/>
    <w:rsid w:val="00097212"/>
    <w:rsid w:val="000A083A"/>
    <w:rsid w:val="000A4096"/>
    <w:rsid w:val="000B731F"/>
    <w:rsid w:val="000C0F80"/>
    <w:rsid w:val="000C2BBE"/>
    <w:rsid w:val="000C6A5D"/>
    <w:rsid w:val="000D63EE"/>
    <w:rsid w:val="000E08F4"/>
    <w:rsid w:val="00107F89"/>
    <w:rsid w:val="00134402"/>
    <w:rsid w:val="00135827"/>
    <w:rsid w:val="00154E3C"/>
    <w:rsid w:val="00164A21"/>
    <w:rsid w:val="001A5316"/>
    <w:rsid w:val="001B1332"/>
    <w:rsid w:val="001B5160"/>
    <w:rsid w:val="001C7E69"/>
    <w:rsid w:val="00210881"/>
    <w:rsid w:val="0021158D"/>
    <w:rsid w:val="002118A0"/>
    <w:rsid w:val="00224764"/>
    <w:rsid w:val="00241D92"/>
    <w:rsid w:val="002441CC"/>
    <w:rsid w:val="002552A8"/>
    <w:rsid w:val="00273588"/>
    <w:rsid w:val="00275AA5"/>
    <w:rsid w:val="00284185"/>
    <w:rsid w:val="00291F45"/>
    <w:rsid w:val="002B5421"/>
    <w:rsid w:val="002C27E8"/>
    <w:rsid w:val="002C5C46"/>
    <w:rsid w:val="002D326D"/>
    <w:rsid w:val="002E702A"/>
    <w:rsid w:val="00300C87"/>
    <w:rsid w:val="00302C81"/>
    <w:rsid w:val="003148A9"/>
    <w:rsid w:val="00322FC7"/>
    <w:rsid w:val="0034388B"/>
    <w:rsid w:val="00350342"/>
    <w:rsid w:val="0035099F"/>
    <w:rsid w:val="003521FC"/>
    <w:rsid w:val="003839FD"/>
    <w:rsid w:val="00385902"/>
    <w:rsid w:val="003878A5"/>
    <w:rsid w:val="00396301"/>
    <w:rsid w:val="003B1985"/>
    <w:rsid w:val="003B3C7D"/>
    <w:rsid w:val="003C1CDB"/>
    <w:rsid w:val="003D1354"/>
    <w:rsid w:val="003E152B"/>
    <w:rsid w:val="003E2E1E"/>
    <w:rsid w:val="0040189E"/>
    <w:rsid w:val="00405666"/>
    <w:rsid w:val="00407B6D"/>
    <w:rsid w:val="00414873"/>
    <w:rsid w:val="00422E37"/>
    <w:rsid w:val="004230C3"/>
    <w:rsid w:val="00442EDB"/>
    <w:rsid w:val="004475A4"/>
    <w:rsid w:val="004535AE"/>
    <w:rsid w:val="004551D3"/>
    <w:rsid w:val="00455A9A"/>
    <w:rsid w:val="00456DF4"/>
    <w:rsid w:val="00456F1A"/>
    <w:rsid w:val="00464F0F"/>
    <w:rsid w:val="004833E4"/>
    <w:rsid w:val="004851C3"/>
    <w:rsid w:val="00486DDB"/>
    <w:rsid w:val="004976D5"/>
    <w:rsid w:val="004D0D6E"/>
    <w:rsid w:val="004D2AAE"/>
    <w:rsid w:val="004D683F"/>
    <w:rsid w:val="004F1AA3"/>
    <w:rsid w:val="004F601F"/>
    <w:rsid w:val="00504B0C"/>
    <w:rsid w:val="00523796"/>
    <w:rsid w:val="0054330A"/>
    <w:rsid w:val="005556F0"/>
    <w:rsid w:val="00566ED4"/>
    <w:rsid w:val="00577BD5"/>
    <w:rsid w:val="005950E2"/>
    <w:rsid w:val="005C57C1"/>
    <w:rsid w:val="005D4686"/>
    <w:rsid w:val="00600CB7"/>
    <w:rsid w:val="00601F1B"/>
    <w:rsid w:val="00617201"/>
    <w:rsid w:val="006238A4"/>
    <w:rsid w:val="006344D7"/>
    <w:rsid w:val="00635406"/>
    <w:rsid w:val="00641B17"/>
    <w:rsid w:val="0064714D"/>
    <w:rsid w:val="00653504"/>
    <w:rsid w:val="00662106"/>
    <w:rsid w:val="006738D2"/>
    <w:rsid w:val="006820FE"/>
    <w:rsid w:val="006A4368"/>
    <w:rsid w:val="006C0400"/>
    <w:rsid w:val="006D7FDF"/>
    <w:rsid w:val="006E37BB"/>
    <w:rsid w:val="006E43B2"/>
    <w:rsid w:val="006E547E"/>
    <w:rsid w:val="006E6ABF"/>
    <w:rsid w:val="006E71A6"/>
    <w:rsid w:val="006F1050"/>
    <w:rsid w:val="006F1560"/>
    <w:rsid w:val="006F4072"/>
    <w:rsid w:val="006F417E"/>
    <w:rsid w:val="0070595E"/>
    <w:rsid w:val="00707FC2"/>
    <w:rsid w:val="0072104A"/>
    <w:rsid w:val="0074397D"/>
    <w:rsid w:val="007548EC"/>
    <w:rsid w:val="00767910"/>
    <w:rsid w:val="00772B1F"/>
    <w:rsid w:val="0078193A"/>
    <w:rsid w:val="00781D41"/>
    <w:rsid w:val="007A4894"/>
    <w:rsid w:val="007A79D5"/>
    <w:rsid w:val="007C1C3E"/>
    <w:rsid w:val="007D3759"/>
    <w:rsid w:val="007F005F"/>
    <w:rsid w:val="00813C83"/>
    <w:rsid w:val="008221CD"/>
    <w:rsid w:val="008249C6"/>
    <w:rsid w:val="00833B33"/>
    <w:rsid w:val="0083585F"/>
    <w:rsid w:val="008455E8"/>
    <w:rsid w:val="008475EB"/>
    <w:rsid w:val="008601EC"/>
    <w:rsid w:val="00865BCA"/>
    <w:rsid w:val="00887F29"/>
    <w:rsid w:val="00891243"/>
    <w:rsid w:val="00897D6C"/>
    <w:rsid w:val="008A71A9"/>
    <w:rsid w:val="008A7C84"/>
    <w:rsid w:val="008C1AFF"/>
    <w:rsid w:val="008C484C"/>
    <w:rsid w:val="008F0ECA"/>
    <w:rsid w:val="008F4C01"/>
    <w:rsid w:val="009158B4"/>
    <w:rsid w:val="0092646D"/>
    <w:rsid w:val="0093707C"/>
    <w:rsid w:val="009770A9"/>
    <w:rsid w:val="009816B9"/>
    <w:rsid w:val="00985C91"/>
    <w:rsid w:val="009C0747"/>
    <w:rsid w:val="009D380D"/>
    <w:rsid w:val="009F50B6"/>
    <w:rsid w:val="009F799E"/>
    <w:rsid w:val="00A02844"/>
    <w:rsid w:val="00A1061C"/>
    <w:rsid w:val="00A2533B"/>
    <w:rsid w:val="00A340CE"/>
    <w:rsid w:val="00A41DB7"/>
    <w:rsid w:val="00A73EB0"/>
    <w:rsid w:val="00A82B20"/>
    <w:rsid w:val="00AB165C"/>
    <w:rsid w:val="00AB4423"/>
    <w:rsid w:val="00AE3D1E"/>
    <w:rsid w:val="00AE41A6"/>
    <w:rsid w:val="00AF6DCC"/>
    <w:rsid w:val="00AF727E"/>
    <w:rsid w:val="00AF7FAD"/>
    <w:rsid w:val="00B23214"/>
    <w:rsid w:val="00B31021"/>
    <w:rsid w:val="00B36C0B"/>
    <w:rsid w:val="00B41A90"/>
    <w:rsid w:val="00B458F1"/>
    <w:rsid w:val="00B5765C"/>
    <w:rsid w:val="00B65DD3"/>
    <w:rsid w:val="00B743E9"/>
    <w:rsid w:val="00B956F1"/>
    <w:rsid w:val="00BA261A"/>
    <w:rsid w:val="00BA2E73"/>
    <w:rsid w:val="00BA611C"/>
    <w:rsid w:val="00BC633B"/>
    <w:rsid w:val="00BD14C1"/>
    <w:rsid w:val="00BD47FD"/>
    <w:rsid w:val="00BD6CF5"/>
    <w:rsid w:val="00BE3B21"/>
    <w:rsid w:val="00BE4DC9"/>
    <w:rsid w:val="00BF03A2"/>
    <w:rsid w:val="00BF0584"/>
    <w:rsid w:val="00BF7945"/>
    <w:rsid w:val="00C150B8"/>
    <w:rsid w:val="00C20F79"/>
    <w:rsid w:val="00C30CE8"/>
    <w:rsid w:val="00C33C5D"/>
    <w:rsid w:val="00C53ED2"/>
    <w:rsid w:val="00C54970"/>
    <w:rsid w:val="00C56754"/>
    <w:rsid w:val="00C57B39"/>
    <w:rsid w:val="00C60DC4"/>
    <w:rsid w:val="00C61E6D"/>
    <w:rsid w:val="00C7060C"/>
    <w:rsid w:val="00C739E4"/>
    <w:rsid w:val="00C8480A"/>
    <w:rsid w:val="00CA3862"/>
    <w:rsid w:val="00CE2D97"/>
    <w:rsid w:val="00CF4211"/>
    <w:rsid w:val="00CF6A0C"/>
    <w:rsid w:val="00D01846"/>
    <w:rsid w:val="00D11377"/>
    <w:rsid w:val="00D42178"/>
    <w:rsid w:val="00D537B9"/>
    <w:rsid w:val="00DB13F5"/>
    <w:rsid w:val="00DB3285"/>
    <w:rsid w:val="00DB6F00"/>
    <w:rsid w:val="00DD4FD1"/>
    <w:rsid w:val="00DE01F7"/>
    <w:rsid w:val="00E016F6"/>
    <w:rsid w:val="00E034F5"/>
    <w:rsid w:val="00E25439"/>
    <w:rsid w:val="00E339A6"/>
    <w:rsid w:val="00E36351"/>
    <w:rsid w:val="00E37088"/>
    <w:rsid w:val="00E63E31"/>
    <w:rsid w:val="00E64F14"/>
    <w:rsid w:val="00E6749E"/>
    <w:rsid w:val="00E71427"/>
    <w:rsid w:val="00E76939"/>
    <w:rsid w:val="00E87F3C"/>
    <w:rsid w:val="00EA6C55"/>
    <w:rsid w:val="00EC487E"/>
    <w:rsid w:val="00EC76FF"/>
    <w:rsid w:val="00EE2DE7"/>
    <w:rsid w:val="00EE4D7B"/>
    <w:rsid w:val="00EF63E9"/>
    <w:rsid w:val="00EF65B1"/>
    <w:rsid w:val="00EF7A37"/>
    <w:rsid w:val="00EF7DF9"/>
    <w:rsid w:val="00F05129"/>
    <w:rsid w:val="00F1598C"/>
    <w:rsid w:val="00F611EB"/>
    <w:rsid w:val="00F67ABB"/>
    <w:rsid w:val="00F70CCB"/>
    <w:rsid w:val="00F843B9"/>
    <w:rsid w:val="00F91A91"/>
    <w:rsid w:val="00FA479D"/>
    <w:rsid w:val="00FC2836"/>
    <w:rsid w:val="00FD32DD"/>
    <w:rsid w:val="00FE449B"/>
    <w:rsid w:val="00FF1FF5"/>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ED8D7E"/>
  <w15:chartTrackingRefBased/>
  <w15:docId w15:val="{2252096B-FEE5-4823-AC11-802F9CDF6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14:ligatures w14:val="standardContextual"/>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2533B"/>
    <w:pPr>
      <w:widowControl/>
      <w:spacing w:after="160" w:line="278" w:lineRule="auto"/>
    </w:pPr>
    <w:rPr>
      <w:szCs w:val="24"/>
    </w:rPr>
  </w:style>
  <w:style w:type="paragraph" w:styleId="1">
    <w:name w:val="heading 1"/>
    <w:basedOn w:val="a0"/>
    <w:next w:val="a0"/>
    <w:link w:val="10"/>
    <w:uiPriority w:val="9"/>
    <w:qFormat/>
    <w:rsid w:val="00A253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semiHidden/>
    <w:unhideWhenUsed/>
    <w:qFormat/>
    <w:rsid w:val="00A253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A253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A253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A2533B"/>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A2533B"/>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A2533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A2533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A2533B"/>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A253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semiHidden/>
    <w:rsid w:val="00A253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A2533B"/>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A2533B"/>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A2533B"/>
    <w:rPr>
      <w:rFonts w:eastAsiaTheme="majorEastAsia" w:cstheme="majorBidi"/>
      <w:color w:val="0F4761" w:themeColor="accent1" w:themeShade="BF"/>
    </w:rPr>
  </w:style>
  <w:style w:type="character" w:customStyle="1" w:styleId="60">
    <w:name w:val="標題 6 字元"/>
    <w:basedOn w:val="a1"/>
    <w:link w:val="6"/>
    <w:uiPriority w:val="9"/>
    <w:semiHidden/>
    <w:rsid w:val="00A2533B"/>
    <w:rPr>
      <w:rFonts w:eastAsiaTheme="majorEastAsia" w:cstheme="majorBidi"/>
      <w:color w:val="595959" w:themeColor="text1" w:themeTint="A6"/>
    </w:rPr>
  </w:style>
  <w:style w:type="character" w:customStyle="1" w:styleId="70">
    <w:name w:val="標題 7 字元"/>
    <w:basedOn w:val="a1"/>
    <w:link w:val="7"/>
    <w:uiPriority w:val="9"/>
    <w:semiHidden/>
    <w:rsid w:val="00A2533B"/>
    <w:rPr>
      <w:rFonts w:eastAsiaTheme="majorEastAsia" w:cstheme="majorBidi"/>
      <w:color w:val="595959" w:themeColor="text1" w:themeTint="A6"/>
    </w:rPr>
  </w:style>
  <w:style w:type="character" w:customStyle="1" w:styleId="80">
    <w:name w:val="標題 8 字元"/>
    <w:basedOn w:val="a1"/>
    <w:link w:val="8"/>
    <w:uiPriority w:val="9"/>
    <w:semiHidden/>
    <w:rsid w:val="00A2533B"/>
    <w:rPr>
      <w:rFonts w:eastAsiaTheme="majorEastAsia" w:cstheme="majorBidi"/>
      <w:color w:val="272727" w:themeColor="text1" w:themeTint="D8"/>
    </w:rPr>
  </w:style>
  <w:style w:type="character" w:customStyle="1" w:styleId="90">
    <w:name w:val="標題 9 字元"/>
    <w:basedOn w:val="a1"/>
    <w:link w:val="9"/>
    <w:uiPriority w:val="9"/>
    <w:semiHidden/>
    <w:rsid w:val="00A2533B"/>
    <w:rPr>
      <w:rFonts w:eastAsiaTheme="majorEastAsia" w:cstheme="majorBidi"/>
      <w:color w:val="272727" w:themeColor="text1" w:themeTint="D8"/>
    </w:rPr>
  </w:style>
  <w:style w:type="paragraph" w:styleId="a4">
    <w:name w:val="Title"/>
    <w:basedOn w:val="a0"/>
    <w:next w:val="a0"/>
    <w:link w:val="a5"/>
    <w:uiPriority w:val="10"/>
    <w:qFormat/>
    <w:rsid w:val="00A2533B"/>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A2533B"/>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253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A2533B"/>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2533B"/>
    <w:pPr>
      <w:spacing w:before="160"/>
      <w:jc w:val="center"/>
    </w:pPr>
    <w:rPr>
      <w:i/>
      <w:iCs/>
      <w:color w:val="404040" w:themeColor="text1" w:themeTint="BF"/>
    </w:rPr>
  </w:style>
  <w:style w:type="character" w:customStyle="1" w:styleId="a9">
    <w:name w:val="引文 字元"/>
    <w:basedOn w:val="a1"/>
    <w:link w:val="a8"/>
    <w:uiPriority w:val="29"/>
    <w:rsid w:val="00A2533B"/>
    <w:rPr>
      <w:i/>
      <w:iCs/>
      <w:color w:val="404040" w:themeColor="text1" w:themeTint="BF"/>
    </w:rPr>
  </w:style>
  <w:style w:type="paragraph" w:styleId="aa">
    <w:name w:val="List Paragraph"/>
    <w:basedOn w:val="a0"/>
    <w:uiPriority w:val="34"/>
    <w:qFormat/>
    <w:rsid w:val="00A2533B"/>
    <w:pPr>
      <w:ind w:left="720"/>
      <w:contextualSpacing/>
    </w:pPr>
  </w:style>
  <w:style w:type="character" w:styleId="ab">
    <w:name w:val="Intense Emphasis"/>
    <w:basedOn w:val="a1"/>
    <w:uiPriority w:val="21"/>
    <w:qFormat/>
    <w:rsid w:val="00A2533B"/>
    <w:rPr>
      <w:i/>
      <w:iCs/>
      <w:color w:val="0F4761" w:themeColor="accent1" w:themeShade="BF"/>
    </w:rPr>
  </w:style>
  <w:style w:type="paragraph" w:styleId="ac">
    <w:name w:val="Intense Quote"/>
    <w:basedOn w:val="a0"/>
    <w:next w:val="a0"/>
    <w:link w:val="ad"/>
    <w:uiPriority w:val="30"/>
    <w:qFormat/>
    <w:rsid w:val="00A2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A2533B"/>
    <w:rPr>
      <w:i/>
      <w:iCs/>
      <w:color w:val="0F4761" w:themeColor="accent1" w:themeShade="BF"/>
    </w:rPr>
  </w:style>
  <w:style w:type="character" w:styleId="ae">
    <w:name w:val="Intense Reference"/>
    <w:basedOn w:val="a1"/>
    <w:uiPriority w:val="32"/>
    <w:qFormat/>
    <w:rsid w:val="00A2533B"/>
    <w:rPr>
      <w:b/>
      <w:bCs/>
      <w:smallCaps/>
      <w:color w:val="0F4761" w:themeColor="accent1" w:themeShade="BF"/>
      <w:spacing w:val="5"/>
    </w:rPr>
  </w:style>
  <w:style w:type="table" w:styleId="af">
    <w:name w:val="Table Grid"/>
    <w:basedOn w:val="a2"/>
    <w:uiPriority w:val="59"/>
    <w:rsid w:val="00AF7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Plain Table 5"/>
    <w:basedOn w:val="a2"/>
    <w:uiPriority w:val="45"/>
    <w:rsid w:val="00AF727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0">
    <w:name w:val="header"/>
    <w:basedOn w:val="a0"/>
    <w:link w:val="af1"/>
    <w:uiPriority w:val="99"/>
    <w:unhideWhenUsed/>
    <w:rsid w:val="006A4368"/>
    <w:pPr>
      <w:tabs>
        <w:tab w:val="center" w:pos="4153"/>
        <w:tab w:val="right" w:pos="8306"/>
      </w:tabs>
      <w:snapToGrid w:val="0"/>
    </w:pPr>
    <w:rPr>
      <w:sz w:val="20"/>
      <w:szCs w:val="20"/>
    </w:rPr>
  </w:style>
  <w:style w:type="character" w:customStyle="1" w:styleId="af1">
    <w:name w:val="頁首 字元"/>
    <w:basedOn w:val="a1"/>
    <w:link w:val="af0"/>
    <w:uiPriority w:val="99"/>
    <w:rsid w:val="006A4368"/>
    <w:rPr>
      <w:sz w:val="20"/>
      <w:szCs w:val="20"/>
    </w:rPr>
  </w:style>
  <w:style w:type="paragraph" w:styleId="af2">
    <w:name w:val="footer"/>
    <w:basedOn w:val="a0"/>
    <w:link w:val="af3"/>
    <w:uiPriority w:val="99"/>
    <w:unhideWhenUsed/>
    <w:rsid w:val="006A4368"/>
    <w:pPr>
      <w:tabs>
        <w:tab w:val="center" w:pos="4153"/>
        <w:tab w:val="right" w:pos="8306"/>
      </w:tabs>
      <w:snapToGrid w:val="0"/>
    </w:pPr>
    <w:rPr>
      <w:sz w:val="20"/>
      <w:szCs w:val="20"/>
    </w:rPr>
  </w:style>
  <w:style w:type="character" w:customStyle="1" w:styleId="af3">
    <w:name w:val="頁尾 字元"/>
    <w:basedOn w:val="a1"/>
    <w:link w:val="af2"/>
    <w:uiPriority w:val="99"/>
    <w:rsid w:val="006A4368"/>
    <w:rPr>
      <w:sz w:val="20"/>
      <w:szCs w:val="20"/>
    </w:rPr>
  </w:style>
  <w:style w:type="character" w:styleId="af4">
    <w:name w:val="Hyperlink"/>
    <w:basedOn w:val="a1"/>
    <w:uiPriority w:val="99"/>
    <w:unhideWhenUsed/>
    <w:rsid w:val="006A4368"/>
    <w:rPr>
      <w:color w:val="467886" w:themeColor="hyperlink"/>
      <w:u w:val="single"/>
    </w:rPr>
  </w:style>
  <w:style w:type="character" w:customStyle="1" w:styleId="11">
    <w:name w:val="未解析的提及1"/>
    <w:basedOn w:val="a1"/>
    <w:uiPriority w:val="99"/>
    <w:semiHidden/>
    <w:unhideWhenUsed/>
    <w:rsid w:val="006A4368"/>
    <w:rPr>
      <w:color w:val="605E5C"/>
      <w:shd w:val="clear" w:color="auto" w:fill="E1DFDD"/>
    </w:rPr>
  </w:style>
  <w:style w:type="table" w:styleId="41">
    <w:name w:val="Plain Table 4"/>
    <w:basedOn w:val="a2"/>
    <w:uiPriority w:val="44"/>
    <w:rsid w:val="00DB32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2">
    <w:name w:val="Grid Table 4"/>
    <w:basedOn w:val="a2"/>
    <w:uiPriority w:val="49"/>
    <w:rsid w:val="008C484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f5">
    <w:name w:val="Placeholder Text"/>
    <w:basedOn w:val="a1"/>
    <w:uiPriority w:val="99"/>
    <w:semiHidden/>
    <w:rsid w:val="00291F45"/>
    <w:rPr>
      <w:color w:val="666666"/>
    </w:rPr>
  </w:style>
  <w:style w:type="paragraph" w:styleId="af6">
    <w:name w:val="caption"/>
    <w:basedOn w:val="a0"/>
    <w:next w:val="a0"/>
    <w:uiPriority w:val="35"/>
    <w:semiHidden/>
    <w:unhideWhenUsed/>
    <w:qFormat/>
    <w:rsid w:val="006F417E"/>
    <w:rPr>
      <w:sz w:val="20"/>
      <w:szCs w:val="20"/>
    </w:rPr>
  </w:style>
  <w:style w:type="character" w:styleId="af7">
    <w:name w:val="Strong"/>
    <w:basedOn w:val="a1"/>
    <w:uiPriority w:val="22"/>
    <w:qFormat/>
    <w:rsid w:val="001B1332"/>
    <w:rPr>
      <w:b/>
      <w:bCs/>
    </w:rPr>
  </w:style>
  <w:style w:type="paragraph" w:styleId="Web">
    <w:name w:val="Normal (Web)"/>
    <w:basedOn w:val="a0"/>
    <w:uiPriority w:val="99"/>
    <w:semiHidden/>
    <w:unhideWhenUsed/>
    <w:rsid w:val="003878A5"/>
    <w:rPr>
      <w:rFonts w:ascii="Times New Roman" w:hAnsi="Times New Roman" w:cs="Times New Roman"/>
    </w:rPr>
  </w:style>
  <w:style w:type="paragraph" w:styleId="a">
    <w:name w:val="List Bullet"/>
    <w:basedOn w:val="a0"/>
    <w:uiPriority w:val="99"/>
    <w:unhideWhenUsed/>
    <w:rsid w:val="0074397D"/>
    <w:pPr>
      <w:numPr>
        <w:numId w:val="24"/>
      </w:numPr>
      <w:contextualSpacing/>
    </w:pPr>
  </w:style>
  <w:style w:type="character" w:styleId="HTML">
    <w:name w:val="HTML Code"/>
    <w:basedOn w:val="a1"/>
    <w:uiPriority w:val="99"/>
    <w:semiHidden/>
    <w:unhideWhenUsed/>
    <w:rsid w:val="0008320F"/>
    <w:rPr>
      <w:rFonts w:ascii="細明體" w:eastAsia="細明體" w:hAnsi="細明體" w:cs="細明體"/>
      <w:sz w:val="24"/>
      <w:szCs w:val="24"/>
    </w:rPr>
  </w:style>
  <w:style w:type="character" w:styleId="af8">
    <w:name w:val="FollowedHyperlink"/>
    <w:basedOn w:val="a1"/>
    <w:uiPriority w:val="99"/>
    <w:semiHidden/>
    <w:unhideWhenUsed/>
    <w:rsid w:val="00653504"/>
    <w:rPr>
      <w:color w:val="96607D" w:themeColor="followedHyperlink"/>
      <w:u w:val="single"/>
    </w:rPr>
  </w:style>
  <w:style w:type="character" w:customStyle="1" w:styleId="UnresolvedMention">
    <w:name w:val="Unresolved Mention"/>
    <w:basedOn w:val="a1"/>
    <w:uiPriority w:val="99"/>
    <w:semiHidden/>
    <w:unhideWhenUsed/>
    <w:rsid w:val="00617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www.usenix.org/system/files/osdi20-narayanan%20_deepak.pdf" TargetMode="External"/><Relationship Id="rId3" Type="http://schemas.openxmlformats.org/officeDocument/2006/relationships/customXml" Target="../customXml/item3.xml"/><Relationship Id="rId21" Type="http://schemas.openxmlformats.org/officeDocument/2006/relationships/hyperlink" Target="https://shouxulin.github.io/pubs/sia.pdf"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usenix.org/system/files/nsdi19-gu.pdf" TargetMode="External"/><Relationship Id="rId33" Type="http://schemas.openxmlformats.org/officeDocument/2006/relationships/hyperlink" Target="https://kubernetes.io/docs/concepts/%20scheduling-eviction/node-pressure-eviction/"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ieeexplore.ieee.org/document/11183836" TargetMode="External"/><Relationship Id="rId29" Type="http://schemas.openxmlformats.org/officeDocument/2006/relationships/hyperlink" Target="https://github.com/Project-HAMi/HAM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NVIDIA/KAI-Scheduler" TargetMode="External"/><Relationship Id="rId32" Type="http://schemas.openxmlformats.org/officeDocument/2006/relationships/hyperlink" Target="https://arxiv.org/pdf/2504.03887"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volcano.sh/%20en/docs/unified_scheduling/" TargetMode="External"/><Relationship Id="rId28" Type="http://schemas.openxmlformats.org/officeDocument/2006/relationships/hyperlink" Target="https://doi.org/10.1145/3768985"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senix.org/system/files/atc23-weng.pdf" TargetMode="External"/><Relationship Id="rId31" Type="http://schemas.openxmlformats.org/officeDocument/2006/relationships/hyperlink" Target="https://people.inf.ethz.ch/~omutlu/pub/ETC-memory-oversubscription-management-framework-for-GPUs%20_asplos19.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upcommons.upc.edu/bitstreams/6244943d-5795-4c80-b2ac-222d1f1dc355/download" TargetMode="External"/><Relationship Id="rId27" Type="http://schemas.openxmlformats.org/officeDocument/2006/relationships/hyperlink" Target="https://www.usenix.org/system/files/osdi21-qiao.pdf" TargetMode="External"/><Relationship Id="rId30" Type="http://schemas.openxmlformats.org/officeDocument/2006/relationships/hyperlink" Target="https://grgalex.gr/assets/pdf/nvshare_icse24.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44A228983BC4024A979F61B247BD2B84" ma:contentTypeVersion="5" ma:contentTypeDescription="建立新的文件。" ma:contentTypeScope="" ma:versionID="9d98d78eb6820c762afd6d3b90a5443b">
  <xsd:schema xmlns:xsd="http://www.w3.org/2001/XMLSchema" xmlns:xs="http://www.w3.org/2001/XMLSchema" xmlns:p="http://schemas.microsoft.com/office/2006/metadata/properties" xmlns:ns3="5b063b1b-9e83-4bdb-840c-46398a1ea8b9" targetNamespace="http://schemas.microsoft.com/office/2006/metadata/properties" ma:root="true" ma:fieldsID="ed617c1490780d6328d91703ed4e1530" ns3:_="">
    <xsd:import namespace="5b063b1b-9e83-4bdb-840c-46398a1ea8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63b1b-9e83-4bdb-840c-46398a1ea8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b063b1b-9e83-4bdb-840c-46398a1ea8b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16CA7-4F5F-42AE-8ED7-71E81BD6678F}">
  <ds:schemaRefs>
    <ds:schemaRef ds:uri="http://schemas.microsoft.com/sharepoint/v3/contenttype/forms"/>
  </ds:schemaRefs>
</ds:datastoreItem>
</file>

<file path=customXml/itemProps2.xml><?xml version="1.0" encoding="utf-8"?>
<ds:datastoreItem xmlns:ds="http://schemas.openxmlformats.org/officeDocument/2006/customXml" ds:itemID="{F81BD95B-877A-45C7-B2D3-80BB866C6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063b1b-9e83-4bdb-840c-46398a1ea8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BFCED0F-3665-4392-8CA1-8F2D5D62A7BF}">
  <ds:schemaRefs>
    <ds:schemaRef ds:uri="http://schemas.microsoft.com/office/2006/metadata/properties"/>
    <ds:schemaRef ds:uri="http://schemas.microsoft.com/office/infopath/2007/PartnerControls"/>
    <ds:schemaRef ds:uri="5b063b1b-9e83-4bdb-840c-46398a1ea8b9"/>
  </ds:schemaRefs>
</ds:datastoreItem>
</file>

<file path=customXml/itemProps4.xml><?xml version="1.0" encoding="utf-8"?>
<ds:datastoreItem xmlns:ds="http://schemas.openxmlformats.org/officeDocument/2006/customXml" ds:itemID="{D5851581-BB32-4798-8A97-7EDC401C9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2462</Words>
  <Characters>14037</Characters>
  <Application>Microsoft Office Word</Application>
  <DocSecurity>0</DocSecurity>
  <Lines>116</Lines>
  <Paragraphs>32</Paragraphs>
  <ScaleCrop>false</ScaleCrop>
  <Company/>
  <LinksUpToDate>false</LinksUpToDate>
  <CharactersWithSpaces>16467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楊敦傑</dc:creator>
  <cp:keywords/>
  <dc:description/>
  <cp:lastModifiedBy>user</cp:lastModifiedBy>
  <cp:revision>5</cp:revision>
  <dcterms:created xsi:type="dcterms:W3CDTF">2026-02-06T12:16:00Z</dcterms:created>
  <dcterms:modified xsi:type="dcterms:W3CDTF">2026-02-07T02:17:00Z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0x01010044A228983BC4024A979F61B247BD2B84</vt:lpwstr>
  </property>
</Properties>
</file>