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D32F2F"/>
          <w:sz w:val="32"/>
        </w:rPr>
        <w:t>SABOR PAMPEANO</w:t>
      </w:r>
    </w:p>
    <w:p>
      <w:pPr>
        <w:jc w:val="center"/>
      </w:pPr>
      <w:r>
        <w:rPr>
          <w:b/>
          <w:sz w:val="28"/>
        </w:rPr>
        <w:t>Análisis Detallado de Discrepancias:</w:t>
        <w:br/>
        <w:t>Presupuestos de Aire Comprimido vs. Pliego Original</w:t>
      </w:r>
    </w:p>
    <w:p/>
    <w:p>
      <w:r>
        <w:t>A pedido de Dirección, se desglosan las diferencias técnicas precisas entre lo que se solicitó en el pliego y lo que cotizó cada proveedor, detectando desvíos importantes en las ofertas.</w:t>
      </w:r>
    </w:p>
    <w:p>
      <w:r>
        <w:rPr>
          <w:b/>
          <w:color w:val="D32F2F"/>
        </w:rPr>
        <w:t>CONCLUSIÓN DE DESVÍOS:</w:t>
        <w:br/>
      </w:r>
    </w:p>
    <w:p>
      <w:pPr>
        <w:pStyle w:val="ListBullet"/>
      </w:pPr>
      <w:r>
        <w:t>⚠️ PROVÍN S.A. cotizó un equipo con tecnología diferente (Tornillo en vez de Pistón), de menor potencia (3 HP vs 5.5 HP solicitados), mezcló diámetros de cañería (20mm y 25mm) y cotizó mangueras de 12mm cuando el estándar solicitado era 10mm. Además, no cotizaron el regulador de presión y ofrecen accesorios de tanque sin manómetro.</w:t>
      </w:r>
    </w:p>
    <w:p>
      <w:pPr>
        <w:pStyle w:val="ListBullet"/>
      </w:pPr>
      <w:r>
        <w:t>✅ CASA BERNABÉ ofreció equipos superiores a lo pedido (7.5 HP vs 5.5 HP / 300L vs 200L) manteniendo un precio sumamente competitivo final con IVA.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>
              <w:rPr>
                <w:b/>
              </w:rPr>
              <w:t>Requerimiento Original (Pliego)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PROVÍN S.A. (Análisis Técnico)</w:t>
            </w:r>
          </w:p>
        </w:tc>
        <w:tc>
          <w:tcPr>
            <w:tcW w:type="dxa" w:w="3600"/>
          </w:tcPr>
          <w:p>
            <w:r>
              <w:rPr>
                <w:b/>
              </w:rPr>
              <w:t>CASA BERNABÉ / MEGA HERRERÍA</w:t>
            </w:r>
          </w:p>
        </w:tc>
      </w:tr>
      <w:tr>
        <w:tc>
          <w:tcPr>
            <w:tcW w:type="dxa" w:w="2160"/>
          </w:tcPr>
          <w:p>
            <w:r>
              <w:t>Compresor Industrial</w:t>
              <w:br/>
              <w:t>Pedido: Pistón, 5.5 HP</w:t>
            </w:r>
          </w:p>
        </w:tc>
        <w:tc>
          <w:tcPr>
            <w:tcW w:type="dxa" w:w="4320"/>
          </w:tcPr>
          <w:p>
            <w:r>
              <w:t xml:space="preserve">❌ DESVÍO CRÍTICO: Cotizó Kaeser SX3 a TORNILLO de 3 HP (0.34 m3/min). </w:t>
              <w:br/>
              <w:t>Tecnología muchísimo más cara ($8.284 USD + IVA) y con menos potencia nominal de la requerida.</w:t>
            </w:r>
          </w:p>
        </w:tc>
        <w:tc>
          <w:tcPr>
            <w:tcW w:type="dxa" w:w="3600"/>
          </w:tcPr>
          <w:p>
            <w:r>
              <w:t>✅ SUPERA PLIEGO: Casa Bernabé cotizó Pistón de 7.5 HP Trifásico (620 L/min). Excelente.</w:t>
              <w:br/>
              <w:t>Precio: $1.564 - $1.622 USD Final con IVA.</w:t>
            </w:r>
          </w:p>
        </w:tc>
      </w:tr>
      <w:tr>
        <w:tc>
          <w:tcPr>
            <w:tcW w:type="dxa" w:w="2160"/>
          </w:tcPr>
          <w:p>
            <w:r>
              <w:t>Tanque Pulmón</w:t>
              <w:br/>
              <w:t>Pedido: 200 Litros min.</w:t>
            </w:r>
          </w:p>
        </w:tc>
        <w:tc>
          <w:tcPr>
            <w:tcW w:type="dxa" w:w="4320"/>
          </w:tcPr>
          <w:p>
            <w:r>
              <w:t>❌ DESVÍO: Cotizó tanque vertical separado de 350L ($2.435 USD) + Accesorios SIN MANÓMETRO ($426 USD). Muy costoso.</w:t>
            </w:r>
          </w:p>
        </w:tc>
        <w:tc>
          <w:tcPr>
            <w:tcW w:type="dxa" w:w="3600"/>
          </w:tcPr>
          <w:p>
            <w:r>
              <w:t>✅ CUMPLE: Casa Bernabé incluye tanque de 300 Litros integrado en el equipo.</w:t>
            </w:r>
          </w:p>
        </w:tc>
      </w:tr>
      <w:tr>
        <w:tc>
          <w:tcPr>
            <w:tcW w:type="dxa" w:w="2160"/>
          </w:tcPr>
          <w:p>
            <w:r>
              <w:t>Filtro y Regulador</w:t>
              <w:br/>
              <w:t>Pedido: Filtro 5µ y Regulador de presión c/ manómetro 1/2"</w:t>
            </w:r>
          </w:p>
        </w:tc>
        <w:tc>
          <w:tcPr>
            <w:tcW w:type="dxa" w:w="4320"/>
          </w:tcPr>
          <w:p>
            <w:r>
              <w:t>❌ INCOMPLETO: Cotizó Filtro F6KB ($444 USD) pero NO COTIZÓ el regulador de presión solicitado.</w:t>
            </w:r>
          </w:p>
        </w:tc>
        <w:tc>
          <w:tcPr>
            <w:tcW w:type="dxa" w:w="3600"/>
          </w:tcPr>
          <w:p>
            <w:r>
              <w:t>- (A comprar aparte si se opta por Bernabé)</w:t>
            </w:r>
          </w:p>
        </w:tc>
      </w:tr>
      <w:tr>
        <w:tc>
          <w:tcPr>
            <w:tcW w:type="dxa" w:w="2160"/>
          </w:tcPr>
          <w:p>
            <w:r>
              <w:t>Tubería Principal</w:t>
              <w:br/>
              <w:t>Pedido: Aluminio SmartPipe 25mm</w:t>
            </w:r>
          </w:p>
        </w:tc>
        <w:tc>
          <w:tcPr>
            <w:tcW w:type="dxa" w:w="4320"/>
          </w:tcPr>
          <w:p>
            <w:r>
              <w:t>❌ DESVÍO: Cotizó caños de 25mm ($55 USD) pero mezcló e incluyó caños de 20mm ($53 USD). Se debe pedir que unifiquen todo en 25mm.</w:t>
            </w:r>
          </w:p>
        </w:tc>
        <w:tc>
          <w:tcPr>
            <w:tcW w:type="dxa" w:w="3600"/>
          </w:tcPr>
          <w:p>
            <w:r>
              <w:t>- (No aplica, Casa Bernabé solo vende compresor)</w:t>
            </w:r>
          </w:p>
        </w:tc>
      </w:tr>
      <w:tr>
        <w:tc>
          <w:tcPr>
            <w:tcW w:type="dxa" w:w="2160"/>
          </w:tcPr>
          <w:p>
            <w:r>
              <w:t>Mangueras de Bajada</w:t>
              <w:br/>
              <w:t>Pedido: Poliuretano 10mm (Estándar planta)</w:t>
            </w:r>
          </w:p>
        </w:tc>
        <w:tc>
          <w:tcPr>
            <w:tcW w:type="dxa" w:w="4320"/>
          </w:tcPr>
          <w:p>
            <w:r>
              <w:t>❌ DESVÍO: Cotizó mangueras FESTO PUN-H de 12mm (Exterior) y racores para 12mm. Esto rompe la estandarización de 10mm.</w:t>
            </w:r>
          </w:p>
        </w:tc>
        <w:tc>
          <w:tcPr>
            <w:tcW w:type="dxa" w:w="360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Casilla Metálica Compresor</w:t>
              <w:br/>
              <w:t>Pedido: Techo y laterales rebatibles</w:t>
            </w:r>
          </w:p>
        </w:tc>
        <w:tc>
          <w:tcPr>
            <w:tcW w:type="dxa" w:w="4320"/>
          </w:tcPr>
          <w:p>
            <w:r>
              <w:t>- (No cotizan herrería)</w:t>
            </w:r>
          </w:p>
        </w:tc>
        <w:tc>
          <w:tcPr>
            <w:tcW w:type="dxa" w:w="3600"/>
          </w:tcPr>
          <w:p>
            <w:r>
              <w:t>✅ CUMPLE: Mega Herrería cotizó la estructura en chapa 18g por $1.237 USD (~1.8M ARS).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