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4A5D23"/>
          <w:sz w:val="64"/>
        </w:rPr>
        <w:t>SABOR PAMPEANO</w:t>
      </w:r>
    </w:p>
    <w:p>
      <w:pPr>
        <w:jc w:val="center"/>
      </w:pPr>
      <w:r>
        <w:rPr>
          <w:color w:val="505050"/>
          <w:sz w:val="44"/>
        </w:rPr>
        <w:t>Plan Maestro de Reestructuración</w:t>
      </w:r>
    </w:p>
    <w:p>
      <w:pPr>
        <w:jc w:val="center"/>
      </w:pPr>
      <w:r>
        <w:rPr>
          <w:color w:val="828282"/>
          <w:sz w:val="28"/>
        </w:rPr>
        <w:t>Versión 2.0 — Abril 2026</w:t>
      </w:r>
    </w:p>
    <w:p/>
    <w:p/>
    <w:tbl>
      <w:tblPr>
        <w:tblStyle w:val="LightShading-Accent3"/>
        <w:tblW w:type="auto" w:w="0"/>
        <w:jc w:val="center"/>
        <w:tblLook w:firstColumn="1" w:firstRow="1" w:lastColumn="0" w:lastRow="0" w:noHBand="0" w:noVBand="1" w:val="04A0"/>
      </w:tblPr>
      <w:tblGrid>
        <w:gridCol w:w="4320"/>
        <w:gridCol w:w="4320"/>
      </w:tblGrid>
      <w:tr>
        <w:tc>
          <w:tcPr>
            <w:tcW w:type="dxa" w:w="4320"/>
          </w:tcPr>
          <w:p>
            <w:r>
              <w:rPr>
                <w:b/>
              </w:rPr>
              <w:t>Campo</w:t>
            </w:r>
          </w:p>
        </w:tc>
        <w:tc>
          <w:tcPr>
            <w:tcW w:type="dxa" w:w="4320"/>
          </w:tcPr>
          <w:p>
            <w:r>
              <w:rPr>
                <w:b/>
              </w:rPr>
              <w:t>Detalle</w:t>
            </w:r>
          </w:p>
        </w:tc>
      </w:tr>
      <w:tr>
        <w:tc>
          <w:tcPr>
            <w:tcW w:type="dxa" w:w="4320"/>
          </w:tcPr>
          <w:p>
            <w:r>
              <w:t>Documento</w:t>
            </w:r>
          </w:p>
        </w:tc>
        <w:tc>
          <w:tcPr>
            <w:tcW w:type="dxa" w:w="4320"/>
          </w:tcPr>
          <w:p>
            <w:r>
              <w:t>Plan Maestro de Reestructuración de Fábrica</w:t>
            </w:r>
          </w:p>
        </w:tc>
      </w:tr>
      <w:tr>
        <w:tc>
          <w:tcPr>
            <w:tcW w:type="dxa" w:w="4320"/>
          </w:tcPr>
          <w:p>
            <w:r>
              <w:t>Empresa</w:t>
            </w:r>
          </w:p>
        </w:tc>
        <w:tc>
          <w:tcPr>
            <w:tcW w:type="dxa" w:w="4320"/>
          </w:tcPr>
          <w:p>
            <w:r>
              <w:t>Sabor Pampeano</w:t>
            </w:r>
          </w:p>
        </w:tc>
      </w:tr>
      <w:tr>
        <w:tc>
          <w:tcPr>
            <w:tcW w:type="dxa" w:w="4320"/>
          </w:tcPr>
          <w:p>
            <w:r>
              <w:t>Versión</w:t>
            </w:r>
          </w:p>
        </w:tc>
        <w:tc>
          <w:tcPr>
            <w:tcW w:type="dxa" w:w="4320"/>
          </w:tcPr>
          <w:p>
            <w:r>
              <w:t>2.0</w:t>
            </w:r>
          </w:p>
        </w:tc>
      </w:tr>
      <w:tr>
        <w:tc>
          <w:tcPr>
            <w:tcW w:type="dxa" w:w="4320"/>
          </w:tcPr>
          <w:p>
            <w:r>
              <w:t>Fecha</w:t>
            </w:r>
          </w:p>
        </w:tc>
        <w:tc>
          <w:tcPr>
            <w:tcW w:type="dxa" w:w="4320"/>
          </w:tcPr>
          <w:p>
            <w:r>
              <w:t>Abril 2026</w:t>
            </w:r>
          </w:p>
        </w:tc>
      </w:tr>
      <w:tr>
        <w:tc>
          <w:tcPr>
            <w:tcW w:type="dxa" w:w="4320"/>
          </w:tcPr>
          <w:p>
            <w:r>
              <w:t>Estado</w:t>
            </w:r>
          </w:p>
        </w:tc>
        <w:tc>
          <w:tcPr>
            <w:tcW w:type="dxa" w:w="4320"/>
          </w:tcPr>
          <w:p>
            <w:r>
              <w:t>Aprobado</w:t>
            </w:r>
          </w:p>
        </w:tc>
      </w:tr>
    </w:tbl>
    <w:p>
      <w:r>
        <w:br w:type="page"/>
      </w:r>
    </w:p>
    <w:p>
      <w:pPr>
        <w:pStyle w:val="Heading1"/>
      </w:pPr>
      <w:r>
        <w:rPr>
          <w:color w:val="4A5D23"/>
        </w:rPr>
        <w:t>Resumen Ejecutivo</w:t>
      </w:r>
    </w:p>
    <w:p>
      <w:r>
        <w:t>Este documento define el plan completo para la reestructuración de la fábrica Sabor Pampeano. Abarca desde la planificación del layout hasta la operación continua con datos, pasando por la instalación de máquinas, infraestructura, seguridad y estandarización de procesos.</w:t>
      </w:r>
    </w:p>
    <w:p/>
    <w:p>
      <w:r>
        <w:rPr>
          <w:b/>
          <w:color w:val="4A5D23"/>
          <w:sz w:val="24"/>
        </w:rPr>
        <w:t xml:space="preserve">Principio rector: </w:t>
      </w:r>
      <w:r>
        <w:rPr>
          <w:b/>
          <w:sz w:val="24"/>
        </w:rPr>
        <w:t>PRIMERO INSTALAR, DESPUÉS ESTANDARIZAR.</w:t>
      </w:r>
    </w:p>
    <w:p/>
    <w:tbl>
      <w:tblPr>
        <w:tblStyle w:val="LightShading-Accent3"/>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Etapa</w:t>
            </w:r>
          </w:p>
        </w:tc>
        <w:tc>
          <w:tcPr>
            <w:tcW w:type="dxa" w:w="2160"/>
          </w:tcPr>
          <w:p>
            <w:r>
              <w:rPr>
                <w:b/>
                <w:sz w:val="18"/>
              </w:rPr>
              <w:t>Pasos</w:t>
            </w:r>
          </w:p>
        </w:tc>
        <w:tc>
          <w:tcPr>
            <w:tcW w:type="dxa" w:w="2160"/>
          </w:tcPr>
          <w:p>
            <w:r>
              <w:rPr>
                <w:b/>
                <w:sz w:val="18"/>
              </w:rPr>
              <w:t>Naturaleza</w:t>
            </w:r>
          </w:p>
        </w:tc>
        <w:tc>
          <w:tcPr>
            <w:tcW w:type="dxa" w:w="2160"/>
          </w:tcPr>
          <w:p>
            <w:r>
              <w:rPr>
                <w:b/>
                <w:sz w:val="18"/>
              </w:rPr>
              <w:t>Cuándo</w:t>
            </w:r>
          </w:p>
        </w:tc>
      </w:tr>
      <w:tr>
        <w:tc>
          <w:tcPr>
            <w:tcW w:type="dxa" w:w="2160"/>
          </w:tcPr>
          <w:p>
            <w:r>
              <w:rPr>
                <w:sz w:val="18"/>
              </w:rPr>
              <w:t>1. PLANIFICAR</w:t>
            </w:r>
          </w:p>
        </w:tc>
        <w:tc>
          <w:tcPr>
            <w:tcW w:type="dxa" w:w="2160"/>
          </w:tcPr>
          <w:p>
            <w:r>
              <w:rPr>
                <w:sz w:val="18"/>
              </w:rPr>
              <w:t>1 a 3</w:t>
            </w:r>
          </w:p>
        </w:tc>
        <w:tc>
          <w:tcPr>
            <w:tcW w:type="dxa" w:w="2160"/>
          </w:tcPr>
          <w:p>
            <w:r>
              <w:rPr>
                <w:sz w:val="18"/>
              </w:rPr>
              <w:t>Validar layout, relevar infraestructura, secuenciar instalación</w:t>
            </w:r>
          </w:p>
        </w:tc>
        <w:tc>
          <w:tcPr>
            <w:tcW w:type="dxa" w:w="2160"/>
          </w:tcPr>
          <w:p>
            <w:r>
              <w:rPr>
                <w:sz w:val="18"/>
              </w:rPr>
              <w:t>INMEDIATO</w:t>
            </w:r>
          </w:p>
        </w:tc>
      </w:tr>
      <w:tr>
        <w:tc>
          <w:tcPr>
            <w:tcW w:type="dxa" w:w="2160"/>
          </w:tcPr>
          <w:p>
            <w:r>
              <w:rPr>
                <w:sz w:val="18"/>
              </w:rPr>
              <w:t>2. INSTALAR</w:t>
            </w:r>
          </w:p>
        </w:tc>
        <w:tc>
          <w:tcPr>
            <w:tcW w:type="dxa" w:w="2160"/>
          </w:tcPr>
          <w:p>
            <w:r>
              <w:rPr>
                <w:sz w:val="18"/>
              </w:rPr>
              <w:t>4 a 8</w:t>
            </w:r>
          </w:p>
        </w:tc>
        <w:tc>
          <w:tcPr>
            <w:tcW w:type="dxa" w:w="2160"/>
          </w:tcPr>
          <w:p>
            <w:r>
              <w:rPr>
                <w:sz w:val="18"/>
              </w:rPr>
              <w:t>Obras de infraestructura, mampara, máquinas, seguridad, depósito</w:t>
            </w:r>
          </w:p>
        </w:tc>
        <w:tc>
          <w:tcPr>
            <w:tcW w:type="dxa" w:w="2160"/>
          </w:tcPr>
          <w:p>
            <w:r>
              <w:rPr>
                <w:sz w:val="18"/>
              </w:rPr>
              <w:t>PRÓXIMAS SEMANAS</w:t>
            </w:r>
          </w:p>
        </w:tc>
      </w:tr>
      <w:tr>
        <w:tc>
          <w:tcPr>
            <w:tcW w:type="dxa" w:w="2160"/>
          </w:tcPr>
          <w:p>
            <w:r>
              <w:rPr>
                <w:sz w:val="18"/>
              </w:rPr>
              <w:t>3. ESTANDARIZAR</w:t>
            </w:r>
          </w:p>
        </w:tc>
        <w:tc>
          <w:tcPr>
            <w:tcW w:type="dxa" w:w="2160"/>
          </w:tcPr>
          <w:p>
            <w:r>
              <w:rPr>
                <w:sz w:val="18"/>
              </w:rPr>
              <w:t>9 a 13</w:t>
            </w:r>
          </w:p>
        </w:tc>
        <w:tc>
          <w:tcPr>
            <w:tcW w:type="dxa" w:w="2160"/>
          </w:tcPr>
          <w:p>
            <w:r>
              <w:rPr>
                <w:sz w:val="18"/>
              </w:rPr>
              <w:t>Protocolos, recetario, mantenimiento, código de barras</w:t>
            </w:r>
          </w:p>
        </w:tc>
        <w:tc>
          <w:tcPr>
            <w:tcW w:type="dxa" w:w="2160"/>
          </w:tcPr>
          <w:p>
            <w:r>
              <w:rPr>
                <w:sz w:val="18"/>
              </w:rPr>
              <w:t>POST-INSTALACIÓN</w:t>
            </w:r>
          </w:p>
        </w:tc>
      </w:tr>
      <w:tr>
        <w:tc>
          <w:tcPr>
            <w:tcW w:type="dxa" w:w="2160"/>
          </w:tcPr>
          <w:p>
            <w:r>
              <w:rPr>
                <w:sz w:val="18"/>
              </w:rPr>
              <w:t>4. ACTIVAR</w:t>
            </w:r>
          </w:p>
        </w:tc>
        <w:tc>
          <w:tcPr>
            <w:tcW w:type="dxa" w:w="2160"/>
          </w:tcPr>
          <w:p>
            <w:r>
              <w:rPr>
                <w:sz w:val="18"/>
              </w:rPr>
              <w:t>14</w:t>
            </w:r>
          </w:p>
        </w:tc>
        <w:tc>
          <w:tcPr>
            <w:tcW w:type="dxa" w:w="2160"/>
          </w:tcPr>
          <w:p>
            <w:r>
              <w:rPr>
                <w:sz w:val="18"/>
              </w:rPr>
              <w:t>Capacitación del personal</w:t>
            </w:r>
          </w:p>
        </w:tc>
        <w:tc>
          <w:tcPr>
            <w:tcW w:type="dxa" w:w="2160"/>
          </w:tcPr>
          <w:p>
            <w:r>
              <w:rPr>
                <w:sz w:val="18"/>
              </w:rPr>
              <w:t>POST-DOCUMENTACIÓN</w:t>
            </w:r>
          </w:p>
        </w:tc>
      </w:tr>
      <w:tr>
        <w:tc>
          <w:tcPr>
            <w:tcW w:type="dxa" w:w="2160"/>
          </w:tcPr>
          <w:p>
            <w:r>
              <w:rPr>
                <w:sz w:val="18"/>
              </w:rPr>
              <w:t>5. OPERAR</w:t>
            </w:r>
          </w:p>
        </w:tc>
        <w:tc>
          <w:tcPr>
            <w:tcW w:type="dxa" w:w="2160"/>
          </w:tcPr>
          <w:p>
            <w:r>
              <w:rPr>
                <w:sz w:val="18"/>
              </w:rPr>
              <w:t>15</w:t>
            </w:r>
          </w:p>
        </w:tc>
        <w:tc>
          <w:tcPr>
            <w:tcW w:type="dxa" w:w="2160"/>
          </w:tcPr>
          <w:p>
            <w:r>
              <w:rPr>
                <w:sz w:val="18"/>
              </w:rPr>
              <w:t>Monitoreo y mejora continua</w:t>
            </w:r>
          </w:p>
        </w:tc>
        <w:tc>
          <w:tcPr>
            <w:tcW w:type="dxa" w:w="2160"/>
          </w:tcPr>
          <w:p>
            <w:r>
              <w:rPr>
                <w:sz w:val="18"/>
              </w:rPr>
              <w:t>PERMANENTE</w:t>
            </w:r>
          </w:p>
        </w:tc>
      </w:tr>
    </w:tbl>
    <w:p/>
    <w:p>
      <w:r>
        <w:rPr>
          <w:b/>
        </w:rPr>
        <w:t>Estado actual:</w:t>
      </w:r>
    </w:p>
    <w:p/>
    <w:tbl>
      <w:tblPr>
        <w:tblStyle w:val="LightShading-Accent3"/>
        <w:tblW w:type="auto" w:w="0"/>
        <w:jc w:val="center"/>
        <w:tblLook w:firstColumn="1" w:firstRow="1" w:lastColumn="0" w:lastRow="0" w:noHBand="0" w:noVBand="1" w:val="04A0"/>
      </w:tblPr>
      <w:tblGrid>
        <w:gridCol w:w="4320"/>
        <w:gridCol w:w="4320"/>
      </w:tblGrid>
      <w:tr>
        <w:tc>
          <w:tcPr>
            <w:tcW w:type="dxa" w:w="4320"/>
          </w:tcPr>
          <w:p>
            <w:r>
              <w:rPr>
                <w:b/>
                <w:sz w:val="18"/>
              </w:rPr>
              <w:t>Ítem</w:t>
            </w:r>
          </w:p>
        </w:tc>
        <w:tc>
          <w:tcPr>
            <w:tcW w:type="dxa" w:w="4320"/>
          </w:tcPr>
          <w:p>
            <w:r>
              <w:rPr>
                <w:b/>
                <w:sz w:val="18"/>
              </w:rPr>
              <w:t>Estado</w:t>
            </w:r>
          </w:p>
        </w:tc>
      </w:tr>
      <w:tr>
        <w:tc>
          <w:tcPr>
            <w:tcW w:type="dxa" w:w="4320"/>
          </w:tcPr>
          <w:p>
            <w:r>
              <w:rPr>
                <w:sz w:val="18"/>
              </w:rPr>
              <w:t>Layout en CAD</w:t>
            </w:r>
          </w:p>
        </w:tc>
        <w:tc>
          <w:tcPr>
            <w:tcW w:type="dxa" w:w="4320"/>
          </w:tcPr>
          <w:p>
            <w:r>
              <w:rPr>
                <w:sz w:val="18"/>
              </w:rPr>
              <w:t>Definido (objetivo a lograr)</w:t>
            </w:r>
          </w:p>
        </w:tc>
      </w:tr>
      <w:tr>
        <w:tc>
          <w:tcPr>
            <w:tcW w:type="dxa" w:w="4320"/>
          </w:tcPr>
          <w:p>
            <w:r>
              <w:rPr>
                <w:sz w:val="18"/>
              </w:rPr>
              <w:t>Máquinas</w:t>
            </w:r>
          </w:p>
        </w:tc>
        <w:tc>
          <w:tcPr>
            <w:tcW w:type="dxa" w:w="4320"/>
          </w:tcPr>
          <w:p>
            <w:r>
              <w:rPr>
                <w:sz w:val="18"/>
              </w:rPr>
              <w:t>Adquiridas, NO instaladas</w:t>
            </w:r>
          </w:p>
        </w:tc>
      </w:tr>
      <w:tr>
        <w:tc>
          <w:tcPr>
            <w:tcW w:type="dxa" w:w="4320"/>
          </w:tcPr>
          <w:p>
            <w:r>
              <w:rPr>
                <w:sz w:val="18"/>
              </w:rPr>
              <w:t>Roboqbo - aire comprimido</w:t>
            </w:r>
          </w:p>
        </w:tc>
        <w:tc>
          <w:tcPr>
            <w:tcW w:type="dxa" w:w="4320"/>
          </w:tcPr>
          <w:p>
            <w:r>
              <w:rPr>
                <w:sz w:val="18"/>
              </w:rPr>
              <w:t>En cotización</w:t>
            </w:r>
          </w:p>
        </w:tc>
      </w:tr>
      <w:tr>
        <w:tc>
          <w:tcPr>
            <w:tcW w:type="dxa" w:w="4320"/>
          </w:tcPr>
          <w:p>
            <w:r>
              <w:rPr>
                <w:sz w:val="18"/>
              </w:rPr>
              <w:t>Autoclave - agua</w:t>
            </w:r>
          </w:p>
        </w:tc>
        <w:tc>
          <w:tcPr>
            <w:tcW w:type="dxa" w:w="4320"/>
          </w:tcPr>
          <w:p>
            <w:r>
              <w:rPr>
                <w:sz w:val="18"/>
              </w:rPr>
              <w:t>Pendiente (post-ubicación)</w:t>
            </w:r>
          </w:p>
        </w:tc>
      </w:tr>
      <w:tr>
        <w:tc>
          <w:tcPr>
            <w:tcW w:type="dxa" w:w="4320"/>
          </w:tcPr>
          <w:p>
            <w:r>
              <w:rPr>
                <w:sz w:val="18"/>
              </w:rPr>
              <w:t>Conexiones eléctricas</w:t>
            </w:r>
          </w:p>
        </w:tc>
        <w:tc>
          <w:tcPr>
            <w:tcW w:type="dxa" w:w="4320"/>
          </w:tcPr>
          <w:p>
            <w:r>
              <w:rPr>
                <w:sz w:val="18"/>
              </w:rPr>
              <w:t>Pendiente revisión</w:t>
            </w:r>
          </w:p>
        </w:tc>
      </w:tr>
      <w:tr>
        <w:tc>
          <w:tcPr>
            <w:tcW w:type="dxa" w:w="4320"/>
          </w:tcPr>
          <w:p>
            <w:r>
              <w:rPr>
                <w:sz w:val="18"/>
              </w:rPr>
              <w:t>Mampara de amasado</w:t>
            </w:r>
          </w:p>
        </w:tc>
        <w:tc>
          <w:tcPr>
            <w:tcW w:type="dxa" w:w="4320"/>
          </w:tcPr>
          <w:p>
            <w:r>
              <w:rPr>
                <w:sz w:val="18"/>
              </w:rPr>
              <w:t>Especificaciones técnicas listas</w:t>
            </w:r>
          </w:p>
        </w:tc>
      </w:tr>
      <w:tr>
        <w:tc>
          <w:tcPr>
            <w:tcW w:type="dxa" w:w="4320"/>
          </w:tcPr>
          <w:p>
            <w:r>
              <w:rPr>
                <w:sz w:val="18"/>
              </w:rPr>
              <w:t>Sistema digital de reportes</w:t>
            </w:r>
          </w:p>
        </w:tc>
        <w:tc>
          <w:tcPr>
            <w:tcW w:type="dxa" w:w="4320"/>
          </w:tcPr>
          <w:p>
            <w:r>
              <w:rPr>
                <w:sz w:val="18"/>
              </w:rPr>
              <w:t>IMPLEMENTADO ✓</w:t>
            </w:r>
          </w:p>
        </w:tc>
      </w:tr>
    </w:tbl>
    <w:p>
      <w:r>
        <w:br w:type="page"/>
      </w:r>
    </w:p>
    <w:p>
      <w:pPr>
        <w:pStyle w:val="Heading1"/>
      </w:pPr>
      <w:r>
        <w:rPr>
          <w:color w:val="4A5D23"/>
        </w:rPr>
        <w:t>Cronograma General (Gantt)</w:t>
      </w:r>
    </w:p>
    <w:p>
      <w:r>
        <w:t>Estimación en semanas. Los tiempos reales dependen de proveedores y aprobaciones.</w:t>
      </w:r>
    </w:p>
    <w:p/>
    <w:tbl>
      <w:tblPr>
        <w:tblStyle w:val="TableGrid"/>
        <w:tblW w:type="auto" w:w="0"/>
        <w:jc w:val="center"/>
        <w:tblLook w:firstColumn="1" w:firstRow="1" w:lastColumn="0" w:lastRow="0" w:noHBand="0" w:noVBand="1" w:val="04A0"/>
      </w:tblPr>
      <w:tblGrid>
        <w:gridCol w:w="617"/>
        <w:gridCol w:w="617"/>
        <w:gridCol w:w="617"/>
        <w:gridCol w:w="617"/>
        <w:gridCol w:w="617"/>
        <w:gridCol w:w="617"/>
        <w:gridCol w:w="617"/>
        <w:gridCol w:w="617"/>
        <w:gridCol w:w="617"/>
        <w:gridCol w:w="617"/>
        <w:gridCol w:w="617"/>
        <w:gridCol w:w="617"/>
        <w:gridCol w:w="617"/>
        <w:gridCol w:w="617"/>
      </w:tblGrid>
      <w:tr>
        <w:tc>
          <w:tcPr>
            <w:tcW w:type="dxa" w:w="3118"/>
            <w:shd w:fill="4A5D23" w:val="clear"/>
          </w:tcPr>
          <w:p>
            <w:pPr>
              <w:jc w:val="center"/>
            </w:pPr>
            <w:r>
              <w:rPr>
                <w:b/>
                <w:color w:val="FFFFFF"/>
                <w:sz w:val="14"/>
              </w:rPr>
              <w:t>Tarea</w:t>
            </w:r>
          </w:p>
        </w:tc>
        <w:tc>
          <w:tcPr>
            <w:tcW w:type="dxa" w:w="680"/>
            <w:shd w:fill="4A5D23" w:val="clear"/>
          </w:tcPr>
          <w:p>
            <w:pPr>
              <w:jc w:val="center"/>
            </w:pPr>
            <w:r>
              <w:rPr>
                <w:b/>
                <w:color w:val="FFFFFF"/>
                <w:sz w:val="14"/>
              </w:rPr>
              <w:t>Etapa</w:t>
            </w:r>
          </w:p>
        </w:tc>
        <w:tc>
          <w:tcPr>
            <w:tcW w:type="dxa" w:w="510"/>
            <w:shd w:fill="4A5D23" w:val="clear"/>
          </w:tcPr>
          <w:p>
            <w:pPr>
              <w:jc w:val="center"/>
            </w:pPr>
            <w:r>
              <w:rPr>
                <w:b/>
                <w:color w:val="FFFFFF"/>
                <w:sz w:val="14"/>
              </w:rPr>
              <w:t>S1</w:t>
            </w:r>
          </w:p>
        </w:tc>
        <w:tc>
          <w:tcPr>
            <w:tcW w:type="dxa" w:w="510"/>
            <w:shd w:fill="4A5D23" w:val="clear"/>
          </w:tcPr>
          <w:p>
            <w:pPr>
              <w:jc w:val="center"/>
            </w:pPr>
            <w:r>
              <w:rPr>
                <w:b/>
                <w:color w:val="FFFFFF"/>
                <w:sz w:val="14"/>
              </w:rPr>
              <w:t>S2</w:t>
            </w:r>
          </w:p>
        </w:tc>
        <w:tc>
          <w:tcPr>
            <w:tcW w:type="dxa" w:w="510"/>
            <w:shd w:fill="4A5D23" w:val="clear"/>
          </w:tcPr>
          <w:p>
            <w:pPr>
              <w:jc w:val="center"/>
            </w:pPr>
            <w:r>
              <w:rPr>
                <w:b/>
                <w:color w:val="FFFFFF"/>
                <w:sz w:val="14"/>
              </w:rPr>
              <w:t>S3</w:t>
            </w:r>
          </w:p>
        </w:tc>
        <w:tc>
          <w:tcPr>
            <w:tcW w:type="dxa" w:w="510"/>
            <w:shd w:fill="4A5D23" w:val="clear"/>
          </w:tcPr>
          <w:p>
            <w:pPr>
              <w:jc w:val="center"/>
            </w:pPr>
            <w:r>
              <w:rPr>
                <w:b/>
                <w:color w:val="FFFFFF"/>
                <w:sz w:val="14"/>
              </w:rPr>
              <w:t>S4</w:t>
            </w:r>
          </w:p>
        </w:tc>
        <w:tc>
          <w:tcPr>
            <w:tcW w:type="dxa" w:w="510"/>
            <w:shd w:fill="4A5D23" w:val="clear"/>
          </w:tcPr>
          <w:p>
            <w:pPr>
              <w:jc w:val="center"/>
            </w:pPr>
            <w:r>
              <w:rPr>
                <w:b/>
                <w:color w:val="FFFFFF"/>
                <w:sz w:val="14"/>
              </w:rPr>
              <w:t>S5</w:t>
            </w:r>
          </w:p>
        </w:tc>
        <w:tc>
          <w:tcPr>
            <w:tcW w:type="dxa" w:w="510"/>
            <w:shd w:fill="4A5D23" w:val="clear"/>
          </w:tcPr>
          <w:p>
            <w:pPr>
              <w:jc w:val="center"/>
            </w:pPr>
            <w:r>
              <w:rPr>
                <w:b/>
                <w:color w:val="FFFFFF"/>
                <w:sz w:val="14"/>
              </w:rPr>
              <w:t>S6</w:t>
            </w:r>
          </w:p>
        </w:tc>
        <w:tc>
          <w:tcPr>
            <w:tcW w:type="dxa" w:w="510"/>
            <w:shd w:fill="4A5D23" w:val="clear"/>
          </w:tcPr>
          <w:p>
            <w:pPr>
              <w:jc w:val="center"/>
            </w:pPr>
            <w:r>
              <w:rPr>
                <w:b/>
                <w:color w:val="FFFFFF"/>
                <w:sz w:val="14"/>
              </w:rPr>
              <w:t>S7</w:t>
            </w:r>
          </w:p>
        </w:tc>
        <w:tc>
          <w:tcPr>
            <w:tcW w:type="dxa" w:w="510"/>
            <w:shd w:fill="4A5D23" w:val="clear"/>
          </w:tcPr>
          <w:p>
            <w:pPr>
              <w:jc w:val="center"/>
            </w:pPr>
            <w:r>
              <w:rPr>
                <w:b/>
                <w:color w:val="FFFFFF"/>
                <w:sz w:val="14"/>
              </w:rPr>
              <w:t>S8</w:t>
            </w:r>
          </w:p>
        </w:tc>
        <w:tc>
          <w:tcPr>
            <w:tcW w:type="dxa" w:w="510"/>
            <w:shd w:fill="4A5D23" w:val="clear"/>
          </w:tcPr>
          <w:p>
            <w:pPr>
              <w:jc w:val="center"/>
            </w:pPr>
            <w:r>
              <w:rPr>
                <w:b/>
                <w:color w:val="FFFFFF"/>
                <w:sz w:val="14"/>
              </w:rPr>
              <w:t>S9</w:t>
            </w:r>
          </w:p>
        </w:tc>
        <w:tc>
          <w:tcPr>
            <w:tcW w:type="dxa" w:w="510"/>
            <w:shd w:fill="4A5D23" w:val="clear"/>
          </w:tcPr>
          <w:p>
            <w:pPr>
              <w:jc w:val="center"/>
            </w:pPr>
            <w:r>
              <w:rPr>
                <w:b/>
                <w:color w:val="FFFFFF"/>
                <w:sz w:val="14"/>
              </w:rPr>
              <w:t>S10</w:t>
            </w:r>
          </w:p>
        </w:tc>
        <w:tc>
          <w:tcPr>
            <w:tcW w:type="dxa" w:w="510"/>
            <w:shd w:fill="4A5D23" w:val="clear"/>
          </w:tcPr>
          <w:p>
            <w:pPr>
              <w:jc w:val="center"/>
            </w:pPr>
            <w:r>
              <w:rPr>
                <w:b/>
                <w:color w:val="FFFFFF"/>
                <w:sz w:val="14"/>
              </w:rPr>
              <w:t>S11</w:t>
            </w:r>
          </w:p>
        </w:tc>
        <w:tc>
          <w:tcPr>
            <w:tcW w:type="dxa" w:w="510"/>
            <w:shd w:fill="4A5D23" w:val="clear"/>
          </w:tcPr>
          <w:p>
            <w:pPr>
              <w:jc w:val="center"/>
            </w:pPr>
            <w:r>
              <w:rPr>
                <w:b/>
                <w:color w:val="FFFFFF"/>
                <w:sz w:val="14"/>
              </w:rPr>
              <w:t>S12</w:t>
            </w:r>
          </w:p>
        </w:tc>
      </w:tr>
      <w:tr>
        <w:tc>
          <w:tcPr>
            <w:tcW w:type="dxa" w:w="3118"/>
          </w:tcPr>
          <w:p>
            <w:r>
              <w:rPr>
                <w:sz w:val="14"/>
              </w:rPr>
              <w:t>P1: Validar layout CAD</w:t>
            </w:r>
          </w:p>
        </w:tc>
        <w:tc>
          <w:tcPr>
            <w:tcW w:type="dxa" w:w="680"/>
          </w:tcPr>
          <w:p>
            <w:pPr>
              <w:jc w:val="center"/>
            </w:pPr>
            <w:r>
              <w:rPr>
                <w:sz w:val="14"/>
              </w:rPr>
              <w:t>1</w:t>
            </w:r>
          </w:p>
        </w:tc>
        <w:tc>
          <w:tcPr>
            <w:tcW w:type="dxa" w:w="510"/>
            <w:shd w:fill="4A5D23" w:val="clear"/>
          </w:tcPr>
          <w:p/>
        </w:tc>
        <w:tc>
          <w:tcPr>
            <w:tcW w:type="dxa" w:w="510"/>
            <w:shd w:fill="4A5D23" w:val="clear"/>
          </w:tcPr>
          <w:p/>
        </w:tc>
        <w:tc>
          <w:tcPr>
            <w:tcW w:type="dxa" w:w="510"/>
          </w:tcPr>
          <w:p/>
        </w:tc>
        <w:tc>
          <w:tcPr>
            <w:tcW w:type="dxa" w:w="510"/>
          </w:tcPr>
          <w:p/>
        </w:tc>
        <w:tc>
          <w:tcPr>
            <w:tcW w:type="dxa" w:w="510"/>
          </w:tcPr>
          <w:p/>
        </w:tc>
        <w:tc>
          <w:tcPr>
            <w:tcW w:type="dxa" w:w="510"/>
          </w:tcPr>
          <w:p/>
        </w:tc>
        <w:tc>
          <w:tcPr>
            <w:tcW w:type="dxa" w:w="510"/>
          </w:tcPr>
          <w:p/>
        </w:tc>
        <w:tc>
          <w:tcPr>
            <w:tcW w:type="dxa" w:w="510"/>
          </w:tcPr>
          <w:p/>
        </w:tc>
        <w:tc>
          <w:tcPr>
            <w:tcW w:type="dxa" w:w="510"/>
          </w:tcPr>
          <w:p/>
        </w:tc>
        <w:tc>
          <w:tcPr>
            <w:tcW w:type="dxa" w:w="510"/>
          </w:tcPr>
          <w:p/>
        </w:tc>
        <w:tc>
          <w:tcPr>
            <w:tcW w:type="dxa" w:w="510"/>
          </w:tcPr>
          <w:p/>
        </w:tc>
        <w:tc>
          <w:tcPr>
            <w:tcW w:type="dxa" w:w="510"/>
          </w:tcPr>
          <w:p/>
        </w:tc>
      </w:tr>
      <w:tr>
        <w:tc>
          <w:tcPr>
            <w:tcW w:type="dxa" w:w="3118"/>
          </w:tcPr>
          <w:p>
            <w:r>
              <w:rPr>
                <w:sz w:val="14"/>
              </w:rPr>
              <w:t>P2: Relevar infraestructura</w:t>
            </w:r>
          </w:p>
        </w:tc>
        <w:tc>
          <w:tcPr>
            <w:tcW w:type="dxa" w:w="680"/>
          </w:tcPr>
          <w:p>
            <w:pPr>
              <w:jc w:val="center"/>
            </w:pPr>
            <w:r>
              <w:rPr>
                <w:sz w:val="14"/>
              </w:rPr>
              <w:t>1</w:t>
            </w:r>
          </w:p>
        </w:tc>
        <w:tc>
          <w:tcPr>
            <w:tcW w:type="dxa" w:w="510"/>
            <w:shd w:fill="4A5D23" w:val="clear"/>
          </w:tcPr>
          <w:p/>
        </w:tc>
        <w:tc>
          <w:tcPr>
            <w:tcW w:type="dxa" w:w="510"/>
            <w:shd w:fill="4A5D23" w:val="clear"/>
          </w:tcPr>
          <w:p/>
        </w:tc>
        <w:tc>
          <w:tcPr>
            <w:tcW w:type="dxa" w:w="510"/>
          </w:tcPr>
          <w:p/>
        </w:tc>
        <w:tc>
          <w:tcPr>
            <w:tcW w:type="dxa" w:w="510"/>
          </w:tcPr>
          <w:p/>
        </w:tc>
        <w:tc>
          <w:tcPr>
            <w:tcW w:type="dxa" w:w="510"/>
          </w:tcPr>
          <w:p/>
        </w:tc>
        <w:tc>
          <w:tcPr>
            <w:tcW w:type="dxa" w:w="510"/>
          </w:tcPr>
          <w:p/>
        </w:tc>
        <w:tc>
          <w:tcPr>
            <w:tcW w:type="dxa" w:w="510"/>
          </w:tcPr>
          <w:p/>
        </w:tc>
        <w:tc>
          <w:tcPr>
            <w:tcW w:type="dxa" w:w="510"/>
          </w:tcPr>
          <w:p/>
        </w:tc>
        <w:tc>
          <w:tcPr>
            <w:tcW w:type="dxa" w:w="510"/>
          </w:tcPr>
          <w:p/>
        </w:tc>
        <w:tc>
          <w:tcPr>
            <w:tcW w:type="dxa" w:w="510"/>
          </w:tcPr>
          <w:p/>
        </w:tc>
        <w:tc>
          <w:tcPr>
            <w:tcW w:type="dxa" w:w="510"/>
          </w:tcPr>
          <w:p/>
        </w:tc>
        <w:tc>
          <w:tcPr>
            <w:tcW w:type="dxa" w:w="510"/>
          </w:tcPr>
          <w:p/>
        </w:tc>
      </w:tr>
      <w:tr>
        <w:tc>
          <w:tcPr>
            <w:tcW w:type="dxa" w:w="3118"/>
          </w:tcPr>
          <w:p>
            <w:r>
              <w:rPr>
                <w:sz w:val="14"/>
              </w:rPr>
              <w:t>P3: Secuencia instalación</w:t>
            </w:r>
          </w:p>
        </w:tc>
        <w:tc>
          <w:tcPr>
            <w:tcW w:type="dxa" w:w="680"/>
          </w:tcPr>
          <w:p>
            <w:pPr>
              <w:jc w:val="center"/>
            </w:pPr>
            <w:r>
              <w:rPr>
                <w:sz w:val="14"/>
              </w:rPr>
              <w:t>1</w:t>
            </w:r>
          </w:p>
        </w:tc>
        <w:tc>
          <w:tcPr>
            <w:tcW w:type="dxa" w:w="510"/>
          </w:tcPr>
          <w:p/>
        </w:tc>
        <w:tc>
          <w:tcPr>
            <w:tcW w:type="dxa" w:w="510"/>
            <w:shd w:fill="4A5D23" w:val="clear"/>
          </w:tcPr>
          <w:p/>
        </w:tc>
        <w:tc>
          <w:tcPr>
            <w:tcW w:type="dxa" w:w="510"/>
            <w:shd w:fill="4A5D23" w:val="clear"/>
          </w:tcPr>
          <w:p/>
        </w:tc>
        <w:tc>
          <w:tcPr>
            <w:tcW w:type="dxa" w:w="510"/>
          </w:tcPr>
          <w:p/>
        </w:tc>
        <w:tc>
          <w:tcPr>
            <w:tcW w:type="dxa" w:w="510"/>
          </w:tcPr>
          <w:p/>
        </w:tc>
        <w:tc>
          <w:tcPr>
            <w:tcW w:type="dxa" w:w="510"/>
          </w:tcPr>
          <w:p/>
        </w:tc>
        <w:tc>
          <w:tcPr>
            <w:tcW w:type="dxa" w:w="510"/>
          </w:tcPr>
          <w:p/>
        </w:tc>
        <w:tc>
          <w:tcPr>
            <w:tcW w:type="dxa" w:w="510"/>
          </w:tcPr>
          <w:p/>
        </w:tc>
        <w:tc>
          <w:tcPr>
            <w:tcW w:type="dxa" w:w="510"/>
          </w:tcPr>
          <w:p/>
        </w:tc>
        <w:tc>
          <w:tcPr>
            <w:tcW w:type="dxa" w:w="510"/>
          </w:tcPr>
          <w:p/>
        </w:tc>
        <w:tc>
          <w:tcPr>
            <w:tcW w:type="dxa" w:w="510"/>
          </w:tcPr>
          <w:p/>
        </w:tc>
        <w:tc>
          <w:tcPr>
            <w:tcW w:type="dxa" w:w="510"/>
          </w:tcPr>
          <w:p/>
        </w:tc>
      </w:tr>
      <w:tr>
        <w:tc>
          <w:tcPr>
            <w:tcW w:type="dxa" w:w="3118"/>
          </w:tcPr>
          <w:p>
            <w:r>
              <w:rPr>
                <w:sz w:val="14"/>
              </w:rPr>
              <w:t>P4: Obras infraestructura</w:t>
            </w:r>
          </w:p>
        </w:tc>
        <w:tc>
          <w:tcPr>
            <w:tcW w:type="dxa" w:w="680"/>
          </w:tcPr>
          <w:p>
            <w:pPr>
              <w:jc w:val="center"/>
            </w:pPr>
            <w:r>
              <w:rPr>
                <w:sz w:val="14"/>
              </w:rPr>
              <w:t>2</w:t>
            </w:r>
          </w:p>
        </w:tc>
        <w:tc>
          <w:tcPr>
            <w:tcW w:type="dxa" w:w="510"/>
          </w:tcPr>
          <w:p/>
        </w:tc>
        <w:tc>
          <w:tcPr>
            <w:tcW w:type="dxa" w:w="510"/>
          </w:tcPr>
          <w:p/>
        </w:tc>
        <w:tc>
          <w:tcPr>
            <w:tcW w:type="dxa" w:w="510"/>
            <w:shd w:fill="7A9B3A" w:val="clear"/>
          </w:tcPr>
          <w:p/>
        </w:tc>
        <w:tc>
          <w:tcPr>
            <w:tcW w:type="dxa" w:w="510"/>
            <w:shd w:fill="7A9B3A" w:val="clear"/>
          </w:tcPr>
          <w:p/>
        </w:tc>
        <w:tc>
          <w:tcPr>
            <w:tcW w:type="dxa" w:w="510"/>
            <w:shd w:fill="7A9B3A" w:val="clear"/>
          </w:tcPr>
          <w:p/>
        </w:tc>
        <w:tc>
          <w:tcPr>
            <w:tcW w:type="dxa" w:w="510"/>
            <w:shd w:fill="7A9B3A" w:val="clear"/>
          </w:tcPr>
          <w:p/>
        </w:tc>
        <w:tc>
          <w:tcPr>
            <w:tcW w:type="dxa" w:w="510"/>
          </w:tcPr>
          <w:p/>
        </w:tc>
        <w:tc>
          <w:tcPr>
            <w:tcW w:type="dxa" w:w="510"/>
          </w:tcPr>
          <w:p/>
        </w:tc>
        <w:tc>
          <w:tcPr>
            <w:tcW w:type="dxa" w:w="510"/>
          </w:tcPr>
          <w:p/>
        </w:tc>
        <w:tc>
          <w:tcPr>
            <w:tcW w:type="dxa" w:w="510"/>
          </w:tcPr>
          <w:p/>
        </w:tc>
        <w:tc>
          <w:tcPr>
            <w:tcW w:type="dxa" w:w="510"/>
          </w:tcPr>
          <w:p/>
        </w:tc>
        <w:tc>
          <w:tcPr>
            <w:tcW w:type="dxa" w:w="510"/>
          </w:tcPr>
          <w:p/>
        </w:tc>
      </w:tr>
      <w:tr>
        <w:tc>
          <w:tcPr>
            <w:tcW w:type="dxa" w:w="3118"/>
          </w:tcPr>
          <w:p>
            <w:r>
              <w:rPr>
                <w:sz w:val="14"/>
              </w:rPr>
              <w:t>P5: Mampara de amasado</w:t>
            </w:r>
          </w:p>
        </w:tc>
        <w:tc>
          <w:tcPr>
            <w:tcW w:type="dxa" w:w="680"/>
          </w:tcPr>
          <w:p>
            <w:pPr>
              <w:jc w:val="center"/>
            </w:pPr>
            <w:r>
              <w:rPr>
                <w:sz w:val="14"/>
              </w:rPr>
              <w:t>2</w:t>
            </w:r>
          </w:p>
        </w:tc>
        <w:tc>
          <w:tcPr>
            <w:tcW w:type="dxa" w:w="510"/>
          </w:tcPr>
          <w:p/>
        </w:tc>
        <w:tc>
          <w:tcPr>
            <w:tcW w:type="dxa" w:w="510"/>
          </w:tcPr>
          <w:p/>
        </w:tc>
        <w:tc>
          <w:tcPr>
            <w:tcW w:type="dxa" w:w="510"/>
          </w:tcPr>
          <w:p/>
        </w:tc>
        <w:tc>
          <w:tcPr>
            <w:tcW w:type="dxa" w:w="510"/>
            <w:shd w:fill="7A9B3A" w:val="clear"/>
          </w:tcPr>
          <w:p/>
        </w:tc>
        <w:tc>
          <w:tcPr>
            <w:tcW w:type="dxa" w:w="510"/>
            <w:shd w:fill="7A9B3A" w:val="clear"/>
          </w:tcPr>
          <w:p/>
        </w:tc>
        <w:tc>
          <w:tcPr>
            <w:tcW w:type="dxa" w:w="510"/>
            <w:shd w:fill="7A9B3A" w:val="clear"/>
          </w:tcPr>
          <w:p/>
        </w:tc>
        <w:tc>
          <w:tcPr>
            <w:tcW w:type="dxa" w:w="510"/>
          </w:tcPr>
          <w:p/>
        </w:tc>
        <w:tc>
          <w:tcPr>
            <w:tcW w:type="dxa" w:w="510"/>
          </w:tcPr>
          <w:p/>
        </w:tc>
        <w:tc>
          <w:tcPr>
            <w:tcW w:type="dxa" w:w="510"/>
          </w:tcPr>
          <w:p/>
        </w:tc>
        <w:tc>
          <w:tcPr>
            <w:tcW w:type="dxa" w:w="510"/>
          </w:tcPr>
          <w:p/>
        </w:tc>
        <w:tc>
          <w:tcPr>
            <w:tcW w:type="dxa" w:w="510"/>
          </w:tcPr>
          <w:p/>
        </w:tc>
        <w:tc>
          <w:tcPr>
            <w:tcW w:type="dxa" w:w="510"/>
          </w:tcPr>
          <w:p/>
        </w:tc>
      </w:tr>
      <w:tr>
        <w:tc>
          <w:tcPr>
            <w:tcW w:type="dxa" w:w="3118"/>
          </w:tcPr>
          <w:p>
            <w:r>
              <w:rPr>
                <w:sz w:val="14"/>
              </w:rPr>
              <w:t>P6: Instalar máquinas</w:t>
            </w:r>
          </w:p>
        </w:tc>
        <w:tc>
          <w:tcPr>
            <w:tcW w:type="dxa" w:w="680"/>
          </w:tcPr>
          <w:p>
            <w:pPr>
              <w:jc w:val="center"/>
            </w:pPr>
            <w:r>
              <w:rPr>
                <w:sz w:val="14"/>
              </w:rPr>
              <w:t>2</w:t>
            </w:r>
          </w:p>
        </w:tc>
        <w:tc>
          <w:tcPr>
            <w:tcW w:type="dxa" w:w="510"/>
          </w:tcPr>
          <w:p/>
        </w:tc>
        <w:tc>
          <w:tcPr>
            <w:tcW w:type="dxa" w:w="510"/>
          </w:tcPr>
          <w:p/>
        </w:tc>
        <w:tc>
          <w:tcPr>
            <w:tcW w:type="dxa" w:w="510"/>
          </w:tcPr>
          <w:p/>
        </w:tc>
        <w:tc>
          <w:tcPr>
            <w:tcW w:type="dxa" w:w="510"/>
          </w:tcPr>
          <w:p/>
        </w:tc>
        <w:tc>
          <w:tcPr>
            <w:tcW w:type="dxa" w:w="510"/>
            <w:shd w:fill="7A9B3A" w:val="clear"/>
          </w:tcPr>
          <w:p/>
        </w:tc>
        <w:tc>
          <w:tcPr>
            <w:tcW w:type="dxa" w:w="510"/>
            <w:shd w:fill="7A9B3A" w:val="clear"/>
          </w:tcPr>
          <w:p/>
        </w:tc>
        <w:tc>
          <w:tcPr>
            <w:tcW w:type="dxa" w:w="510"/>
            <w:shd w:fill="7A9B3A" w:val="clear"/>
          </w:tcPr>
          <w:p/>
        </w:tc>
        <w:tc>
          <w:tcPr>
            <w:tcW w:type="dxa" w:w="510"/>
            <w:shd w:fill="7A9B3A" w:val="clear"/>
          </w:tcPr>
          <w:p/>
        </w:tc>
        <w:tc>
          <w:tcPr>
            <w:tcW w:type="dxa" w:w="510"/>
          </w:tcPr>
          <w:p/>
        </w:tc>
        <w:tc>
          <w:tcPr>
            <w:tcW w:type="dxa" w:w="510"/>
          </w:tcPr>
          <w:p/>
        </w:tc>
        <w:tc>
          <w:tcPr>
            <w:tcW w:type="dxa" w:w="510"/>
          </w:tcPr>
          <w:p/>
        </w:tc>
        <w:tc>
          <w:tcPr>
            <w:tcW w:type="dxa" w:w="510"/>
          </w:tcPr>
          <w:p/>
        </w:tc>
      </w:tr>
      <w:tr>
        <w:tc>
          <w:tcPr>
            <w:tcW w:type="dxa" w:w="3118"/>
          </w:tcPr>
          <w:p>
            <w:r>
              <w:rPr>
                <w:sz w:val="14"/>
              </w:rPr>
              <w:t>P7: Seguridad (cerraduras/cámaras)</w:t>
            </w:r>
          </w:p>
        </w:tc>
        <w:tc>
          <w:tcPr>
            <w:tcW w:type="dxa" w:w="680"/>
          </w:tcPr>
          <w:p>
            <w:pPr>
              <w:jc w:val="center"/>
            </w:pPr>
            <w:r>
              <w:rPr>
                <w:sz w:val="14"/>
              </w:rPr>
              <w:t>2</w:t>
            </w:r>
          </w:p>
        </w:tc>
        <w:tc>
          <w:tcPr>
            <w:tcW w:type="dxa" w:w="510"/>
          </w:tcPr>
          <w:p/>
        </w:tc>
        <w:tc>
          <w:tcPr>
            <w:tcW w:type="dxa" w:w="510"/>
          </w:tcPr>
          <w:p/>
        </w:tc>
        <w:tc>
          <w:tcPr>
            <w:tcW w:type="dxa" w:w="510"/>
          </w:tcPr>
          <w:p/>
        </w:tc>
        <w:tc>
          <w:tcPr>
            <w:tcW w:type="dxa" w:w="510"/>
            <w:shd w:fill="7A9B3A" w:val="clear"/>
          </w:tcPr>
          <w:p/>
        </w:tc>
        <w:tc>
          <w:tcPr>
            <w:tcW w:type="dxa" w:w="510"/>
            <w:shd w:fill="7A9B3A" w:val="clear"/>
          </w:tcPr>
          <w:p/>
        </w:tc>
        <w:tc>
          <w:tcPr>
            <w:tcW w:type="dxa" w:w="510"/>
            <w:shd w:fill="7A9B3A" w:val="clear"/>
          </w:tcPr>
          <w:p/>
        </w:tc>
        <w:tc>
          <w:tcPr>
            <w:tcW w:type="dxa" w:w="510"/>
          </w:tcPr>
          <w:p/>
        </w:tc>
        <w:tc>
          <w:tcPr>
            <w:tcW w:type="dxa" w:w="510"/>
          </w:tcPr>
          <w:p/>
        </w:tc>
        <w:tc>
          <w:tcPr>
            <w:tcW w:type="dxa" w:w="510"/>
          </w:tcPr>
          <w:p/>
        </w:tc>
        <w:tc>
          <w:tcPr>
            <w:tcW w:type="dxa" w:w="510"/>
          </w:tcPr>
          <w:p/>
        </w:tc>
        <w:tc>
          <w:tcPr>
            <w:tcW w:type="dxa" w:w="510"/>
          </w:tcPr>
          <w:p/>
        </w:tc>
        <w:tc>
          <w:tcPr>
            <w:tcW w:type="dxa" w:w="510"/>
          </w:tcPr>
          <w:p/>
        </w:tc>
      </w:tr>
      <w:tr>
        <w:tc>
          <w:tcPr>
            <w:tcW w:type="dxa" w:w="3118"/>
          </w:tcPr>
          <w:p>
            <w:r>
              <w:rPr>
                <w:sz w:val="14"/>
              </w:rPr>
              <w:t>P8: Reorganizar depósito PT</w:t>
            </w:r>
          </w:p>
        </w:tc>
        <w:tc>
          <w:tcPr>
            <w:tcW w:type="dxa" w:w="680"/>
          </w:tcPr>
          <w:p>
            <w:pPr>
              <w:jc w:val="center"/>
            </w:pPr>
            <w:r>
              <w:rPr>
                <w:sz w:val="14"/>
              </w:rPr>
              <w:t>2</w:t>
            </w:r>
          </w:p>
        </w:tc>
        <w:tc>
          <w:tcPr>
            <w:tcW w:type="dxa" w:w="510"/>
          </w:tcPr>
          <w:p/>
        </w:tc>
        <w:tc>
          <w:tcPr>
            <w:tcW w:type="dxa" w:w="510"/>
          </w:tcPr>
          <w:p/>
        </w:tc>
        <w:tc>
          <w:tcPr>
            <w:tcW w:type="dxa" w:w="510"/>
          </w:tcPr>
          <w:p/>
        </w:tc>
        <w:tc>
          <w:tcPr>
            <w:tcW w:type="dxa" w:w="510"/>
          </w:tcPr>
          <w:p/>
        </w:tc>
        <w:tc>
          <w:tcPr>
            <w:tcW w:type="dxa" w:w="510"/>
          </w:tcPr>
          <w:p/>
        </w:tc>
        <w:tc>
          <w:tcPr>
            <w:tcW w:type="dxa" w:w="510"/>
            <w:shd w:fill="7A9B3A" w:val="clear"/>
          </w:tcPr>
          <w:p/>
        </w:tc>
        <w:tc>
          <w:tcPr>
            <w:tcW w:type="dxa" w:w="510"/>
            <w:shd w:fill="7A9B3A" w:val="clear"/>
          </w:tcPr>
          <w:p/>
        </w:tc>
        <w:tc>
          <w:tcPr>
            <w:tcW w:type="dxa" w:w="510"/>
          </w:tcPr>
          <w:p/>
        </w:tc>
        <w:tc>
          <w:tcPr>
            <w:tcW w:type="dxa" w:w="510"/>
          </w:tcPr>
          <w:p/>
        </w:tc>
        <w:tc>
          <w:tcPr>
            <w:tcW w:type="dxa" w:w="510"/>
          </w:tcPr>
          <w:p/>
        </w:tc>
        <w:tc>
          <w:tcPr>
            <w:tcW w:type="dxa" w:w="510"/>
          </w:tcPr>
          <w:p/>
        </w:tc>
        <w:tc>
          <w:tcPr>
            <w:tcW w:type="dxa" w:w="510"/>
          </w:tcPr>
          <w:p/>
        </w:tc>
      </w:tr>
      <w:tr>
        <w:tc>
          <w:tcPr>
            <w:tcW w:type="dxa" w:w="3118"/>
          </w:tcPr>
          <w:p>
            <w:r>
              <w:rPr>
                <w:sz w:val="14"/>
              </w:rPr>
              <w:t>P9: Documentar líneas reales</w:t>
            </w:r>
          </w:p>
        </w:tc>
        <w:tc>
          <w:tcPr>
            <w:tcW w:type="dxa" w:w="680"/>
          </w:tcPr>
          <w:p>
            <w:pPr>
              <w:jc w:val="center"/>
            </w:pPr>
            <w:r>
              <w:rPr>
                <w:sz w:val="14"/>
              </w:rPr>
              <w:t>3</w:t>
            </w:r>
          </w:p>
        </w:tc>
        <w:tc>
          <w:tcPr>
            <w:tcW w:type="dxa" w:w="510"/>
          </w:tcPr>
          <w:p/>
        </w:tc>
        <w:tc>
          <w:tcPr>
            <w:tcW w:type="dxa" w:w="510"/>
          </w:tcPr>
          <w:p/>
        </w:tc>
        <w:tc>
          <w:tcPr>
            <w:tcW w:type="dxa" w:w="510"/>
          </w:tcPr>
          <w:p/>
        </w:tc>
        <w:tc>
          <w:tcPr>
            <w:tcW w:type="dxa" w:w="510"/>
          </w:tcPr>
          <w:p/>
        </w:tc>
        <w:tc>
          <w:tcPr>
            <w:tcW w:type="dxa" w:w="510"/>
          </w:tcPr>
          <w:p/>
        </w:tc>
        <w:tc>
          <w:tcPr>
            <w:tcW w:type="dxa" w:w="510"/>
          </w:tcPr>
          <w:p/>
        </w:tc>
        <w:tc>
          <w:tcPr>
            <w:tcW w:type="dxa" w:w="510"/>
          </w:tcPr>
          <w:p/>
        </w:tc>
        <w:tc>
          <w:tcPr>
            <w:tcW w:type="dxa" w:w="510"/>
            <w:shd w:fill="C5A000" w:val="clear"/>
          </w:tcPr>
          <w:p/>
        </w:tc>
        <w:tc>
          <w:tcPr>
            <w:tcW w:type="dxa" w:w="510"/>
            <w:shd w:fill="C5A000" w:val="clear"/>
          </w:tcPr>
          <w:p/>
        </w:tc>
        <w:tc>
          <w:tcPr>
            <w:tcW w:type="dxa" w:w="510"/>
          </w:tcPr>
          <w:p/>
        </w:tc>
        <w:tc>
          <w:tcPr>
            <w:tcW w:type="dxa" w:w="510"/>
          </w:tcPr>
          <w:p/>
        </w:tc>
        <w:tc>
          <w:tcPr>
            <w:tcW w:type="dxa" w:w="510"/>
          </w:tcPr>
          <w:p/>
        </w:tc>
      </w:tr>
      <w:tr>
        <w:tc>
          <w:tcPr>
            <w:tcW w:type="dxa" w:w="3118"/>
          </w:tcPr>
          <w:p>
            <w:r>
              <w:rPr>
                <w:sz w:val="14"/>
              </w:rPr>
              <w:t>P10: Protocolos de procesos</w:t>
            </w:r>
          </w:p>
        </w:tc>
        <w:tc>
          <w:tcPr>
            <w:tcW w:type="dxa" w:w="680"/>
          </w:tcPr>
          <w:p>
            <w:pPr>
              <w:jc w:val="center"/>
            </w:pPr>
            <w:r>
              <w:rPr>
                <w:sz w:val="14"/>
              </w:rPr>
              <w:t>3</w:t>
            </w:r>
          </w:p>
        </w:tc>
        <w:tc>
          <w:tcPr>
            <w:tcW w:type="dxa" w:w="510"/>
          </w:tcPr>
          <w:p/>
        </w:tc>
        <w:tc>
          <w:tcPr>
            <w:tcW w:type="dxa" w:w="510"/>
          </w:tcPr>
          <w:p/>
        </w:tc>
        <w:tc>
          <w:tcPr>
            <w:tcW w:type="dxa" w:w="510"/>
          </w:tcPr>
          <w:p/>
        </w:tc>
        <w:tc>
          <w:tcPr>
            <w:tcW w:type="dxa" w:w="510"/>
          </w:tcPr>
          <w:p/>
        </w:tc>
        <w:tc>
          <w:tcPr>
            <w:tcW w:type="dxa" w:w="510"/>
          </w:tcPr>
          <w:p/>
        </w:tc>
        <w:tc>
          <w:tcPr>
            <w:tcW w:type="dxa" w:w="510"/>
          </w:tcPr>
          <w:p/>
        </w:tc>
        <w:tc>
          <w:tcPr>
            <w:tcW w:type="dxa" w:w="510"/>
          </w:tcPr>
          <w:p/>
        </w:tc>
        <w:tc>
          <w:tcPr>
            <w:tcW w:type="dxa" w:w="510"/>
          </w:tcPr>
          <w:p/>
        </w:tc>
        <w:tc>
          <w:tcPr>
            <w:tcW w:type="dxa" w:w="510"/>
            <w:shd w:fill="C5A000" w:val="clear"/>
          </w:tcPr>
          <w:p/>
        </w:tc>
        <w:tc>
          <w:tcPr>
            <w:tcW w:type="dxa" w:w="510"/>
            <w:shd w:fill="C5A000" w:val="clear"/>
          </w:tcPr>
          <w:p/>
        </w:tc>
        <w:tc>
          <w:tcPr>
            <w:tcW w:type="dxa" w:w="510"/>
          </w:tcPr>
          <w:p/>
        </w:tc>
        <w:tc>
          <w:tcPr>
            <w:tcW w:type="dxa" w:w="510"/>
          </w:tcPr>
          <w:p/>
        </w:tc>
      </w:tr>
      <w:tr>
        <w:tc>
          <w:tcPr>
            <w:tcW w:type="dxa" w:w="3118"/>
          </w:tcPr>
          <w:p>
            <w:r>
              <w:rPr>
                <w:sz w:val="14"/>
              </w:rPr>
              <w:t>P11: Recetario plastificado</w:t>
            </w:r>
          </w:p>
        </w:tc>
        <w:tc>
          <w:tcPr>
            <w:tcW w:type="dxa" w:w="680"/>
          </w:tcPr>
          <w:p>
            <w:pPr>
              <w:jc w:val="center"/>
            </w:pPr>
            <w:r>
              <w:rPr>
                <w:sz w:val="14"/>
              </w:rPr>
              <w:t>3</w:t>
            </w:r>
          </w:p>
        </w:tc>
        <w:tc>
          <w:tcPr>
            <w:tcW w:type="dxa" w:w="510"/>
          </w:tcPr>
          <w:p/>
        </w:tc>
        <w:tc>
          <w:tcPr>
            <w:tcW w:type="dxa" w:w="510"/>
          </w:tcPr>
          <w:p/>
        </w:tc>
        <w:tc>
          <w:tcPr>
            <w:tcW w:type="dxa" w:w="510"/>
          </w:tcPr>
          <w:p/>
        </w:tc>
        <w:tc>
          <w:tcPr>
            <w:tcW w:type="dxa" w:w="510"/>
          </w:tcPr>
          <w:p/>
        </w:tc>
        <w:tc>
          <w:tcPr>
            <w:tcW w:type="dxa" w:w="510"/>
          </w:tcPr>
          <w:p/>
        </w:tc>
        <w:tc>
          <w:tcPr>
            <w:tcW w:type="dxa" w:w="510"/>
          </w:tcPr>
          <w:p/>
        </w:tc>
        <w:tc>
          <w:tcPr>
            <w:tcW w:type="dxa" w:w="510"/>
          </w:tcPr>
          <w:p/>
        </w:tc>
        <w:tc>
          <w:tcPr>
            <w:tcW w:type="dxa" w:w="510"/>
          </w:tcPr>
          <w:p/>
        </w:tc>
        <w:tc>
          <w:tcPr>
            <w:tcW w:type="dxa" w:w="510"/>
            <w:shd w:fill="C5A000" w:val="clear"/>
          </w:tcPr>
          <w:p/>
        </w:tc>
        <w:tc>
          <w:tcPr>
            <w:tcW w:type="dxa" w:w="510"/>
            <w:shd w:fill="C5A000" w:val="clear"/>
          </w:tcPr>
          <w:p/>
        </w:tc>
        <w:tc>
          <w:tcPr>
            <w:tcW w:type="dxa" w:w="510"/>
          </w:tcPr>
          <w:p/>
        </w:tc>
        <w:tc>
          <w:tcPr>
            <w:tcW w:type="dxa" w:w="510"/>
          </w:tcPr>
          <w:p/>
        </w:tc>
      </w:tr>
      <w:tr>
        <w:tc>
          <w:tcPr>
            <w:tcW w:type="dxa" w:w="3118"/>
          </w:tcPr>
          <w:p>
            <w:r>
              <w:rPr>
                <w:sz w:val="14"/>
              </w:rPr>
              <w:t>P12: Plan de mantenimiento</w:t>
            </w:r>
          </w:p>
        </w:tc>
        <w:tc>
          <w:tcPr>
            <w:tcW w:type="dxa" w:w="680"/>
          </w:tcPr>
          <w:p>
            <w:pPr>
              <w:jc w:val="center"/>
            </w:pPr>
            <w:r>
              <w:rPr>
                <w:sz w:val="14"/>
              </w:rPr>
              <w:t>3</w:t>
            </w:r>
          </w:p>
        </w:tc>
        <w:tc>
          <w:tcPr>
            <w:tcW w:type="dxa" w:w="510"/>
          </w:tcPr>
          <w:p/>
        </w:tc>
        <w:tc>
          <w:tcPr>
            <w:tcW w:type="dxa" w:w="510"/>
          </w:tcPr>
          <w:p/>
        </w:tc>
        <w:tc>
          <w:tcPr>
            <w:tcW w:type="dxa" w:w="510"/>
          </w:tcPr>
          <w:p/>
        </w:tc>
        <w:tc>
          <w:tcPr>
            <w:tcW w:type="dxa" w:w="510"/>
          </w:tcPr>
          <w:p/>
        </w:tc>
        <w:tc>
          <w:tcPr>
            <w:tcW w:type="dxa" w:w="510"/>
          </w:tcPr>
          <w:p/>
        </w:tc>
        <w:tc>
          <w:tcPr>
            <w:tcW w:type="dxa" w:w="510"/>
          </w:tcPr>
          <w:p/>
        </w:tc>
        <w:tc>
          <w:tcPr>
            <w:tcW w:type="dxa" w:w="510"/>
          </w:tcPr>
          <w:p/>
        </w:tc>
        <w:tc>
          <w:tcPr>
            <w:tcW w:type="dxa" w:w="510"/>
          </w:tcPr>
          <w:p/>
        </w:tc>
        <w:tc>
          <w:tcPr>
            <w:tcW w:type="dxa" w:w="510"/>
            <w:shd w:fill="C5A000" w:val="clear"/>
          </w:tcPr>
          <w:p/>
        </w:tc>
        <w:tc>
          <w:tcPr>
            <w:tcW w:type="dxa" w:w="510"/>
            <w:shd w:fill="C5A000" w:val="clear"/>
          </w:tcPr>
          <w:p/>
        </w:tc>
        <w:tc>
          <w:tcPr>
            <w:tcW w:type="dxa" w:w="510"/>
          </w:tcPr>
          <w:p/>
        </w:tc>
        <w:tc>
          <w:tcPr>
            <w:tcW w:type="dxa" w:w="510"/>
          </w:tcPr>
          <w:p/>
        </w:tc>
      </w:tr>
      <w:tr>
        <w:tc>
          <w:tcPr>
            <w:tcW w:type="dxa" w:w="3118"/>
          </w:tcPr>
          <w:p>
            <w:r>
              <w:rPr>
                <w:sz w:val="14"/>
              </w:rPr>
              <w:t>P13: Sistema código barras</w:t>
            </w:r>
          </w:p>
        </w:tc>
        <w:tc>
          <w:tcPr>
            <w:tcW w:type="dxa" w:w="680"/>
          </w:tcPr>
          <w:p>
            <w:pPr>
              <w:jc w:val="center"/>
            </w:pPr>
            <w:r>
              <w:rPr>
                <w:sz w:val="14"/>
              </w:rPr>
              <w:t>3</w:t>
            </w:r>
          </w:p>
        </w:tc>
        <w:tc>
          <w:tcPr>
            <w:tcW w:type="dxa" w:w="510"/>
          </w:tcPr>
          <w:p/>
        </w:tc>
        <w:tc>
          <w:tcPr>
            <w:tcW w:type="dxa" w:w="510"/>
          </w:tcPr>
          <w:p/>
        </w:tc>
        <w:tc>
          <w:tcPr>
            <w:tcW w:type="dxa" w:w="510"/>
          </w:tcPr>
          <w:p/>
        </w:tc>
        <w:tc>
          <w:tcPr>
            <w:tcW w:type="dxa" w:w="510"/>
          </w:tcPr>
          <w:p/>
        </w:tc>
        <w:tc>
          <w:tcPr>
            <w:tcW w:type="dxa" w:w="510"/>
          </w:tcPr>
          <w:p/>
        </w:tc>
        <w:tc>
          <w:tcPr>
            <w:tcW w:type="dxa" w:w="510"/>
          </w:tcPr>
          <w:p/>
        </w:tc>
        <w:tc>
          <w:tcPr>
            <w:tcW w:type="dxa" w:w="510"/>
          </w:tcPr>
          <w:p/>
        </w:tc>
        <w:tc>
          <w:tcPr>
            <w:tcW w:type="dxa" w:w="510"/>
          </w:tcPr>
          <w:p/>
        </w:tc>
        <w:tc>
          <w:tcPr>
            <w:tcW w:type="dxa" w:w="510"/>
          </w:tcPr>
          <w:p/>
        </w:tc>
        <w:tc>
          <w:tcPr>
            <w:tcW w:type="dxa" w:w="510"/>
            <w:shd w:fill="C5A000" w:val="clear"/>
          </w:tcPr>
          <w:p/>
        </w:tc>
        <w:tc>
          <w:tcPr>
            <w:tcW w:type="dxa" w:w="510"/>
            <w:shd w:fill="C5A000" w:val="clear"/>
          </w:tcPr>
          <w:p/>
        </w:tc>
        <w:tc>
          <w:tcPr>
            <w:tcW w:type="dxa" w:w="510"/>
          </w:tcPr>
          <w:p/>
        </w:tc>
      </w:tr>
      <w:tr>
        <w:tc>
          <w:tcPr>
            <w:tcW w:type="dxa" w:w="3118"/>
          </w:tcPr>
          <w:p>
            <w:r>
              <w:rPr>
                <w:sz w:val="14"/>
              </w:rPr>
              <w:t>P14: Capacitación</w:t>
            </w:r>
          </w:p>
        </w:tc>
        <w:tc>
          <w:tcPr>
            <w:tcW w:type="dxa" w:w="680"/>
          </w:tcPr>
          <w:p>
            <w:pPr>
              <w:jc w:val="center"/>
            </w:pPr>
            <w:r>
              <w:rPr>
                <w:sz w:val="14"/>
              </w:rPr>
              <w:t>4</w:t>
            </w:r>
          </w:p>
        </w:tc>
        <w:tc>
          <w:tcPr>
            <w:tcW w:type="dxa" w:w="510"/>
          </w:tcPr>
          <w:p/>
        </w:tc>
        <w:tc>
          <w:tcPr>
            <w:tcW w:type="dxa" w:w="510"/>
          </w:tcPr>
          <w:p/>
        </w:tc>
        <w:tc>
          <w:tcPr>
            <w:tcW w:type="dxa" w:w="510"/>
          </w:tcPr>
          <w:p/>
        </w:tc>
        <w:tc>
          <w:tcPr>
            <w:tcW w:type="dxa" w:w="510"/>
          </w:tcPr>
          <w:p/>
        </w:tc>
        <w:tc>
          <w:tcPr>
            <w:tcW w:type="dxa" w:w="510"/>
          </w:tcPr>
          <w:p/>
        </w:tc>
        <w:tc>
          <w:tcPr>
            <w:tcW w:type="dxa" w:w="510"/>
          </w:tcPr>
          <w:p/>
        </w:tc>
        <w:tc>
          <w:tcPr>
            <w:tcW w:type="dxa" w:w="510"/>
          </w:tcPr>
          <w:p/>
        </w:tc>
        <w:tc>
          <w:tcPr>
            <w:tcW w:type="dxa" w:w="510"/>
          </w:tcPr>
          <w:p/>
        </w:tc>
        <w:tc>
          <w:tcPr>
            <w:tcW w:type="dxa" w:w="510"/>
          </w:tcPr>
          <w:p/>
        </w:tc>
        <w:tc>
          <w:tcPr>
            <w:tcW w:type="dxa" w:w="510"/>
          </w:tcPr>
          <w:p/>
        </w:tc>
        <w:tc>
          <w:tcPr>
            <w:tcW w:type="dxa" w:w="510"/>
            <w:shd w:fill="2E75B6" w:val="clear"/>
          </w:tcPr>
          <w:p/>
        </w:tc>
        <w:tc>
          <w:tcPr>
            <w:tcW w:type="dxa" w:w="510"/>
            <w:shd w:fill="2E75B6" w:val="clear"/>
          </w:tcPr>
          <w:p/>
        </w:tc>
      </w:tr>
      <w:tr>
        <w:tc>
          <w:tcPr>
            <w:tcW w:type="dxa" w:w="3118"/>
          </w:tcPr>
          <w:p>
            <w:r>
              <w:rPr>
                <w:sz w:val="14"/>
              </w:rPr>
              <w:t>P15: Operación continua</w:t>
            </w:r>
          </w:p>
        </w:tc>
        <w:tc>
          <w:tcPr>
            <w:tcW w:type="dxa" w:w="680"/>
          </w:tcPr>
          <w:p>
            <w:pPr>
              <w:jc w:val="center"/>
            </w:pPr>
            <w:r>
              <w:rPr>
                <w:sz w:val="14"/>
              </w:rPr>
              <w:t>5</w:t>
            </w:r>
          </w:p>
        </w:tc>
        <w:tc>
          <w:tcPr>
            <w:tcW w:type="dxa" w:w="510"/>
          </w:tcPr>
          <w:p/>
        </w:tc>
        <w:tc>
          <w:tcPr>
            <w:tcW w:type="dxa" w:w="510"/>
          </w:tcPr>
          <w:p/>
        </w:tc>
        <w:tc>
          <w:tcPr>
            <w:tcW w:type="dxa" w:w="510"/>
          </w:tcPr>
          <w:p/>
        </w:tc>
        <w:tc>
          <w:tcPr>
            <w:tcW w:type="dxa" w:w="510"/>
          </w:tcPr>
          <w:p/>
        </w:tc>
        <w:tc>
          <w:tcPr>
            <w:tcW w:type="dxa" w:w="510"/>
          </w:tcPr>
          <w:p/>
        </w:tc>
        <w:tc>
          <w:tcPr>
            <w:tcW w:type="dxa" w:w="510"/>
          </w:tcPr>
          <w:p/>
        </w:tc>
        <w:tc>
          <w:tcPr>
            <w:tcW w:type="dxa" w:w="510"/>
          </w:tcPr>
          <w:p/>
        </w:tc>
        <w:tc>
          <w:tcPr>
            <w:tcW w:type="dxa" w:w="510"/>
          </w:tcPr>
          <w:p/>
        </w:tc>
        <w:tc>
          <w:tcPr>
            <w:tcW w:type="dxa" w:w="510"/>
          </w:tcPr>
          <w:p/>
        </w:tc>
        <w:tc>
          <w:tcPr>
            <w:tcW w:type="dxa" w:w="510"/>
          </w:tcPr>
          <w:p/>
        </w:tc>
        <w:tc>
          <w:tcPr>
            <w:tcW w:type="dxa" w:w="510"/>
          </w:tcPr>
          <w:p/>
        </w:tc>
        <w:tc>
          <w:tcPr>
            <w:tcW w:type="dxa" w:w="510"/>
            <w:shd w:fill="999999" w:val="clear"/>
          </w:tcPr>
          <w:p/>
        </w:tc>
      </w:tr>
    </w:tbl>
    <w:p/>
    <w:p>
      <w:r>
        <w:rPr>
          <w:b/>
        </w:rPr>
        <w:t xml:space="preserve">Leyenda: </w:t>
      </w:r>
      <w:r>
        <w:t xml:space="preserve">■ Etapa 1 (Planificar)  </w:t>
      </w:r>
      <w:r>
        <w:t xml:space="preserve">■ Etapa 2 (Instalar)  </w:t>
      </w:r>
      <w:r>
        <w:t xml:space="preserve">■ Etapa 3 (Estandarizar)  </w:t>
      </w:r>
      <w:r>
        <w:t xml:space="preserve">■ Etapa 4 (Activar)  </w:t>
      </w:r>
      <w:r>
        <w:t>■ Etapa 5 (Operar)</w:t>
      </w:r>
    </w:p>
    <w:p>
      <w:r>
        <w:br w:type="page"/>
      </w:r>
    </w:p>
    <w:p>
      <w:pPr>
        <w:pStyle w:val="Heading1"/>
      </w:pPr>
      <w:r>
        <w:rPr>
          <w:color w:val="4A5D23"/>
        </w:rPr>
        <w:t>ETAPA 1 — PLANIFICAR</w:t>
      </w:r>
    </w:p>
    <w:p>
      <w:pPr>
        <w:pStyle w:val="IntenseQuote"/>
      </w:pPr>
      <w:r>
        <w:t>Validar todo en escritorio antes de mover la primera máquina.</w:t>
      </w:r>
    </w:p>
    <w:p>
      <w:pPr>
        <w:pStyle w:val="Heading2"/>
      </w:pPr>
      <w:r>
        <w:t>Paso 1: Validar layout final (CAD)</w:t>
      </w:r>
    </w:p>
    <w:p>
      <w:r>
        <w:t>Revisar el plano CAD y confirmar posición definitiva de cada máquina:</w:t>
      </w:r>
    </w:p>
    <w:p>
      <w:pPr>
        <w:pStyle w:val="ListBullet"/>
      </w:pPr>
      <w:r>
        <w:t>Espacio de operación (acceso, puertas, carga/descarga)</w:t>
      </w:r>
    </w:p>
    <w:p>
      <w:pPr>
        <w:pStyle w:val="ListBullet"/>
      </w:pPr>
      <w:r>
        <w:t>Flujos de producción sin cruces entre líneas</w:t>
      </w:r>
    </w:p>
    <w:p>
      <w:pPr>
        <w:pStyle w:val="ListBullet"/>
      </w:pPr>
      <w:r>
        <w:t>Pasillos de circulación mínimos (1,20 m)</w:t>
      </w:r>
    </w:p>
    <w:p>
      <w:pPr>
        <w:pStyle w:val="ListBullet"/>
      </w:pPr>
      <w:r>
        <w:t>Mampara sin obstrucción de otros flujos</w:t>
      </w:r>
    </w:p>
    <w:p>
      <w:pPr>
        <w:pStyle w:val="ListBullet"/>
      </w:pPr>
      <w:r>
        <w:t>Abatidor accesible desde liofilización Y tartas</w:t>
      </w:r>
    </w:p>
    <w:p>
      <w:r>
        <w:rPr>
          <w:b/>
        </w:rPr>
        <w:t xml:space="preserve">Entregable: </w:t>
      </w:r>
      <w:r>
        <w:t>Plano CAD definitivo aprobado.</w:t>
      </w:r>
    </w:p>
    <w:p>
      <w:pPr>
        <w:pStyle w:val="Heading2"/>
      </w:pPr>
      <w:r>
        <w:t>Paso 2: Relevar infraestructura</w:t>
      </w:r>
    </w:p>
    <w:tbl>
      <w:tblPr>
        <w:tblStyle w:val="LightShading-Accent3"/>
        <w:tblW w:type="auto" w:w="0"/>
        <w:jc w:val="center"/>
        <w:tblLook w:firstColumn="1" w:firstRow="1" w:lastColumn="0" w:lastRow="0" w:noHBand="0" w:noVBand="1" w:val="04A0"/>
      </w:tblPr>
      <w:tblGrid>
        <w:gridCol w:w="2880"/>
        <w:gridCol w:w="2880"/>
        <w:gridCol w:w="2880"/>
      </w:tblGrid>
      <w:tr>
        <w:tc>
          <w:tcPr>
            <w:tcW w:type="dxa" w:w="2880"/>
          </w:tcPr>
          <w:p>
            <w:r>
              <w:rPr>
                <w:b/>
                <w:sz w:val="18"/>
              </w:rPr>
              <w:t>Sistema</w:t>
            </w:r>
          </w:p>
        </w:tc>
        <w:tc>
          <w:tcPr>
            <w:tcW w:type="dxa" w:w="2880"/>
          </w:tcPr>
          <w:p>
            <w:r>
              <w:rPr>
                <w:b/>
                <w:sz w:val="18"/>
              </w:rPr>
              <w:t>Qué relevar</w:t>
            </w:r>
          </w:p>
        </w:tc>
        <w:tc>
          <w:tcPr>
            <w:tcW w:type="dxa" w:w="2880"/>
          </w:tcPr>
          <w:p>
            <w:r>
              <w:rPr>
                <w:b/>
                <w:sz w:val="18"/>
              </w:rPr>
              <w:t>Estado</w:t>
            </w:r>
          </w:p>
        </w:tc>
      </w:tr>
      <w:tr>
        <w:tc>
          <w:tcPr>
            <w:tcW w:type="dxa" w:w="2880"/>
          </w:tcPr>
          <w:p>
            <w:r>
              <w:rPr>
                <w:sz w:val="18"/>
              </w:rPr>
              <w:t>Electricidad</w:t>
            </w:r>
          </w:p>
        </w:tc>
        <w:tc>
          <w:tcPr>
            <w:tcW w:type="dxa" w:w="2880"/>
          </w:tcPr>
          <w:p>
            <w:r>
              <w:rPr>
                <w:sz w:val="18"/>
              </w:rPr>
              <w:t>Tablero: ¿soporta toda la carga? Cables, protecciones, tierra. ¿Líneas nuevas?</w:t>
            </w:r>
          </w:p>
        </w:tc>
        <w:tc>
          <w:tcPr>
            <w:tcW w:type="dxa" w:w="2880"/>
          </w:tcPr>
          <w:p>
            <w:r>
              <w:rPr>
                <w:sz w:val="18"/>
              </w:rPr>
              <w:t>Pendiente</w:t>
            </w:r>
          </w:p>
        </w:tc>
      </w:tr>
      <w:tr>
        <w:tc>
          <w:tcPr>
            <w:tcW w:type="dxa" w:w="2880"/>
          </w:tcPr>
          <w:p>
            <w:r>
              <w:rPr>
                <w:sz w:val="18"/>
              </w:rPr>
              <w:t>Agua</w:t>
            </w:r>
          </w:p>
        </w:tc>
        <w:tc>
          <w:tcPr>
            <w:tcW w:type="dxa" w:w="2880"/>
          </w:tcPr>
          <w:p>
            <w:r>
              <w:rPr>
                <w:sz w:val="18"/>
              </w:rPr>
              <w:t>Punto para Autoclave (carga + desagote). Presión, caudal, cañería.</w:t>
            </w:r>
          </w:p>
        </w:tc>
        <w:tc>
          <w:tcPr>
            <w:tcW w:type="dxa" w:w="2880"/>
          </w:tcPr>
          <w:p>
            <w:r>
              <w:rPr>
                <w:sz w:val="18"/>
              </w:rPr>
              <w:t>Pendiente</w:t>
            </w:r>
          </w:p>
        </w:tc>
      </w:tr>
      <w:tr>
        <w:tc>
          <w:tcPr>
            <w:tcW w:type="dxa" w:w="2880"/>
          </w:tcPr>
          <w:p>
            <w:r>
              <w:rPr>
                <w:sz w:val="18"/>
              </w:rPr>
              <w:t>Aire comprimido</w:t>
            </w:r>
          </w:p>
        </w:tc>
        <w:tc>
          <w:tcPr>
            <w:tcW w:type="dxa" w:w="2880"/>
          </w:tcPr>
          <w:p>
            <w:r>
              <w:rPr>
                <w:sz w:val="18"/>
              </w:rPr>
              <w:t>Compresor + línea al Roboqbo. Ubicación fuera de cocina.</w:t>
            </w:r>
          </w:p>
        </w:tc>
        <w:tc>
          <w:tcPr>
            <w:tcW w:type="dxa" w:w="2880"/>
          </w:tcPr>
          <w:p>
            <w:r>
              <w:rPr>
                <w:sz w:val="18"/>
              </w:rPr>
              <w:t>En cotización</w:t>
            </w:r>
          </w:p>
        </w:tc>
      </w:tr>
      <w:tr>
        <w:tc>
          <w:tcPr>
            <w:tcW w:type="dxa" w:w="2880"/>
          </w:tcPr>
          <w:p>
            <w:r>
              <w:rPr>
                <w:sz w:val="18"/>
              </w:rPr>
              <w:t>Desagües</w:t>
            </w:r>
          </w:p>
        </w:tc>
        <w:tc>
          <w:tcPr>
            <w:tcW w:type="dxa" w:w="2880"/>
          </w:tcPr>
          <w:p>
            <w:r>
              <w:rPr>
                <w:sz w:val="18"/>
              </w:rPr>
              <w:t>Suficientes para lavado, Autoclave, limpieza general.</w:t>
            </w:r>
          </w:p>
        </w:tc>
        <w:tc>
          <w:tcPr>
            <w:tcW w:type="dxa" w:w="2880"/>
          </w:tcPr>
          <w:p>
            <w:r>
              <w:rPr>
                <w:sz w:val="18"/>
              </w:rPr>
              <w:t>Pendiente</w:t>
            </w:r>
          </w:p>
        </w:tc>
      </w:tr>
      <w:tr>
        <w:tc>
          <w:tcPr>
            <w:tcW w:type="dxa" w:w="2880"/>
          </w:tcPr>
          <w:p>
            <w:r>
              <w:rPr>
                <w:sz w:val="18"/>
              </w:rPr>
              <w:t>Ventilación</w:t>
            </w:r>
          </w:p>
        </w:tc>
        <w:tc>
          <w:tcPr>
            <w:tcW w:type="dxa" w:w="2880"/>
          </w:tcPr>
          <w:p>
            <w:r>
              <w:rPr>
                <w:sz w:val="18"/>
              </w:rPr>
              <w:t>Salida al exterior para extractor de mampara. ¿Qué pared perforar?</w:t>
            </w:r>
          </w:p>
        </w:tc>
        <w:tc>
          <w:tcPr>
            <w:tcW w:type="dxa" w:w="2880"/>
          </w:tcPr>
          <w:p>
            <w:r>
              <w:rPr>
                <w:sz w:val="18"/>
              </w:rPr>
              <w:t>Pendiente</w:t>
            </w:r>
          </w:p>
        </w:tc>
      </w:tr>
      <w:tr>
        <w:tc>
          <w:tcPr>
            <w:tcW w:type="dxa" w:w="2880"/>
          </w:tcPr>
          <w:p>
            <w:r>
              <w:rPr>
                <w:sz w:val="18"/>
              </w:rPr>
              <w:t>Gas</w:t>
            </w:r>
          </w:p>
        </w:tc>
        <w:tc>
          <w:tcPr>
            <w:tcW w:type="dxa" w:w="2880"/>
          </w:tcPr>
          <w:p>
            <w:r>
              <w:rPr>
                <w:sz w:val="18"/>
              </w:rPr>
              <w:t>Conexiones para Anafes, Horno, Freidora. ¿Posición correcta?</w:t>
            </w:r>
          </w:p>
        </w:tc>
        <w:tc>
          <w:tcPr>
            <w:tcW w:type="dxa" w:w="2880"/>
          </w:tcPr>
          <w:p>
            <w:r>
              <w:rPr>
                <w:sz w:val="18"/>
              </w:rPr>
              <w:t>Pendiente</w:t>
            </w:r>
          </w:p>
        </w:tc>
      </w:tr>
    </w:tbl>
    <w:p>
      <w:r>
        <w:rPr>
          <w:b/>
        </w:rPr>
        <w:t xml:space="preserve">Entregable: </w:t>
      </w:r>
      <w:r>
        <w:t>Informe de infraestructura + lista de obras.</w:t>
      </w:r>
    </w:p>
    <w:p>
      <w:pPr>
        <w:pStyle w:val="Heading2"/>
      </w:pPr>
      <w:r>
        <w:t>Paso 3: Secuencia de instalación</w:t>
      </w:r>
    </w:p>
    <w:tbl>
      <w:tblPr>
        <w:tblStyle w:val="LightShading-Accent3"/>
        <w:tblW w:type="auto" w:w="0"/>
        <w:jc w:val="center"/>
        <w:tblLook w:firstColumn="1" w:firstRow="1" w:lastColumn="0" w:lastRow="0" w:noHBand="0" w:noVBand="1" w:val="04A0"/>
      </w:tblPr>
      <w:tblGrid>
        <w:gridCol w:w="2880"/>
        <w:gridCol w:w="2880"/>
        <w:gridCol w:w="2880"/>
      </w:tblGrid>
      <w:tr>
        <w:tc>
          <w:tcPr>
            <w:tcW w:type="dxa" w:w="2880"/>
          </w:tcPr>
          <w:p>
            <w:r>
              <w:rPr>
                <w:b/>
                <w:sz w:val="18"/>
              </w:rPr>
              <w:t>Orden</w:t>
            </w:r>
          </w:p>
        </w:tc>
        <w:tc>
          <w:tcPr>
            <w:tcW w:type="dxa" w:w="2880"/>
          </w:tcPr>
          <w:p>
            <w:r>
              <w:rPr>
                <w:b/>
                <w:sz w:val="18"/>
              </w:rPr>
              <w:t>Qué</w:t>
            </w:r>
          </w:p>
        </w:tc>
        <w:tc>
          <w:tcPr>
            <w:tcW w:type="dxa" w:w="2880"/>
          </w:tcPr>
          <w:p>
            <w:r>
              <w:rPr>
                <w:b/>
                <w:sz w:val="18"/>
              </w:rPr>
              <w:t>Dependencia</w:t>
            </w:r>
          </w:p>
        </w:tc>
      </w:tr>
      <w:tr>
        <w:tc>
          <w:tcPr>
            <w:tcW w:type="dxa" w:w="2880"/>
          </w:tcPr>
          <w:p>
            <w:r>
              <w:rPr>
                <w:sz w:val="18"/>
              </w:rPr>
              <w:t>1°</w:t>
            </w:r>
          </w:p>
        </w:tc>
        <w:tc>
          <w:tcPr>
            <w:tcW w:type="dxa" w:w="2880"/>
          </w:tcPr>
          <w:p>
            <w:r>
              <w:rPr>
                <w:sz w:val="18"/>
              </w:rPr>
              <w:t>Obras de infraestructura (electricidad, agua, aire, gas, desagües)</w:t>
            </w:r>
          </w:p>
        </w:tc>
        <w:tc>
          <w:tcPr>
            <w:tcW w:type="dxa" w:w="2880"/>
          </w:tcPr>
          <w:p>
            <w:r>
              <w:rPr>
                <w:sz w:val="18"/>
              </w:rPr>
              <w:t>Plano aprobado</w:t>
            </w:r>
          </w:p>
        </w:tc>
      </w:tr>
      <w:tr>
        <w:tc>
          <w:tcPr>
            <w:tcW w:type="dxa" w:w="2880"/>
          </w:tcPr>
          <w:p>
            <w:r>
              <w:rPr>
                <w:sz w:val="18"/>
              </w:rPr>
              <w:t>2°</w:t>
            </w:r>
          </w:p>
        </w:tc>
        <w:tc>
          <w:tcPr>
            <w:tcW w:type="dxa" w:w="2880"/>
          </w:tcPr>
          <w:p>
            <w:r>
              <w:rPr>
                <w:sz w:val="18"/>
              </w:rPr>
              <w:t>Mampara de amasado</w:t>
            </w:r>
          </w:p>
        </w:tc>
        <w:tc>
          <w:tcPr>
            <w:tcW w:type="dxa" w:w="2880"/>
          </w:tcPr>
          <w:p>
            <w:r>
              <w:rPr>
                <w:sz w:val="18"/>
              </w:rPr>
              <w:t>Cotización aprobada</w:t>
            </w:r>
          </w:p>
        </w:tc>
      </w:tr>
      <w:tr>
        <w:tc>
          <w:tcPr>
            <w:tcW w:type="dxa" w:w="2880"/>
          </w:tcPr>
          <w:p>
            <w:r>
              <w:rPr>
                <w:sz w:val="18"/>
              </w:rPr>
              <w:t>3°</w:t>
            </w:r>
          </w:p>
        </w:tc>
        <w:tc>
          <w:tcPr>
            <w:tcW w:type="dxa" w:w="2880"/>
          </w:tcPr>
          <w:p>
            <w:r>
              <w:rPr>
                <w:sz w:val="18"/>
              </w:rPr>
              <w:t>Amasadora + Sobadora (dentro de mampara)</w:t>
            </w:r>
          </w:p>
        </w:tc>
        <w:tc>
          <w:tcPr>
            <w:tcW w:type="dxa" w:w="2880"/>
          </w:tcPr>
          <w:p>
            <w:r>
              <w:rPr>
                <w:sz w:val="18"/>
              </w:rPr>
              <w:t>Mampara lista</w:t>
            </w:r>
          </w:p>
        </w:tc>
      </w:tr>
      <w:tr>
        <w:tc>
          <w:tcPr>
            <w:tcW w:type="dxa" w:w="2880"/>
          </w:tcPr>
          <w:p>
            <w:r>
              <w:rPr>
                <w:sz w:val="18"/>
              </w:rPr>
              <w:t>4°</w:t>
            </w:r>
          </w:p>
        </w:tc>
        <w:tc>
          <w:tcPr>
            <w:tcW w:type="dxa" w:w="2880"/>
          </w:tcPr>
          <w:p>
            <w:r>
              <w:rPr>
                <w:sz w:val="18"/>
              </w:rPr>
              <w:t>Línea de cocción: Rational, Horno, Freidora, Anafes, Sous Vide</w:t>
            </w:r>
          </w:p>
        </w:tc>
        <w:tc>
          <w:tcPr>
            <w:tcW w:type="dxa" w:w="2880"/>
          </w:tcPr>
          <w:p>
            <w:r>
              <w:rPr>
                <w:sz w:val="18"/>
              </w:rPr>
              <w:t>Gas + electricidad</w:t>
            </w:r>
          </w:p>
        </w:tc>
      </w:tr>
      <w:tr>
        <w:tc>
          <w:tcPr>
            <w:tcW w:type="dxa" w:w="2880"/>
          </w:tcPr>
          <w:p>
            <w:r>
              <w:rPr>
                <w:sz w:val="18"/>
              </w:rPr>
              <w:t>5°</w:t>
            </w:r>
          </w:p>
        </w:tc>
        <w:tc>
          <w:tcPr>
            <w:tcW w:type="dxa" w:w="2880"/>
          </w:tcPr>
          <w:p>
            <w:r>
              <w:rPr>
                <w:sz w:val="18"/>
              </w:rPr>
              <w:t>Mesadas de trabajo</w:t>
            </w:r>
          </w:p>
        </w:tc>
        <w:tc>
          <w:tcPr>
            <w:tcW w:type="dxa" w:w="2880"/>
          </w:tcPr>
          <w:p>
            <w:r>
              <w:rPr>
                <w:sz w:val="18"/>
              </w:rPr>
              <w:t>Después de equipos grandes</w:t>
            </w:r>
          </w:p>
        </w:tc>
      </w:tr>
      <w:tr>
        <w:tc>
          <w:tcPr>
            <w:tcW w:type="dxa" w:w="2880"/>
          </w:tcPr>
          <w:p>
            <w:r>
              <w:rPr>
                <w:sz w:val="18"/>
              </w:rPr>
              <w:t>6°</w:t>
            </w:r>
          </w:p>
        </w:tc>
        <w:tc>
          <w:tcPr>
            <w:tcW w:type="dxa" w:w="2880"/>
          </w:tcPr>
          <w:p>
            <w:r>
              <w:rPr>
                <w:sz w:val="18"/>
              </w:rPr>
              <w:t>Línea conservas: Roboqbo, Bomba, LSL, RSL, Autoclave</w:t>
            </w:r>
          </w:p>
        </w:tc>
        <w:tc>
          <w:tcPr>
            <w:tcW w:type="dxa" w:w="2880"/>
          </w:tcPr>
          <w:p>
            <w:r>
              <w:rPr>
                <w:sz w:val="18"/>
              </w:rPr>
              <w:t>Aire + agua</w:t>
            </w:r>
          </w:p>
        </w:tc>
      </w:tr>
      <w:tr>
        <w:tc>
          <w:tcPr>
            <w:tcW w:type="dxa" w:w="2880"/>
          </w:tcPr>
          <w:p>
            <w:r>
              <w:rPr>
                <w:sz w:val="18"/>
              </w:rPr>
              <w:t>7°</w:t>
            </w:r>
          </w:p>
        </w:tc>
        <w:tc>
          <w:tcPr>
            <w:tcW w:type="dxa" w:w="2880"/>
          </w:tcPr>
          <w:p>
            <w:r>
              <w:rPr>
                <w:sz w:val="18"/>
              </w:rPr>
              <w:t>Liofilizadora + Abatidor + Enfriadora</w:t>
            </w:r>
          </w:p>
        </w:tc>
        <w:tc>
          <w:tcPr>
            <w:tcW w:type="dxa" w:w="2880"/>
          </w:tcPr>
          <w:p>
            <w:r>
              <w:rPr>
                <w:sz w:val="18"/>
              </w:rPr>
              <w:t>Electricidad</w:t>
            </w:r>
          </w:p>
        </w:tc>
      </w:tr>
      <w:tr>
        <w:tc>
          <w:tcPr>
            <w:tcW w:type="dxa" w:w="2880"/>
          </w:tcPr>
          <w:p>
            <w:r>
              <w:rPr>
                <w:sz w:val="18"/>
              </w:rPr>
              <w:t>8°</w:t>
            </w:r>
          </w:p>
        </w:tc>
        <w:tc>
          <w:tcPr>
            <w:tcW w:type="dxa" w:w="2880"/>
          </w:tcPr>
          <w:p>
            <w:r>
              <w:rPr>
                <w:sz w:val="18"/>
              </w:rPr>
              <w:t>Empaque: Selladora, Turbovar, Etiquetado</w:t>
            </w:r>
          </w:p>
        </w:tc>
        <w:tc>
          <w:tcPr>
            <w:tcW w:type="dxa" w:w="2880"/>
          </w:tcPr>
          <w:p>
            <w:r>
              <w:rPr>
                <w:sz w:val="18"/>
              </w:rPr>
              <w:t>Post líneas productivas</w:t>
            </w:r>
          </w:p>
        </w:tc>
      </w:tr>
      <w:tr>
        <w:tc>
          <w:tcPr>
            <w:tcW w:type="dxa" w:w="2880"/>
          </w:tcPr>
          <w:p>
            <w:r>
              <w:rPr>
                <w:sz w:val="18"/>
              </w:rPr>
              <w:t>9°</w:t>
            </w:r>
          </w:p>
        </w:tc>
        <w:tc>
          <w:tcPr>
            <w:tcW w:type="dxa" w:w="2880"/>
          </w:tcPr>
          <w:p>
            <w:r>
              <w:rPr>
                <w:sz w:val="18"/>
              </w:rPr>
              <w:t>Seguridad: cerraduras, cámaras</w:t>
            </w:r>
          </w:p>
        </w:tc>
        <w:tc>
          <w:tcPr>
            <w:tcW w:type="dxa" w:w="2880"/>
          </w:tcPr>
          <w:p>
            <w:r>
              <w:rPr>
                <w:sz w:val="18"/>
              </w:rPr>
              <w:t>En paralelo</w:t>
            </w:r>
          </w:p>
        </w:tc>
      </w:tr>
    </w:tbl>
    <w:p>
      <w:r>
        <w:rPr>
          <w:b/>
        </w:rPr>
        <w:t xml:space="preserve">Entregable: </w:t>
      </w:r>
      <w:r>
        <w:t>Cronograma de instalación con fechas.</w:t>
      </w:r>
    </w:p>
    <w:p>
      <w:r>
        <w:br w:type="page"/>
      </w:r>
    </w:p>
    <w:p>
      <w:pPr>
        <w:pStyle w:val="Heading1"/>
      </w:pPr>
      <w:r>
        <w:rPr>
          <w:color w:val="4A5D23"/>
        </w:rPr>
        <w:t>ETAPA 2 — INSTALAR</w:t>
      </w:r>
    </w:p>
    <w:p>
      <w:pPr>
        <w:pStyle w:val="IntenseQuote"/>
      </w:pPr>
      <w:r>
        <w:t>Ejecutar la instalación física.</w:t>
      </w:r>
    </w:p>
    <w:p>
      <w:pPr>
        <w:pStyle w:val="Heading2"/>
      </w:pPr>
      <w:r>
        <w:t>Paso 4: Obras de infraestructura</w:t>
      </w:r>
    </w:p>
    <w:p>
      <w:pPr>
        <w:pStyle w:val="ListBullet"/>
      </w:pPr>
      <w:r>
        <w:t>Electricista: revisión tablero, refuerzos, líneas nuevas.</w:t>
      </w:r>
    </w:p>
    <w:p>
      <w:pPr>
        <w:pStyle w:val="ListBullet"/>
      </w:pPr>
      <w:r>
        <w:t>Plomero: agua al Autoclave, desagües.</w:t>
      </w:r>
    </w:p>
    <w:p>
      <w:pPr>
        <w:pStyle w:val="ListBullet"/>
      </w:pPr>
      <w:r>
        <w:t>Aire comprimido: compresor + línea al Roboqbo.</w:t>
      </w:r>
    </w:p>
    <w:p>
      <w:pPr>
        <w:pStyle w:val="ListBullet"/>
      </w:pPr>
      <w:r>
        <w:t>Gasista: verificación/reubicación bocas de gas.</w:t>
      </w:r>
    </w:p>
    <w:p>
      <w:pPr>
        <w:pStyle w:val="ListBullet"/>
      </w:pPr>
      <w:r>
        <w:t>Perforación pared para extractor mampara.</w:t>
      </w:r>
    </w:p>
    <w:p>
      <w:r>
        <w:rPr>
          <w:b/>
        </w:rPr>
        <w:t xml:space="preserve">Entregable: </w:t>
      </w:r>
      <w:r>
        <w:t>Infraestructura lista para máquinas.</w:t>
      </w:r>
    </w:p>
    <w:p>
      <w:pPr>
        <w:pStyle w:val="Heading2"/>
      </w:pPr>
      <w:r>
        <w:t>Paso 5: Mampara de amasado</w:t>
      </w:r>
    </w:p>
    <w:p>
      <w:r>
        <w:t>Obra tercerizada. Especificaciones en Proyecto_Mampara_Amasado_V2.docx.</w:t>
      </w:r>
    </w:p>
    <w:p>
      <w:pPr>
        <w:pStyle w:val="ListBullet"/>
      </w:pPr>
      <w:r>
        <w:t>2,00 × 3,50 × 2,50 m. Aluminio + PVC + policarbonato.</w:t>
      </w:r>
    </w:p>
    <w:p>
      <w:pPr>
        <w:pStyle w:val="ListBullet"/>
      </w:pPr>
      <w:r>
        <w:t>Puertas corredizas + cortina lamas + extractor 400-500 m³/h.</w:t>
      </w:r>
    </w:p>
    <w:p>
      <w:r>
        <w:rPr>
          <w:b/>
        </w:rPr>
        <w:t xml:space="preserve">Entregable: </w:t>
      </w:r>
      <w:r>
        <w:t>Mampara operativa.</w:t>
      </w:r>
    </w:p>
    <w:p>
      <w:pPr>
        <w:pStyle w:val="Heading2"/>
      </w:pPr>
      <w:r>
        <w:t>Paso 6: Instalar máquinas</w:t>
      </w:r>
    </w:p>
    <w:p>
      <w:r>
        <w:t>Según secuencia del Paso 3. Por cada máquina: ubicar → nivelar → conectar → probar.</w:t>
      </w:r>
    </w:p>
    <w:p>
      <w:r>
        <w:rPr>
          <w:b/>
        </w:rPr>
        <w:t xml:space="preserve">Entregable: </w:t>
      </w:r>
      <w:r>
        <w:t>Máquinas conectadas y funcionando.</w:t>
      </w:r>
    </w:p>
    <w:p>
      <w:pPr>
        <w:pStyle w:val="Heading2"/>
      </w:pPr>
      <w:r>
        <w:t>Paso 7: Seguridad</w:t>
      </w:r>
    </w:p>
    <w:p>
      <w:pPr>
        <w:pStyle w:val="ListBullet"/>
      </w:pPr>
      <w:r>
        <w:t>Cerraduras: puertas cocina ↔ depósito PT / MP / despacho.</w:t>
      </w:r>
    </w:p>
    <w:p>
      <w:pPr>
        <w:pStyle w:val="ListBullet"/>
      </w:pPr>
      <w:r>
        <w:t>Cámaras: depósito PT, despacho, accesos, almacén secos.</w:t>
      </w:r>
    </w:p>
    <w:p>
      <w:pPr>
        <w:pStyle w:val="ListBullet"/>
      </w:pPr>
      <w:r>
        <w:t>Señalización zonas restringidas.</w:t>
      </w:r>
    </w:p>
    <w:p>
      <w:pPr>
        <w:pStyle w:val="ListBullet"/>
      </w:pPr>
      <w:r>
        <w:t>Sistema pedido interno: cocina pide insumos → depósito entrega → se registra.</w:t>
      </w:r>
    </w:p>
    <w:p>
      <w:r>
        <w:rPr>
          <w:b/>
        </w:rPr>
        <w:t xml:space="preserve">Entregable: </w:t>
      </w:r>
      <w:r>
        <w:t>Seguridad operativa.</w:t>
      </w:r>
    </w:p>
    <w:p>
      <w:pPr>
        <w:pStyle w:val="Heading2"/>
      </w:pPr>
      <w:r>
        <w:t>Paso 8: Depósito de PT</w:t>
      </w:r>
    </w:p>
    <w:p>
      <w:pPr>
        <w:pStyle w:val="ListBullet"/>
      </w:pPr>
      <w:r>
        <w:t>Zonas por familia. FIFO. Separar Liberado / Cuarentena. Etiquetar estantes.</w:t>
      </w:r>
    </w:p>
    <w:p>
      <w:r>
        <w:rPr>
          <w:b/>
        </w:rPr>
        <w:t xml:space="preserve">Entregable: </w:t>
      </w:r>
      <w:r>
        <w:t>Depósito organizado y señalizado.</w:t>
      </w:r>
    </w:p>
    <w:p>
      <w:r>
        <w:br w:type="page"/>
      </w:r>
    </w:p>
    <w:p>
      <w:pPr>
        <w:pStyle w:val="Heading1"/>
      </w:pPr>
      <w:r>
        <w:rPr>
          <w:color w:val="4A5D23"/>
        </w:rPr>
        <w:t>ETAPA 3 — ESTANDARIZAR</w:t>
      </w:r>
    </w:p>
    <w:p>
      <w:pPr>
        <w:pStyle w:val="IntenseQuote"/>
      </w:pPr>
      <w:r>
        <w:t>Con todo instalado: documentar procesos REALES.</w:t>
      </w:r>
    </w:p>
    <w:p>
      <w:pPr>
        <w:pStyle w:val="Heading2"/>
      </w:pPr>
      <w:r>
        <w:t>Paso 9: Documentar líneas de producción</w:t>
      </w:r>
    </w:p>
    <w:p>
      <w:r>
        <w:t>Recorrer cada línea físicamente y documentar flujo real, tiempos, controles.</w:t>
      </w:r>
    </w:p>
    <w:p>
      <w:r>
        <w:t>6 líneas: Conservas, Tartas/Tortillas, Hummus/Patés, Viandas, Aceite/Aceto, Liofilización.</w:t>
      </w:r>
    </w:p>
    <w:p>
      <w:r>
        <w:t>Incluye esquema de tiempos del Abatidor compartido (liofilización + tartas).</w:t>
      </w:r>
    </w:p>
    <w:p>
      <w:r>
        <w:rPr>
          <w:b/>
        </w:rPr>
        <w:t xml:space="preserve">Entregable: </w:t>
      </w:r>
      <w:r>
        <w:t>Diagrama de flujo real por línea.</w:t>
      </w:r>
    </w:p>
    <w:p>
      <w:pPr>
        <w:pStyle w:val="Heading2"/>
      </w:pPr>
      <w:r>
        <w:t>Paso 10: Protocolos</w:t>
      </w:r>
    </w:p>
    <w:tbl>
      <w:tblPr>
        <w:tblStyle w:val="LightShading-Accent3"/>
        <w:tblW w:type="auto" w:w="0"/>
        <w:jc w:val="center"/>
        <w:tblLook w:firstColumn="1" w:firstRow="1" w:lastColumn="0" w:lastRow="0" w:noHBand="0" w:noVBand="1" w:val="04A0"/>
      </w:tblPr>
      <w:tblGrid>
        <w:gridCol w:w="4320"/>
        <w:gridCol w:w="4320"/>
      </w:tblGrid>
      <w:tr>
        <w:tc>
          <w:tcPr>
            <w:tcW w:type="dxa" w:w="4320"/>
          </w:tcPr>
          <w:p>
            <w:r>
              <w:rPr>
                <w:b/>
                <w:sz w:val="18"/>
              </w:rPr>
              <w:t>Protocolo</w:t>
            </w:r>
          </w:p>
        </w:tc>
        <w:tc>
          <w:tcPr>
            <w:tcW w:type="dxa" w:w="4320"/>
          </w:tcPr>
          <w:p>
            <w:r>
              <w:rPr>
                <w:b/>
                <w:sz w:val="18"/>
              </w:rPr>
              <w:t>Contenido</w:t>
            </w:r>
          </w:p>
        </w:tc>
      </w:tr>
      <w:tr>
        <w:tc>
          <w:tcPr>
            <w:tcW w:type="dxa" w:w="4320"/>
          </w:tcPr>
          <w:p>
            <w:r>
              <w:rPr>
                <w:sz w:val="18"/>
              </w:rPr>
              <w:t>Producción</w:t>
            </w:r>
          </w:p>
        </w:tc>
        <w:tc>
          <w:tcPr>
            <w:tcW w:type="dxa" w:w="4320"/>
          </w:tcPr>
          <w:p>
            <w:r>
              <w:rPr>
                <w:sz w:val="18"/>
              </w:rPr>
              <w:t>Paso a paso por línea, tiempos, temperaturas, controles.</w:t>
            </w:r>
          </w:p>
        </w:tc>
      </w:tr>
      <w:tr>
        <w:tc>
          <w:tcPr>
            <w:tcW w:type="dxa" w:w="4320"/>
          </w:tcPr>
          <w:p>
            <w:r>
              <w:rPr>
                <w:sz w:val="18"/>
              </w:rPr>
              <w:t>Etiquetado</w:t>
            </w:r>
          </w:p>
        </w:tc>
        <w:tc>
          <w:tcPr>
            <w:tcW w:type="dxa" w:w="4320"/>
          </w:tcPr>
          <w:p>
            <w:r>
              <w:rPr>
                <w:sz w:val="18"/>
              </w:rPr>
              <w:t>Qué etiqueta, verificación lote/vencimiento.</w:t>
            </w:r>
          </w:p>
        </w:tc>
      </w:tr>
      <w:tr>
        <w:tc>
          <w:tcPr>
            <w:tcW w:type="dxa" w:w="4320"/>
          </w:tcPr>
          <w:p>
            <w:r>
              <w:rPr>
                <w:sz w:val="18"/>
              </w:rPr>
              <w:t>Recepción mercadería</w:t>
            </w:r>
          </w:p>
        </w:tc>
        <w:tc>
          <w:tcPr>
            <w:tcW w:type="dxa" w:w="4320"/>
          </w:tcPr>
          <w:p>
            <w:r>
              <w:rPr>
                <w:sz w:val="18"/>
              </w:rPr>
              <w:t>Quién recibe, qué controla, dónde almacena.</w:t>
            </w:r>
          </w:p>
        </w:tc>
      </w:tr>
      <w:tr>
        <w:tc>
          <w:tcPr>
            <w:tcW w:type="dxa" w:w="4320"/>
          </w:tcPr>
          <w:p>
            <w:r>
              <w:rPr>
                <w:sz w:val="18"/>
              </w:rPr>
              <w:t>Despacho PT</w:t>
            </w:r>
          </w:p>
        </w:tc>
        <w:tc>
          <w:tcPr>
            <w:tcW w:type="dxa" w:w="4320"/>
          </w:tcPr>
          <w:p>
            <w:r>
              <w:rPr>
                <w:sz w:val="18"/>
              </w:rPr>
              <w:t>Orden → picking → código barras → carga → remito.</w:t>
            </w:r>
          </w:p>
        </w:tc>
      </w:tr>
      <w:tr>
        <w:tc>
          <w:tcPr>
            <w:tcW w:type="dxa" w:w="4320"/>
          </w:tcPr>
          <w:p>
            <w:r>
              <w:rPr>
                <w:sz w:val="18"/>
              </w:rPr>
              <w:t>Limpieza</w:t>
            </w:r>
          </w:p>
        </w:tc>
        <w:tc>
          <w:tcPr>
            <w:tcW w:type="dxa" w:w="4320"/>
          </w:tcPr>
          <w:p>
            <w:r>
              <w:rPr>
                <w:sz w:val="18"/>
              </w:rPr>
              <w:t>Por zona, frecuencia, productos, responsable.</w:t>
            </w:r>
          </w:p>
        </w:tc>
      </w:tr>
      <w:tr>
        <w:tc>
          <w:tcPr>
            <w:tcW w:type="dxa" w:w="4320"/>
          </w:tcPr>
          <w:p>
            <w:r>
              <w:rPr>
                <w:sz w:val="18"/>
              </w:rPr>
              <w:t>Apertura/cierre turno</w:t>
            </w:r>
          </w:p>
        </w:tc>
        <w:tc>
          <w:tcPr>
            <w:tcW w:type="dxa" w:w="4320"/>
          </w:tcPr>
          <w:p>
            <w:r>
              <w:rPr>
                <w:sz w:val="18"/>
              </w:rPr>
              <w:t>Checklist inicio y cierre.</w:t>
            </w:r>
          </w:p>
        </w:tc>
      </w:tr>
    </w:tbl>
    <w:p>
      <w:r>
        <w:rPr>
          <w:b/>
        </w:rPr>
        <w:t xml:space="preserve">Entregable: </w:t>
      </w:r>
      <w:r>
        <w:t>Manual de procedimientos.</w:t>
      </w:r>
    </w:p>
    <w:p>
      <w:pPr>
        <w:pStyle w:val="Heading2"/>
      </w:pPr>
      <w:r>
        <w:t>Paso 11: Recetario</w:t>
      </w:r>
    </w:p>
    <w:p>
      <w:pPr>
        <w:pStyle w:val="ListBullet"/>
      </w:pPr>
      <w:r>
        <w:t>Revisar con chef de la tarde. Ajustar a equipos instalados. Plastificar.</w:t>
      </w:r>
    </w:p>
    <w:p>
      <w:r>
        <w:rPr>
          <w:b/>
        </w:rPr>
        <w:t xml:space="preserve">Entregable: </w:t>
      </w:r>
      <w:r>
        <w:t>Recetario plastificado en cocina.</w:t>
      </w:r>
    </w:p>
    <w:p>
      <w:pPr>
        <w:pStyle w:val="Heading2"/>
      </w:pPr>
      <w:r>
        <w:t>Paso 12: Mantenimiento</w:t>
      </w:r>
    </w:p>
    <w:p>
      <w:pPr>
        <w:pStyle w:val="ListBullet"/>
      </w:pPr>
      <w:r>
        <w:t>Ficha plastificada por máquina (diaria/semanal/mensual/cambio partes). Calendario maestro.</w:t>
      </w:r>
    </w:p>
    <w:p>
      <w:r>
        <w:rPr>
          <w:b/>
        </w:rPr>
        <w:t xml:space="preserve">Entregable: </w:t>
      </w:r>
      <w:r>
        <w:t>Fichas colgadas + calendario.</w:t>
      </w:r>
    </w:p>
    <w:p>
      <w:pPr>
        <w:pStyle w:val="Heading2"/>
      </w:pPr>
      <w:r>
        <w:t>Paso 13: Sistema código de barras</w:t>
      </w:r>
    </w:p>
    <w:p>
      <w:pPr>
        <w:pStyle w:val="ListBullet"/>
      </w:pPr>
      <w:r>
        <w:t>Lector + PC/tablet en despacho. Planilla que verifica orden ítem por ítem.</w:t>
      </w:r>
    </w:p>
    <w:p>
      <w:r>
        <w:rPr>
          <w:b/>
        </w:rPr>
        <w:t xml:space="preserve">Entregable: </w:t>
      </w:r>
      <w:r>
        <w:t>Estación de despacho operativa.</w:t>
      </w:r>
    </w:p>
    <w:p>
      <w:pPr>
        <w:pStyle w:val="Heading1"/>
      </w:pPr>
      <w:r>
        <w:rPr>
          <w:color w:val="4A5D23"/>
        </w:rPr>
        <w:t>ETAPA 4 — ACTIVAR</w:t>
      </w:r>
    </w:p>
    <w:p>
      <w:pPr>
        <w:pStyle w:val="Heading2"/>
      </w:pPr>
      <w:r>
        <w:t>Paso 14: Capacitación</w:t>
      </w:r>
    </w:p>
    <w:p>
      <w:pPr>
        <w:pStyle w:val="ListBullet"/>
      </w:pPr>
      <w:r>
        <w:t>Turno mañana: producción, mantenimiento, reportes.</w:t>
      </w:r>
    </w:p>
    <w:p>
      <w:pPr>
        <w:pStyle w:val="ListBullet"/>
      </w:pPr>
      <w:r>
        <w:t>Turno tarde: recetario, protocolos, reportes.</w:t>
      </w:r>
    </w:p>
    <w:p>
      <w:pPr>
        <w:pStyle w:val="ListBullet"/>
      </w:pPr>
      <w:r>
        <w:t>Depósito: pedido insumos, despacho con código barras.</w:t>
      </w:r>
    </w:p>
    <w:p>
      <w:pPr>
        <w:pStyle w:val="ListBullet"/>
      </w:pPr>
      <w:r>
        <w:t>Todos: seguridad y acceso restringido.</w:t>
      </w:r>
    </w:p>
    <w:p>
      <w:r>
        <w:rPr>
          <w:b/>
        </w:rPr>
        <w:t xml:space="preserve">Entregable: </w:t>
      </w:r>
      <w:r>
        <w:t>Personal operando con nuevos procedimientos.</w:t>
      </w:r>
    </w:p>
    <w:p>
      <w:pPr>
        <w:pStyle w:val="Heading1"/>
      </w:pPr>
      <w:r>
        <w:rPr>
          <w:color w:val="4A5D23"/>
        </w:rPr>
        <w:t>ETAPA 5 — OPERAR Y MEJORAR</w:t>
      </w:r>
    </w:p>
    <w:p>
      <w:pPr>
        <w:pStyle w:val="Heading2"/>
      </w:pPr>
      <w:r>
        <w:t>Paso 15: Mejora continua</w:t>
      </w:r>
    </w:p>
    <w:p>
      <w:pPr>
        <w:pStyle w:val="ListBullet"/>
      </w:pPr>
      <w:r>
        <w:t>Revisar datos del sistema digital semanalmente.</w:t>
      </w:r>
    </w:p>
    <w:p>
      <w:pPr>
        <w:pStyle w:val="ListBullet"/>
      </w:pPr>
      <w:r>
        <w:t>Ajustar tiempos, recetas, flujos.</w:t>
      </w:r>
    </w:p>
    <w:p>
      <w:pPr>
        <w:pStyle w:val="ListBullet"/>
      </w:pPr>
      <w:r>
        <w:t>Dashboard de producción.</w:t>
      </w:r>
    </w:p>
    <w:p>
      <w:pPr>
        <w:pStyle w:val="ListBullet"/>
      </w:pPr>
      <w:r>
        <w:t>Integración futura con Tango (diferida).</w:t>
      </w:r>
    </w:p>
    <w:p>
      <w:r>
        <w:br w:type="page"/>
      </w:r>
    </w:p>
    <w:p>
      <w:pPr>
        <w:pStyle w:val="Heading1"/>
      </w:pPr>
      <w:r>
        <w:rPr>
          <w:color w:val="4A5D23"/>
        </w:rPr>
        <w:t>Mapa de Dependencias</w:t>
      </w:r>
    </w:p>
    <w:p>
      <w:r>
        <w:t>Qué depende de qué. Si un paso se traba, esto es lo que se frena:</w:t>
      </w:r>
    </w:p>
    <w:p/>
    <w:tbl>
      <w:tblPr>
        <w:tblStyle w:val="LightShading-Accent3"/>
        <w:tblW w:type="auto" w:w="0"/>
        <w:jc w:val="center"/>
        <w:tblLook w:firstColumn="1" w:firstRow="1" w:lastColumn="0" w:lastRow="0" w:noHBand="0" w:noVBand="1" w:val="04A0"/>
      </w:tblPr>
      <w:tblGrid>
        <w:gridCol w:w="2880"/>
        <w:gridCol w:w="2880"/>
        <w:gridCol w:w="2880"/>
      </w:tblGrid>
      <w:tr>
        <w:tc>
          <w:tcPr>
            <w:tcW w:type="dxa" w:w="2880"/>
          </w:tcPr>
          <w:p>
            <w:r>
              <w:rPr>
                <w:b/>
                <w:sz w:val="18"/>
              </w:rPr>
              <w:t>Paso</w:t>
            </w:r>
          </w:p>
        </w:tc>
        <w:tc>
          <w:tcPr>
            <w:tcW w:type="dxa" w:w="2880"/>
          </w:tcPr>
          <w:p>
            <w:r>
              <w:rPr>
                <w:b/>
                <w:sz w:val="18"/>
              </w:rPr>
              <w:t>Depende de</w:t>
            </w:r>
          </w:p>
        </w:tc>
        <w:tc>
          <w:tcPr>
            <w:tcW w:type="dxa" w:w="2880"/>
          </w:tcPr>
          <w:p>
            <w:r>
              <w:rPr>
                <w:b/>
                <w:sz w:val="18"/>
              </w:rPr>
              <w:t>Bloquea a</w:t>
            </w:r>
          </w:p>
        </w:tc>
      </w:tr>
      <w:tr>
        <w:tc>
          <w:tcPr>
            <w:tcW w:type="dxa" w:w="2880"/>
          </w:tcPr>
          <w:p>
            <w:r>
              <w:rPr>
                <w:sz w:val="18"/>
              </w:rPr>
              <w:t>P1: Layout CAD</w:t>
            </w:r>
          </w:p>
        </w:tc>
        <w:tc>
          <w:tcPr>
            <w:tcW w:type="dxa" w:w="2880"/>
          </w:tcPr>
          <w:p>
            <w:r>
              <w:rPr>
                <w:sz w:val="18"/>
              </w:rPr>
              <w:t>Nada</w:t>
            </w:r>
          </w:p>
        </w:tc>
        <w:tc>
          <w:tcPr>
            <w:tcW w:type="dxa" w:w="2880"/>
          </w:tcPr>
          <w:p>
            <w:r>
              <w:rPr>
                <w:sz w:val="18"/>
              </w:rPr>
              <w:t>P2, P3, todo lo demás</w:t>
            </w:r>
          </w:p>
        </w:tc>
      </w:tr>
      <w:tr>
        <w:tc>
          <w:tcPr>
            <w:tcW w:type="dxa" w:w="2880"/>
          </w:tcPr>
          <w:p>
            <w:r>
              <w:rPr>
                <w:sz w:val="18"/>
              </w:rPr>
              <w:t>P2: Infra</w:t>
            </w:r>
          </w:p>
        </w:tc>
        <w:tc>
          <w:tcPr>
            <w:tcW w:type="dxa" w:w="2880"/>
          </w:tcPr>
          <w:p>
            <w:r>
              <w:rPr>
                <w:sz w:val="18"/>
              </w:rPr>
              <w:t>P1</w:t>
            </w:r>
          </w:p>
        </w:tc>
        <w:tc>
          <w:tcPr>
            <w:tcW w:type="dxa" w:w="2880"/>
          </w:tcPr>
          <w:p>
            <w:r>
              <w:rPr>
                <w:sz w:val="18"/>
              </w:rPr>
              <w:t>P4</w:t>
            </w:r>
          </w:p>
        </w:tc>
      </w:tr>
      <w:tr>
        <w:tc>
          <w:tcPr>
            <w:tcW w:type="dxa" w:w="2880"/>
          </w:tcPr>
          <w:p>
            <w:r>
              <w:rPr>
                <w:sz w:val="18"/>
              </w:rPr>
              <w:t>P3: Secuencia</w:t>
            </w:r>
          </w:p>
        </w:tc>
        <w:tc>
          <w:tcPr>
            <w:tcW w:type="dxa" w:w="2880"/>
          </w:tcPr>
          <w:p>
            <w:r>
              <w:rPr>
                <w:sz w:val="18"/>
              </w:rPr>
              <w:t>P1, P2</w:t>
            </w:r>
          </w:p>
        </w:tc>
        <w:tc>
          <w:tcPr>
            <w:tcW w:type="dxa" w:w="2880"/>
          </w:tcPr>
          <w:p>
            <w:r>
              <w:rPr>
                <w:sz w:val="18"/>
              </w:rPr>
              <w:t>P4, P5, P6</w:t>
            </w:r>
          </w:p>
        </w:tc>
      </w:tr>
      <w:tr>
        <w:tc>
          <w:tcPr>
            <w:tcW w:type="dxa" w:w="2880"/>
          </w:tcPr>
          <w:p>
            <w:r>
              <w:rPr>
                <w:sz w:val="18"/>
              </w:rPr>
              <w:t>P4: Obras infra</w:t>
            </w:r>
          </w:p>
        </w:tc>
        <w:tc>
          <w:tcPr>
            <w:tcW w:type="dxa" w:w="2880"/>
          </w:tcPr>
          <w:p>
            <w:r>
              <w:rPr>
                <w:sz w:val="18"/>
              </w:rPr>
              <w:t>P2, P3</w:t>
            </w:r>
          </w:p>
        </w:tc>
        <w:tc>
          <w:tcPr>
            <w:tcW w:type="dxa" w:w="2880"/>
          </w:tcPr>
          <w:p>
            <w:r>
              <w:rPr>
                <w:sz w:val="18"/>
              </w:rPr>
              <w:t>P5, P6</w:t>
            </w:r>
          </w:p>
        </w:tc>
      </w:tr>
      <w:tr>
        <w:tc>
          <w:tcPr>
            <w:tcW w:type="dxa" w:w="2880"/>
          </w:tcPr>
          <w:p>
            <w:r>
              <w:rPr>
                <w:sz w:val="18"/>
              </w:rPr>
              <w:t>P5: Mampara</w:t>
            </w:r>
          </w:p>
        </w:tc>
        <w:tc>
          <w:tcPr>
            <w:tcW w:type="dxa" w:w="2880"/>
          </w:tcPr>
          <w:p>
            <w:r>
              <w:rPr>
                <w:sz w:val="18"/>
              </w:rPr>
              <w:t>P4 (perforación extractor)</w:t>
            </w:r>
          </w:p>
        </w:tc>
        <w:tc>
          <w:tcPr>
            <w:tcW w:type="dxa" w:w="2880"/>
          </w:tcPr>
          <w:p>
            <w:r>
              <w:rPr>
                <w:sz w:val="18"/>
              </w:rPr>
              <w:t>P6 (amasadora/sobadora)</w:t>
            </w:r>
          </w:p>
        </w:tc>
      </w:tr>
      <w:tr>
        <w:tc>
          <w:tcPr>
            <w:tcW w:type="dxa" w:w="2880"/>
          </w:tcPr>
          <w:p>
            <w:r>
              <w:rPr>
                <w:sz w:val="18"/>
              </w:rPr>
              <w:t>P6: Máquinas</w:t>
            </w:r>
          </w:p>
        </w:tc>
        <w:tc>
          <w:tcPr>
            <w:tcW w:type="dxa" w:w="2880"/>
          </w:tcPr>
          <w:p>
            <w:r>
              <w:rPr>
                <w:sz w:val="18"/>
              </w:rPr>
              <w:t>P4, P5</w:t>
            </w:r>
          </w:p>
        </w:tc>
        <w:tc>
          <w:tcPr>
            <w:tcW w:type="dxa" w:w="2880"/>
          </w:tcPr>
          <w:p>
            <w:r>
              <w:rPr>
                <w:sz w:val="18"/>
              </w:rPr>
              <w:t>P9, P10, P11, P12</w:t>
            </w:r>
          </w:p>
        </w:tc>
      </w:tr>
      <w:tr>
        <w:tc>
          <w:tcPr>
            <w:tcW w:type="dxa" w:w="2880"/>
          </w:tcPr>
          <w:p>
            <w:r>
              <w:rPr>
                <w:sz w:val="18"/>
              </w:rPr>
              <w:t>P7: Seguridad</w:t>
            </w:r>
          </w:p>
        </w:tc>
        <w:tc>
          <w:tcPr>
            <w:tcW w:type="dxa" w:w="2880"/>
          </w:tcPr>
          <w:p>
            <w:r>
              <w:rPr>
                <w:sz w:val="18"/>
              </w:rPr>
              <w:t>Nada (paralelo)</w:t>
            </w:r>
          </w:p>
        </w:tc>
        <w:tc>
          <w:tcPr>
            <w:tcW w:type="dxa" w:w="2880"/>
          </w:tcPr>
          <w:p>
            <w:r>
              <w:rPr>
                <w:sz w:val="18"/>
              </w:rPr>
              <w:t>Nada</w:t>
            </w:r>
          </w:p>
        </w:tc>
      </w:tr>
      <w:tr>
        <w:tc>
          <w:tcPr>
            <w:tcW w:type="dxa" w:w="2880"/>
          </w:tcPr>
          <w:p>
            <w:r>
              <w:rPr>
                <w:sz w:val="18"/>
              </w:rPr>
              <w:t>P8: Depósito PT</w:t>
            </w:r>
          </w:p>
        </w:tc>
        <w:tc>
          <w:tcPr>
            <w:tcW w:type="dxa" w:w="2880"/>
          </w:tcPr>
          <w:p>
            <w:r>
              <w:rPr>
                <w:sz w:val="18"/>
              </w:rPr>
              <w:t>Nada (paralelo)</w:t>
            </w:r>
          </w:p>
        </w:tc>
        <w:tc>
          <w:tcPr>
            <w:tcW w:type="dxa" w:w="2880"/>
          </w:tcPr>
          <w:p>
            <w:r>
              <w:rPr>
                <w:sz w:val="18"/>
              </w:rPr>
              <w:t>P13</w:t>
            </w:r>
          </w:p>
        </w:tc>
      </w:tr>
      <w:tr>
        <w:tc>
          <w:tcPr>
            <w:tcW w:type="dxa" w:w="2880"/>
          </w:tcPr>
          <w:p>
            <w:r>
              <w:rPr>
                <w:sz w:val="18"/>
              </w:rPr>
              <w:t>P9: Líneas reales</w:t>
            </w:r>
          </w:p>
        </w:tc>
        <w:tc>
          <w:tcPr>
            <w:tcW w:type="dxa" w:w="2880"/>
          </w:tcPr>
          <w:p>
            <w:r>
              <w:rPr>
                <w:sz w:val="18"/>
              </w:rPr>
              <w:t>P6</w:t>
            </w:r>
          </w:p>
        </w:tc>
        <w:tc>
          <w:tcPr>
            <w:tcW w:type="dxa" w:w="2880"/>
          </w:tcPr>
          <w:p>
            <w:r>
              <w:rPr>
                <w:sz w:val="18"/>
              </w:rPr>
              <w:t>P10</w:t>
            </w:r>
          </w:p>
        </w:tc>
      </w:tr>
      <w:tr>
        <w:tc>
          <w:tcPr>
            <w:tcW w:type="dxa" w:w="2880"/>
          </w:tcPr>
          <w:p>
            <w:r>
              <w:rPr>
                <w:sz w:val="18"/>
              </w:rPr>
              <w:t>P10: Protocolos</w:t>
            </w:r>
          </w:p>
        </w:tc>
        <w:tc>
          <w:tcPr>
            <w:tcW w:type="dxa" w:w="2880"/>
          </w:tcPr>
          <w:p>
            <w:r>
              <w:rPr>
                <w:sz w:val="18"/>
              </w:rPr>
              <w:t>P9</w:t>
            </w:r>
          </w:p>
        </w:tc>
        <w:tc>
          <w:tcPr>
            <w:tcW w:type="dxa" w:w="2880"/>
          </w:tcPr>
          <w:p>
            <w:r>
              <w:rPr>
                <w:sz w:val="18"/>
              </w:rPr>
              <w:t>P14</w:t>
            </w:r>
          </w:p>
        </w:tc>
      </w:tr>
      <w:tr>
        <w:tc>
          <w:tcPr>
            <w:tcW w:type="dxa" w:w="2880"/>
          </w:tcPr>
          <w:p>
            <w:r>
              <w:rPr>
                <w:sz w:val="18"/>
              </w:rPr>
              <w:t>P11: Recetario</w:t>
            </w:r>
          </w:p>
        </w:tc>
        <w:tc>
          <w:tcPr>
            <w:tcW w:type="dxa" w:w="2880"/>
          </w:tcPr>
          <w:p>
            <w:r>
              <w:rPr>
                <w:sz w:val="18"/>
              </w:rPr>
              <w:t>P6</w:t>
            </w:r>
          </w:p>
        </w:tc>
        <w:tc>
          <w:tcPr>
            <w:tcW w:type="dxa" w:w="2880"/>
          </w:tcPr>
          <w:p>
            <w:r>
              <w:rPr>
                <w:sz w:val="18"/>
              </w:rPr>
              <w:t>P14</w:t>
            </w:r>
          </w:p>
        </w:tc>
      </w:tr>
      <w:tr>
        <w:tc>
          <w:tcPr>
            <w:tcW w:type="dxa" w:w="2880"/>
          </w:tcPr>
          <w:p>
            <w:r>
              <w:rPr>
                <w:sz w:val="18"/>
              </w:rPr>
              <w:t>P12: Mantenimiento</w:t>
            </w:r>
          </w:p>
        </w:tc>
        <w:tc>
          <w:tcPr>
            <w:tcW w:type="dxa" w:w="2880"/>
          </w:tcPr>
          <w:p>
            <w:r>
              <w:rPr>
                <w:sz w:val="18"/>
              </w:rPr>
              <w:t>P6</w:t>
            </w:r>
          </w:p>
        </w:tc>
        <w:tc>
          <w:tcPr>
            <w:tcW w:type="dxa" w:w="2880"/>
          </w:tcPr>
          <w:p>
            <w:r>
              <w:rPr>
                <w:sz w:val="18"/>
              </w:rPr>
              <w:t>P14</w:t>
            </w:r>
          </w:p>
        </w:tc>
      </w:tr>
      <w:tr>
        <w:tc>
          <w:tcPr>
            <w:tcW w:type="dxa" w:w="2880"/>
          </w:tcPr>
          <w:p>
            <w:r>
              <w:rPr>
                <w:sz w:val="18"/>
              </w:rPr>
              <w:t>P13: Código barras</w:t>
            </w:r>
          </w:p>
        </w:tc>
        <w:tc>
          <w:tcPr>
            <w:tcW w:type="dxa" w:w="2880"/>
          </w:tcPr>
          <w:p>
            <w:r>
              <w:rPr>
                <w:sz w:val="18"/>
              </w:rPr>
              <w:t>P8</w:t>
            </w:r>
          </w:p>
        </w:tc>
        <w:tc>
          <w:tcPr>
            <w:tcW w:type="dxa" w:w="2880"/>
          </w:tcPr>
          <w:p>
            <w:r>
              <w:rPr>
                <w:sz w:val="18"/>
              </w:rPr>
              <w:t>P14</w:t>
            </w:r>
          </w:p>
        </w:tc>
      </w:tr>
      <w:tr>
        <w:tc>
          <w:tcPr>
            <w:tcW w:type="dxa" w:w="2880"/>
          </w:tcPr>
          <w:p>
            <w:r>
              <w:rPr>
                <w:sz w:val="18"/>
              </w:rPr>
              <w:t>P14: Capacitación</w:t>
            </w:r>
          </w:p>
        </w:tc>
        <w:tc>
          <w:tcPr>
            <w:tcW w:type="dxa" w:w="2880"/>
          </w:tcPr>
          <w:p>
            <w:r>
              <w:rPr>
                <w:sz w:val="18"/>
              </w:rPr>
              <w:t>P9-P13</w:t>
            </w:r>
          </w:p>
        </w:tc>
        <w:tc>
          <w:tcPr>
            <w:tcW w:type="dxa" w:w="2880"/>
          </w:tcPr>
          <w:p>
            <w:r>
              <w:rPr>
                <w:sz w:val="18"/>
              </w:rPr>
              <w:t>P15</w:t>
            </w:r>
          </w:p>
        </w:tc>
      </w:tr>
      <w:tr>
        <w:tc>
          <w:tcPr>
            <w:tcW w:type="dxa" w:w="2880"/>
          </w:tcPr>
          <w:p>
            <w:r>
              <w:rPr>
                <w:sz w:val="18"/>
              </w:rPr>
              <w:t>P15: Operación</w:t>
            </w:r>
          </w:p>
        </w:tc>
        <w:tc>
          <w:tcPr>
            <w:tcW w:type="dxa" w:w="2880"/>
          </w:tcPr>
          <w:p>
            <w:r>
              <w:rPr>
                <w:sz w:val="18"/>
              </w:rPr>
              <w:t>P14</w:t>
            </w:r>
          </w:p>
        </w:tc>
        <w:tc>
          <w:tcPr>
            <w:tcW w:type="dxa" w:w="2880"/>
          </w:tcPr>
          <w:p>
            <w:r>
              <w:rPr>
                <w:sz w:val="18"/>
              </w:rPr>
              <w:t>Nada (continuo)</w:t>
            </w:r>
          </w:p>
        </w:tc>
      </w:tr>
    </w:tbl>
    <w:p/>
    <w:p>
      <w:r>
        <w:rPr>
          <w:b/>
          <w:color w:val="C00000"/>
        </w:rPr>
        <w:t xml:space="preserve">Ruta crítica: </w:t>
      </w:r>
      <w:r>
        <w:t>P1 → P2 → P4 → P6 → P9 → P10 → P14 → P15</w:t>
      </w:r>
    </w:p>
    <w:p>
      <w:r>
        <w:t>Todo lo que está en la ruta crítica, si se atrasa, atrasa el proyecto entero.</w:t>
      </w:r>
    </w:p>
    <w:p>
      <w:r>
        <w:br w:type="page"/>
      </w:r>
    </w:p>
    <w:p>
      <w:pPr>
        <w:pStyle w:val="Heading1"/>
      </w:pPr>
      <w:r>
        <w:rPr>
          <w:color w:val="4A5D23"/>
        </w:rPr>
        <w:t>Checklist de Seguimiento</w:t>
      </w:r>
    </w:p>
    <w:p>
      <w:r>
        <w:t>Para marcar avance en cada reunión:</w:t>
      </w:r>
    </w:p>
    <w:p/>
    <w:p>
      <w:r>
        <w:rPr>
          <w:b/>
          <w:color w:val="4A5D23"/>
          <w:sz w:val="24"/>
        </w:rPr>
        <w:t>ETAPA 1</w:t>
      </w:r>
    </w:p>
    <w:p>
      <w:pPr>
        <w:pStyle w:val="ListBullet"/>
      </w:pPr>
      <w:r>
        <w:t>☐ Layout CAD validado y aprobado</w:t>
      </w:r>
    </w:p>
    <w:p>
      <w:pPr>
        <w:pStyle w:val="ListBullet"/>
      </w:pPr>
      <w:r>
        <w:t>☐ Electricidad relevada</w:t>
      </w:r>
    </w:p>
    <w:p>
      <w:pPr>
        <w:pStyle w:val="ListBullet"/>
      </w:pPr>
      <w:r>
        <w:t>☐ Agua relevada</w:t>
      </w:r>
    </w:p>
    <w:p>
      <w:pPr>
        <w:pStyle w:val="ListBullet"/>
      </w:pPr>
      <w:r>
        <w:t>☐ Aire comprimido cotizado</w:t>
      </w:r>
    </w:p>
    <w:p>
      <w:pPr>
        <w:pStyle w:val="ListBullet"/>
      </w:pPr>
      <w:r>
        <w:t>☐ Gas verificado</w:t>
      </w:r>
    </w:p>
    <w:p>
      <w:pPr>
        <w:pStyle w:val="ListBullet"/>
      </w:pPr>
      <w:r>
        <w:t>☐ Desagües verificados</w:t>
      </w:r>
    </w:p>
    <w:p>
      <w:pPr>
        <w:pStyle w:val="ListBullet"/>
      </w:pPr>
      <w:r>
        <w:t>☐ Ventilación (punto de salida definido)</w:t>
      </w:r>
    </w:p>
    <w:p>
      <w:pPr>
        <w:pStyle w:val="ListBullet"/>
      </w:pPr>
      <w:r>
        <w:t>☐ Secuencia de instalación definida</w:t>
      </w:r>
    </w:p>
    <w:p/>
    <w:p>
      <w:r>
        <w:rPr>
          <w:b/>
          <w:color w:val="4A5D23"/>
          <w:sz w:val="24"/>
        </w:rPr>
        <w:t>ETAPA 2</w:t>
      </w:r>
    </w:p>
    <w:p>
      <w:pPr>
        <w:pStyle w:val="ListBullet"/>
      </w:pPr>
      <w:r>
        <w:t>☐ Obras eléctricas ejecutadas</w:t>
      </w:r>
    </w:p>
    <w:p>
      <w:pPr>
        <w:pStyle w:val="ListBullet"/>
      </w:pPr>
      <w:r>
        <w:t>☐ Agua conectada para Autoclave</w:t>
      </w:r>
    </w:p>
    <w:p>
      <w:pPr>
        <w:pStyle w:val="ListBullet"/>
      </w:pPr>
      <w:r>
        <w:t>☐ Compresor + línea aire instalados</w:t>
      </w:r>
    </w:p>
    <w:p>
      <w:pPr>
        <w:pStyle w:val="ListBullet"/>
      </w:pPr>
      <w:r>
        <w:t>☐ Gas verificado/reubicado</w:t>
      </w:r>
    </w:p>
    <w:p>
      <w:pPr>
        <w:pStyle w:val="ListBullet"/>
      </w:pPr>
      <w:r>
        <w:t>☐ Mampara cotizada</w:t>
      </w:r>
    </w:p>
    <w:p>
      <w:pPr>
        <w:pStyle w:val="ListBullet"/>
      </w:pPr>
      <w:r>
        <w:t>☐ Mampara instalada</w:t>
      </w:r>
    </w:p>
    <w:p>
      <w:pPr>
        <w:pStyle w:val="ListBullet"/>
      </w:pPr>
      <w:r>
        <w:t>☐ Amasadora + Sobadora instaladas</w:t>
      </w:r>
    </w:p>
    <w:p>
      <w:pPr>
        <w:pStyle w:val="ListBullet"/>
      </w:pPr>
      <w:r>
        <w:t>☐ Línea cocción instalada</w:t>
      </w:r>
    </w:p>
    <w:p>
      <w:pPr>
        <w:pStyle w:val="ListBullet"/>
      </w:pPr>
      <w:r>
        <w:t>☐ Mesadas ubicadas</w:t>
      </w:r>
    </w:p>
    <w:p>
      <w:pPr>
        <w:pStyle w:val="ListBullet"/>
      </w:pPr>
      <w:r>
        <w:t>☐ Línea conservas instalada</w:t>
      </w:r>
    </w:p>
    <w:p>
      <w:pPr>
        <w:pStyle w:val="ListBullet"/>
      </w:pPr>
      <w:r>
        <w:t>☐ Liofilizadora + Abatidor instalados</w:t>
      </w:r>
    </w:p>
    <w:p>
      <w:pPr>
        <w:pStyle w:val="ListBullet"/>
      </w:pPr>
      <w:r>
        <w:t>☐ Zona empaque armada</w:t>
      </w:r>
    </w:p>
    <w:p>
      <w:pPr>
        <w:pStyle w:val="ListBullet"/>
      </w:pPr>
      <w:r>
        <w:t>☐ Cerraduras instaladas</w:t>
      </w:r>
    </w:p>
    <w:p>
      <w:pPr>
        <w:pStyle w:val="ListBullet"/>
      </w:pPr>
      <w:r>
        <w:t>☐ Cámaras instaladas</w:t>
      </w:r>
    </w:p>
    <w:p>
      <w:pPr>
        <w:pStyle w:val="ListBullet"/>
      </w:pPr>
      <w:r>
        <w:t>☐ Depósito PT reorganizado</w:t>
      </w:r>
    </w:p>
    <w:p/>
    <w:p>
      <w:r>
        <w:rPr>
          <w:b/>
          <w:color w:val="4A5D23"/>
          <w:sz w:val="24"/>
        </w:rPr>
        <w:t>ETAPA 3</w:t>
      </w:r>
    </w:p>
    <w:p>
      <w:pPr>
        <w:pStyle w:val="ListBullet"/>
      </w:pPr>
      <w:r>
        <w:t>☐ Líneas de producción documentadas</w:t>
      </w:r>
    </w:p>
    <w:p>
      <w:pPr>
        <w:pStyle w:val="ListBullet"/>
      </w:pPr>
      <w:r>
        <w:t>☐ Protocolos escritos</w:t>
      </w:r>
    </w:p>
    <w:p>
      <w:pPr>
        <w:pStyle w:val="ListBullet"/>
      </w:pPr>
      <w:r>
        <w:t>☐ Recetario revisado y plastificado</w:t>
      </w:r>
    </w:p>
    <w:p>
      <w:pPr>
        <w:pStyle w:val="ListBullet"/>
      </w:pPr>
      <w:r>
        <w:t>☐ Fichas mantenimiento colgadas</w:t>
      </w:r>
    </w:p>
    <w:p>
      <w:pPr>
        <w:pStyle w:val="ListBullet"/>
      </w:pPr>
      <w:r>
        <w:t>☐ Calendario mantenimiento creado</w:t>
      </w:r>
    </w:p>
    <w:p>
      <w:pPr>
        <w:pStyle w:val="ListBullet"/>
      </w:pPr>
      <w:r>
        <w:t>☐ Sistema código barras operativo</w:t>
      </w:r>
    </w:p>
    <w:p/>
    <w:p>
      <w:r>
        <w:rPr>
          <w:b/>
          <w:color w:val="4A5D23"/>
          <w:sz w:val="24"/>
        </w:rPr>
        <w:t>ETAPA 4</w:t>
      </w:r>
    </w:p>
    <w:p>
      <w:pPr>
        <w:pStyle w:val="ListBullet"/>
      </w:pPr>
      <w:r>
        <w:t>☐ Turno mañana capacitado</w:t>
      </w:r>
    </w:p>
    <w:p>
      <w:pPr>
        <w:pStyle w:val="ListBullet"/>
      </w:pPr>
      <w:r>
        <w:t>☐ Turno tarde capacitado</w:t>
      </w:r>
    </w:p>
    <w:p>
      <w:pPr>
        <w:pStyle w:val="ListBullet"/>
      </w:pPr>
      <w:r>
        <w:t>☐ Depósito capacitado</w:t>
      </w:r>
    </w:p>
    <w:p/>
    <w:p>
      <w:r>
        <w:rPr>
          <w:b/>
          <w:color w:val="4A5D23"/>
          <w:sz w:val="24"/>
        </w:rPr>
        <w:t>ETAPA 5</w:t>
      </w:r>
    </w:p>
    <w:p>
      <w:pPr>
        <w:pStyle w:val="ListBullet"/>
      </w:pPr>
      <w:r>
        <w:t>☐ Primera revisión semanal de datos realizada</w:t>
      </w:r>
    </w:p>
    <w:p/>
    <w:p/>
    <w:p>
      <w:pPr>
        <w:jc w:val="center"/>
      </w:pPr>
      <w:r>
        <w:rPr>
          <w:b/>
          <w:color w:val="4A5D23"/>
          <w:sz w:val="26"/>
        </w:rPr>
        <w:t>Primero instalar. Después estandarizar.</w:t>
        <w:br/>
        <w:t>Así no se rehace nada y no se pierde plata.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