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1BD0" w14:textId="594D205C" w:rsidR="002C525F" w:rsidRPr="00FB61DB" w:rsidRDefault="00F857B2" w:rsidP="00FB6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B61DB" w:rsidRPr="00FB61DB">
        <w:rPr>
          <w:rFonts w:ascii="Times New Roman" w:hAnsi="Times New Roman" w:cs="Times New Roman"/>
          <w:sz w:val="28"/>
          <w:szCs w:val="28"/>
        </w:rPr>
        <w:t>s</w:t>
      </w:r>
      <w:r w:rsidR="00FB61DB">
        <w:rPr>
          <w:rFonts w:ascii="Times New Roman" w:hAnsi="Times New Roman" w:cs="Times New Roman"/>
          <w:sz w:val="28"/>
          <w:szCs w:val="28"/>
        </w:rPr>
        <w:t xml:space="preserve"> for the results, researchers found that </w:t>
      </w:r>
      <w:r w:rsidR="00FB61DB" w:rsidRPr="00FB61DB">
        <w:rPr>
          <w:rFonts w:ascii="Times New Roman" w:hAnsi="Times New Roman" w:cs="Times New Roman"/>
          <w:sz w:val="28"/>
          <w:szCs w:val="28"/>
        </w:rPr>
        <w:t>Children in the unreliable condition waited</w:t>
      </w:r>
      <w:r w:rsidR="00FB61D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B61DB" w:rsidRPr="00FB61DB">
        <w:rPr>
          <w:rFonts w:ascii="Times New Roman" w:hAnsi="Times New Roman" w:cs="Times New Roman"/>
          <w:sz w:val="28"/>
          <w:szCs w:val="28"/>
        </w:rPr>
        <w:t>without eating for a mean duration of</w:t>
      </w:r>
      <w:r w:rsidR="00FB61DB">
        <w:rPr>
          <w:rFonts w:ascii="Times New Roman" w:hAnsi="Times New Roman" w:cs="Times New Roman"/>
          <w:sz w:val="28"/>
          <w:szCs w:val="28"/>
        </w:rPr>
        <w:t xml:space="preserve"> </w:t>
      </w:r>
      <w:r w:rsidR="00FB61DB" w:rsidRPr="00FB61DB">
        <w:rPr>
          <w:rFonts w:ascii="Times New Roman" w:hAnsi="Times New Roman" w:cs="Times New Roman"/>
          <w:sz w:val="28"/>
          <w:szCs w:val="28"/>
        </w:rPr>
        <w:t>3 min and 2 s</w:t>
      </w:r>
      <w:r>
        <w:rPr>
          <w:rFonts w:ascii="Times New Roman" w:hAnsi="Times New Roman" w:cs="Times New Roman"/>
          <w:sz w:val="28"/>
          <w:szCs w:val="28"/>
        </w:rPr>
        <w:t>, and only 1 of 14 waited the entire 15 min</w:t>
      </w:r>
      <w:r w:rsidR="00FB61DB" w:rsidRPr="00FB61DB">
        <w:rPr>
          <w:rFonts w:ascii="Times New Roman" w:hAnsi="Times New Roman" w:cs="Times New Roman"/>
          <w:sz w:val="28"/>
          <w:szCs w:val="28"/>
        </w:rPr>
        <w:t>. In contrast, children in the</w:t>
      </w:r>
      <w:r w:rsidR="00FB61D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B61DB" w:rsidRPr="00FB61DB">
        <w:rPr>
          <w:rFonts w:ascii="Times New Roman" w:hAnsi="Times New Roman" w:cs="Times New Roman"/>
          <w:sz w:val="28"/>
          <w:szCs w:val="28"/>
        </w:rPr>
        <w:t>reliable condition waited 12 min and 2 s</w:t>
      </w:r>
      <w:r>
        <w:rPr>
          <w:rFonts w:ascii="Times New Roman" w:hAnsi="Times New Roman" w:cs="Times New Roman"/>
          <w:sz w:val="28"/>
          <w:szCs w:val="28"/>
        </w:rPr>
        <w:t>, and 9 of them waited</w:t>
      </w:r>
      <w:r w:rsidR="00FB61DB" w:rsidRPr="00FB61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629E">
        <w:rPr>
          <w:rFonts w:ascii="Times New Roman" w:hAnsi="Times New Roman" w:cs="Times New Roman"/>
          <w:sz w:val="28"/>
          <w:szCs w:val="28"/>
        </w:rPr>
        <w:t xml:space="preserve">By </w:t>
      </w:r>
      <w:r w:rsidRPr="00F857B2">
        <w:rPr>
          <w:rFonts w:ascii="Times New Roman" w:hAnsi="Times New Roman" w:cs="Times New Roman"/>
          <w:sz w:val="28"/>
          <w:szCs w:val="28"/>
        </w:rPr>
        <w:t>perform</w:t>
      </w:r>
      <w:r w:rsidR="0020629E">
        <w:rPr>
          <w:rFonts w:ascii="Times New Roman" w:hAnsi="Times New Roman" w:cs="Times New Roman"/>
          <w:sz w:val="28"/>
          <w:szCs w:val="28"/>
        </w:rPr>
        <w:t>ing</w:t>
      </w:r>
      <w:r w:rsidRPr="00F857B2">
        <w:rPr>
          <w:rFonts w:ascii="Times New Roman" w:hAnsi="Times New Roman" w:cs="Times New Roman"/>
          <w:sz w:val="28"/>
          <w:szCs w:val="28"/>
        </w:rPr>
        <w:t xml:space="preserve"> a linear regression</w:t>
      </w:r>
      <w:r w:rsidR="0020629E">
        <w:rPr>
          <w:rFonts w:ascii="Times New Roman" w:hAnsi="Times New Roman" w:cs="Times New Roman"/>
          <w:sz w:val="28"/>
          <w:szCs w:val="28"/>
        </w:rPr>
        <w:t>, researchers found that factor-age, gender and mood aren’t significant in the sample.</w:t>
      </w:r>
    </w:p>
    <w:sectPr w:rsidR="002C525F" w:rsidRPr="00FB6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DB"/>
    <w:rsid w:val="0020629E"/>
    <w:rsid w:val="002C525F"/>
    <w:rsid w:val="00F857B2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6539"/>
  <w15:chartTrackingRefBased/>
  <w15:docId w15:val="{5969488E-71D8-45B5-B939-627A0297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1</cp:revision>
  <dcterms:created xsi:type="dcterms:W3CDTF">2021-11-04T01:30:00Z</dcterms:created>
  <dcterms:modified xsi:type="dcterms:W3CDTF">2021-11-04T01:50:00Z</dcterms:modified>
</cp:coreProperties>
</file>