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C6BB" w14:textId="18F6B78F" w:rsidR="00D60AA2" w:rsidRDefault="00B40E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伟大的抗美援朝精神历久弥</w:t>
      </w:r>
      <w:r w:rsidR="002C4370">
        <w:rPr>
          <w:rFonts w:hint="eastAsia"/>
          <w:sz w:val="28"/>
          <w:szCs w:val="28"/>
        </w:rPr>
        <w:t>坚</w:t>
      </w:r>
    </w:p>
    <w:p w14:paraId="12F80196" w14:textId="3A3150F0" w:rsidR="00B40E7B" w:rsidRDefault="00B40E7B" w:rsidP="00B40E7B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——学抗美援朝党史有感</w:t>
      </w:r>
    </w:p>
    <w:p w14:paraId="10FAC801" w14:textId="1E55D118" w:rsidR="00B40E7B" w:rsidRDefault="006547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截止1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</w:t>
      </w:r>
      <w:r w:rsidR="00B40E7B">
        <w:rPr>
          <w:rFonts w:hint="eastAsia"/>
          <w:sz w:val="28"/>
          <w:szCs w:val="28"/>
        </w:rPr>
        <w:t>国庆</w:t>
      </w:r>
      <w:r>
        <w:rPr>
          <w:rFonts w:hint="eastAsia"/>
          <w:sz w:val="28"/>
          <w:szCs w:val="28"/>
        </w:rPr>
        <w:t>档</w:t>
      </w:r>
      <w:r w:rsidR="00B40E7B">
        <w:rPr>
          <w:rFonts w:hint="eastAsia"/>
          <w:sz w:val="28"/>
          <w:szCs w:val="28"/>
        </w:rPr>
        <w:t>电影《长津湖》</w:t>
      </w:r>
      <w:r>
        <w:rPr>
          <w:rFonts w:hint="eastAsia"/>
          <w:sz w:val="28"/>
          <w:szCs w:val="28"/>
        </w:rPr>
        <w:t>票房已超4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亿元，远超此前预期。该片正是对1</w:t>
      </w:r>
      <w:r>
        <w:rPr>
          <w:sz w:val="28"/>
          <w:szCs w:val="28"/>
        </w:rPr>
        <w:t>950</w:t>
      </w:r>
      <w:r>
        <w:rPr>
          <w:rFonts w:hint="eastAsia"/>
          <w:sz w:val="28"/>
          <w:szCs w:val="28"/>
        </w:rPr>
        <w:t>年冬中国人民解放军在朝鲜长津湖地区艰苦卓绝的战斗的讲述，与此前上映的纪录片《1</w:t>
      </w:r>
      <w:r>
        <w:rPr>
          <w:sz w:val="28"/>
          <w:szCs w:val="28"/>
        </w:rPr>
        <w:t>950</w:t>
      </w:r>
      <w:r>
        <w:rPr>
          <w:rFonts w:hint="eastAsia"/>
          <w:sz w:val="28"/>
          <w:szCs w:val="28"/>
        </w:rPr>
        <w:t>他们正年轻》一起在视觉上和心理上震撼了无数人。</w:t>
      </w:r>
      <w:r w:rsidRPr="00654778">
        <w:rPr>
          <w:sz w:val="28"/>
          <w:szCs w:val="28"/>
        </w:rPr>
        <w:t>7</w:t>
      </w:r>
      <w:r w:rsidR="00A06AE2">
        <w:rPr>
          <w:sz w:val="28"/>
          <w:szCs w:val="28"/>
        </w:rPr>
        <w:t>1</w:t>
      </w:r>
      <w:r w:rsidRPr="00654778">
        <w:rPr>
          <w:sz w:val="28"/>
          <w:szCs w:val="28"/>
        </w:rPr>
        <w:t>年前，</w:t>
      </w:r>
      <w:r w:rsidR="00A06AE2">
        <w:rPr>
          <w:rFonts w:hint="eastAsia"/>
          <w:sz w:val="28"/>
          <w:szCs w:val="28"/>
        </w:rPr>
        <w:t>数百万名英雄</w:t>
      </w:r>
      <w:r w:rsidRPr="00654778">
        <w:rPr>
          <w:sz w:val="28"/>
          <w:szCs w:val="28"/>
        </w:rPr>
        <w:t>将士毅然奔赴朝鲜，历经两年零九个月的浴血奋战，</w:t>
      </w:r>
      <w:r w:rsidR="00A06AE2" w:rsidRPr="00A06AE2">
        <w:rPr>
          <w:rFonts w:hint="eastAsia"/>
          <w:sz w:val="28"/>
          <w:szCs w:val="28"/>
        </w:rPr>
        <w:t>用鲜血</w:t>
      </w:r>
      <w:r w:rsidR="00A06AE2">
        <w:rPr>
          <w:rFonts w:hint="eastAsia"/>
          <w:sz w:val="28"/>
          <w:szCs w:val="28"/>
        </w:rPr>
        <w:t>取得了历史性的伟大胜利</w:t>
      </w:r>
      <w:r w:rsidRPr="00654778">
        <w:rPr>
          <w:sz w:val="28"/>
          <w:szCs w:val="28"/>
        </w:rPr>
        <w:t>。</w:t>
      </w:r>
      <w:r w:rsidR="008B46CF" w:rsidRPr="00A06AE2">
        <w:rPr>
          <w:rFonts w:hint="eastAsia"/>
          <w:sz w:val="28"/>
          <w:szCs w:val="28"/>
        </w:rPr>
        <w:t>上甘岭</w:t>
      </w:r>
      <w:r w:rsidR="008B46CF">
        <w:rPr>
          <w:rFonts w:hint="eastAsia"/>
          <w:sz w:val="28"/>
          <w:szCs w:val="28"/>
        </w:rPr>
        <w:t>、</w:t>
      </w:r>
      <w:r w:rsidR="00A06AE2" w:rsidRPr="00A06AE2">
        <w:rPr>
          <w:rFonts w:hint="eastAsia"/>
          <w:sz w:val="28"/>
          <w:szCs w:val="28"/>
        </w:rPr>
        <w:t>长津湖、</w:t>
      </w:r>
      <w:r w:rsidR="008B46CF">
        <w:rPr>
          <w:rFonts w:hint="eastAsia"/>
          <w:sz w:val="28"/>
          <w:szCs w:val="28"/>
        </w:rPr>
        <w:t>黄继光、</w:t>
      </w:r>
      <w:r w:rsidR="008B46CF">
        <w:rPr>
          <w:rFonts w:hint="eastAsia"/>
          <w:sz w:val="28"/>
          <w:szCs w:val="28"/>
        </w:rPr>
        <w:t>邱少云</w:t>
      </w:r>
      <w:r w:rsidR="00A06AE2" w:rsidRPr="00A06AE2">
        <w:rPr>
          <w:rFonts w:hint="eastAsia"/>
          <w:sz w:val="28"/>
          <w:szCs w:val="28"/>
        </w:rPr>
        <w:t>……</w:t>
      </w:r>
      <w:r w:rsidR="008B46CF">
        <w:rPr>
          <w:rFonts w:hint="eastAsia"/>
          <w:sz w:val="28"/>
          <w:szCs w:val="28"/>
        </w:rPr>
        <w:t>这些</w:t>
      </w:r>
      <w:r w:rsidR="00A06AE2" w:rsidRPr="00A06AE2">
        <w:rPr>
          <w:rFonts w:hint="eastAsia"/>
          <w:sz w:val="28"/>
          <w:szCs w:val="28"/>
        </w:rPr>
        <w:t>耳熟能详的</w:t>
      </w:r>
      <w:r w:rsidR="008B46CF">
        <w:rPr>
          <w:rFonts w:hint="eastAsia"/>
          <w:sz w:val="28"/>
          <w:szCs w:val="28"/>
        </w:rPr>
        <w:t>名字里寄托着</w:t>
      </w:r>
      <w:r w:rsidR="00A06AE2" w:rsidRPr="00A06AE2">
        <w:rPr>
          <w:rFonts w:hint="eastAsia"/>
          <w:sz w:val="28"/>
          <w:szCs w:val="28"/>
        </w:rPr>
        <w:t>遥远而清晰的英雄记忆。</w:t>
      </w:r>
      <w:r w:rsidR="008B46CF">
        <w:rPr>
          <w:rFonts w:hint="eastAsia"/>
          <w:sz w:val="28"/>
          <w:szCs w:val="28"/>
        </w:rPr>
        <w:t>“他们相信未来，我们才拥有现在。”</w:t>
      </w:r>
      <w:r w:rsidR="008B46CF">
        <w:rPr>
          <w:rFonts w:hint="eastAsia"/>
          <w:sz w:val="28"/>
          <w:szCs w:val="28"/>
        </w:rPr>
        <w:t>正值中国共产党成立1</w:t>
      </w:r>
      <w:r w:rsidR="008B46CF">
        <w:rPr>
          <w:sz w:val="28"/>
          <w:szCs w:val="28"/>
        </w:rPr>
        <w:t>00</w:t>
      </w:r>
      <w:r w:rsidR="008B46CF">
        <w:rPr>
          <w:rFonts w:hint="eastAsia"/>
          <w:sz w:val="28"/>
          <w:szCs w:val="28"/>
        </w:rPr>
        <w:t>周年，学习了解抗美援朝时期党史，让我深刻感受到了</w:t>
      </w:r>
      <w:r w:rsidR="00A06AE2" w:rsidRPr="00A06AE2">
        <w:rPr>
          <w:rFonts w:hint="eastAsia"/>
          <w:sz w:val="28"/>
          <w:szCs w:val="28"/>
        </w:rPr>
        <w:t>激励</w:t>
      </w:r>
      <w:r w:rsidR="008B46CF">
        <w:rPr>
          <w:rFonts w:hint="eastAsia"/>
          <w:sz w:val="28"/>
          <w:szCs w:val="28"/>
        </w:rPr>
        <w:t>英雄们</w:t>
      </w:r>
      <w:r w:rsidR="00A06AE2" w:rsidRPr="00A06AE2">
        <w:rPr>
          <w:rFonts w:hint="eastAsia"/>
          <w:sz w:val="28"/>
          <w:szCs w:val="28"/>
        </w:rPr>
        <w:t>打赢那场战争的</w:t>
      </w:r>
      <w:r w:rsidR="008B46CF">
        <w:rPr>
          <w:rFonts w:hint="eastAsia"/>
          <w:sz w:val="28"/>
          <w:szCs w:val="28"/>
        </w:rPr>
        <w:t>强大</w:t>
      </w:r>
      <w:r w:rsidR="00A06AE2" w:rsidRPr="00A06AE2">
        <w:rPr>
          <w:rFonts w:hint="eastAsia"/>
          <w:sz w:val="28"/>
          <w:szCs w:val="28"/>
        </w:rPr>
        <w:t>精神力量</w:t>
      </w:r>
      <w:r w:rsidR="002C4370">
        <w:rPr>
          <w:rFonts w:hint="eastAsia"/>
          <w:sz w:val="28"/>
          <w:szCs w:val="28"/>
        </w:rPr>
        <w:t>；而抗美援朝精神也正融入新时代的发展之中，</w:t>
      </w:r>
      <w:r w:rsidR="002C4370" w:rsidRPr="002C4370">
        <w:rPr>
          <w:rFonts w:hint="eastAsia"/>
          <w:sz w:val="28"/>
          <w:szCs w:val="28"/>
        </w:rPr>
        <w:t>传承赓续、历久弥</w:t>
      </w:r>
      <w:r w:rsidR="002C4370">
        <w:rPr>
          <w:rFonts w:hint="eastAsia"/>
          <w:sz w:val="28"/>
          <w:szCs w:val="28"/>
        </w:rPr>
        <w:t>新</w:t>
      </w:r>
      <w:r w:rsidR="00A06AE2" w:rsidRPr="00A06AE2">
        <w:rPr>
          <w:rFonts w:hint="eastAsia"/>
          <w:sz w:val="28"/>
          <w:szCs w:val="28"/>
        </w:rPr>
        <w:t>。</w:t>
      </w:r>
    </w:p>
    <w:p w14:paraId="57F7FD34" w14:textId="77777777" w:rsidR="007160D9" w:rsidRPr="007160D9" w:rsidRDefault="007160D9" w:rsidP="007160D9">
      <w:pPr>
        <w:rPr>
          <w:sz w:val="28"/>
          <w:szCs w:val="28"/>
        </w:rPr>
      </w:pPr>
    </w:p>
    <w:p w14:paraId="1FBB8D73" w14:textId="3D47C93E" w:rsidR="005A25A0" w:rsidRDefault="007160D9" w:rsidP="007160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Pr="007160D9">
        <w:rPr>
          <w:rFonts w:hint="eastAsia"/>
          <w:sz w:val="28"/>
          <w:szCs w:val="28"/>
        </w:rPr>
        <w:t>缠在石头上的辫子上沾着碎肉，仅剩一只手还握着琴把，失去腿的战友被放在背上</w:t>
      </w:r>
      <w:r>
        <w:rPr>
          <w:rFonts w:hint="eastAsia"/>
          <w:sz w:val="28"/>
          <w:szCs w:val="28"/>
        </w:rPr>
        <w:t>，</w:t>
      </w:r>
      <w:r w:rsidRPr="007160D9">
        <w:rPr>
          <w:sz w:val="28"/>
          <w:szCs w:val="28"/>
        </w:rPr>
        <w:t>爬上山的路上还在唱歌：雄赳赳 气昂昂 跨过鸭绿江……</w:t>
      </w:r>
      <w:r>
        <w:rPr>
          <w:rFonts w:hint="eastAsia"/>
          <w:sz w:val="28"/>
          <w:szCs w:val="28"/>
        </w:rPr>
        <w:t>”</w:t>
      </w:r>
      <w:r w:rsidRPr="007160D9">
        <w:rPr>
          <w:rFonts w:hint="eastAsia"/>
          <w:sz w:val="28"/>
          <w:szCs w:val="28"/>
        </w:rPr>
        <w:t>志愿军十二军文工团创作员</w:t>
      </w:r>
      <w:r>
        <w:rPr>
          <w:rFonts w:hint="eastAsia"/>
          <w:sz w:val="28"/>
          <w:szCs w:val="28"/>
        </w:rPr>
        <w:t>任红举这么讲到。数百万志愿军战士</w:t>
      </w:r>
      <w:r w:rsidR="002C4370" w:rsidRPr="002C4370">
        <w:rPr>
          <w:rFonts w:hint="eastAsia"/>
          <w:sz w:val="28"/>
          <w:szCs w:val="28"/>
        </w:rPr>
        <w:t>为了</w:t>
      </w:r>
      <w:r w:rsidR="00E4155F">
        <w:rPr>
          <w:rFonts w:hint="eastAsia"/>
          <w:sz w:val="28"/>
          <w:szCs w:val="28"/>
        </w:rPr>
        <w:t>保家卫国</w:t>
      </w:r>
      <w:r w:rsidR="002C4370" w:rsidRPr="002C4370">
        <w:rPr>
          <w:rFonts w:hint="eastAsia"/>
          <w:sz w:val="28"/>
          <w:szCs w:val="28"/>
        </w:rPr>
        <w:t>而奋不顾身</w:t>
      </w:r>
      <w:r w:rsidR="00E4155F">
        <w:rPr>
          <w:rFonts w:hint="eastAsia"/>
          <w:sz w:val="28"/>
          <w:szCs w:val="28"/>
        </w:rPr>
        <w:t>，这种为国奉献的爱国主义精神令人动容</w:t>
      </w:r>
      <w:r w:rsidR="005A25A0">
        <w:rPr>
          <w:rFonts w:hint="eastAsia"/>
          <w:sz w:val="28"/>
          <w:szCs w:val="28"/>
        </w:rPr>
        <w:t>。</w:t>
      </w:r>
      <w:r w:rsidR="00E4155F" w:rsidRPr="00E4155F">
        <w:rPr>
          <w:rFonts w:hint="eastAsia"/>
          <w:sz w:val="28"/>
          <w:szCs w:val="28"/>
        </w:rPr>
        <w:t>爱国主义精神深深植根于</w:t>
      </w:r>
      <w:r w:rsidR="00E4155F">
        <w:rPr>
          <w:rFonts w:hint="eastAsia"/>
          <w:sz w:val="28"/>
          <w:szCs w:val="28"/>
        </w:rPr>
        <w:t>我们的</w:t>
      </w:r>
      <w:r w:rsidR="00E4155F" w:rsidRPr="00E4155F">
        <w:rPr>
          <w:rFonts w:hint="eastAsia"/>
          <w:sz w:val="28"/>
          <w:szCs w:val="28"/>
        </w:rPr>
        <w:t>中华血脉</w:t>
      </w:r>
      <w:r w:rsidR="00E4155F">
        <w:rPr>
          <w:rFonts w:hint="eastAsia"/>
          <w:sz w:val="28"/>
          <w:szCs w:val="28"/>
        </w:rPr>
        <w:t>之</w:t>
      </w:r>
      <w:r w:rsidR="00E4155F" w:rsidRPr="00E4155F">
        <w:rPr>
          <w:rFonts w:hint="eastAsia"/>
          <w:sz w:val="28"/>
          <w:szCs w:val="28"/>
        </w:rPr>
        <w:t>中，激励着一代又一代中华儿女为</w:t>
      </w:r>
      <w:r w:rsidR="00E4155F">
        <w:rPr>
          <w:rFonts w:hint="eastAsia"/>
          <w:sz w:val="28"/>
          <w:szCs w:val="28"/>
        </w:rPr>
        <w:t>社会主义建设</w:t>
      </w:r>
      <w:r w:rsidR="00E4155F" w:rsidRPr="00E4155F">
        <w:rPr>
          <w:rFonts w:hint="eastAsia"/>
          <w:sz w:val="28"/>
          <w:szCs w:val="28"/>
        </w:rPr>
        <w:t>而不懈奋斗</w:t>
      </w:r>
      <w:r w:rsidR="00E4155F">
        <w:rPr>
          <w:rFonts w:hint="eastAsia"/>
          <w:sz w:val="28"/>
          <w:szCs w:val="28"/>
        </w:rPr>
        <w:t>；现如今，新冠疫情得到有效控制、一件一件大国重器相继亮相，这是背后又一群爱国奉献的可爱人民的努力，也更激荡着中国人民发自内心的爱国共鸣。</w:t>
      </w:r>
    </w:p>
    <w:p w14:paraId="6D185B07" w14:textId="77777777" w:rsidR="000276FA" w:rsidRDefault="000276FA">
      <w:pPr>
        <w:rPr>
          <w:sz w:val="28"/>
          <w:szCs w:val="28"/>
        </w:rPr>
      </w:pPr>
    </w:p>
    <w:p w14:paraId="6816FBF0" w14:textId="4F7EBB30" w:rsidR="000276FA" w:rsidRDefault="00FF66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长津湖战役中，奉命阻击敌人的志愿军战士们在零下数十度的雪山上埋伏数天，竟被活活冻死在雪山上。志愿军一个连的军兵，人人都手执兵器、目视前方，保持着整齐的战斗队形，震惊了美军官兵。美军官兵武装了飞机坦克，牛肉咖啡供应充足，而与之相比，志愿军</w:t>
      </w:r>
      <w:r w:rsidR="00A27CAC">
        <w:rPr>
          <w:rFonts w:hint="eastAsia"/>
          <w:sz w:val="28"/>
          <w:szCs w:val="28"/>
        </w:rPr>
        <w:t>省着吃红薯，马匹不够使用，甚至</w:t>
      </w:r>
      <w:r w:rsidR="00A27CAC">
        <w:rPr>
          <w:rFonts w:hint="eastAsia"/>
          <w:sz w:val="28"/>
          <w:szCs w:val="28"/>
        </w:rPr>
        <w:t>保暖衣物</w:t>
      </w:r>
      <w:r w:rsidR="00A27CAC">
        <w:rPr>
          <w:rFonts w:hint="eastAsia"/>
          <w:sz w:val="28"/>
          <w:szCs w:val="28"/>
        </w:rPr>
        <w:t>都</w:t>
      </w:r>
      <w:r w:rsidR="00A27CAC">
        <w:rPr>
          <w:rFonts w:hint="eastAsia"/>
          <w:sz w:val="28"/>
          <w:szCs w:val="28"/>
        </w:rPr>
        <w:t>不足</w:t>
      </w:r>
      <w:r w:rsidR="00A27CAC">
        <w:rPr>
          <w:rFonts w:hint="eastAsia"/>
          <w:sz w:val="28"/>
          <w:szCs w:val="28"/>
        </w:rPr>
        <w:t>。正是中国军队这样的战争精神，才将美军打的节节败退。这是</w:t>
      </w:r>
      <w:r w:rsidR="002C4370" w:rsidRPr="002C4370">
        <w:rPr>
          <w:rFonts w:hint="eastAsia"/>
          <w:sz w:val="28"/>
          <w:szCs w:val="28"/>
        </w:rPr>
        <w:t>英勇顽强、舍生忘死的革命英雄主义精神，</w:t>
      </w:r>
      <w:r w:rsidR="00A27CAC">
        <w:rPr>
          <w:rFonts w:hint="eastAsia"/>
          <w:sz w:val="28"/>
          <w:szCs w:val="28"/>
        </w:rPr>
        <w:t>也是</w:t>
      </w:r>
      <w:r w:rsidR="002C4370" w:rsidRPr="002C4370">
        <w:rPr>
          <w:rFonts w:hint="eastAsia"/>
          <w:sz w:val="28"/>
          <w:szCs w:val="28"/>
        </w:rPr>
        <w:t>不畏艰难困苦、始终保持高昂士气的革命乐观主义精神</w:t>
      </w:r>
      <w:r w:rsidR="00A27CAC">
        <w:rPr>
          <w:rFonts w:hint="eastAsia"/>
          <w:sz w:val="28"/>
          <w:szCs w:val="28"/>
        </w:rPr>
        <w:t>。在冻死的战士中，有一位名叫</w:t>
      </w:r>
      <w:r w:rsidR="00A27CAC" w:rsidRPr="00A27CAC">
        <w:rPr>
          <w:rFonts w:hint="eastAsia"/>
          <w:sz w:val="28"/>
          <w:szCs w:val="28"/>
        </w:rPr>
        <w:t>宋阿毛</w:t>
      </w:r>
      <w:r w:rsidR="00A27CAC">
        <w:rPr>
          <w:rFonts w:hint="eastAsia"/>
          <w:sz w:val="28"/>
          <w:szCs w:val="28"/>
        </w:rPr>
        <w:t>，在他身上找到的纸片上写着：“</w:t>
      </w:r>
      <w:r w:rsidR="00A27CAC" w:rsidRPr="00A27CAC">
        <w:rPr>
          <w:rFonts w:hint="eastAsia"/>
          <w:sz w:val="28"/>
          <w:szCs w:val="28"/>
        </w:rPr>
        <w:t>我爱亲人和祖国，更爱我的荣誉，我是一名光荣的志愿军战士</w:t>
      </w:r>
      <w:r w:rsidR="00A27CAC">
        <w:rPr>
          <w:rFonts w:hint="eastAsia"/>
          <w:sz w:val="28"/>
          <w:szCs w:val="28"/>
        </w:rPr>
        <w:t>。</w:t>
      </w:r>
      <w:r w:rsidR="00A27CAC" w:rsidRPr="00A27CAC">
        <w:rPr>
          <w:rFonts w:hint="eastAsia"/>
          <w:sz w:val="28"/>
          <w:szCs w:val="28"/>
        </w:rPr>
        <w:t>冰雪啊</w:t>
      </w:r>
      <w:r w:rsidR="00A27CAC">
        <w:rPr>
          <w:rFonts w:hint="eastAsia"/>
          <w:sz w:val="28"/>
          <w:szCs w:val="28"/>
        </w:rPr>
        <w:t>！</w:t>
      </w:r>
      <w:r w:rsidR="00A27CAC" w:rsidRPr="00A27CAC">
        <w:rPr>
          <w:sz w:val="28"/>
          <w:szCs w:val="28"/>
        </w:rPr>
        <w:t>我决不屈服于你，哪怕是冻死，我也要高傲的，耸立在我的阵地上。</w:t>
      </w:r>
      <w:r w:rsidR="00A27CAC">
        <w:rPr>
          <w:rFonts w:hint="eastAsia"/>
          <w:sz w:val="28"/>
          <w:szCs w:val="28"/>
        </w:rPr>
        <w:t>”</w:t>
      </w:r>
      <w:r w:rsidR="002C4370" w:rsidRPr="002C4370">
        <w:rPr>
          <w:rFonts w:hint="eastAsia"/>
          <w:sz w:val="28"/>
          <w:szCs w:val="28"/>
        </w:rPr>
        <w:t>为</w:t>
      </w:r>
      <w:r w:rsidR="00244CB0">
        <w:rPr>
          <w:rFonts w:hint="eastAsia"/>
          <w:sz w:val="28"/>
          <w:szCs w:val="28"/>
        </w:rPr>
        <w:t>了</w:t>
      </w:r>
      <w:r w:rsidR="002C4370" w:rsidRPr="002C4370">
        <w:rPr>
          <w:rFonts w:hint="eastAsia"/>
          <w:sz w:val="28"/>
          <w:szCs w:val="28"/>
        </w:rPr>
        <w:t>完成祖国和人民赋予的使命</w:t>
      </w:r>
      <w:r w:rsidR="00244CB0">
        <w:rPr>
          <w:rFonts w:hint="eastAsia"/>
          <w:sz w:val="28"/>
          <w:szCs w:val="28"/>
        </w:rPr>
        <w:t>，他们</w:t>
      </w:r>
      <w:r w:rsidR="002C4370" w:rsidRPr="002C4370">
        <w:rPr>
          <w:rFonts w:hint="eastAsia"/>
          <w:sz w:val="28"/>
          <w:szCs w:val="28"/>
        </w:rPr>
        <w:t>慷慨奉献自己</w:t>
      </w:r>
      <w:r w:rsidR="00087B02">
        <w:rPr>
          <w:rFonts w:hint="eastAsia"/>
          <w:sz w:val="28"/>
          <w:szCs w:val="28"/>
        </w:rPr>
        <w:t>的</w:t>
      </w:r>
      <w:r w:rsidR="002C4370" w:rsidRPr="002C4370">
        <w:rPr>
          <w:rFonts w:hint="eastAsia"/>
          <w:sz w:val="28"/>
          <w:szCs w:val="28"/>
        </w:rPr>
        <w:t>一切</w:t>
      </w:r>
      <w:r w:rsidR="00087B02">
        <w:rPr>
          <w:rFonts w:hint="eastAsia"/>
          <w:sz w:val="28"/>
          <w:szCs w:val="28"/>
        </w:rPr>
        <w:t>，这更是忠于祖国、忠于人民、忠于党的忠诚信念。</w:t>
      </w:r>
      <w:r w:rsidR="00087B02" w:rsidRPr="00087B02">
        <w:rPr>
          <w:rFonts w:hint="eastAsia"/>
          <w:sz w:val="28"/>
          <w:szCs w:val="28"/>
        </w:rPr>
        <w:t>如果没有对信仰和理想的忠诚，何来向死而生、敢于牺牲的无畏</w:t>
      </w:r>
      <w:r w:rsidR="00087B02">
        <w:rPr>
          <w:rFonts w:hint="eastAsia"/>
          <w:sz w:val="28"/>
          <w:szCs w:val="28"/>
        </w:rPr>
        <w:t>和</w:t>
      </w:r>
      <w:r w:rsidR="00087B02" w:rsidRPr="00087B02">
        <w:rPr>
          <w:rFonts w:hint="eastAsia"/>
          <w:sz w:val="28"/>
          <w:szCs w:val="28"/>
        </w:rPr>
        <w:t>壮烈。</w:t>
      </w:r>
      <w:r w:rsidR="000276FA">
        <w:rPr>
          <w:rFonts w:hint="eastAsia"/>
          <w:sz w:val="28"/>
          <w:szCs w:val="28"/>
        </w:rPr>
        <w:t>每一个平凡的人都可以成为英雄，</w:t>
      </w:r>
      <w:r w:rsidR="00576100">
        <w:rPr>
          <w:rFonts w:hint="eastAsia"/>
          <w:sz w:val="28"/>
          <w:szCs w:val="28"/>
        </w:rPr>
        <w:t>只要</w:t>
      </w:r>
      <w:r w:rsidR="005C5A12">
        <w:rPr>
          <w:rFonts w:hint="eastAsia"/>
          <w:sz w:val="28"/>
          <w:szCs w:val="28"/>
        </w:rPr>
        <w:t>顽强不屈、不怕困难</w:t>
      </w:r>
      <w:r w:rsidR="00576100">
        <w:rPr>
          <w:rFonts w:hint="eastAsia"/>
          <w:sz w:val="28"/>
          <w:szCs w:val="28"/>
        </w:rPr>
        <w:t>，用自己的劳动和才智向国家和社会真诚奉献，每个人都能实现自己的人生价值。在最近的河南暴雨、山西暴雨天灾之中，诸多志愿者和救援人员正是发扬着革命乐观主义精神</w:t>
      </w:r>
      <w:r w:rsidR="008C70A6">
        <w:rPr>
          <w:rFonts w:hint="eastAsia"/>
          <w:sz w:val="28"/>
          <w:szCs w:val="28"/>
        </w:rPr>
        <w:t>和</w:t>
      </w:r>
      <w:r w:rsidR="00576100">
        <w:rPr>
          <w:rFonts w:hint="eastAsia"/>
          <w:sz w:val="28"/>
          <w:szCs w:val="28"/>
        </w:rPr>
        <w:t>革命</w:t>
      </w:r>
      <w:r w:rsidR="008C70A6">
        <w:rPr>
          <w:rFonts w:hint="eastAsia"/>
          <w:sz w:val="28"/>
          <w:szCs w:val="28"/>
        </w:rPr>
        <w:t>英雄主义精神，克服重重困难给人民群众提供援助，他们虽然平凡且不被人铭记，但他们就是光荣的英雄。</w:t>
      </w:r>
    </w:p>
    <w:p w14:paraId="4AC64C4F" w14:textId="77777777" w:rsidR="000276FA" w:rsidRPr="008C70A6" w:rsidRDefault="000276FA">
      <w:pPr>
        <w:rPr>
          <w:sz w:val="28"/>
          <w:szCs w:val="28"/>
        </w:rPr>
      </w:pPr>
    </w:p>
    <w:p w14:paraId="5D435178" w14:textId="573914D7" w:rsidR="002C4370" w:rsidRDefault="009B43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学习抗美援朝时期党史，给我以深刻的思考和共鸣。我想，</w:t>
      </w:r>
      <w:r w:rsidR="000276FA">
        <w:rPr>
          <w:rFonts w:hint="eastAsia"/>
          <w:sz w:val="28"/>
          <w:szCs w:val="28"/>
        </w:rPr>
        <w:t>当今的中国青年们，也应</w:t>
      </w:r>
      <w:r w:rsidR="000276FA" w:rsidRPr="000276FA">
        <w:rPr>
          <w:rFonts w:hint="eastAsia"/>
          <w:sz w:val="28"/>
          <w:szCs w:val="28"/>
        </w:rPr>
        <w:t>坚</w:t>
      </w:r>
      <w:r w:rsidR="000276FA">
        <w:rPr>
          <w:rFonts w:hint="eastAsia"/>
          <w:sz w:val="28"/>
          <w:szCs w:val="28"/>
        </w:rPr>
        <w:t>持</w:t>
      </w:r>
      <w:r w:rsidR="000276FA" w:rsidRPr="000276FA">
        <w:rPr>
          <w:rFonts w:hint="eastAsia"/>
          <w:sz w:val="28"/>
          <w:szCs w:val="28"/>
        </w:rPr>
        <w:t>为中国人民谋幸福、为中华民族谋复兴的初心使命</w:t>
      </w:r>
      <w:r w:rsidR="000276FA">
        <w:rPr>
          <w:rFonts w:hint="eastAsia"/>
          <w:sz w:val="28"/>
          <w:szCs w:val="28"/>
        </w:rPr>
        <w:t>，发扬爱国主义精神、革命英雄主义</w:t>
      </w:r>
      <w:r w:rsidR="000276FA" w:rsidRPr="000276FA">
        <w:rPr>
          <w:rFonts w:hint="eastAsia"/>
          <w:sz w:val="28"/>
          <w:szCs w:val="28"/>
        </w:rPr>
        <w:t>精神</w:t>
      </w:r>
      <w:r w:rsidR="000276FA">
        <w:rPr>
          <w:rFonts w:hint="eastAsia"/>
          <w:sz w:val="28"/>
          <w:szCs w:val="28"/>
        </w:rPr>
        <w:t>、</w:t>
      </w:r>
      <w:r w:rsidR="000276FA" w:rsidRPr="000276FA">
        <w:rPr>
          <w:rFonts w:hint="eastAsia"/>
          <w:sz w:val="28"/>
          <w:szCs w:val="28"/>
        </w:rPr>
        <w:t>革命乐观主义精神</w:t>
      </w:r>
      <w:r w:rsidR="008C70A6">
        <w:rPr>
          <w:rFonts w:hint="eastAsia"/>
          <w:sz w:val="28"/>
          <w:szCs w:val="28"/>
        </w:rPr>
        <w:t>和</w:t>
      </w:r>
      <w:r w:rsidR="000276FA">
        <w:rPr>
          <w:rFonts w:hint="eastAsia"/>
          <w:sz w:val="28"/>
          <w:szCs w:val="28"/>
        </w:rPr>
        <w:t>革</w:t>
      </w:r>
      <w:r w:rsidR="000276FA">
        <w:rPr>
          <w:rFonts w:hint="eastAsia"/>
          <w:sz w:val="28"/>
          <w:szCs w:val="28"/>
        </w:rPr>
        <w:lastRenderedPageBreak/>
        <w:t>命忠诚精神，勇往直前、奋发有为。</w:t>
      </w:r>
    </w:p>
    <w:p w14:paraId="43E16694" w14:textId="392919E0" w:rsidR="008D177D" w:rsidRDefault="008D177D">
      <w:pPr>
        <w:rPr>
          <w:sz w:val="28"/>
          <w:szCs w:val="28"/>
        </w:rPr>
      </w:pPr>
    </w:p>
    <w:p w14:paraId="78D2859B" w14:textId="3E007A06" w:rsidR="008D177D" w:rsidRDefault="008D1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文中部分参考资料：</w:t>
      </w:r>
    </w:p>
    <w:p w14:paraId="335604FB" w14:textId="300F797F" w:rsidR="008D177D" w:rsidRDefault="008D1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电影《1</w:t>
      </w:r>
      <w:r>
        <w:rPr>
          <w:sz w:val="28"/>
          <w:szCs w:val="28"/>
        </w:rPr>
        <w:t>950</w:t>
      </w:r>
      <w:r>
        <w:rPr>
          <w:rFonts w:hint="eastAsia"/>
          <w:sz w:val="28"/>
          <w:szCs w:val="28"/>
        </w:rPr>
        <w:t>他们正年轻》</w:t>
      </w:r>
    </w:p>
    <w:p w14:paraId="5CB4DBD8" w14:textId="496458CE" w:rsidR="008D177D" w:rsidRDefault="008D1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电影《长津湖》</w:t>
      </w:r>
    </w:p>
    <w:p w14:paraId="24B2CF4D" w14:textId="77777777" w:rsidR="008D177D" w:rsidRDefault="008D177D">
      <w:pPr>
        <w:rPr>
          <w:sz w:val="28"/>
          <w:szCs w:val="28"/>
        </w:rPr>
      </w:pPr>
      <w:r w:rsidRPr="008D177D">
        <w:rPr>
          <w:rFonts w:hint="eastAsia"/>
          <w:sz w:val="28"/>
          <w:szCs w:val="28"/>
        </w:rPr>
        <w:t>习近平总书记在纪念中国人民志愿军抗美援朝出国作战</w:t>
      </w:r>
      <w:r w:rsidRPr="008D177D">
        <w:rPr>
          <w:sz w:val="28"/>
          <w:szCs w:val="28"/>
        </w:rPr>
        <w:t>70周年大会上重要讲话</w:t>
      </w:r>
    </w:p>
    <w:p w14:paraId="772D6445" w14:textId="4A9DB8BA" w:rsidR="008D177D" w:rsidRPr="008D177D" w:rsidRDefault="008D17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共产党员网：</w:t>
      </w:r>
      <w:r w:rsidRPr="008D177D">
        <w:rPr>
          <w:rFonts w:hint="eastAsia"/>
          <w:sz w:val="28"/>
          <w:szCs w:val="28"/>
        </w:rPr>
        <w:t>抗美援朝精神：不老的英雄赞歌</w:t>
      </w:r>
      <w:r w:rsidRPr="008D177D">
        <w:rPr>
          <w:sz w:val="28"/>
          <w:szCs w:val="28"/>
        </w:rPr>
        <w:t xml:space="preserve"> 恒长的家国情怀</w:t>
      </w:r>
      <w:r>
        <w:rPr>
          <w:rFonts w:hint="eastAsia"/>
          <w:sz w:val="28"/>
          <w:szCs w:val="28"/>
        </w:rPr>
        <w:t>，</w:t>
      </w:r>
      <w:r w:rsidRPr="008D177D">
        <w:rPr>
          <w:sz w:val="28"/>
          <w:szCs w:val="28"/>
        </w:rPr>
        <w:t>https://www.12371.cn/2020/10/20/ARTI1603176529670465.shtml</w:t>
      </w:r>
    </w:p>
    <w:p w14:paraId="31D85AB9" w14:textId="67333374" w:rsidR="008D177D" w:rsidRPr="008D177D" w:rsidRDefault="008D177D">
      <w:pPr>
        <w:rPr>
          <w:rFonts w:hint="eastAsia"/>
          <w:sz w:val="28"/>
          <w:szCs w:val="28"/>
        </w:rPr>
      </w:pPr>
      <w:r w:rsidRPr="008D177D">
        <w:rPr>
          <w:rFonts w:hint="eastAsia"/>
          <w:sz w:val="28"/>
          <w:szCs w:val="28"/>
        </w:rPr>
        <w:t>何楚舞，凤鸣，陆宏宇</w:t>
      </w:r>
      <w:r>
        <w:rPr>
          <w:rFonts w:hint="eastAsia"/>
          <w:sz w:val="28"/>
          <w:szCs w:val="28"/>
        </w:rPr>
        <w:t>：《血战长津湖》，现代出版社</w:t>
      </w:r>
    </w:p>
    <w:sectPr w:rsidR="008D177D" w:rsidRPr="008D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D7"/>
    <w:rsid w:val="000276FA"/>
    <w:rsid w:val="00087B02"/>
    <w:rsid w:val="00244CB0"/>
    <w:rsid w:val="002C4370"/>
    <w:rsid w:val="00576100"/>
    <w:rsid w:val="005A25A0"/>
    <w:rsid w:val="005C5A12"/>
    <w:rsid w:val="00654778"/>
    <w:rsid w:val="007160D9"/>
    <w:rsid w:val="008244A7"/>
    <w:rsid w:val="008B46CF"/>
    <w:rsid w:val="008C70A6"/>
    <w:rsid w:val="008D177D"/>
    <w:rsid w:val="009B437F"/>
    <w:rsid w:val="00A06AE2"/>
    <w:rsid w:val="00A27CAC"/>
    <w:rsid w:val="00B40E7B"/>
    <w:rsid w:val="00D17CD7"/>
    <w:rsid w:val="00D60AA2"/>
    <w:rsid w:val="00E4155F"/>
    <w:rsid w:val="00E614E8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14DE"/>
  <w15:chartTrackingRefBased/>
  <w15:docId w15:val="{127E3C7D-10B7-497A-9381-F5776E39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7</cp:revision>
  <dcterms:created xsi:type="dcterms:W3CDTF">2021-10-10T06:36:00Z</dcterms:created>
  <dcterms:modified xsi:type="dcterms:W3CDTF">2021-10-10T12:23:00Z</dcterms:modified>
</cp:coreProperties>
</file>