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adjustRightInd w:val="0"/>
        <w:snapToGrid w:val="0"/>
        <w:spacing w:before="156" w:beforeLines="50" w:after="156" w:afterLines="50" w:line="420" w:lineRule="exact"/>
        <w:ind w:firstLine="0" w:firstLineChars="0"/>
        <w:jc w:val="center"/>
        <w:rPr>
          <w:rFonts w:eastAsia="宋体" w:asciiTheme="majorEastAsia" w:hAnsiTheme="majorEastAsia"/>
          <w:b/>
          <w:bCs/>
          <w:color w:val="000000" w:themeColor="text1"/>
          <w:sz w:val="30"/>
          <w:szCs w:val="30"/>
          <w14:textFill>
            <w14:solidFill>
              <w14:schemeClr w14:val="tx1"/>
            </w14:solidFill>
          </w14:textFill>
        </w:rPr>
      </w:pPr>
      <w:r>
        <w:rPr>
          <w:rFonts w:hint="eastAsia" w:eastAsia="宋体" w:asciiTheme="majorEastAsia" w:hAnsiTheme="majorEastAsia"/>
          <w:b/>
          <w:bCs/>
          <w:color w:val="000000" w:themeColor="text1"/>
          <w:sz w:val="30"/>
          <w:szCs w:val="30"/>
          <w14:textFill>
            <w14:solidFill>
              <w14:schemeClr w14:val="tx1"/>
            </w14:solidFill>
          </w14:textFill>
        </w:rPr>
        <w:t>20</w:t>
      </w:r>
      <w:r>
        <w:rPr>
          <w:rFonts w:hint="eastAsia" w:eastAsia="宋体" w:asciiTheme="majorEastAsia" w:hAnsiTheme="majorEastAsia"/>
          <w:b/>
          <w:bCs/>
          <w:color w:val="000000" w:themeColor="text1"/>
          <w:sz w:val="30"/>
          <w:szCs w:val="30"/>
          <w:lang w:val="en-US" w:eastAsia="zh-CN"/>
          <w14:textFill>
            <w14:solidFill>
              <w14:schemeClr w14:val="tx1"/>
            </w14:solidFill>
          </w14:textFill>
        </w:rPr>
        <w:t>23</w:t>
      </w:r>
      <w:r>
        <w:rPr>
          <w:rFonts w:hint="eastAsia" w:eastAsia="宋体" w:asciiTheme="majorEastAsia" w:hAnsiTheme="majorEastAsia"/>
          <w:b/>
          <w:bCs/>
          <w:color w:val="000000" w:themeColor="text1"/>
          <w:sz w:val="30"/>
          <w:szCs w:val="30"/>
          <w14:textFill>
            <w14:solidFill>
              <w14:schemeClr w14:val="tx1"/>
            </w14:solidFill>
          </w14:textFill>
        </w:rPr>
        <w:t>年</w:t>
      </w:r>
      <w:r>
        <w:rPr>
          <w:rFonts w:hint="eastAsia" w:eastAsia="宋体" w:asciiTheme="majorEastAsia" w:hAnsiTheme="majorEastAsia"/>
          <w:b/>
          <w:bCs/>
          <w:color w:val="000000" w:themeColor="text1"/>
          <w:sz w:val="30"/>
          <w:szCs w:val="30"/>
          <w:lang w:val="en-US" w:eastAsia="zh-CN"/>
          <w14:textFill>
            <w14:solidFill>
              <w14:schemeClr w14:val="tx1"/>
            </w14:solidFill>
          </w14:textFill>
        </w:rPr>
        <w:t>春</w:t>
      </w:r>
      <w:r>
        <w:rPr>
          <w:rFonts w:hint="eastAsia" w:eastAsia="宋体" w:asciiTheme="majorEastAsia" w:hAnsiTheme="majorEastAsia"/>
          <w:b/>
          <w:bCs/>
          <w:color w:val="000000" w:themeColor="text1"/>
          <w:sz w:val="30"/>
          <w:szCs w:val="30"/>
          <w14:textFill>
            <w14:solidFill>
              <w14:schemeClr w14:val="tx1"/>
            </w14:solidFill>
          </w14:textFill>
        </w:rPr>
        <w:t>《马克思主义基本原理概论》讨论参考选题</w:t>
      </w: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14:textFill>
            <w14:solidFill>
              <w14:schemeClr w14:val="tx1"/>
            </w14:solidFill>
          </w14:textFill>
        </w:rPr>
        <w:t>导论</w:t>
      </w:r>
    </w:p>
    <w:p>
      <w:pPr>
        <w:pStyle w:val="11"/>
        <w:adjustRightInd w:val="0"/>
        <w:snapToGrid w:val="0"/>
        <w:spacing w:line="360" w:lineRule="auto"/>
        <w:ind w:firstLine="0" w:firstLineChars="0"/>
        <w:rPr>
          <w:rFonts w:hint="eastAsia" w:ascii="黑体" w:hAnsi="黑体" w:eastAsia="黑体"/>
          <w:color w:val="000000" w:themeColor="text1"/>
          <w:sz w:val="24"/>
          <w:szCs w:val="24"/>
          <w:highlight w:val="none"/>
          <w14:textFill>
            <w14:solidFill>
              <w14:schemeClr w14:val="tx1"/>
            </w14:solidFill>
          </w14:textFill>
        </w:rPr>
      </w:pPr>
      <w:r>
        <w:rPr>
          <w:rFonts w:hint="eastAsia" w:ascii="黑体" w:hAnsi="黑体" w:eastAsia="黑体"/>
          <w:color w:val="000000" w:themeColor="text1"/>
          <w:sz w:val="24"/>
          <w:szCs w:val="24"/>
          <w:highlight w:val="red"/>
          <w14:textFill>
            <w14:solidFill>
              <w14:schemeClr w14:val="tx1"/>
            </w14:solidFill>
          </w14:textFill>
        </w:rPr>
        <w:t>1、</w:t>
      </w:r>
      <w:r>
        <w:rPr>
          <w:rFonts w:hint="eastAsia" w:ascii="黑体" w:hAnsi="黑体" w:eastAsia="黑体"/>
          <w:color w:val="000000" w:themeColor="text1"/>
          <w:sz w:val="24"/>
          <w:szCs w:val="24"/>
          <w:highlight w:val="none"/>
          <w14:textFill>
            <w14:solidFill>
              <w14:schemeClr w14:val="tx1"/>
            </w14:solidFill>
          </w14:textFill>
        </w:rPr>
        <w:t>习近平总书记在党的二十大报告中明确指出：“全党同志务必不忘初心、牢记使命，务必谦虚谨慎、艰苦奋斗，务必敢于斗争、善于斗争，坚定历史自信，增强历史主动，谱写新时代中国特色社会主义更加绚丽的华章。”请用马克思主义哲学的相关原理，分析“三个务必”的丰富内涵和时代意义。</w:t>
      </w:r>
    </w:p>
    <w:p>
      <w:pPr>
        <w:pStyle w:val="11"/>
        <w:adjustRightInd w:val="0"/>
        <w:snapToGrid w:val="0"/>
        <w:spacing w:line="360" w:lineRule="auto"/>
        <w:ind w:firstLine="0" w:firstLineChars="0"/>
        <w:rPr>
          <w:rFonts w:hint="default" w:ascii="黑体" w:hAnsi="黑体" w:eastAsia="黑体"/>
          <w:color w:val="000000" w:themeColor="text1"/>
          <w:sz w:val="24"/>
          <w:szCs w:val="24"/>
          <w:highlight w:val="none"/>
          <w:lang w:val="en-US" w:eastAsia="zh-CN"/>
          <w14:textFill>
            <w14:solidFill>
              <w14:schemeClr w14:val="tx1"/>
            </w14:solidFill>
          </w14:textFill>
        </w:rPr>
      </w:pPr>
      <w:r>
        <w:rPr>
          <w:rFonts w:hint="eastAsia" w:ascii="黑体" w:hAnsi="黑体" w:eastAsia="黑体"/>
          <w:color w:val="000000" w:themeColor="text1"/>
          <w:sz w:val="24"/>
          <w:szCs w:val="24"/>
          <w:highlight w:val="red"/>
          <w:lang w:val="en-US" w:eastAsia="zh-CN"/>
          <w14:textFill>
            <w14:solidFill>
              <w14:schemeClr w14:val="tx1"/>
            </w14:solidFill>
          </w14:textFill>
        </w:rPr>
        <w:t>2、</w:t>
      </w:r>
      <w:r>
        <w:rPr>
          <w:rFonts w:hint="eastAsia" w:ascii="黑体" w:hAnsi="黑体" w:eastAsia="黑体"/>
          <w:color w:val="000000" w:themeColor="text1"/>
          <w:sz w:val="24"/>
          <w:szCs w:val="24"/>
          <w:highlight w:val="none"/>
          <w:lang w:val="en-US" w:eastAsia="zh-CN"/>
          <w14:textFill>
            <w14:solidFill>
              <w14:schemeClr w14:val="tx1"/>
            </w14:solidFill>
          </w14:textFill>
        </w:rPr>
        <w:t>如何理解“中国共产党为什么能，中国特色社会主义为什么好，归根到底是马克思主义行，</w:t>
      </w:r>
      <w:r>
        <w:rPr>
          <w:rFonts w:hint="default" w:ascii="黑体" w:hAnsi="黑体" w:eastAsia="黑体"/>
          <w:color w:val="000000" w:themeColor="text1"/>
          <w:sz w:val="24"/>
          <w:szCs w:val="24"/>
          <w:highlight w:val="none"/>
          <w:lang w:val="en-US" w:eastAsia="zh-CN"/>
          <w14:textFill>
            <w14:solidFill>
              <w14:schemeClr w14:val="tx1"/>
            </w14:solidFill>
          </w14:textFill>
        </w:rPr>
        <w:t>是中国化时代化的马克思主义行</w:t>
      </w:r>
      <w:r>
        <w:rPr>
          <w:rFonts w:hint="eastAsia" w:ascii="黑体" w:hAnsi="黑体" w:eastAsia="黑体"/>
          <w:color w:val="000000" w:themeColor="text1"/>
          <w:sz w:val="24"/>
          <w:szCs w:val="24"/>
          <w:highlight w:val="none"/>
          <w:lang w:val="en-US" w:eastAsia="zh-CN"/>
          <w14:textFill>
            <w14:solidFill>
              <w14:schemeClr w14:val="tx1"/>
            </w14:solidFill>
          </w14:textFill>
        </w:rPr>
        <w:t>”这一命题。</w:t>
      </w: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14:textFill>
            <w14:solidFill>
              <w14:schemeClr w14:val="tx1"/>
            </w14:solidFill>
          </w14:textFill>
        </w:rPr>
        <w:t>第一章</w:t>
      </w:r>
    </w:p>
    <w:p>
      <w:pPr>
        <w:pStyle w:val="11"/>
        <w:adjustRightInd w:val="0"/>
        <w:snapToGrid w:val="0"/>
        <w:spacing w:line="360" w:lineRule="auto"/>
        <w:ind w:firstLine="0" w:firstLineChars="0"/>
        <w:rPr>
          <w:rFonts w:hint="eastAsia" w:ascii="黑体" w:hAnsi="黑体" w:eastAsia="黑体"/>
          <w:color w:val="000000" w:themeColor="text1"/>
          <w:sz w:val="24"/>
          <w:szCs w:val="24"/>
          <w:highlight w:val="none"/>
          <w:lang w:val="en-US" w:eastAsia="zh-CN"/>
          <w14:textFill>
            <w14:solidFill>
              <w14:schemeClr w14:val="tx1"/>
            </w14:solidFill>
          </w14:textFill>
        </w:rPr>
      </w:pPr>
      <w:r>
        <w:rPr>
          <w:rFonts w:hint="eastAsia" w:ascii="黑体" w:hAnsi="黑体" w:eastAsia="黑体"/>
          <w:color w:val="000000" w:themeColor="text1"/>
          <w:sz w:val="24"/>
          <w:szCs w:val="24"/>
          <w:highlight w:val="red"/>
          <w:lang w:val="en-US" w:eastAsia="zh-CN"/>
          <w14:textFill>
            <w14:solidFill>
              <w14:schemeClr w14:val="tx1"/>
            </w14:solidFill>
          </w14:textFill>
        </w:rPr>
        <w:t>3、</w:t>
      </w:r>
      <w:r>
        <w:rPr>
          <w:rFonts w:hint="eastAsia" w:ascii="黑体" w:hAnsi="黑体" w:eastAsia="黑体"/>
          <w:color w:val="000000" w:themeColor="text1"/>
          <w:sz w:val="24"/>
          <w:szCs w:val="24"/>
          <w:highlight w:val="none"/>
          <w:lang w:val="en-US" w:eastAsia="zh-CN"/>
          <w14:textFill>
            <w14:solidFill>
              <w14:schemeClr w14:val="tx1"/>
            </w14:solidFill>
          </w14:textFill>
        </w:rPr>
        <w:t>分析二十大报告对唯物辩证法的运用。</w:t>
      </w:r>
    </w:p>
    <w:p>
      <w:pPr>
        <w:pStyle w:val="11"/>
        <w:adjustRightInd w:val="0"/>
        <w:snapToGrid w:val="0"/>
        <w:spacing w:line="360" w:lineRule="auto"/>
        <w:ind w:firstLine="0" w:firstLineChars="0"/>
        <w:rPr>
          <w:rFonts w:hint="eastAsia" w:ascii="黑体" w:hAnsi="黑体" w:eastAsia="黑体"/>
          <w:color w:val="000000" w:themeColor="text1"/>
          <w:sz w:val="24"/>
          <w:szCs w:val="24"/>
          <w:highlight w:val="none"/>
          <w:lang w:val="en-US" w:eastAsia="zh-CN"/>
          <w14:textFill>
            <w14:solidFill>
              <w14:schemeClr w14:val="tx1"/>
            </w14:solidFill>
          </w14:textFill>
        </w:rPr>
      </w:pPr>
      <w:r>
        <w:rPr>
          <w:rFonts w:hint="eastAsia" w:ascii="黑体" w:hAnsi="黑体" w:eastAsia="黑体"/>
          <w:color w:val="000000" w:themeColor="text1"/>
          <w:sz w:val="24"/>
          <w:szCs w:val="24"/>
          <w:highlight w:val="red"/>
          <w:lang w:val="en-US" w:eastAsia="zh-CN"/>
          <w14:textFill>
            <w14:solidFill>
              <w14:schemeClr w14:val="tx1"/>
            </w14:solidFill>
          </w14:textFill>
        </w:rPr>
        <w:t>4、</w:t>
      </w:r>
      <w:r>
        <w:rPr>
          <w:rFonts w:hint="eastAsia" w:ascii="黑体" w:hAnsi="黑体" w:eastAsia="黑体"/>
          <w:color w:val="000000" w:themeColor="text1"/>
          <w:sz w:val="24"/>
          <w:szCs w:val="24"/>
          <w:highlight w:val="none"/>
          <w:lang w:val="en-US" w:eastAsia="zh-CN"/>
          <w14:textFill>
            <w14:solidFill>
              <w14:schemeClr w14:val="tx1"/>
            </w14:solidFill>
          </w14:textFill>
        </w:rPr>
        <w:t>以某一典型医疗事件为例，运用对立统一规律分析说明如何正确处理医患关系？</w:t>
      </w:r>
    </w:p>
    <w:p>
      <w:pPr>
        <w:pStyle w:val="11"/>
        <w:adjustRightInd w:val="0"/>
        <w:snapToGrid w:val="0"/>
        <w:spacing w:line="360" w:lineRule="auto"/>
        <w:ind w:firstLine="0" w:firstLineChars="0"/>
        <w:rPr>
          <w:rFonts w:hint="default" w:ascii="黑体" w:hAnsi="黑体" w:eastAsia="黑体"/>
          <w:color w:val="000000" w:themeColor="text1"/>
          <w:sz w:val="24"/>
          <w:szCs w:val="24"/>
          <w:highlight w:val="none"/>
          <w:lang w:val="en-US" w:eastAsia="zh-CN"/>
          <w14:textFill>
            <w14:solidFill>
              <w14:schemeClr w14:val="tx1"/>
            </w14:solidFill>
          </w14:textFill>
        </w:rPr>
      </w:pPr>
      <w:r>
        <w:rPr>
          <w:rFonts w:hint="eastAsia" w:ascii="黑体" w:hAnsi="黑体" w:eastAsia="黑体"/>
          <w:color w:val="000000" w:themeColor="text1"/>
          <w:sz w:val="24"/>
          <w:szCs w:val="24"/>
          <w:highlight w:val="red"/>
          <w:lang w:val="en-US" w:eastAsia="zh-CN"/>
          <w14:textFill>
            <w14:solidFill>
              <w14:schemeClr w14:val="tx1"/>
            </w14:solidFill>
          </w14:textFill>
        </w:rPr>
        <w:t>5、</w:t>
      </w:r>
      <w:r>
        <w:rPr>
          <w:rFonts w:hint="eastAsia" w:ascii="黑体" w:hAnsi="黑体" w:eastAsia="黑体"/>
          <w:color w:val="000000" w:themeColor="text1"/>
          <w:sz w:val="24"/>
          <w:szCs w:val="24"/>
          <w:highlight w:val="none"/>
          <w:lang w:val="en-US" w:eastAsia="zh-CN"/>
          <w14:textFill>
            <w14:solidFill>
              <w14:schemeClr w14:val="tx1"/>
            </w14:solidFill>
          </w14:textFill>
        </w:rPr>
        <w:t>习近平总书记在党的二十大报告中提到，党的十八大以来，“我们全面推进中国特色大国外交，推动构建人类命运共同体，坚定维护国际公平正义，倡导践行真正的多边主义，旗帜鲜明反对一切霸权主义和强权政治，毫不动摇反对任何单边主义、保护主义、霸凌行径。我们推动构建新型国际关系，积极参与全球治理体系改革和建设，全面开展抗击新冠肺炎疫情国际合作，赢得广泛国际赞誉，我国国际影响力、感召力、塑造力显著提升。”为什么我们党和国家既要与霸权主义和强权政治进行斗争，又要推动构建人类命运共同体？（运用矛盾的同一性与斗争性的原理来讨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t>6、</w:t>
      </w: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举例说明如何在量变中增加我们的抗压能力？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t>7、</w:t>
      </w: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浅谈对人机交互时代数字劳动和人类角色的思考。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t>8、</w:t>
      </w: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简述底线思维的哲学基础，并举例说明如何坚持底线思维。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t>9、</w:t>
      </w: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根据习近平在中国共产党与世界政党高层对话会上的主旨讲话，用唯物辩证法分析为何会产生一系列的现代化之问？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10、如何理解马克思主义哲学所实现的革命性变革。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11、用对立统一的方法分析如何看待和解决中国的贫富差距问题？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12、用辩证法思想来分析中国是如何成功完成全面脱贫任务的。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13、从马克思恩格斯对黑格尔哲学的扬弃谈谈马克思主义实现的哲学革命。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14、试从“元宇宙”视角分析物质、意识、人工智能之间的关系？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15、如何通过提升民众科学素养应对新一轮科技革命带来的机遇与挑战？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16、用马克思主义的运动观谈谈我们应该有怎样的生活状态？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17、弦论的观点如果为真，是否推翻了世界的本质是物质这一观点。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18、结合世界的物质性及发展规律，谈谈唯物辩证法在学习和生活中的重要作用。最好举例说明。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19、运用矛盾普遍性和特殊性辩证关系分析建设中国特色社会主义的依据。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pP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14:textFill>
            <w14:solidFill>
              <w14:schemeClr w14:val="tx1"/>
            </w14:solidFill>
          </w14:textFill>
        </w:rPr>
        <w:t>第二章</w:t>
      </w:r>
    </w:p>
    <w:p>
      <w:pPr>
        <w:pStyle w:val="11"/>
        <w:adjustRightInd w:val="0"/>
        <w:snapToGrid w:val="0"/>
        <w:spacing w:line="360" w:lineRule="auto"/>
        <w:ind w:firstLine="0" w:firstLineChars="0"/>
        <w:jc w:val="left"/>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t>20、</w:t>
      </w: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用马克思主义理论分析“四个自信”（等命题）的理论基础、实践原则和根本要求。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t>21、</w:t>
      </w: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结合马克思主义实践观谈谈如何看待当代世界的生态危机。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22、举例分析社会实践在人类意识诞生中的重大作用。</w:t>
      </w:r>
    </w:p>
    <w:p>
      <w:pPr>
        <w:pStyle w:val="11"/>
        <w:adjustRightInd w:val="0"/>
        <w:snapToGrid w:val="0"/>
        <w:spacing w:line="360" w:lineRule="auto"/>
        <w:ind w:firstLine="0" w:firstLineChars="0"/>
        <w:rPr>
          <w:rFonts w:hint="default"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23、分析数字空间的活动是否属于实践。</w:t>
      </w:r>
    </w:p>
    <w:p>
      <w:pPr>
        <w:pStyle w:val="11"/>
        <w:adjustRightInd w:val="0"/>
        <w:snapToGrid w:val="0"/>
        <w:spacing w:line="360" w:lineRule="auto"/>
        <w:ind w:firstLine="0" w:firstLineChars="0"/>
        <w:rPr>
          <w:rFonts w:ascii="黑体" w:hAnsi="黑体" w:eastAsia="黑体"/>
          <w:color w:val="000000" w:themeColor="text1"/>
          <w:sz w:val="24"/>
          <w:szCs w:val="24"/>
          <w:highlight w:val="none"/>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24、习近平总书记指出：世界上伟大的哲学社会科学成果都是在回答和解决人与社会面临的重大问题中创造岀来的。试结合相关马克思主义基本原理谈谈认识。</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25、如何看待基于现代信息技术的虚拟实践与传统实践之间的关系？</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26、</w:t>
      </w:r>
      <w:r>
        <w:rPr>
          <w:rFonts w:hint="eastAsia" w:ascii="黑体" w:hAnsi="黑体" w:eastAsia="黑体"/>
          <w:color w:val="000000" w:themeColor="text1"/>
          <w:sz w:val="24"/>
          <w:szCs w:val="24"/>
          <w14:textFill>
            <w14:solidFill>
              <w14:schemeClr w14:val="tx1"/>
            </w14:solidFill>
          </w14:textFill>
        </w:rPr>
        <w:t>“人类命运共同体”理念对世界有何贡献与价值。</w:t>
      </w:r>
    </w:p>
    <w:p>
      <w:pPr>
        <w:pStyle w:val="11"/>
        <w:adjustRightInd w:val="0"/>
        <w:snapToGrid w:val="0"/>
        <w:spacing w:line="360" w:lineRule="auto"/>
        <w:ind w:firstLine="0" w:firstLineChars="0"/>
        <w:jc w:val="left"/>
        <w:rPr>
          <w:rFonts w:hint="eastAsia" w:ascii="黑体" w:hAnsi="黑体" w:eastAsia="黑体"/>
          <w:color w:val="000000" w:themeColor="text1"/>
          <w:sz w:val="24"/>
          <w:szCs w:val="24"/>
          <w:highlight w:val="none"/>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27、</w:t>
      </w:r>
      <w:r>
        <w:rPr>
          <w:rFonts w:hint="eastAsia" w:ascii="黑体" w:hAnsi="黑体" w:eastAsia="黑体"/>
          <w:color w:val="000000" w:themeColor="text1"/>
          <w:sz w:val="24"/>
          <w:szCs w:val="24"/>
          <w:highlight w:val="none"/>
          <w14:textFill>
            <w14:solidFill>
              <w14:schemeClr w14:val="tx1"/>
            </w14:solidFill>
          </w14:textFill>
        </w:rPr>
        <w:t>运用马克思主义基本原理谈谈习近平提出的网上群众路线对党的群众路线的丰富和发展</w:t>
      </w:r>
    </w:p>
    <w:p>
      <w:pPr>
        <w:pStyle w:val="11"/>
        <w:adjustRightInd w:val="0"/>
        <w:snapToGrid w:val="0"/>
        <w:spacing w:line="360" w:lineRule="auto"/>
        <w:ind w:firstLine="0" w:firstLineChars="0"/>
        <w:jc w:val="left"/>
        <w:rPr>
          <w:rFonts w:hint="eastAsia" w:ascii="黑体" w:hAnsi="黑体" w:eastAsia="黑体"/>
          <w:color w:val="000000" w:themeColor="text1"/>
          <w:sz w:val="24"/>
          <w:szCs w:val="24"/>
          <w:highlight w:val="none"/>
          <w:lang w:val="en-US" w:eastAsia="zh-CN"/>
          <w14:textFill>
            <w14:solidFill>
              <w14:schemeClr w14:val="tx1"/>
            </w14:solidFill>
          </w14:textFill>
        </w:rPr>
      </w:pPr>
      <w:r>
        <w:rPr>
          <w:rFonts w:hint="eastAsia" w:ascii="黑体" w:hAnsi="黑体" w:eastAsia="黑体"/>
          <w:color w:val="000000" w:themeColor="text1"/>
          <w:sz w:val="24"/>
          <w:szCs w:val="24"/>
          <w:highlight w:val="none"/>
          <w:lang w:val="en-US" w:eastAsia="zh-CN"/>
          <w14:textFill>
            <w14:solidFill>
              <w14:schemeClr w14:val="tx1"/>
            </w14:solidFill>
          </w14:textFill>
        </w:rPr>
        <w:t>28、</w:t>
      </w:r>
      <w:r>
        <w:rPr>
          <w:rFonts w:hint="eastAsia" w:ascii="黑体" w:hAnsi="黑体" w:eastAsia="黑体"/>
          <w:color w:val="000000" w:themeColor="text1"/>
          <w:sz w:val="24"/>
          <w:szCs w:val="24"/>
          <w:highlight w:val="none"/>
          <w14:textFill>
            <w14:solidFill>
              <w14:schemeClr w14:val="tx1"/>
            </w14:solidFill>
          </w14:textFill>
        </w:rPr>
        <w:t>结合实践与认识及其发展规律，谈谈你所理解的自由。</w:t>
      </w:r>
    </w:p>
    <w:p>
      <w:pPr>
        <w:pStyle w:val="11"/>
        <w:adjustRightInd w:val="0"/>
        <w:snapToGrid w:val="0"/>
        <w:spacing w:line="360" w:lineRule="auto"/>
        <w:ind w:firstLine="0" w:firstLineChars="0"/>
        <w:jc w:val="left"/>
        <w:rPr>
          <w:rFonts w:hint="eastAsia" w:ascii="黑体" w:hAnsi="黑体" w:eastAsia="黑体"/>
          <w:color w:val="000000" w:themeColor="text1"/>
          <w:sz w:val="24"/>
          <w:szCs w:val="24"/>
          <w:highlight w:val="none"/>
          <w14:textFill>
            <w14:solidFill>
              <w14:schemeClr w14:val="tx1"/>
            </w14:solidFill>
          </w14:textFill>
        </w:rPr>
      </w:pPr>
      <w:r>
        <w:rPr>
          <w:rFonts w:hint="eastAsia" w:ascii="黑体" w:hAnsi="黑体" w:eastAsia="黑体"/>
          <w:color w:val="000000" w:themeColor="text1"/>
          <w:sz w:val="24"/>
          <w:szCs w:val="24"/>
          <w:highlight w:val="none"/>
          <w:lang w:val="en-US" w:eastAsia="zh-CN"/>
          <w14:textFill>
            <w14:solidFill>
              <w14:schemeClr w14:val="tx1"/>
            </w14:solidFill>
          </w14:textFill>
        </w:rPr>
        <w:t>29、</w:t>
      </w:r>
      <w:r>
        <w:rPr>
          <w:rFonts w:hint="eastAsia" w:ascii="黑体" w:hAnsi="黑体" w:eastAsia="黑体"/>
          <w:color w:val="000000" w:themeColor="text1"/>
          <w:sz w:val="24"/>
          <w:szCs w:val="24"/>
          <w:highlight w:val="none"/>
          <w14:textFill>
            <w14:solidFill>
              <w14:schemeClr w14:val="tx1"/>
            </w14:solidFill>
          </w14:textFill>
        </w:rPr>
        <w:t>4E认知科学模式下如何思考实践与认识的关系？</w:t>
      </w: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14:textFill>
            <w14:solidFill>
              <w14:schemeClr w14:val="tx1"/>
            </w14:solidFill>
          </w14:textFill>
        </w:rPr>
        <w:t>第三章</w:t>
      </w:r>
    </w:p>
    <w:p>
      <w:pPr>
        <w:pStyle w:val="11"/>
        <w:adjustRightInd w:val="0"/>
        <w:snapToGrid w:val="0"/>
        <w:spacing w:line="360" w:lineRule="auto"/>
        <w:ind w:firstLine="0" w:firstLineChars="0"/>
        <w:jc w:val="left"/>
        <w:rPr>
          <w:rFonts w:hint="eastAsia" w:ascii="黑体" w:hAnsi="黑体" w:eastAsia="黑体"/>
          <w:color w:val="000000" w:themeColor="text1"/>
          <w:sz w:val="24"/>
          <w:szCs w:val="24"/>
          <w:highlight w:val="none"/>
          <w14:textFill>
            <w14:solidFill>
              <w14:schemeClr w14:val="tx1"/>
            </w14:solidFill>
          </w14:textFill>
        </w:rPr>
      </w:pPr>
      <w:r>
        <w:rPr>
          <w:rFonts w:hint="eastAsia" w:ascii="黑体" w:hAnsi="黑体" w:eastAsia="黑体"/>
          <w:color w:val="000000" w:themeColor="text1"/>
          <w:sz w:val="24"/>
          <w:szCs w:val="24"/>
          <w:highlight w:val="red"/>
          <w:lang w:val="en-US" w:eastAsia="zh-CN"/>
          <w14:textFill>
            <w14:solidFill>
              <w14:schemeClr w14:val="tx1"/>
            </w14:solidFill>
          </w14:textFill>
        </w:rPr>
        <w:t>30、</w:t>
      </w:r>
      <w:r>
        <w:rPr>
          <w:rFonts w:hint="eastAsia" w:ascii="黑体" w:hAnsi="黑体" w:eastAsia="黑体"/>
          <w:color w:val="000000" w:themeColor="text1"/>
          <w:sz w:val="24"/>
          <w:szCs w:val="24"/>
          <w:highlight w:val="none"/>
          <w:lang w:val="en-US" w:eastAsia="zh-CN"/>
          <w14:textFill>
            <w14:solidFill>
              <w14:schemeClr w14:val="tx1"/>
            </w14:solidFill>
          </w14:textFill>
        </w:rPr>
        <w:t>请从唯物史观视角深入探讨人工智能技术能否促进文化的多样性和创新性？</w:t>
      </w:r>
    </w:p>
    <w:p>
      <w:pPr>
        <w:pStyle w:val="11"/>
        <w:adjustRightInd w:val="0"/>
        <w:snapToGrid w:val="0"/>
        <w:spacing w:line="360" w:lineRule="auto"/>
        <w:ind w:firstLine="0" w:firstLineChars="0"/>
        <w:jc w:val="left"/>
        <w:rPr>
          <w:rFonts w:hint="eastAsia" w:ascii="黑体" w:hAnsi="黑体" w:eastAsia="黑体"/>
          <w:color w:val="000000" w:themeColor="text1"/>
          <w:sz w:val="24"/>
          <w:szCs w:val="24"/>
          <w:highlight w:val="red"/>
          <w:lang w:eastAsia="zh-CN"/>
          <w14:textFill>
            <w14:solidFill>
              <w14:schemeClr w14:val="tx1"/>
            </w14:solidFill>
          </w14:textFill>
        </w:rPr>
      </w:pPr>
      <w:r>
        <w:rPr>
          <w:rFonts w:hint="eastAsia" w:ascii="黑体" w:hAnsi="黑体" w:eastAsia="黑体"/>
          <w:color w:val="000000" w:themeColor="text1"/>
          <w:sz w:val="24"/>
          <w:szCs w:val="24"/>
          <w:highlight w:val="red"/>
          <w:lang w:val="en-US" w:eastAsia="zh-CN"/>
          <w14:textFill>
            <w14:solidFill>
              <w14:schemeClr w14:val="tx1"/>
            </w14:solidFill>
          </w14:textFill>
        </w:rPr>
        <w:t>31、</w:t>
      </w:r>
      <w:r>
        <w:rPr>
          <w:rFonts w:hint="eastAsia" w:ascii="黑体" w:hAnsi="黑体" w:eastAsia="黑体"/>
          <w:color w:val="000000" w:themeColor="text1"/>
          <w:sz w:val="24"/>
          <w:szCs w:val="24"/>
          <w:highlight w:val="none"/>
          <w14:textFill>
            <w14:solidFill>
              <w14:schemeClr w14:val="tx1"/>
            </w14:solidFill>
          </w14:textFill>
        </w:rPr>
        <w:t>中国式现代化与西方现代化的区别和联系</w:t>
      </w:r>
      <w:r>
        <w:rPr>
          <w:rFonts w:hint="eastAsia" w:ascii="黑体" w:hAnsi="黑体" w:eastAsia="黑体"/>
          <w:color w:val="000000" w:themeColor="text1"/>
          <w:sz w:val="24"/>
          <w:szCs w:val="24"/>
          <w:highlight w:val="none"/>
          <w:lang w:eastAsia="zh-CN"/>
          <w14:textFill>
            <w14:solidFill>
              <w14:schemeClr w14:val="tx1"/>
            </w14:solidFill>
          </w14:textFill>
        </w:rPr>
        <w:t>。</w:t>
      </w:r>
    </w:p>
    <w:p>
      <w:pPr>
        <w:pStyle w:val="11"/>
        <w:adjustRightInd w:val="0"/>
        <w:snapToGrid w:val="0"/>
        <w:spacing w:line="360" w:lineRule="auto"/>
        <w:ind w:firstLine="0" w:firstLineChars="0"/>
        <w:jc w:val="left"/>
        <w:rPr>
          <w:rFonts w:hint="eastAsia" w:ascii="黑体" w:hAnsi="黑体" w:eastAsia="黑体"/>
          <w:color w:val="000000" w:themeColor="text1"/>
          <w:sz w:val="24"/>
          <w:szCs w:val="24"/>
          <w:highlight w:val="red"/>
          <w14:textFill>
            <w14:solidFill>
              <w14:schemeClr w14:val="tx1"/>
            </w14:solidFill>
          </w14:textFill>
        </w:rPr>
      </w:pPr>
      <w:r>
        <w:rPr>
          <w:rFonts w:hint="eastAsia" w:ascii="黑体" w:hAnsi="黑体" w:eastAsia="黑体"/>
          <w:color w:val="000000" w:themeColor="text1"/>
          <w:sz w:val="24"/>
          <w:szCs w:val="24"/>
          <w:highlight w:val="red"/>
          <w:lang w:val="en-US" w:eastAsia="zh-CN"/>
          <w14:textFill>
            <w14:solidFill>
              <w14:schemeClr w14:val="tx1"/>
            </w14:solidFill>
          </w14:textFill>
        </w:rPr>
        <w:t>32、</w:t>
      </w:r>
      <w:r>
        <w:rPr>
          <w:rFonts w:hint="eastAsia" w:ascii="黑体" w:hAnsi="黑体" w:eastAsia="黑体"/>
          <w:color w:val="000000" w:themeColor="text1"/>
          <w:sz w:val="24"/>
          <w:szCs w:val="24"/>
          <w:highlight w:val="none"/>
          <w14:textFill>
            <w14:solidFill>
              <w14:schemeClr w14:val="tx1"/>
            </w14:solidFill>
          </w14:textFill>
        </w:rPr>
        <w:t>习近平总书记在党的二十大报告中指出：“必须牢固树立和践行绿水青山就是金山银山的理念，站在人与自然和谐共生的高度谋划发展。”请结合自然地理环境在社会生存和发展中的作用，谈谈应怎样认识和处理经济发展与环境保护的关系。</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33、以案例论述科学技术对历史发展的推动作用。</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34、美股游戏驿站事件背后的当代阶级关系分析。</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35、社会主义市场经济为什么要鼓励、支持、引导非公有制经济发展？</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36、运用马克思主义相关理论分析共同富裕。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37、如何理解“江山就是人民，人民就是江山，打江山，守江山，守的是人民的心”。</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38、基于当前女性的现实生存处境分析“晚婚”“少子”现象。</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39、运用马克思主义基本原理分析我国新生儿数量不断下降对社会发展的影响。</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40、通过案例说明改革在人类社会发展中的作用。</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41、生产力相对落后的国家首先进入社会主义是否违背历史唯物主义基本原理？</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42、人工智能的发展对未来社会组织方式变革的影响。</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43、从人类社会历史发展规律看共同富裕的现实逻辑。</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44、如何理解中国共产党之所以创造人类文明新形态就在于把马克思主义的基本原理同中国优秀传统文化相结合，并借鉴人类文明的一切有益成果。</w:t>
      </w: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14:textFill>
            <w14:solidFill>
              <w14:schemeClr w14:val="tx1"/>
            </w14:solidFill>
          </w14:textFill>
        </w:rPr>
        <w:t>第四章</w:t>
      </w:r>
    </w:p>
    <w:p>
      <w:pPr>
        <w:pStyle w:val="11"/>
        <w:adjustRightInd w:val="0"/>
        <w:snapToGrid w:val="0"/>
        <w:spacing w:line="360" w:lineRule="auto"/>
        <w:ind w:firstLine="0" w:firstLineChars="0"/>
        <w:rPr>
          <w:rFonts w:hint="eastAsia" w:ascii="黑体" w:hAnsi="黑体" w:eastAsia="黑体" w:cstheme="minorBidi"/>
          <w:b w:val="0"/>
          <w:bCs w:val="0"/>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t>45、</w:t>
      </w:r>
      <w:r>
        <w:rPr>
          <w:rFonts w:hint="eastAsia" w:ascii="黑体" w:hAnsi="黑体" w:eastAsia="黑体"/>
          <w:b w:val="0"/>
          <w:bCs w:val="0"/>
          <w:color w:val="000000" w:themeColor="text1"/>
          <w:sz w:val="24"/>
          <w:szCs w:val="24"/>
          <w14:textFill>
            <w14:solidFill>
              <w14:schemeClr w14:val="tx1"/>
            </w14:solidFill>
          </w14:textFill>
        </w:rPr>
        <w:t>如何看待现代社会的商品拜物教现象？</w:t>
      </w:r>
    </w:p>
    <w:p>
      <w:pPr>
        <w:pStyle w:val="11"/>
        <w:adjustRightInd w:val="0"/>
        <w:snapToGrid w:val="0"/>
        <w:spacing w:line="360" w:lineRule="auto"/>
        <w:ind w:firstLine="0" w:firstLineChars="0"/>
        <w:rPr>
          <w:rFonts w:hint="eastAsia" w:ascii="黑体" w:hAnsi="黑体" w:eastAsia="黑体" w:cstheme="minorBidi"/>
          <w:b w:val="0"/>
          <w:bCs w:val="0"/>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b w:val="0"/>
          <w:bCs w:val="0"/>
          <w:color w:val="000000" w:themeColor="text1"/>
          <w:kern w:val="2"/>
          <w:sz w:val="24"/>
          <w:szCs w:val="24"/>
          <w:highlight w:val="red"/>
          <w:lang w:val="en-US" w:eastAsia="zh-CN" w:bidi="ar-SA"/>
          <w14:textFill>
            <w14:solidFill>
              <w14:schemeClr w14:val="tx1"/>
            </w14:solidFill>
          </w14:textFill>
        </w:rPr>
        <w:t>46、</w:t>
      </w:r>
      <w:r>
        <w:rPr>
          <w:rFonts w:hint="eastAsia" w:ascii="黑体" w:hAnsi="黑体" w:eastAsia="黑体"/>
          <w:b w:val="0"/>
          <w:bCs w:val="0"/>
          <w:color w:val="000000" w:themeColor="text1"/>
          <w:sz w:val="24"/>
          <w:szCs w:val="24"/>
          <w14:textFill>
            <w14:solidFill>
              <w14:schemeClr w14:val="tx1"/>
            </w14:solidFill>
          </w14:textFill>
        </w:rPr>
        <w:t>数字经济时代如何理解劳动创造价值？</w:t>
      </w:r>
    </w:p>
    <w:p>
      <w:pPr>
        <w:pStyle w:val="11"/>
        <w:adjustRightInd w:val="0"/>
        <w:snapToGrid w:val="0"/>
        <w:spacing w:line="360" w:lineRule="auto"/>
        <w:ind w:firstLine="0" w:firstLineChars="0"/>
        <w:jc w:val="left"/>
        <w:rPr>
          <w:rFonts w:hint="eastAsia" w:ascii="黑体" w:hAnsi="黑体" w:eastAsia="黑体" w:cstheme="minorBidi"/>
          <w:b w:val="0"/>
          <w:bCs w:val="0"/>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b w:val="0"/>
          <w:bCs w:val="0"/>
          <w:color w:val="000000" w:themeColor="text1"/>
          <w:kern w:val="2"/>
          <w:sz w:val="24"/>
          <w:szCs w:val="24"/>
          <w:highlight w:val="red"/>
          <w:lang w:val="en-US" w:eastAsia="zh-CN" w:bidi="ar-SA"/>
          <w14:textFill>
            <w14:solidFill>
              <w14:schemeClr w14:val="tx1"/>
            </w14:solidFill>
          </w14:textFill>
        </w:rPr>
        <w:t>47、</w:t>
      </w:r>
      <w:r>
        <w:rPr>
          <w:rFonts w:hint="eastAsia" w:ascii="黑体" w:hAnsi="黑体" w:eastAsia="黑体"/>
          <w:b w:val="0"/>
          <w:bCs w:val="0"/>
          <w:color w:val="000000" w:themeColor="text1"/>
          <w:sz w:val="24"/>
          <w:szCs w:val="24"/>
          <w14:textFill>
            <w14:solidFill>
              <w14:schemeClr w14:val="tx1"/>
            </w14:solidFill>
          </w14:textFill>
        </w:rPr>
        <w:t>如何看待Chat GPT为代表的人工智能新突破？试用劳动价值论分析基于大语言模型的价值创造过程</w:t>
      </w:r>
      <w:r>
        <w:rPr>
          <w:rFonts w:hint="eastAsia" w:ascii="黑体" w:hAnsi="黑体" w:eastAsia="黑体"/>
          <w:b w:val="0"/>
          <w:bCs w:val="0"/>
          <w:color w:val="000000" w:themeColor="text1"/>
          <w:sz w:val="24"/>
          <w:szCs w:val="24"/>
          <w:lang w:eastAsia="zh-CN"/>
          <w14:textFill>
            <w14:solidFill>
              <w14:schemeClr w14:val="tx1"/>
            </w14:solidFill>
          </w14:textFill>
        </w:rPr>
        <w:t>。</w:t>
      </w:r>
    </w:p>
    <w:p>
      <w:pPr>
        <w:pStyle w:val="11"/>
        <w:adjustRightInd w:val="0"/>
        <w:snapToGrid w:val="0"/>
        <w:spacing w:line="360" w:lineRule="auto"/>
        <w:ind w:firstLine="0" w:firstLineChars="0"/>
        <w:jc w:val="left"/>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48、</w:t>
      </w:r>
      <w:r>
        <w:rPr>
          <w:rFonts w:hint="eastAsia" w:ascii="黑体" w:hAnsi="黑体" w:eastAsia="黑体"/>
          <w:b w:val="0"/>
          <w:bCs w:val="0"/>
          <w:color w:val="000000" w:themeColor="text1"/>
          <w:sz w:val="24"/>
          <w:szCs w:val="24"/>
          <w:highlight w:val="none"/>
          <w14:textFill>
            <w14:solidFill>
              <w14:schemeClr w14:val="tx1"/>
            </w14:solidFill>
          </w14:textFill>
        </w:rPr>
        <w:t>从西方国家在国际关系中的双重标准看资本主义民主制度及其本质。</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49、</w:t>
      </w:r>
      <w:r>
        <w:rPr>
          <w:rFonts w:hint="eastAsia" w:ascii="黑体" w:hAnsi="黑体" w:eastAsia="黑体"/>
          <w:color w:val="000000" w:themeColor="text1"/>
          <w:sz w:val="24"/>
          <w:szCs w:val="24"/>
          <w14:textFill>
            <w14:solidFill>
              <w14:schemeClr w14:val="tx1"/>
            </w14:solidFill>
          </w14:textFill>
        </w:rPr>
        <w:t>为什么马克思认为资本主义</w:t>
      </w:r>
      <w:r>
        <w:rPr>
          <w:rFonts w:hint="eastAsia" w:ascii="黑体" w:hAnsi="黑体" w:eastAsia="黑体"/>
          <w:color w:val="000000" w:themeColor="text1"/>
          <w:sz w:val="24"/>
          <w:szCs w:val="24"/>
          <w:lang w:val="en-US" w:eastAsia="zh-CN"/>
          <w14:textFill>
            <w14:solidFill>
              <w14:schemeClr w14:val="tx1"/>
            </w14:solidFill>
          </w14:textFill>
        </w:rPr>
        <w:t>制度</w:t>
      </w:r>
      <w:r>
        <w:rPr>
          <w:rFonts w:hint="eastAsia" w:ascii="黑体" w:hAnsi="黑体" w:eastAsia="黑体"/>
          <w:color w:val="000000" w:themeColor="text1"/>
          <w:sz w:val="24"/>
          <w:szCs w:val="24"/>
          <w14:textFill>
            <w14:solidFill>
              <w14:schemeClr w14:val="tx1"/>
            </w14:solidFill>
          </w14:textFill>
        </w:rPr>
        <w:t>无法彻底解决</w:t>
      </w:r>
      <w:r>
        <w:rPr>
          <w:rFonts w:hint="eastAsia" w:ascii="黑体" w:hAnsi="黑体" w:eastAsia="黑体"/>
          <w:color w:val="000000" w:themeColor="text1"/>
          <w:sz w:val="24"/>
          <w:szCs w:val="24"/>
          <w:lang w:val="en-US" w:eastAsia="zh-CN"/>
          <w14:textFill>
            <w14:solidFill>
              <w14:schemeClr w14:val="tx1"/>
            </w14:solidFill>
          </w14:textFill>
        </w:rPr>
        <w:t>其</w:t>
      </w:r>
      <w:r>
        <w:rPr>
          <w:rFonts w:hint="eastAsia" w:ascii="黑体" w:hAnsi="黑体" w:eastAsia="黑体"/>
          <w:color w:val="000000" w:themeColor="text1"/>
          <w:sz w:val="24"/>
          <w:szCs w:val="24"/>
          <w14:textFill>
            <w14:solidFill>
              <w14:schemeClr w14:val="tx1"/>
            </w14:solidFill>
          </w14:textFill>
        </w:rPr>
        <w:t>经济危机？</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50、</w:t>
      </w:r>
      <w:r>
        <w:rPr>
          <w:rFonts w:hint="eastAsia" w:ascii="黑体" w:hAnsi="黑体" w:eastAsia="黑体"/>
          <w:color w:val="000000" w:themeColor="text1"/>
          <w:sz w:val="24"/>
          <w:szCs w:val="24"/>
          <w14:textFill>
            <w14:solidFill>
              <w14:schemeClr w14:val="tx1"/>
            </w14:solidFill>
          </w14:textFill>
        </w:rPr>
        <w:t>马克思的剩余价值理论的颠覆性意义何在？</w:t>
      </w:r>
    </w:p>
    <w:p>
      <w:pPr>
        <w:pStyle w:val="11"/>
        <w:adjustRightInd w:val="0"/>
        <w:snapToGrid w:val="0"/>
        <w:spacing w:line="360" w:lineRule="auto"/>
        <w:ind w:firstLine="0" w:firstLineChars="0"/>
        <w:jc w:val="both"/>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51、</w:t>
      </w:r>
      <w:r>
        <w:rPr>
          <w:rFonts w:hint="eastAsia" w:ascii="黑体" w:hAnsi="黑体" w:eastAsia="黑体"/>
          <w:color w:val="000000" w:themeColor="text1"/>
          <w:sz w:val="24"/>
          <w:szCs w:val="24"/>
          <w14:textFill>
            <w14:solidFill>
              <w14:schemeClr w14:val="tx1"/>
            </w14:solidFill>
          </w14:textFill>
        </w:rPr>
        <w:t>资本主义政治制度和意识形态面临怎样的挑战?</w:t>
      </w:r>
    </w:p>
    <w:p>
      <w:pPr>
        <w:pStyle w:val="11"/>
        <w:adjustRightInd w:val="0"/>
        <w:snapToGrid w:val="0"/>
        <w:spacing w:line="360" w:lineRule="auto"/>
        <w:ind w:firstLine="0" w:firstLineChars="0"/>
        <w:jc w:val="left"/>
        <w:rPr>
          <w:rFonts w:hint="eastAsia" w:ascii="黑体" w:hAnsi="黑体" w:eastAsia="黑体"/>
          <w:b w:val="0"/>
          <w:bCs w:val="0"/>
          <w:color w:val="000000" w:themeColor="text1"/>
          <w:sz w:val="24"/>
          <w:szCs w:val="24"/>
          <w:highlight w:val="none"/>
          <w14:textFill>
            <w14:solidFill>
              <w14:schemeClr w14:val="tx1"/>
            </w14:solidFill>
          </w14:textFill>
        </w:rPr>
      </w:pPr>
      <w:r>
        <w:rPr>
          <w:rFonts w:hint="eastAsia" w:ascii="黑体" w:hAnsi="黑体" w:eastAsia="黑体"/>
          <w:b w:val="0"/>
          <w:bCs w:val="0"/>
          <w:color w:val="000000" w:themeColor="text1"/>
          <w:sz w:val="24"/>
          <w:szCs w:val="24"/>
          <w:highlight w:val="none"/>
          <w:lang w:val="en-US" w:eastAsia="zh-CN"/>
          <w14:textFill>
            <w14:solidFill>
              <w14:schemeClr w14:val="tx1"/>
            </w14:solidFill>
          </w14:textFill>
        </w:rPr>
        <w:t>52、</w:t>
      </w:r>
      <w:r>
        <w:rPr>
          <w:rFonts w:hint="eastAsia" w:ascii="黑体" w:hAnsi="黑体" w:eastAsia="黑体"/>
          <w:b w:val="0"/>
          <w:bCs w:val="0"/>
          <w:color w:val="000000" w:themeColor="text1"/>
          <w:sz w:val="24"/>
          <w:szCs w:val="24"/>
          <w14:textFill>
            <w14:solidFill>
              <w14:schemeClr w14:val="tx1"/>
            </w14:solidFill>
          </w14:textFill>
        </w:rPr>
        <w:t>转变经济发展方式会遇到何种障碍？</w:t>
      </w:r>
    </w:p>
    <w:p>
      <w:pPr>
        <w:pStyle w:val="11"/>
        <w:adjustRightInd w:val="0"/>
        <w:snapToGrid w:val="0"/>
        <w:spacing w:line="360" w:lineRule="auto"/>
        <w:ind w:firstLine="0" w:firstLineChars="0"/>
        <w:rPr>
          <w:rFonts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lang w:val="en-US" w:eastAsia="zh-CN"/>
          <w14:textFill>
            <w14:solidFill>
              <w14:schemeClr w14:val="tx1"/>
            </w14:solidFill>
          </w14:textFill>
        </w:rPr>
        <w:t>53</w:t>
      </w:r>
      <w:r>
        <w:rPr>
          <w:rFonts w:hint="eastAsia" w:ascii="黑体" w:hAnsi="黑体" w:eastAsia="黑体"/>
          <w:color w:val="000000" w:themeColor="text1"/>
          <w:sz w:val="24"/>
          <w:szCs w:val="24"/>
          <w14:textFill>
            <w14:solidFill>
              <w14:schemeClr w14:val="tx1"/>
            </w14:solidFill>
          </w14:textFill>
        </w:rPr>
        <w:t>、 如何扬弃“资本逻辑”中的“物化性”？重建人与人的关系?</w:t>
      </w:r>
      <w:r>
        <w:rPr>
          <w:rFonts w:ascii="黑体" w:hAnsi="黑体" w:eastAsia="黑体"/>
          <w:color w:val="000000" w:themeColor="text1"/>
          <w:sz w:val="24"/>
          <w:szCs w:val="24"/>
          <w14:textFill>
            <w14:solidFill>
              <w14:schemeClr w14:val="tx1"/>
            </w14:solidFill>
          </w14:textFill>
        </w:rPr>
        <w:t xml:space="preserve"> </w:t>
      </w:r>
    </w:p>
    <w:p>
      <w:pPr>
        <w:pStyle w:val="11"/>
        <w:adjustRightInd w:val="0"/>
        <w:snapToGrid w:val="0"/>
        <w:spacing w:line="360" w:lineRule="auto"/>
        <w:ind w:firstLine="0" w:firstLineChars="0"/>
        <w:jc w:val="both"/>
        <w:rPr>
          <w:rFonts w:hint="eastAsia" w:ascii="黑体" w:hAnsi="黑体" w:eastAsia="黑体"/>
          <w:b w:val="0"/>
          <w:bCs w:val="0"/>
          <w:color w:val="000000" w:themeColor="text1"/>
          <w:sz w:val="24"/>
          <w:szCs w:val="24"/>
          <w:highlight w:val="none"/>
          <w:lang w:eastAsia="zh-CN"/>
          <w14:textFill>
            <w14:solidFill>
              <w14:schemeClr w14:val="tx1"/>
            </w14:solidFill>
          </w14:textFill>
        </w:rPr>
      </w:pPr>
      <w:r>
        <w:rPr>
          <w:rFonts w:hint="eastAsia" w:ascii="黑体" w:hAnsi="黑体" w:eastAsia="黑体"/>
          <w:b w:val="0"/>
          <w:bCs w:val="0"/>
          <w:color w:val="000000" w:themeColor="text1"/>
          <w:sz w:val="24"/>
          <w:szCs w:val="24"/>
          <w:highlight w:val="none"/>
          <w:lang w:val="en-US" w:eastAsia="zh-CN"/>
          <w14:textFill>
            <w14:solidFill>
              <w14:schemeClr w14:val="tx1"/>
            </w14:solidFill>
          </w14:textFill>
        </w:rPr>
        <w:t>54</w:t>
      </w:r>
      <w:r>
        <w:rPr>
          <w:rFonts w:hint="eastAsia" w:ascii="黑体" w:hAnsi="黑体" w:eastAsia="黑体"/>
          <w:b w:val="0"/>
          <w:bCs w:val="0"/>
          <w:color w:val="000000" w:themeColor="text1"/>
          <w:sz w:val="24"/>
          <w:szCs w:val="24"/>
          <w:highlight w:val="none"/>
          <w14:textFill>
            <w14:solidFill>
              <w14:schemeClr w14:val="tx1"/>
            </w14:solidFill>
          </w14:textFill>
        </w:rPr>
        <w:t>、</w:t>
      </w: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谈谈全过程人民民主相对资本主义民主的显著优越性。</w:t>
      </w:r>
    </w:p>
    <w:p>
      <w:pPr>
        <w:pStyle w:val="11"/>
        <w:adjustRightInd w:val="0"/>
        <w:snapToGrid w:val="0"/>
        <w:spacing w:line="360" w:lineRule="auto"/>
        <w:ind w:firstLine="0" w:firstLineChars="0"/>
        <w:rPr>
          <w:rFonts w:ascii="黑体" w:hAnsi="黑体" w:eastAsia="黑体"/>
          <w:color w:val="000000" w:themeColor="text1"/>
          <w:sz w:val="24"/>
          <w:szCs w:val="24"/>
          <w14:textFill>
            <w14:solidFill>
              <w14:schemeClr w14:val="tx1"/>
            </w14:solidFill>
          </w14:textFill>
        </w:rPr>
      </w:pP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14:textFill>
            <w14:solidFill>
              <w14:schemeClr w14:val="tx1"/>
            </w14:solidFill>
          </w14:textFill>
        </w:rPr>
        <w:t>第五章</w:t>
      </w:r>
    </w:p>
    <w:p>
      <w:pPr>
        <w:pStyle w:val="11"/>
        <w:adjustRightInd w:val="0"/>
        <w:snapToGrid w:val="0"/>
        <w:spacing w:line="360" w:lineRule="auto"/>
        <w:ind w:firstLine="0" w:firstLineChars="0"/>
        <w:jc w:val="both"/>
        <w:rPr>
          <w:rFonts w:hint="eastAsia" w:ascii="黑体" w:hAnsi="黑体" w:eastAsia="黑体"/>
          <w:b w:val="0"/>
          <w:bCs w:val="0"/>
          <w:color w:val="000000" w:themeColor="text1"/>
          <w:sz w:val="24"/>
          <w:szCs w:val="24"/>
          <w:lang w:val="en-US" w:eastAsia="zh-CN"/>
          <w14:textFill>
            <w14:solidFill>
              <w14:schemeClr w14:val="tx1"/>
            </w14:solidFill>
          </w14:textFill>
        </w:rPr>
      </w:pPr>
      <w:r>
        <w:rPr>
          <w:rFonts w:hint="eastAsia" w:ascii="黑体" w:hAnsi="黑体" w:eastAsia="黑体"/>
          <w:b w:val="0"/>
          <w:bCs w:val="0"/>
          <w:color w:val="000000" w:themeColor="text1"/>
          <w:sz w:val="24"/>
          <w:szCs w:val="24"/>
          <w:highlight w:val="red"/>
          <w:lang w:val="en-US" w:eastAsia="zh-CN"/>
          <w14:textFill>
            <w14:solidFill>
              <w14:schemeClr w14:val="tx1"/>
            </w14:solidFill>
          </w14:textFill>
        </w:rPr>
        <w:t>55、</w:t>
      </w:r>
      <w:r>
        <w:rPr>
          <w:rFonts w:hint="eastAsia" w:ascii="黑体" w:hAnsi="黑体" w:eastAsia="黑体"/>
          <w:b w:val="0"/>
          <w:bCs w:val="0"/>
          <w:color w:val="000000" w:themeColor="text1"/>
          <w:sz w:val="24"/>
          <w:szCs w:val="24"/>
          <w14:textFill>
            <w14:solidFill>
              <w14:schemeClr w14:val="tx1"/>
            </w14:solidFill>
          </w14:textFill>
        </w:rPr>
        <w:t>举例分析经济全球化对中国带来的巨大影响</w:t>
      </w:r>
      <w:r>
        <w:rPr>
          <w:rFonts w:hint="eastAsia" w:ascii="黑体" w:hAnsi="黑体" w:eastAsia="黑体"/>
          <w:b w:val="0"/>
          <w:bCs w:val="0"/>
          <w:color w:val="000000" w:themeColor="text1"/>
          <w:sz w:val="24"/>
          <w:szCs w:val="24"/>
          <w:lang w:eastAsia="zh-CN"/>
          <w14:textFill>
            <w14:solidFill>
              <w14:schemeClr w14:val="tx1"/>
            </w14:solidFill>
          </w14:textFill>
        </w:rPr>
        <w:t>。</w:t>
      </w:r>
    </w:p>
    <w:p>
      <w:pPr>
        <w:pStyle w:val="11"/>
        <w:adjustRightInd w:val="0"/>
        <w:snapToGrid w:val="0"/>
        <w:spacing w:line="360" w:lineRule="auto"/>
        <w:ind w:firstLine="0" w:firstLineChars="0"/>
        <w:rPr>
          <w:rFonts w:hint="eastAsia"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highlight w:val="red"/>
          <w:lang w:val="en-US" w:eastAsia="zh-CN"/>
          <w14:textFill>
            <w14:solidFill>
              <w14:schemeClr w14:val="tx1"/>
            </w14:solidFill>
          </w14:textFill>
        </w:rPr>
        <w:t>56</w:t>
      </w:r>
      <w:r>
        <w:rPr>
          <w:rFonts w:hint="eastAsia" w:ascii="黑体" w:hAnsi="黑体" w:eastAsia="黑体"/>
          <w:color w:val="000000" w:themeColor="text1"/>
          <w:sz w:val="24"/>
          <w:szCs w:val="24"/>
          <w:highlight w:val="red"/>
          <w14:textFill>
            <w14:solidFill>
              <w14:schemeClr w14:val="tx1"/>
            </w14:solidFill>
          </w14:textFill>
        </w:rPr>
        <w:t>、</w:t>
      </w:r>
      <w:r>
        <w:rPr>
          <w:rFonts w:hint="eastAsia" w:ascii="黑体" w:hAnsi="黑体" w:eastAsia="黑体"/>
          <w:b w:val="0"/>
          <w:bCs w:val="0"/>
          <w:color w:val="000000" w:themeColor="text1"/>
          <w:sz w:val="24"/>
          <w:szCs w:val="24"/>
          <w:lang w:val="en-US" w:eastAsia="zh-CN"/>
          <w14:textFill>
            <w14:solidFill>
              <w14:schemeClr w14:val="tx1"/>
            </w14:solidFill>
          </w14:textFill>
        </w:rPr>
        <w:t>从唯物史观视角谈谈人类命运共同体理念的原创性贡献。</w:t>
      </w:r>
    </w:p>
    <w:p>
      <w:pPr>
        <w:pStyle w:val="11"/>
        <w:adjustRightInd w:val="0"/>
        <w:snapToGrid w:val="0"/>
        <w:spacing w:line="360" w:lineRule="auto"/>
        <w:ind w:firstLine="0" w:firstLineChars="0"/>
        <w:rPr>
          <w:rFonts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lang w:val="en-US" w:eastAsia="zh-CN"/>
          <w14:textFill>
            <w14:solidFill>
              <w14:schemeClr w14:val="tx1"/>
            </w14:solidFill>
          </w14:textFill>
        </w:rPr>
        <w:t>57</w:t>
      </w:r>
      <w:r>
        <w:rPr>
          <w:rFonts w:hint="eastAsia" w:ascii="黑体" w:hAnsi="黑体" w:eastAsia="黑体"/>
          <w:color w:val="000000" w:themeColor="text1"/>
          <w:sz w:val="24"/>
          <w:szCs w:val="24"/>
          <w14:textFill>
            <w14:solidFill>
              <w14:schemeClr w14:val="tx1"/>
            </w14:solidFill>
          </w14:textFill>
        </w:rPr>
        <w:t>、</w:t>
      </w: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经济全球化背景下垄断资本的表现形式及其实质。</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58、对数字资本主义、平台资本主义、金融资本主义、酷资本主义等资本主义新阶段的界定，你有什么看法？</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59、后疫情时代，全球货币大放水，中国如何有效应对？</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60、数字资本主义能使资本主义摆脱危机的厄运吗？</w:t>
      </w: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14:textFill>
            <w14:solidFill>
              <w14:schemeClr w14:val="tx1"/>
            </w14:solidFill>
          </w14:textFill>
        </w:rPr>
        <w:t>第六章</w:t>
      </w: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red"/>
          <w:lang w:val="en-US" w:eastAsia="zh-CN" w:bidi="ar-SA"/>
          <w14:textFill>
            <w14:solidFill>
              <w14:schemeClr w14:val="tx1"/>
            </w14:solidFill>
          </w14:textFill>
        </w:rPr>
        <w:t>61、</w:t>
      </w: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浅谈我国实现“全体人民共同富裕”的进展。</w:t>
      </w:r>
    </w:p>
    <w:p>
      <w:pPr>
        <w:pStyle w:val="11"/>
        <w:adjustRightInd w:val="0"/>
        <w:snapToGrid w:val="0"/>
        <w:spacing w:line="360" w:lineRule="auto"/>
        <w:ind w:firstLine="0" w:firstLineChars="0"/>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62、</w:t>
      </w:r>
      <w:r>
        <w:rPr>
          <w:rFonts w:hint="eastAsia" w:ascii="黑体" w:hAnsi="黑体" w:eastAsia="黑体"/>
          <w:b w:val="0"/>
          <w:bCs w:val="0"/>
          <w:color w:val="000000" w:themeColor="text1"/>
          <w:sz w:val="24"/>
          <w:szCs w:val="24"/>
          <w:highlight w:val="none"/>
          <w14:textFill>
            <w14:solidFill>
              <w14:schemeClr w14:val="tx1"/>
            </w14:solidFill>
          </w14:textFill>
        </w:rPr>
        <w:t>结合社会主义道路的多样性论述中国式现代化新道路。</w:t>
      </w:r>
    </w:p>
    <w:p>
      <w:pPr>
        <w:pStyle w:val="11"/>
        <w:adjustRightInd w:val="0"/>
        <w:snapToGrid w:val="0"/>
        <w:spacing w:line="360" w:lineRule="auto"/>
        <w:ind w:firstLine="0" w:firstLineChars="0"/>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63、中国共产党已走过百年历程，如何理解其对科学社会主义的发展性贡献？</w:t>
      </w:r>
    </w:p>
    <w:p>
      <w:pPr>
        <w:pStyle w:val="11"/>
        <w:adjustRightInd w:val="0"/>
        <w:snapToGrid w:val="0"/>
        <w:spacing w:line="360" w:lineRule="auto"/>
        <w:ind w:firstLine="0" w:firstLineChars="0"/>
        <w:jc w:val="center"/>
        <w:rPr>
          <w:rFonts w:hint="eastAsia" w:ascii="黑体" w:hAnsi="黑体" w:eastAsia="黑体"/>
          <w:b/>
          <w:bCs/>
          <w:color w:val="000000" w:themeColor="text1"/>
          <w:sz w:val="24"/>
          <w:szCs w:val="24"/>
          <w14:textFill>
            <w14:solidFill>
              <w14:schemeClr w14:val="tx1"/>
            </w14:solidFill>
          </w14:textFill>
        </w:rPr>
      </w:pPr>
      <w:r>
        <w:rPr>
          <w:rFonts w:hint="eastAsia" w:ascii="黑体" w:hAnsi="黑体" w:eastAsia="黑体"/>
          <w:b/>
          <w:bCs/>
          <w:color w:val="000000" w:themeColor="text1"/>
          <w:sz w:val="24"/>
          <w:szCs w:val="24"/>
          <w14:textFill>
            <w14:solidFill>
              <w14:schemeClr w14:val="tx1"/>
            </w14:solidFill>
          </w14:textFill>
        </w:rPr>
        <w:t>第七章</w:t>
      </w:r>
    </w:p>
    <w:p>
      <w:pPr>
        <w:pStyle w:val="11"/>
        <w:numPr>
          <w:ilvl w:val="0"/>
          <w:numId w:val="0"/>
        </w:numPr>
        <w:adjustRightInd w:val="0"/>
        <w:snapToGrid w:val="0"/>
        <w:spacing w:line="360" w:lineRule="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64、</w:t>
      </w:r>
      <w:r>
        <w:rPr>
          <w:rFonts w:hint="eastAsia" w:ascii="黑体" w:hAnsi="黑体" w:eastAsia="黑体" w:cstheme="minorBidi"/>
          <w:b w:val="0"/>
          <w:bCs w:val="0"/>
          <w:color w:val="000000" w:themeColor="text1"/>
          <w:kern w:val="2"/>
          <w:sz w:val="24"/>
          <w:szCs w:val="24"/>
          <w:highlight w:val="none"/>
          <w:lang w:val="en-US" w:eastAsia="zh-CN" w:bidi="ar-SA"/>
          <w14:textFill>
            <w14:solidFill>
              <w14:schemeClr w14:val="tx1"/>
            </w14:solidFill>
          </w14:textFill>
        </w:rPr>
        <w:t>结合苏东剧变的历史教训分析实现共产主义的长期性。</w:t>
      </w:r>
    </w:p>
    <w:p>
      <w:pPr>
        <w:pStyle w:val="11"/>
        <w:numPr>
          <w:ilvl w:val="0"/>
          <w:numId w:val="0"/>
        </w:numPr>
        <w:adjustRightInd w:val="0"/>
        <w:snapToGrid w:val="0"/>
        <w:spacing w:line="360" w:lineRule="auto"/>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pPr>
      <w:r>
        <w:rPr>
          <w:rFonts w:hint="eastAsia" w:ascii="黑体" w:hAnsi="黑体" w:eastAsia="黑体" w:cstheme="minorBidi"/>
          <w:color w:val="000000" w:themeColor="text1"/>
          <w:kern w:val="2"/>
          <w:sz w:val="24"/>
          <w:szCs w:val="24"/>
          <w:highlight w:val="none"/>
          <w:lang w:val="en-US" w:eastAsia="zh-CN" w:bidi="ar-SA"/>
          <w14:textFill>
            <w14:solidFill>
              <w14:schemeClr w14:val="tx1"/>
            </w14:solidFill>
          </w14:textFill>
        </w:rPr>
        <w:t>65、</w:t>
      </w:r>
      <w:r>
        <w:rPr>
          <w:rFonts w:hint="eastAsia" w:ascii="黑体" w:hAnsi="黑体" w:eastAsia="黑体"/>
          <w:color w:val="000000" w:themeColor="text1"/>
          <w:sz w:val="24"/>
          <w:szCs w:val="24"/>
          <w:lang w:val="en-US" w:eastAsia="zh-CN"/>
          <w14:textFill>
            <w14:solidFill>
              <w14:schemeClr w14:val="tx1"/>
            </w14:solidFill>
          </w14:textFill>
        </w:rPr>
        <w:t>讨论马克思创立的人类解放话语和社会和谐等公共性问题。</w:t>
      </w:r>
    </w:p>
    <w:p>
      <w:pPr>
        <w:pStyle w:val="11"/>
        <w:adjustRightInd w:val="0"/>
        <w:snapToGrid w:val="0"/>
        <w:spacing w:line="360" w:lineRule="auto"/>
        <w:ind w:firstLine="0" w:firstLineChars="0"/>
        <w:jc w:val="left"/>
        <w:rPr>
          <w:rFonts w:hint="eastAsia" w:ascii="黑体" w:hAnsi="黑体" w:eastAsia="黑体"/>
          <w:b/>
          <w:bCs/>
          <w:color w:val="000000" w:themeColor="text1"/>
          <w:sz w:val="24"/>
          <w:szCs w:val="24"/>
          <w:highlight w:val="red"/>
          <w14:textFill>
            <w14:solidFill>
              <w14:schemeClr w14:val="tx1"/>
            </w14:solidFill>
          </w14:textFill>
        </w:rPr>
      </w:pPr>
    </w:p>
    <w:p>
      <w:pPr>
        <w:pStyle w:val="11"/>
        <w:adjustRightInd w:val="0"/>
        <w:snapToGrid w:val="0"/>
        <w:spacing w:line="360" w:lineRule="auto"/>
        <w:ind w:left="360" w:firstLine="0" w:firstLineChars="0"/>
        <w:rPr>
          <w:rFonts w:hint="eastAsia"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14:textFill>
            <w14:solidFill>
              <w14:schemeClr w14:val="tx1"/>
            </w14:solidFill>
          </w14:textFill>
        </w:rPr>
        <w:t xml:space="preserve">                                       </w:t>
      </w:r>
    </w:p>
    <w:p>
      <w:pPr>
        <w:pStyle w:val="11"/>
        <w:adjustRightInd w:val="0"/>
        <w:snapToGrid w:val="0"/>
        <w:spacing w:line="360" w:lineRule="auto"/>
        <w:ind w:left="360" w:firstLine="4800" w:firstLineChars="2000"/>
        <w:rPr>
          <w:rFonts w:hint="eastAsia" w:ascii="黑体" w:hAnsi="黑体" w:eastAsia="黑体"/>
          <w:color w:val="000000" w:themeColor="text1"/>
          <w:sz w:val="24"/>
          <w:szCs w:val="24"/>
          <w:lang w:val="en-US" w:eastAsia="zh-CN"/>
          <w14:textFill>
            <w14:solidFill>
              <w14:schemeClr w14:val="tx1"/>
            </w14:solidFill>
          </w14:textFill>
        </w:rPr>
      </w:pPr>
      <w:r>
        <w:rPr>
          <w:rFonts w:hint="eastAsia" w:ascii="黑体" w:hAnsi="黑体" w:eastAsia="黑体"/>
          <w:color w:val="000000" w:themeColor="text1"/>
          <w:sz w:val="24"/>
          <w:szCs w:val="24"/>
          <w14:textFill>
            <w14:solidFill>
              <w14:schemeClr w14:val="tx1"/>
            </w14:solidFill>
          </w14:textFill>
        </w:rPr>
        <w:t xml:space="preserve"> </w:t>
      </w:r>
      <w:r>
        <w:rPr>
          <w:rFonts w:hint="eastAsia" w:ascii="黑体" w:hAnsi="黑体" w:eastAsia="黑体"/>
          <w:b/>
          <w:bCs/>
          <w:color w:val="000000" w:themeColor="text1"/>
          <w:sz w:val="24"/>
          <w:szCs w:val="24"/>
          <w14:textFill>
            <w14:solidFill>
              <w14:schemeClr w14:val="tx1"/>
            </w14:solidFill>
          </w14:textFill>
        </w:rPr>
        <w:t>马克思主义</w:t>
      </w:r>
      <w:r>
        <w:rPr>
          <w:rFonts w:hint="eastAsia" w:ascii="黑体" w:hAnsi="黑体" w:eastAsia="黑体"/>
          <w:b/>
          <w:bCs/>
          <w:color w:val="000000" w:themeColor="text1"/>
          <w:sz w:val="24"/>
          <w:szCs w:val="24"/>
          <w:lang w:val="en-US" w:eastAsia="zh-CN"/>
          <w14:textFill>
            <w14:solidFill>
              <w14:schemeClr w14:val="tx1"/>
            </w14:solidFill>
          </w14:textFill>
        </w:rPr>
        <w:t>基本</w:t>
      </w:r>
      <w:r>
        <w:rPr>
          <w:rFonts w:hint="eastAsia" w:ascii="黑体" w:hAnsi="黑体" w:eastAsia="黑体"/>
          <w:b/>
          <w:bCs/>
          <w:color w:val="000000" w:themeColor="text1"/>
          <w:sz w:val="24"/>
          <w:szCs w:val="24"/>
          <w14:textFill>
            <w14:solidFill>
              <w14:schemeClr w14:val="tx1"/>
            </w14:solidFill>
          </w14:textFill>
        </w:rPr>
        <w:t>原理</w:t>
      </w:r>
      <w:r>
        <w:rPr>
          <w:rFonts w:hint="eastAsia" w:ascii="黑体" w:hAnsi="黑体" w:eastAsia="黑体"/>
          <w:b/>
          <w:bCs/>
          <w:color w:val="000000" w:themeColor="text1"/>
          <w:sz w:val="24"/>
          <w:szCs w:val="24"/>
          <w:lang w:val="en-US" w:eastAsia="zh-CN"/>
          <w14:textFill>
            <w14:solidFill>
              <w14:schemeClr w14:val="tx1"/>
            </w14:solidFill>
          </w14:textFill>
        </w:rPr>
        <w:t>课程组</w:t>
      </w:r>
    </w:p>
    <w:p>
      <w:pPr>
        <w:pStyle w:val="11"/>
        <w:adjustRightInd w:val="0"/>
        <w:snapToGrid w:val="0"/>
        <w:spacing w:line="360" w:lineRule="auto"/>
        <w:ind w:left="360" w:firstLine="0" w:firstLineChars="0"/>
        <w:rPr>
          <w:rFonts w:hint="eastAsia" w:ascii="黑体" w:hAnsi="黑体" w:eastAsia="黑体"/>
          <w:color w:val="000000" w:themeColor="text1"/>
          <w:sz w:val="24"/>
          <w:szCs w:val="24"/>
          <w14:textFill>
            <w14:solidFill>
              <w14:schemeClr w14:val="tx1"/>
            </w14:solidFill>
          </w14:textFill>
        </w:rPr>
      </w:pPr>
      <w:r>
        <w:rPr>
          <w:rFonts w:hint="eastAsia" w:ascii="黑体" w:hAnsi="黑体" w:eastAsia="黑体"/>
          <w:color w:val="000000" w:themeColor="text1"/>
          <w:sz w:val="24"/>
          <w:szCs w:val="24"/>
          <w14:textFill>
            <w14:solidFill>
              <w14:schemeClr w14:val="tx1"/>
            </w14:solidFill>
          </w14:textFill>
        </w:rPr>
        <w:t xml:space="preserve">                                          20</w:t>
      </w:r>
      <w:r>
        <w:rPr>
          <w:rFonts w:hint="eastAsia" w:ascii="黑体" w:hAnsi="黑体" w:eastAsia="黑体"/>
          <w:color w:val="000000" w:themeColor="text1"/>
          <w:sz w:val="24"/>
          <w:szCs w:val="24"/>
          <w:lang w:val="en-US" w:eastAsia="zh-CN"/>
          <w14:textFill>
            <w14:solidFill>
              <w14:schemeClr w14:val="tx1"/>
            </w14:solidFill>
          </w14:textFill>
        </w:rPr>
        <w:t>23</w:t>
      </w:r>
      <w:r>
        <w:rPr>
          <w:rFonts w:hint="eastAsia" w:ascii="黑体" w:hAnsi="黑体" w:eastAsia="黑体"/>
          <w:color w:val="000000" w:themeColor="text1"/>
          <w:sz w:val="24"/>
          <w:szCs w:val="24"/>
          <w14:textFill>
            <w14:solidFill>
              <w14:schemeClr w14:val="tx1"/>
            </w14:solidFill>
          </w14:textFill>
        </w:rPr>
        <w:t>年</w:t>
      </w:r>
      <w:r>
        <w:rPr>
          <w:rFonts w:hint="eastAsia" w:ascii="黑体" w:hAnsi="黑体" w:eastAsia="黑体"/>
          <w:color w:val="000000" w:themeColor="text1"/>
          <w:sz w:val="24"/>
          <w:szCs w:val="24"/>
          <w:lang w:val="en-US" w:eastAsia="zh-CN"/>
          <w14:textFill>
            <w14:solidFill>
              <w14:schemeClr w14:val="tx1"/>
            </w14:solidFill>
          </w14:textFill>
        </w:rPr>
        <w:t>4</w:t>
      </w:r>
      <w:bookmarkStart w:id="0" w:name="_GoBack"/>
      <w:bookmarkEnd w:id="0"/>
      <w:r>
        <w:rPr>
          <w:rFonts w:hint="eastAsia" w:ascii="黑体" w:hAnsi="黑体" w:eastAsia="黑体"/>
          <w:color w:val="000000" w:themeColor="text1"/>
          <w:sz w:val="24"/>
          <w:szCs w:val="24"/>
          <w14:textFill>
            <w14:solidFill>
              <w14:schemeClr w14:val="tx1"/>
            </w14:solidFill>
          </w14:textFill>
        </w:rPr>
        <w:t>月</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i&#10;B7s4twEAAFQDAAAOAAAAAAAAAAEAIAAAAB4BAABkcnMvZTJvRG9jLnhtbFBLBQYAAAAABgAGAFkB&#10;AABH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EDD"/>
    <w:rsid w:val="000320AD"/>
    <w:rsid w:val="00037301"/>
    <w:rsid w:val="0009294C"/>
    <w:rsid w:val="000C1CBF"/>
    <w:rsid w:val="0011108D"/>
    <w:rsid w:val="00123B0F"/>
    <w:rsid w:val="00140DF1"/>
    <w:rsid w:val="001538A3"/>
    <w:rsid w:val="001558B3"/>
    <w:rsid w:val="00187EC2"/>
    <w:rsid w:val="001D2483"/>
    <w:rsid w:val="001D584E"/>
    <w:rsid w:val="001E704C"/>
    <w:rsid w:val="001F02E2"/>
    <w:rsid w:val="001F72C3"/>
    <w:rsid w:val="0020007A"/>
    <w:rsid w:val="00214B6F"/>
    <w:rsid w:val="00233F7B"/>
    <w:rsid w:val="00252A5A"/>
    <w:rsid w:val="00295E75"/>
    <w:rsid w:val="00310EED"/>
    <w:rsid w:val="00331C4D"/>
    <w:rsid w:val="00364939"/>
    <w:rsid w:val="003F4400"/>
    <w:rsid w:val="0043589B"/>
    <w:rsid w:val="00443D68"/>
    <w:rsid w:val="00462288"/>
    <w:rsid w:val="00483CCF"/>
    <w:rsid w:val="004850DF"/>
    <w:rsid w:val="004940B0"/>
    <w:rsid w:val="004A2728"/>
    <w:rsid w:val="004A3F0D"/>
    <w:rsid w:val="004B4C92"/>
    <w:rsid w:val="004F32A0"/>
    <w:rsid w:val="00587E3E"/>
    <w:rsid w:val="00593974"/>
    <w:rsid w:val="005E32D5"/>
    <w:rsid w:val="00620AD9"/>
    <w:rsid w:val="00644DED"/>
    <w:rsid w:val="00665CA3"/>
    <w:rsid w:val="00683011"/>
    <w:rsid w:val="006901C0"/>
    <w:rsid w:val="006A5A85"/>
    <w:rsid w:val="006F23D0"/>
    <w:rsid w:val="006F25D0"/>
    <w:rsid w:val="00707D2A"/>
    <w:rsid w:val="007555EF"/>
    <w:rsid w:val="00767B24"/>
    <w:rsid w:val="0078755C"/>
    <w:rsid w:val="007950A2"/>
    <w:rsid w:val="007960C3"/>
    <w:rsid w:val="007C27EE"/>
    <w:rsid w:val="007C79FB"/>
    <w:rsid w:val="007C7A91"/>
    <w:rsid w:val="007E4C12"/>
    <w:rsid w:val="00840D3B"/>
    <w:rsid w:val="008877BA"/>
    <w:rsid w:val="008921AF"/>
    <w:rsid w:val="008C76D8"/>
    <w:rsid w:val="008D4B40"/>
    <w:rsid w:val="008E2275"/>
    <w:rsid w:val="008F7EF5"/>
    <w:rsid w:val="009019FA"/>
    <w:rsid w:val="0093078E"/>
    <w:rsid w:val="00937D65"/>
    <w:rsid w:val="009A43BE"/>
    <w:rsid w:val="009A49C5"/>
    <w:rsid w:val="009E5132"/>
    <w:rsid w:val="00A642E2"/>
    <w:rsid w:val="00A939B2"/>
    <w:rsid w:val="00A94C32"/>
    <w:rsid w:val="00AD73BF"/>
    <w:rsid w:val="00AE0B20"/>
    <w:rsid w:val="00B15E71"/>
    <w:rsid w:val="00B20D5A"/>
    <w:rsid w:val="00B442DE"/>
    <w:rsid w:val="00B473DF"/>
    <w:rsid w:val="00BD256F"/>
    <w:rsid w:val="00C2033A"/>
    <w:rsid w:val="00C236D2"/>
    <w:rsid w:val="00C3784C"/>
    <w:rsid w:val="00C66EA3"/>
    <w:rsid w:val="00C70DEB"/>
    <w:rsid w:val="00C74C5A"/>
    <w:rsid w:val="00CD1EDD"/>
    <w:rsid w:val="00CD2C72"/>
    <w:rsid w:val="00D2729C"/>
    <w:rsid w:val="00D36E2E"/>
    <w:rsid w:val="00D4570F"/>
    <w:rsid w:val="00D84AFA"/>
    <w:rsid w:val="00D9754A"/>
    <w:rsid w:val="00E0760A"/>
    <w:rsid w:val="00E35F4D"/>
    <w:rsid w:val="00E97EC6"/>
    <w:rsid w:val="00EA61AA"/>
    <w:rsid w:val="00EC1EE8"/>
    <w:rsid w:val="00ED733E"/>
    <w:rsid w:val="00F04572"/>
    <w:rsid w:val="00F10F83"/>
    <w:rsid w:val="00F865C8"/>
    <w:rsid w:val="00FB5014"/>
    <w:rsid w:val="03A57A90"/>
    <w:rsid w:val="04737D92"/>
    <w:rsid w:val="05545245"/>
    <w:rsid w:val="09386DD5"/>
    <w:rsid w:val="09F21198"/>
    <w:rsid w:val="0A3906CD"/>
    <w:rsid w:val="0A703C9F"/>
    <w:rsid w:val="0C5A6C3D"/>
    <w:rsid w:val="119E4463"/>
    <w:rsid w:val="13837546"/>
    <w:rsid w:val="13877A83"/>
    <w:rsid w:val="13E757AE"/>
    <w:rsid w:val="146A5629"/>
    <w:rsid w:val="15E906EF"/>
    <w:rsid w:val="1AB252B1"/>
    <w:rsid w:val="1F097374"/>
    <w:rsid w:val="1FAE7E7F"/>
    <w:rsid w:val="21DC3563"/>
    <w:rsid w:val="25396B3D"/>
    <w:rsid w:val="272C4D5E"/>
    <w:rsid w:val="2B801D2C"/>
    <w:rsid w:val="2FB41BB5"/>
    <w:rsid w:val="34E724EE"/>
    <w:rsid w:val="34FA21EF"/>
    <w:rsid w:val="37A32F97"/>
    <w:rsid w:val="3C4C6230"/>
    <w:rsid w:val="3E582166"/>
    <w:rsid w:val="417B661D"/>
    <w:rsid w:val="41974C9B"/>
    <w:rsid w:val="42344CE0"/>
    <w:rsid w:val="46232CE5"/>
    <w:rsid w:val="466E4372"/>
    <w:rsid w:val="488065D9"/>
    <w:rsid w:val="498667EB"/>
    <w:rsid w:val="4D283B42"/>
    <w:rsid w:val="4F815852"/>
    <w:rsid w:val="51AF0E69"/>
    <w:rsid w:val="51C95CE4"/>
    <w:rsid w:val="51CA59A2"/>
    <w:rsid w:val="529D34A9"/>
    <w:rsid w:val="59912246"/>
    <w:rsid w:val="5A963232"/>
    <w:rsid w:val="6613556E"/>
    <w:rsid w:val="661673B4"/>
    <w:rsid w:val="6B754DD4"/>
    <w:rsid w:val="706D7C04"/>
    <w:rsid w:val="70BF557D"/>
    <w:rsid w:val="7C3144F4"/>
    <w:rsid w:val="7C371684"/>
    <w:rsid w:val="7E240A2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7"/>
    <w:semiHidden/>
    <w:unhideWhenUsed/>
    <w:qFormat/>
    <w:uiPriority w:val="99"/>
    <w:pPr>
      <w:ind w:left="100" w:leftChars="2500"/>
    </w:p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Emphasis"/>
    <w:basedOn w:val="8"/>
    <w:qFormat/>
    <w:uiPriority w:val="20"/>
    <w:rPr>
      <w:i/>
      <w:iCs/>
    </w:rPr>
  </w:style>
  <w:style w:type="character" w:styleId="10">
    <w:name w:val="Hyperlink"/>
    <w:basedOn w:val="8"/>
    <w:unhideWhenUsed/>
    <w:qFormat/>
    <w:uiPriority w:val="99"/>
    <w:rPr>
      <w:color w:val="0000FF"/>
      <w:u w:val="single"/>
    </w:rPr>
  </w:style>
  <w:style w:type="paragraph" w:customStyle="1" w:styleId="11">
    <w:name w:val="列出段落1"/>
    <w:basedOn w:val="1"/>
    <w:qFormat/>
    <w:uiPriority w:val="34"/>
    <w:pPr>
      <w:ind w:firstLine="420" w:firstLineChars="200"/>
    </w:pPr>
  </w:style>
  <w:style w:type="character" w:customStyle="1" w:styleId="12">
    <w:name w:val="页眉 字符"/>
    <w:basedOn w:val="8"/>
    <w:link w:val="6"/>
    <w:semiHidden/>
    <w:qFormat/>
    <w:uiPriority w:val="99"/>
    <w:rPr>
      <w:sz w:val="18"/>
      <w:szCs w:val="18"/>
    </w:rPr>
  </w:style>
  <w:style w:type="character" w:customStyle="1" w:styleId="13">
    <w:name w:val="页脚 字符"/>
    <w:basedOn w:val="8"/>
    <w:link w:val="5"/>
    <w:semiHidden/>
    <w:qFormat/>
    <w:uiPriority w:val="99"/>
    <w:rPr>
      <w:sz w:val="18"/>
      <w:szCs w:val="18"/>
    </w:rPr>
  </w:style>
  <w:style w:type="character" w:customStyle="1" w:styleId="14">
    <w:name w:val="标题 1 字符"/>
    <w:basedOn w:val="8"/>
    <w:link w:val="2"/>
    <w:qFormat/>
    <w:uiPriority w:val="9"/>
    <w:rPr>
      <w:rFonts w:ascii="宋体" w:hAnsi="宋体" w:eastAsia="宋体" w:cs="宋体"/>
      <w:b/>
      <w:bCs/>
      <w:kern w:val="36"/>
      <w:sz w:val="48"/>
      <w:szCs w:val="48"/>
    </w:rPr>
  </w:style>
  <w:style w:type="paragraph" w:customStyle="1" w:styleId="15">
    <w:name w:val="列出段落2"/>
    <w:basedOn w:val="1"/>
    <w:unhideWhenUsed/>
    <w:qFormat/>
    <w:uiPriority w:val="99"/>
    <w:pPr>
      <w:ind w:firstLine="420" w:firstLineChars="200"/>
    </w:pPr>
    <w:rPr>
      <w:szCs w:val="24"/>
    </w:rPr>
  </w:style>
  <w:style w:type="character" w:customStyle="1" w:styleId="16">
    <w:name w:val="标题 3 字符"/>
    <w:basedOn w:val="8"/>
    <w:link w:val="3"/>
    <w:semiHidden/>
    <w:qFormat/>
    <w:uiPriority w:val="9"/>
    <w:rPr>
      <w:b/>
      <w:bCs/>
      <w:kern w:val="2"/>
      <w:sz w:val="32"/>
      <w:szCs w:val="32"/>
    </w:rPr>
  </w:style>
  <w:style w:type="character" w:customStyle="1" w:styleId="17">
    <w:name w:val="日期 字符"/>
    <w:basedOn w:val="8"/>
    <w:link w:val="4"/>
    <w:semiHidden/>
    <w:qFormat/>
    <w:uiPriority w:val="99"/>
    <w:rPr>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0CB3BA-DFAF-4102-BFB9-DF6D9AF399F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204</Words>
  <Characters>1168</Characters>
  <Lines>9</Lines>
  <Paragraphs>2</Paragraphs>
  <TotalTime>1</TotalTime>
  <ScaleCrop>false</ScaleCrop>
  <LinksUpToDate>false</LinksUpToDate>
  <CharactersWithSpaces>1370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2017-03-26T07:10:00Z</dcterms:created>
  <dc:creator>苌花荣</dc:creator>
  <cp:lastModifiedBy>糊涂仙</cp:lastModifiedBy>
  <cp:lastPrinted>2017-04-05T02:38:00Z</cp:lastPrinted>
  <dcterms:modified xsi:type="dcterms:W3CDTF">2023-04-17T03:48:09Z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0EE839D1B2684683AAB4083C50C68FE7</vt:lpwstr>
  </property>
</Properties>
</file>