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68F2" w14:textId="77777777" w:rsidR="00EB3E93" w:rsidRPr="009E6B9C" w:rsidRDefault="00EB3E93" w:rsidP="00CE6507">
      <w:pPr>
        <w:adjustRightInd w:val="0"/>
        <w:snapToGrid w:val="0"/>
        <w:spacing w:line="288" w:lineRule="auto"/>
        <w:rPr>
          <w:rFonts w:ascii="Times New Roman" w:hAnsi="Times New Roman" w:cs="Times New Roman"/>
          <w:sz w:val="28"/>
          <w:szCs w:val="28"/>
        </w:rPr>
      </w:pPr>
    </w:p>
    <w:p w14:paraId="63C0E2E7" w14:textId="77777777" w:rsidR="001246A1" w:rsidRPr="00CE6507" w:rsidRDefault="00983EE4" w:rsidP="00CE6507">
      <w:pPr>
        <w:adjustRightInd w:val="0"/>
        <w:snapToGrid w:val="0"/>
        <w:spacing w:line="288" w:lineRule="auto"/>
        <w:jc w:val="center"/>
        <w:rPr>
          <w:rFonts w:ascii="黑体" w:eastAsia="黑体" w:hAnsi="黑体" w:cs="Times New Roman"/>
          <w:b/>
          <w:sz w:val="36"/>
          <w:szCs w:val="36"/>
        </w:rPr>
      </w:pPr>
      <w:r w:rsidRPr="00CE6507">
        <w:rPr>
          <w:rFonts w:ascii="黑体" w:eastAsia="黑体" w:hAnsi="黑体" w:cs="Times New Roman"/>
          <w:b/>
          <w:sz w:val="36"/>
          <w:szCs w:val="36"/>
        </w:rPr>
        <w:t>西 安 交 通 大 学 学 生 答 题 纸</w:t>
      </w:r>
    </w:p>
    <w:p w14:paraId="79CDB3B2" w14:textId="77777777" w:rsidR="001246A1" w:rsidRPr="00631F0C" w:rsidRDefault="001246A1" w:rsidP="00CE6507">
      <w:pPr>
        <w:adjustRightInd w:val="0"/>
        <w:snapToGrid w:val="0"/>
        <w:spacing w:line="288" w:lineRule="auto"/>
        <w:rPr>
          <w:rFonts w:ascii="Times New Roman" w:hAnsi="Times New Roman" w:cs="Times New Roman"/>
          <w:sz w:val="28"/>
          <w:szCs w:val="28"/>
        </w:rPr>
      </w:pPr>
    </w:p>
    <w:p w14:paraId="6373B690" w14:textId="0A86B179" w:rsidR="001246A1" w:rsidRPr="00631F0C" w:rsidRDefault="009E6B9C" w:rsidP="009E6B9C">
      <w:pPr>
        <w:adjustRightInd w:val="0"/>
        <w:snapToGrid w:val="0"/>
        <w:spacing w:beforeLines="50" w:before="156" w:afterLines="50" w:after="156" w:line="360" w:lineRule="auto"/>
        <w:rPr>
          <w:rFonts w:ascii="Times New Roman" w:hAnsi="Times New Roman" w:cs="Times New Roman"/>
          <w:sz w:val="24"/>
          <w:szCs w:val="24"/>
          <w:u w:val="single"/>
        </w:rPr>
      </w:pPr>
      <w:r w:rsidRPr="00631F0C">
        <w:rPr>
          <w:rFonts w:ascii="Times New Roman" w:hAnsi="Times New Roman" w:cs="Times New Roman"/>
          <w:sz w:val="24"/>
          <w:szCs w:val="24"/>
        </w:rPr>
        <w:t>学生姓名：</w:t>
      </w:r>
      <w:r w:rsidRPr="00631F0C">
        <w:rPr>
          <w:rFonts w:ascii="Times New Roman" w:hAnsi="Times New Roman" w:cs="Times New Roman"/>
          <w:sz w:val="24"/>
          <w:szCs w:val="24"/>
          <w:u w:val="single"/>
        </w:rPr>
        <w:t xml:space="preserve">  </w:t>
      </w:r>
      <w:r w:rsidR="002221F8">
        <w:rPr>
          <w:rFonts w:ascii="Times New Roman" w:hAnsi="Times New Roman" w:cs="Times New Roman"/>
          <w:sz w:val="24"/>
          <w:szCs w:val="24"/>
          <w:u w:val="single"/>
        </w:rPr>
        <w:t xml:space="preserve"> </w:t>
      </w:r>
      <w:r w:rsidR="00543BDE">
        <w:rPr>
          <w:rFonts w:ascii="Times New Roman" w:hAnsi="Times New Roman" w:cs="Times New Roman" w:hint="eastAsia"/>
          <w:sz w:val="24"/>
          <w:szCs w:val="24"/>
          <w:u w:val="single"/>
        </w:rPr>
        <w:t xml:space="preserve"> </w:t>
      </w:r>
      <w:r w:rsidRPr="00631F0C">
        <w:rPr>
          <w:rFonts w:ascii="Times New Roman" w:hAnsi="Times New Roman" w:cs="Times New Roman"/>
          <w:sz w:val="24"/>
          <w:szCs w:val="24"/>
          <w:u w:val="single"/>
        </w:rPr>
        <w:t xml:space="preserve"> </w:t>
      </w:r>
      <w:r w:rsidR="00543BDE">
        <w:rPr>
          <w:rFonts w:ascii="Times New Roman" w:hAnsi="Times New Roman" w:cs="Times New Roman"/>
          <w:sz w:val="24"/>
          <w:szCs w:val="24"/>
          <w:u w:val="single"/>
        </w:rPr>
        <w:t xml:space="preserve"> </w:t>
      </w:r>
      <w:r w:rsidRPr="00631F0C">
        <w:rPr>
          <w:rFonts w:ascii="Times New Roman" w:hAnsi="Times New Roman" w:cs="Times New Roman"/>
          <w:sz w:val="24"/>
          <w:szCs w:val="24"/>
          <w:u w:val="single"/>
        </w:rPr>
        <w:t xml:space="preserve">  </w:t>
      </w:r>
      <w:r w:rsidRPr="00631F0C">
        <w:rPr>
          <w:rFonts w:ascii="Times New Roman" w:hAnsi="Times New Roman" w:cs="Times New Roman"/>
          <w:sz w:val="24"/>
          <w:szCs w:val="24"/>
        </w:rPr>
        <w:t>学</w:t>
      </w:r>
      <w:r w:rsidRPr="00631F0C">
        <w:rPr>
          <w:rFonts w:ascii="Times New Roman" w:hAnsi="Times New Roman" w:cs="Times New Roman"/>
          <w:sz w:val="24"/>
          <w:szCs w:val="24"/>
        </w:rPr>
        <w:t xml:space="preserve">  </w:t>
      </w:r>
      <w:r w:rsidRPr="00631F0C">
        <w:rPr>
          <w:rFonts w:ascii="Times New Roman" w:hAnsi="Times New Roman" w:cs="Times New Roman"/>
          <w:sz w:val="24"/>
          <w:szCs w:val="24"/>
        </w:rPr>
        <w:t>号：</w:t>
      </w:r>
      <w:r w:rsidRPr="00631F0C">
        <w:rPr>
          <w:rFonts w:ascii="Times New Roman" w:hAnsi="Times New Roman" w:cs="Times New Roman"/>
          <w:sz w:val="24"/>
          <w:szCs w:val="24"/>
          <w:u w:val="single"/>
        </w:rPr>
        <w:t xml:space="preserve"> </w:t>
      </w:r>
      <w:r w:rsidR="002221F8">
        <w:rPr>
          <w:rFonts w:ascii="Times New Roman" w:hAnsi="Times New Roman" w:cs="Times New Roman"/>
          <w:sz w:val="24"/>
          <w:szCs w:val="24"/>
          <w:u w:val="single"/>
        </w:rPr>
        <w:t xml:space="preserve"> </w:t>
      </w:r>
      <w:r w:rsidR="00543BDE">
        <w:rPr>
          <w:rFonts w:ascii="Times New Roman" w:hAnsi="Times New Roman" w:cs="Times New Roman"/>
          <w:sz w:val="24"/>
          <w:szCs w:val="24"/>
          <w:u w:val="single"/>
        </w:rPr>
        <w:t xml:space="preserve"> </w:t>
      </w:r>
      <w:r w:rsidR="002221F8">
        <w:rPr>
          <w:rFonts w:ascii="Times New Roman" w:hAnsi="Times New Roman" w:cs="Times New Roman"/>
          <w:sz w:val="24"/>
          <w:szCs w:val="24"/>
          <w:u w:val="single"/>
        </w:rPr>
        <w:t xml:space="preserve"> </w:t>
      </w:r>
      <w:r w:rsidRPr="00631F0C">
        <w:rPr>
          <w:rFonts w:ascii="Times New Roman" w:hAnsi="Times New Roman" w:cs="Times New Roman"/>
          <w:sz w:val="24"/>
          <w:szCs w:val="24"/>
          <w:u w:val="single"/>
        </w:rPr>
        <w:t xml:space="preserve"> </w:t>
      </w:r>
      <w:r w:rsidRPr="00631F0C">
        <w:rPr>
          <w:rFonts w:ascii="Times New Roman" w:hAnsi="Times New Roman" w:cs="Times New Roman"/>
          <w:sz w:val="24"/>
          <w:szCs w:val="24"/>
        </w:rPr>
        <w:t>所在班级：</w:t>
      </w:r>
      <w:r w:rsidRPr="00631F0C">
        <w:rPr>
          <w:rFonts w:ascii="Times New Roman" w:hAnsi="Times New Roman" w:cs="Times New Roman"/>
          <w:sz w:val="24"/>
          <w:szCs w:val="24"/>
          <w:u w:val="single"/>
        </w:rPr>
        <w:t xml:space="preserve"> </w:t>
      </w:r>
      <w:r w:rsidR="00543BDE">
        <w:rPr>
          <w:rFonts w:ascii="Times New Roman" w:hAnsi="Times New Roman" w:cs="Times New Roman" w:hint="eastAsia"/>
          <w:sz w:val="24"/>
          <w:szCs w:val="24"/>
          <w:u w:val="single"/>
        </w:rPr>
        <w:t xml:space="preserve"> </w:t>
      </w:r>
      <w:r w:rsidRPr="00631F0C">
        <w:rPr>
          <w:rFonts w:ascii="Times New Roman" w:hAnsi="Times New Roman" w:cs="Times New Roman"/>
          <w:sz w:val="24"/>
          <w:szCs w:val="24"/>
          <w:u w:val="single"/>
        </w:rPr>
        <w:t xml:space="preserve">    </w:t>
      </w:r>
    </w:p>
    <w:p w14:paraId="692F98BD" w14:textId="3448D9F9" w:rsidR="009E6B9C" w:rsidRPr="00631F0C" w:rsidRDefault="009E6B9C" w:rsidP="009E6B9C">
      <w:pPr>
        <w:adjustRightInd w:val="0"/>
        <w:snapToGrid w:val="0"/>
        <w:spacing w:beforeLines="50" w:before="156" w:afterLines="50" w:after="156" w:line="360" w:lineRule="auto"/>
        <w:rPr>
          <w:rFonts w:ascii="Times New Roman" w:hAnsi="Times New Roman" w:cs="Times New Roman"/>
          <w:sz w:val="24"/>
          <w:szCs w:val="24"/>
          <w:u w:val="single"/>
        </w:rPr>
      </w:pPr>
      <w:r w:rsidRPr="00631F0C">
        <w:rPr>
          <w:rFonts w:ascii="Times New Roman" w:hAnsi="Times New Roman" w:cs="Times New Roman"/>
          <w:sz w:val="24"/>
          <w:szCs w:val="24"/>
        </w:rPr>
        <w:t>所属学院：</w:t>
      </w:r>
      <w:r w:rsidRPr="00631F0C">
        <w:rPr>
          <w:rFonts w:ascii="Times New Roman" w:hAnsi="Times New Roman" w:cs="Times New Roman"/>
          <w:sz w:val="24"/>
          <w:szCs w:val="24"/>
          <w:u w:val="single"/>
        </w:rPr>
        <w:t xml:space="preserve"> </w:t>
      </w:r>
      <w:r w:rsidR="002221F8">
        <w:rPr>
          <w:rFonts w:ascii="Times New Roman" w:hAnsi="Times New Roman" w:cs="Times New Roman" w:hint="eastAsia"/>
          <w:sz w:val="24"/>
          <w:szCs w:val="24"/>
          <w:u w:val="single"/>
        </w:rPr>
        <w:t>电信学部软件学院</w:t>
      </w:r>
      <w:r w:rsidRPr="00631F0C">
        <w:rPr>
          <w:rFonts w:ascii="Times New Roman" w:hAnsi="Times New Roman" w:cs="Times New Roman"/>
          <w:sz w:val="24"/>
          <w:szCs w:val="24"/>
          <w:u w:val="single"/>
        </w:rPr>
        <w:t xml:space="preserve"> </w:t>
      </w:r>
      <w:r w:rsidRPr="00631F0C">
        <w:rPr>
          <w:rFonts w:ascii="Times New Roman" w:hAnsi="Times New Roman" w:cs="Times New Roman"/>
          <w:sz w:val="24"/>
          <w:szCs w:val="24"/>
        </w:rPr>
        <w:t>考试课程：</w:t>
      </w:r>
      <w:r w:rsidRPr="00631F0C">
        <w:rPr>
          <w:rFonts w:ascii="Times New Roman" w:hAnsi="Times New Roman" w:cs="Times New Roman"/>
          <w:sz w:val="24"/>
          <w:szCs w:val="24"/>
          <w:u w:val="single"/>
        </w:rPr>
        <w:t xml:space="preserve"> </w:t>
      </w:r>
      <w:r w:rsidRPr="00631F0C">
        <w:rPr>
          <w:rFonts w:ascii="Times New Roman" w:hAnsi="Times New Roman" w:cs="Times New Roman"/>
          <w:sz w:val="24"/>
          <w:szCs w:val="24"/>
          <w:u w:val="single"/>
        </w:rPr>
        <w:t>《历史上最伟大的</w:t>
      </w:r>
      <w:r w:rsidRPr="00631F0C">
        <w:rPr>
          <w:rFonts w:ascii="Times New Roman" w:hAnsi="Times New Roman" w:cs="Times New Roman"/>
          <w:sz w:val="24"/>
          <w:szCs w:val="24"/>
          <w:u w:val="single"/>
        </w:rPr>
        <w:t>10</w:t>
      </w:r>
      <w:r w:rsidRPr="00631F0C">
        <w:rPr>
          <w:rFonts w:ascii="Times New Roman" w:hAnsi="Times New Roman" w:cs="Times New Roman"/>
          <w:sz w:val="24"/>
          <w:szCs w:val="24"/>
          <w:u w:val="single"/>
        </w:rPr>
        <w:t>个方程》导读</w:t>
      </w:r>
      <w:r w:rsidRPr="00631F0C">
        <w:rPr>
          <w:rFonts w:ascii="Times New Roman" w:hAnsi="Times New Roman" w:cs="Times New Roman"/>
          <w:sz w:val="24"/>
          <w:szCs w:val="24"/>
          <w:u w:val="single"/>
        </w:rPr>
        <w:t xml:space="preserve"> </w:t>
      </w:r>
    </w:p>
    <w:p w14:paraId="6203701C" w14:textId="0BBD790B" w:rsidR="001246A1" w:rsidRPr="00631F0C" w:rsidRDefault="009E6B9C" w:rsidP="009E6B9C">
      <w:pPr>
        <w:adjustRightInd w:val="0"/>
        <w:snapToGrid w:val="0"/>
        <w:spacing w:beforeLines="50" w:before="156" w:afterLines="50" w:after="156" w:line="360" w:lineRule="auto"/>
        <w:rPr>
          <w:rFonts w:ascii="Times New Roman" w:hAnsi="Times New Roman" w:cs="Times New Roman"/>
          <w:sz w:val="24"/>
          <w:szCs w:val="24"/>
          <w:u w:val="single"/>
        </w:rPr>
      </w:pPr>
      <w:r w:rsidRPr="00631F0C">
        <w:rPr>
          <w:rFonts w:ascii="Times New Roman" w:hAnsi="Times New Roman" w:cs="Times New Roman"/>
          <w:sz w:val="24"/>
          <w:szCs w:val="24"/>
        </w:rPr>
        <w:t>考试时间：</w:t>
      </w:r>
      <w:r w:rsidRPr="00631F0C">
        <w:rPr>
          <w:rFonts w:ascii="Times New Roman" w:hAnsi="Times New Roman" w:cs="Times New Roman"/>
          <w:sz w:val="24"/>
          <w:szCs w:val="24"/>
          <w:u w:val="single"/>
        </w:rPr>
        <w:t xml:space="preserve"> </w:t>
      </w:r>
      <w:r w:rsidR="00A37269">
        <w:rPr>
          <w:rFonts w:ascii="Times New Roman" w:hAnsi="Times New Roman" w:cs="Times New Roman"/>
          <w:sz w:val="24"/>
          <w:szCs w:val="24"/>
          <w:u w:val="single"/>
        </w:rPr>
        <w:t xml:space="preserve">  </w:t>
      </w:r>
      <w:r w:rsidRPr="00631F0C">
        <w:rPr>
          <w:rFonts w:ascii="Times New Roman" w:hAnsi="Times New Roman" w:cs="Times New Roman"/>
          <w:sz w:val="24"/>
          <w:szCs w:val="24"/>
          <w:u w:val="single"/>
        </w:rPr>
        <w:t>202</w:t>
      </w:r>
      <w:r w:rsidR="00A37269">
        <w:rPr>
          <w:rFonts w:ascii="Times New Roman" w:hAnsi="Times New Roman" w:cs="Times New Roman"/>
          <w:sz w:val="24"/>
          <w:szCs w:val="24"/>
          <w:u w:val="single"/>
        </w:rPr>
        <w:t>2</w:t>
      </w:r>
      <w:r w:rsidRPr="00631F0C">
        <w:rPr>
          <w:rFonts w:ascii="Times New Roman" w:hAnsi="Times New Roman" w:cs="Times New Roman"/>
          <w:sz w:val="24"/>
          <w:szCs w:val="24"/>
          <w:u w:val="single"/>
        </w:rPr>
        <w:t>年</w:t>
      </w:r>
      <w:r w:rsidR="00A37269">
        <w:rPr>
          <w:rFonts w:ascii="Times New Roman" w:hAnsi="Times New Roman" w:cs="Times New Roman"/>
          <w:sz w:val="24"/>
          <w:szCs w:val="24"/>
          <w:u w:val="single"/>
        </w:rPr>
        <w:t>11</w:t>
      </w:r>
      <w:r w:rsidRPr="00631F0C">
        <w:rPr>
          <w:rFonts w:ascii="Times New Roman" w:hAnsi="Times New Roman" w:cs="Times New Roman"/>
          <w:sz w:val="24"/>
          <w:szCs w:val="24"/>
          <w:u w:val="single"/>
        </w:rPr>
        <w:t>月</w:t>
      </w:r>
      <w:r w:rsidR="00A37269">
        <w:rPr>
          <w:rFonts w:ascii="Times New Roman" w:hAnsi="Times New Roman" w:cs="Times New Roman"/>
          <w:sz w:val="24"/>
          <w:szCs w:val="24"/>
          <w:u w:val="single"/>
        </w:rPr>
        <w:t>6</w:t>
      </w:r>
      <w:r w:rsidRPr="00631F0C">
        <w:rPr>
          <w:rFonts w:ascii="Times New Roman" w:hAnsi="Times New Roman" w:cs="Times New Roman"/>
          <w:sz w:val="24"/>
          <w:szCs w:val="24"/>
          <w:u w:val="single"/>
        </w:rPr>
        <w:t>日</w:t>
      </w:r>
      <w:r w:rsidRPr="00631F0C">
        <w:rPr>
          <w:rFonts w:ascii="Times New Roman" w:hAnsi="Times New Roman" w:cs="Times New Roman"/>
          <w:sz w:val="24"/>
          <w:szCs w:val="24"/>
          <w:u w:val="single"/>
        </w:rPr>
        <w:t xml:space="preserve"> </w:t>
      </w:r>
      <w:r w:rsidR="00A37269">
        <w:rPr>
          <w:rFonts w:ascii="Times New Roman" w:hAnsi="Times New Roman" w:cs="Times New Roman"/>
          <w:sz w:val="24"/>
          <w:szCs w:val="24"/>
          <w:u w:val="single"/>
        </w:rPr>
        <w:t xml:space="preserve">  </w:t>
      </w:r>
      <w:r w:rsidR="003C1DAD" w:rsidRPr="00631F0C">
        <w:rPr>
          <w:rFonts w:ascii="Times New Roman" w:hAnsi="Times New Roman" w:cs="Times New Roman"/>
          <w:sz w:val="24"/>
          <w:szCs w:val="24"/>
        </w:rPr>
        <w:t>考试成绩：</w:t>
      </w:r>
      <w:r w:rsidR="003C1DAD" w:rsidRPr="00631F0C">
        <w:rPr>
          <w:rFonts w:ascii="Times New Roman" w:hAnsi="Times New Roman" w:cs="Times New Roman"/>
          <w:sz w:val="24"/>
          <w:szCs w:val="24"/>
          <w:u w:val="single"/>
        </w:rPr>
        <w:t xml:space="preserve">                           </w:t>
      </w:r>
    </w:p>
    <w:p w14:paraId="491944D9" w14:textId="77777777" w:rsidR="00A37269" w:rsidRDefault="00A37269" w:rsidP="00A37269">
      <w:pPr>
        <w:adjustRightInd w:val="0"/>
        <w:snapToGrid w:val="0"/>
        <w:spacing w:line="288" w:lineRule="auto"/>
        <w:jc w:val="center"/>
        <w:rPr>
          <w:rFonts w:ascii="Times New Roman" w:hAnsi="Times New Roman" w:cs="Times New Roman"/>
          <w:b/>
          <w:bCs/>
          <w:sz w:val="36"/>
          <w:szCs w:val="36"/>
        </w:rPr>
      </w:pPr>
    </w:p>
    <w:p w14:paraId="38F0E021" w14:textId="7A4875F1" w:rsidR="009E6B9C" w:rsidRPr="007F18F2" w:rsidRDefault="008110F8" w:rsidP="00AF238B">
      <w:pPr>
        <w:adjustRightInd w:val="0"/>
        <w:snapToGrid w:val="0"/>
        <w:spacing w:line="288"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从物理学史看自然科学的发展</w:t>
      </w:r>
    </w:p>
    <w:p w14:paraId="0BD3126E" w14:textId="43CBB26B" w:rsidR="009E6B9C" w:rsidRDefault="00A37269" w:rsidP="00A37269">
      <w:pPr>
        <w:adjustRightInd w:val="0"/>
        <w:snapToGrid w:val="0"/>
        <w:spacing w:line="288" w:lineRule="auto"/>
        <w:jc w:val="right"/>
        <w:rPr>
          <w:rFonts w:ascii="Times New Roman" w:hAnsi="Times New Roman" w:cs="Times New Roman"/>
          <w:sz w:val="28"/>
          <w:szCs w:val="28"/>
        </w:rPr>
      </w:pPr>
      <w:r w:rsidRPr="007F18F2">
        <w:rPr>
          <w:rFonts w:ascii="Times New Roman" w:hAnsi="Times New Roman" w:cs="Times New Roman" w:hint="eastAsia"/>
          <w:sz w:val="28"/>
          <w:szCs w:val="28"/>
        </w:rPr>
        <w:t>——《历史上最伟大的</w:t>
      </w:r>
      <w:r w:rsidRPr="007F18F2">
        <w:rPr>
          <w:rFonts w:ascii="Times New Roman" w:hAnsi="Times New Roman" w:cs="Times New Roman" w:hint="eastAsia"/>
          <w:sz w:val="28"/>
          <w:szCs w:val="28"/>
        </w:rPr>
        <w:t>1</w:t>
      </w:r>
      <w:r w:rsidRPr="007F18F2">
        <w:rPr>
          <w:rFonts w:ascii="Times New Roman" w:hAnsi="Times New Roman" w:cs="Times New Roman"/>
          <w:sz w:val="28"/>
          <w:szCs w:val="28"/>
        </w:rPr>
        <w:t>0</w:t>
      </w:r>
      <w:r w:rsidRPr="007F18F2">
        <w:rPr>
          <w:rFonts w:ascii="Times New Roman" w:hAnsi="Times New Roman" w:cs="Times New Roman" w:hint="eastAsia"/>
          <w:sz w:val="28"/>
          <w:szCs w:val="28"/>
        </w:rPr>
        <w:t>个方程》读书笔记</w:t>
      </w:r>
    </w:p>
    <w:p w14:paraId="470C7405" w14:textId="77777777" w:rsidR="007F18F2" w:rsidRPr="007F18F2" w:rsidRDefault="007F18F2" w:rsidP="00A37269">
      <w:pPr>
        <w:adjustRightInd w:val="0"/>
        <w:snapToGrid w:val="0"/>
        <w:spacing w:line="288" w:lineRule="auto"/>
        <w:jc w:val="right"/>
        <w:rPr>
          <w:rFonts w:ascii="Times New Roman" w:hAnsi="Times New Roman" w:cs="Times New Roman"/>
          <w:sz w:val="28"/>
          <w:szCs w:val="28"/>
        </w:rPr>
      </w:pPr>
    </w:p>
    <w:p w14:paraId="745CC6F6" w14:textId="7E10C01F" w:rsidR="004313FE" w:rsidRDefault="007F18F2" w:rsidP="004313FE">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《历史上最伟大的1</w:t>
      </w:r>
      <w:r>
        <w:rPr>
          <w:rFonts w:asciiTheme="minorEastAsia" w:hAnsiTheme="minorEastAsia" w:cs="Times New Roman"/>
          <w:sz w:val="24"/>
          <w:szCs w:val="24"/>
        </w:rPr>
        <w:t>0</w:t>
      </w:r>
      <w:r>
        <w:rPr>
          <w:rFonts w:asciiTheme="minorEastAsia" w:hAnsiTheme="minorEastAsia" w:cs="Times New Roman" w:hint="eastAsia"/>
          <w:sz w:val="24"/>
          <w:szCs w:val="24"/>
        </w:rPr>
        <w:t>个方程》一书选取了</w:t>
      </w:r>
      <w:r w:rsidR="006F5157">
        <w:rPr>
          <w:rFonts w:asciiTheme="minorEastAsia" w:hAnsiTheme="minorEastAsia" w:cs="Times New Roman" w:hint="eastAsia"/>
          <w:sz w:val="24"/>
          <w:szCs w:val="24"/>
        </w:rPr>
        <w:t>十个</w:t>
      </w:r>
      <w:r>
        <w:rPr>
          <w:rFonts w:asciiTheme="minorEastAsia" w:hAnsiTheme="minorEastAsia" w:cs="Times New Roman" w:hint="eastAsia"/>
          <w:sz w:val="24"/>
          <w:szCs w:val="24"/>
        </w:rPr>
        <w:t>具有重要地位的方程</w:t>
      </w:r>
      <w:r w:rsidR="006F5157">
        <w:rPr>
          <w:rFonts w:asciiTheme="minorEastAsia" w:hAnsiTheme="minorEastAsia" w:cs="Times New Roman" w:hint="eastAsia"/>
          <w:sz w:val="24"/>
          <w:szCs w:val="24"/>
        </w:rPr>
        <w:t>，</w:t>
      </w:r>
      <w:r w:rsidR="0055346E">
        <w:rPr>
          <w:rFonts w:asciiTheme="minorEastAsia" w:hAnsiTheme="minorEastAsia" w:cs="Times New Roman" w:hint="eastAsia"/>
          <w:sz w:val="24"/>
          <w:szCs w:val="24"/>
        </w:rPr>
        <w:t>为我们讲述了这些方程的内容、意义及背后的故事，以使我们感受到方程的深刻意义。恰巧，书中涉及的物理学方程从牛顿运动定律、热力学第二定律到</w:t>
      </w:r>
      <w:r w:rsidR="0064732C">
        <w:rPr>
          <w:rFonts w:asciiTheme="minorEastAsia" w:hAnsiTheme="minorEastAsia" w:cs="Times New Roman" w:hint="eastAsia"/>
          <w:sz w:val="24"/>
          <w:szCs w:val="24"/>
        </w:rPr>
        <w:t>麦克斯韦方程组、广义相对论，对应着自古以来物理学的发展过程，</w:t>
      </w:r>
      <w:r w:rsidR="0055346E">
        <w:rPr>
          <w:rFonts w:asciiTheme="minorEastAsia" w:hAnsiTheme="minorEastAsia" w:cs="Times New Roman" w:hint="eastAsia"/>
          <w:sz w:val="24"/>
          <w:szCs w:val="24"/>
        </w:rPr>
        <w:t>使我们窥见了物理学史的一隅。</w:t>
      </w:r>
      <w:r w:rsidR="004313FE">
        <w:rPr>
          <w:rFonts w:asciiTheme="minorEastAsia" w:hAnsiTheme="minorEastAsia" w:cs="Times New Roman" w:hint="eastAsia"/>
          <w:sz w:val="24"/>
          <w:szCs w:val="24"/>
        </w:rPr>
        <w:t>而物理学作为最古老、最主要的自然科学，我们不难通过物理学的发展过程总结科学的发展和变革过程。</w:t>
      </w:r>
    </w:p>
    <w:p w14:paraId="3B76C188" w14:textId="2649B40B" w:rsidR="009E6B9C" w:rsidRPr="004313FE" w:rsidRDefault="009E6B9C" w:rsidP="007F18F2">
      <w:pPr>
        <w:adjustRightInd w:val="0"/>
        <w:snapToGrid w:val="0"/>
        <w:spacing w:line="288" w:lineRule="auto"/>
        <w:ind w:firstLineChars="200" w:firstLine="482"/>
        <w:rPr>
          <w:rFonts w:asciiTheme="minorEastAsia" w:hAnsiTheme="minorEastAsia" w:cs="Times New Roman"/>
          <w:b/>
          <w:bCs/>
          <w:sz w:val="24"/>
          <w:szCs w:val="24"/>
        </w:rPr>
      </w:pPr>
    </w:p>
    <w:p w14:paraId="6CA5CB72" w14:textId="3711DD9D" w:rsidR="00E6502B" w:rsidRPr="00E6502B" w:rsidRDefault="00902200" w:rsidP="00E6502B">
      <w:pPr>
        <w:adjustRightInd w:val="0"/>
        <w:snapToGrid w:val="0"/>
        <w:spacing w:line="288" w:lineRule="auto"/>
        <w:jc w:val="center"/>
        <w:rPr>
          <w:rFonts w:asciiTheme="minorEastAsia" w:hAnsiTheme="minorEastAsia" w:cs="Times New Roman"/>
          <w:b/>
          <w:bCs/>
          <w:sz w:val="24"/>
          <w:szCs w:val="24"/>
        </w:rPr>
      </w:pPr>
      <w:r>
        <w:rPr>
          <w:rFonts w:asciiTheme="minorEastAsia" w:hAnsiTheme="minorEastAsia" w:cs="Times New Roman" w:hint="eastAsia"/>
          <w:b/>
          <w:bCs/>
          <w:sz w:val="24"/>
          <w:szCs w:val="24"/>
        </w:rPr>
        <w:t>运动</w:t>
      </w:r>
      <w:r w:rsidR="003560F9">
        <w:rPr>
          <w:rFonts w:asciiTheme="minorEastAsia" w:hAnsiTheme="minorEastAsia" w:cs="Times New Roman" w:hint="eastAsia"/>
          <w:b/>
          <w:bCs/>
          <w:sz w:val="24"/>
          <w:szCs w:val="24"/>
        </w:rPr>
        <w:t>与</w:t>
      </w:r>
      <w:r>
        <w:rPr>
          <w:rFonts w:asciiTheme="minorEastAsia" w:hAnsiTheme="minorEastAsia" w:cs="Times New Roman" w:hint="eastAsia"/>
          <w:b/>
          <w:bCs/>
          <w:sz w:val="24"/>
          <w:szCs w:val="24"/>
        </w:rPr>
        <w:t>力</w:t>
      </w:r>
    </w:p>
    <w:p w14:paraId="2ABF9A3B" w14:textId="5649B0BF" w:rsidR="00AE4BDF" w:rsidRDefault="003C399F" w:rsidP="00AE4BDF">
      <w:pPr>
        <w:adjustRightInd w:val="0"/>
        <w:snapToGrid w:val="0"/>
        <w:spacing w:line="288" w:lineRule="auto"/>
        <w:ind w:firstLineChars="200" w:firstLine="480"/>
        <w:rPr>
          <w:rFonts w:asciiTheme="minorEastAsia" w:hAnsiTheme="minorEastAsia" w:cs="Times New Roman"/>
          <w:sz w:val="24"/>
          <w:szCs w:val="24"/>
        </w:rPr>
      </w:pPr>
      <w:r w:rsidRPr="003C399F">
        <w:rPr>
          <w:rFonts w:asciiTheme="minorEastAsia" w:hAnsiTheme="minorEastAsia" w:cs="Times New Roman" w:hint="eastAsia"/>
          <w:sz w:val="24"/>
          <w:szCs w:val="24"/>
        </w:rPr>
        <w:t>对于运动</w:t>
      </w:r>
      <w:r>
        <w:rPr>
          <w:rFonts w:asciiTheme="minorEastAsia" w:hAnsiTheme="minorEastAsia" w:cs="Times New Roman" w:hint="eastAsia"/>
          <w:sz w:val="24"/>
          <w:szCs w:val="24"/>
        </w:rPr>
        <w:t>和力的认识和讨论，是人类最早认识到的物理现象，关于它们的认识也随着科学家</w:t>
      </w:r>
      <w:r w:rsidR="00D45E84">
        <w:rPr>
          <w:rFonts w:asciiTheme="minorEastAsia" w:hAnsiTheme="minorEastAsia" w:cs="Times New Roman" w:hint="eastAsia"/>
          <w:sz w:val="24"/>
          <w:szCs w:val="24"/>
        </w:rPr>
        <w:t>、哲学家</w:t>
      </w:r>
      <w:r>
        <w:rPr>
          <w:rFonts w:asciiTheme="minorEastAsia" w:hAnsiTheme="minorEastAsia" w:cs="Times New Roman" w:hint="eastAsia"/>
          <w:sz w:val="24"/>
          <w:szCs w:val="24"/>
        </w:rPr>
        <w:t>们的</w:t>
      </w:r>
      <w:r w:rsidR="00D149B8">
        <w:rPr>
          <w:rFonts w:asciiTheme="minorEastAsia" w:hAnsiTheme="minorEastAsia" w:cs="Times New Roman" w:hint="eastAsia"/>
          <w:sz w:val="24"/>
          <w:szCs w:val="24"/>
        </w:rPr>
        <w:t>努力而不断发展。古希腊时期，著名哲学家亚里士多德以哲学的视角对运动和变化进行了系统研究，他</w:t>
      </w:r>
      <w:r w:rsidR="00E6502B">
        <w:rPr>
          <w:rFonts w:asciiTheme="minorEastAsia" w:hAnsiTheme="minorEastAsia" w:cs="Times New Roman" w:hint="eastAsia"/>
          <w:sz w:val="24"/>
          <w:szCs w:val="24"/>
        </w:rPr>
        <w:t>区分自然运动和受迫运动，</w:t>
      </w:r>
      <w:r w:rsidR="00D149B8">
        <w:rPr>
          <w:rFonts w:asciiTheme="minorEastAsia" w:hAnsiTheme="minorEastAsia" w:cs="Times New Roman" w:hint="eastAsia"/>
          <w:sz w:val="24"/>
          <w:szCs w:val="24"/>
        </w:rPr>
        <w:t>认为物质分为土、气、火、水及天上</w:t>
      </w:r>
      <w:r w:rsidR="00E6502B">
        <w:rPr>
          <w:rFonts w:asciiTheme="minorEastAsia" w:hAnsiTheme="minorEastAsia" w:cs="Times New Roman" w:hint="eastAsia"/>
          <w:sz w:val="24"/>
          <w:szCs w:val="24"/>
        </w:rPr>
        <w:t>的一种不变的“以太”，“以太”做圆周运动是不会停止的。显然，亚里士多德巧妙地对当时所观察到的现象做出了一种解释，但这种解释并不能让人满意，它并不能完美地解释</w:t>
      </w:r>
      <w:r w:rsidR="00902200">
        <w:rPr>
          <w:rFonts w:asciiTheme="minorEastAsia" w:hAnsiTheme="minorEastAsia" w:cs="Times New Roman" w:hint="eastAsia"/>
          <w:sz w:val="24"/>
          <w:szCs w:val="24"/>
        </w:rPr>
        <w:t>所有</w:t>
      </w:r>
      <w:r w:rsidR="00E6502B">
        <w:rPr>
          <w:rFonts w:asciiTheme="minorEastAsia" w:hAnsiTheme="minorEastAsia" w:cs="Times New Roman" w:hint="eastAsia"/>
          <w:sz w:val="24"/>
          <w:szCs w:val="24"/>
        </w:rPr>
        <w:t>运动</w:t>
      </w:r>
      <w:r w:rsidR="00902200">
        <w:rPr>
          <w:rFonts w:asciiTheme="minorEastAsia" w:hAnsiTheme="minorEastAsia" w:cs="Times New Roman" w:hint="eastAsia"/>
          <w:sz w:val="24"/>
          <w:szCs w:val="24"/>
        </w:rPr>
        <w:t>现象</w:t>
      </w:r>
      <w:r w:rsidR="00E6502B">
        <w:rPr>
          <w:rFonts w:asciiTheme="minorEastAsia" w:hAnsiTheme="minorEastAsia" w:cs="Times New Roman" w:hint="eastAsia"/>
          <w:sz w:val="24"/>
          <w:szCs w:val="24"/>
        </w:rPr>
        <w:t>。</w:t>
      </w:r>
    </w:p>
    <w:p w14:paraId="01EB3F12" w14:textId="3F90EE31" w:rsidR="00E6502B" w:rsidRDefault="00E6502B" w:rsidP="00AE4BDF">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之后的一千多年间，科学家们提出了原动力的概念，并对阻力、引力、落体</w:t>
      </w:r>
      <w:r w:rsidR="00902200">
        <w:rPr>
          <w:rFonts w:asciiTheme="minorEastAsia" w:hAnsiTheme="minorEastAsia" w:cs="Times New Roman" w:hint="eastAsia"/>
          <w:sz w:val="24"/>
          <w:szCs w:val="24"/>
        </w:rPr>
        <w:t>、速度等概念进行了进一步思考、形成了更深的认识。期间，约翰·菲洛波努斯提出速度是由力和阻力的相对大小决定的，这很好地解释了天体的运动，因为天上不存在阻力；他也是进行自由落体实验的第一人，证明了亚里士多德世界观里越重的物体下落越快是错误的；让·布里丹提出了原动力，他认为原动力在物体内部起作用，并是物体运动的“因”；牛津大学的布雷德沃丁利用数学提出了</w:t>
      </w:r>
      <w:r w:rsidR="00191155">
        <w:rPr>
          <w:rFonts w:asciiTheme="minorEastAsia" w:hAnsiTheme="minorEastAsia" w:cs="Times New Roman" w:hint="eastAsia"/>
          <w:sz w:val="24"/>
          <w:szCs w:val="24"/>
        </w:rPr>
        <w:t>瞬时速度、匀速、</w:t>
      </w:r>
      <w:r w:rsidR="00902200">
        <w:rPr>
          <w:rFonts w:asciiTheme="minorEastAsia" w:hAnsiTheme="minorEastAsia" w:cs="Times New Roman" w:hint="eastAsia"/>
          <w:sz w:val="24"/>
          <w:szCs w:val="24"/>
        </w:rPr>
        <w:t>匀变速</w:t>
      </w:r>
      <w:r w:rsidR="00191155">
        <w:rPr>
          <w:rFonts w:asciiTheme="minorEastAsia" w:hAnsiTheme="minorEastAsia" w:cs="Times New Roman" w:hint="eastAsia"/>
          <w:sz w:val="24"/>
          <w:szCs w:val="24"/>
        </w:rPr>
        <w:t>等概念，为</w:t>
      </w:r>
      <w:proofErr w:type="gramStart"/>
      <w:r w:rsidR="00191155">
        <w:rPr>
          <w:rFonts w:asciiTheme="minorEastAsia" w:hAnsiTheme="minorEastAsia" w:cs="Times New Roman" w:hint="eastAsia"/>
          <w:sz w:val="24"/>
          <w:szCs w:val="24"/>
        </w:rPr>
        <w:t>此后力</w:t>
      </w:r>
      <w:proofErr w:type="gramEnd"/>
      <w:r w:rsidR="00191155">
        <w:rPr>
          <w:rFonts w:asciiTheme="minorEastAsia" w:hAnsiTheme="minorEastAsia" w:cs="Times New Roman" w:hint="eastAsia"/>
          <w:sz w:val="24"/>
          <w:szCs w:val="24"/>
        </w:rPr>
        <w:t>和运动的量化提供了必要基础；</w:t>
      </w:r>
      <w:r w:rsidR="00F47402">
        <w:rPr>
          <w:rFonts w:asciiTheme="minorEastAsia" w:hAnsiTheme="minorEastAsia" w:cs="Times New Roman" w:hint="eastAsia"/>
          <w:sz w:val="24"/>
          <w:szCs w:val="24"/>
        </w:rPr>
        <w:t>伽利略发现了落体定律，这是第一个真正意义上的自然数学定律。</w:t>
      </w:r>
    </w:p>
    <w:p w14:paraId="360EA5EB" w14:textId="0B47EDEB" w:rsidR="00F47402" w:rsidRPr="003C399F" w:rsidRDefault="00F47402" w:rsidP="00AE4BDF">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最终，牛顿在他的著作《自然哲学的数学原理》里</w:t>
      </w:r>
      <w:r w:rsidR="003560F9">
        <w:rPr>
          <w:rFonts w:asciiTheme="minorEastAsia" w:hAnsiTheme="minorEastAsia" w:cs="Times New Roman" w:hint="eastAsia"/>
          <w:sz w:val="24"/>
          <w:szCs w:val="24"/>
        </w:rPr>
        <w:t>总结</w:t>
      </w:r>
      <w:r>
        <w:rPr>
          <w:rFonts w:asciiTheme="minorEastAsia" w:hAnsiTheme="minorEastAsia" w:cs="Times New Roman" w:hint="eastAsia"/>
          <w:sz w:val="24"/>
          <w:szCs w:val="24"/>
        </w:rPr>
        <w:t>提出了牛顿三大定律。</w:t>
      </w:r>
      <w:r>
        <w:rPr>
          <w:rFonts w:asciiTheme="minorEastAsia" w:hAnsiTheme="minorEastAsia" w:cs="Times New Roman" w:hint="eastAsia"/>
          <w:sz w:val="24"/>
          <w:szCs w:val="24"/>
        </w:rPr>
        <w:lastRenderedPageBreak/>
        <w:t>所有运动和力都遵循着这三条</w:t>
      </w:r>
      <w:r w:rsidR="00EA3BC2">
        <w:rPr>
          <w:rFonts w:asciiTheme="minorEastAsia" w:hAnsiTheme="minorEastAsia" w:cs="Times New Roman" w:hint="eastAsia"/>
          <w:sz w:val="24"/>
          <w:szCs w:val="24"/>
        </w:rPr>
        <w:t>简练精要的</w:t>
      </w:r>
      <w:r>
        <w:rPr>
          <w:rFonts w:asciiTheme="minorEastAsia" w:hAnsiTheme="minorEastAsia" w:cs="Times New Roman" w:hint="eastAsia"/>
          <w:sz w:val="24"/>
          <w:szCs w:val="24"/>
        </w:rPr>
        <w:t>定律，</w:t>
      </w:r>
      <w:r w:rsidR="00EA3BC2">
        <w:rPr>
          <w:rFonts w:asciiTheme="minorEastAsia" w:hAnsiTheme="minorEastAsia" w:cs="Times New Roman" w:hint="eastAsia"/>
          <w:sz w:val="24"/>
          <w:szCs w:val="24"/>
        </w:rPr>
        <w:t>它们纠正</w:t>
      </w:r>
      <w:r w:rsidR="00EA3BC2" w:rsidRPr="00EA3BC2">
        <w:rPr>
          <w:rFonts w:asciiTheme="minorEastAsia" w:hAnsiTheme="minorEastAsia" w:cs="Times New Roman" w:hint="eastAsia"/>
          <w:sz w:val="24"/>
          <w:szCs w:val="24"/>
        </w:rPr>
        <w:t>了延续两千多年的亚里士多德等人关于力</w:t>
      </w:r>
      <w:r w:rsidR="00EA3BC2">
        <w:rPr>
          <w:rFonts w:asciiTheme="minorEastAsia" w:hAnsiTheme="minorEastAsia" w:cs="Times New Roman" w:hint="eastAsia"/>
          <w:sz w:val="24"/>
          <w:szCs w:val="24"/>
        </w:rPr>
        <w:t>的概念</w:t>
      </w:r>
      <w:r w:rsidR="00EA3BC2" w:rsidRPr="00EA3BC2">
        <w:rPr>
          <w:rFonts w:asciiTheme="minorEastAsia" w:hAnsiTheme="minorEastAsia" w:cs="Times New Roman" w:hint="eastAsia"/>
          <w:sz w:val="24"/>
          <w:szCs w:val="24"/>
        </w:rPr>
        <w:t>的错误观点，</w:t>
      </w:r>
      <w:r w:rsidR="00EA3BC2">
        <w:rPr>
          <w:rFonts w:asciiTheme="minorEastAsia" w:hAnsiTheme="minorEastAsia" w:cs="Times New Roman" w:hint="eastAsia"/>
          <w:sz w:val="24"/>
          <w:szCs w:val="24"/>
        </w:rPr>
        <w:t>为认识力与运动的经典力学奠定了基石</w:t>
      </w:r>
      <w:r w:rsidR="00EA3BC2" w:rsidRPr="00EA3BC2">
        <w:rPr>
          <w:rFonts w:asciiTheme="minorEastAsia" w:hAnsiTheme="minorEastAsia" w:cs="Times New Roman" w:hint="eastAsia"/>
          <w:sz w:val="24"/>
          <w:szCs w:val="24"/>
        </w:rPr>
        <w:t>。</w:t>
      </w:r>
    </w:p>
    <w:p w14:paraId="200585C3" w14:textId="02660713" w:rsidR="007F18F2" w:rsidRDefault="007F18F2" w:rsidP="007F18F2">
      <w:pPr>
        <w:adjustRightInd w:val="0"/>
        <w:snapToGrid w:val="0"/>
        <w:spacing w:line="288" w:lineRule="auto"/>
        <w:jc w:val="center"/>
        <w:rPr>
          <w:rFonts w:asciiTheme="minorEastAsia" w:hAnsiTheme="minorEastAsia" w:cs="Times New Roman"/>
          <w:b/>
          <w:bCs/>
          <w:sz w:val="24"/>
          <w:szCs w:val="24"/>
        </w:rPr>
      </w:pPr>
      <w:r>
        <w:rPr>
          <w:rFonts w:asciiTheme="minorEastAsia" w:hAnsiTheme="minorEastAsia" w:cs="Times New Roman" w:hint="eastAsia"/>
          <w:b/>
          <w:bCs/>
          <w:sz w:val="24"/>
          <w:szCs w:val="24"/>
        </w:rPr>
        <w:t>热</w:t>
      </w:r>
      <w:r w:rsidR="003560F9">
        <w:rPr>
          <w:rFonts w:asciiTheme="minorEastAsia" w:hAnsiTheme="minorEastAsia" w:cs="Times New Roman" w:hint="eastAsia"/>
          <w:b/>
          <w:bCs/>
          <w:sz w:val="24"/>
          <w:szCs w:val="24"/>
        </w:rPr>
        <w:t>与</w:t>
      </w:r>
      <w:r>
        <w:rPr>
          <w:rFonts w:asciiTheme="minorEastAsia" w:hAnsiTheme="minorEastAsia" w:cs="Times New Roman" w:hint="eastAsia"/>
          <w:b/>
          <w:bCs/>
          <w:sz w:val="24"/>
          <w:szCs w:val="24"/>
        </w:rPr>
        <w:t>能量</w:t>
      </w:r>
    </w:p>
    <w:p w14:paraId="4BC5D6F1" w14:textId="736598EC" w:rsidR="008C3017" w:rsidRDefault="00400553" w:rsidP="00EA3BC2">
      <w:pPr>
        <w:adjustRightInd w:val="0"/>
        <w:snapToGrid w:val="0"/>
        <w:spacing w:line="288" w:lineRule="auto"/>
        <w:ind w:firstLineChars="200" w:firstLine="480"/>
        <w:rPr>
          <w:rFonts w:asciiTheme="minorEastAsia" w:hAnsiTheme="minorEastAsia" w:cs="Times New Roman"/>
          <w:sz w:val="24"/>
          <w:szCs w:val="24"/>
        </w:rPr>
      </w:pPr>
      <w:r w:rsidRPr="00400553">
        <w:rPr>
          <w:rFonts w:asciiTheme="minorEastAsia" w:hAnsiTheme="minorEastAsia" w:cs="Times New Roman" w:hint="eastAsia"/>
          <w:sz w:val="24"/>
          <w:szCs w:val="24"/>
        </w:rPr>
        <w:t>自人类发现火开始</w:t>
      </w:r>
      <w:r>
        <w:rPr>
          <w:rFonts w:asciiTheme="minorEastAsia" w:hAnsiTheme="minorEastAsia" w:cs="Times New Roman" w:hint="eastAsia"/>
          <w:sz w:val="24"/>
          <w:szCs w:val="24"/>
        </w:rPr>
        <w:t>，人们便开始</w:t>
      </w:r>
      <w:r w:rsidRPr="00400553">
        <w:rPr>
          <w:rFonts w:asciiTheme="minorEastAsia" w:hAnsiTheme="minorEastAsia" w:cs="Times New Roman" w:hint="eastAsia"/>
          <w:sz w:val="24"/>
          <w:szCs w:val="24"/>
        </w:rPr>
        <w:t>对热现象</w:t>
      </w:r>
      <w:r>
        <w:rPr>
          <w:rFonts w:asciiTheme="minorEastAsia" w:hAnsiTheme="minorEastAsia" w:cs="Times New Roman" w:hint="eastAsia"/>
          <w:sz w:val="24"/>
          <w:szCs w:val="24"/>
        </w:rPr>
        <w:t>进行</w:t>
      </w:r>
      <w:r w:rsidRPr="00400553">
        <w:rPr>
          <w:rFonts w:asciiTheme="minorEastAsia" w:hAnsiTheme="minorEastAsia" w:cs="Times New Roman" w:hint="eastAsia"/>
          <w:sz w:val="24"/>
          <w:szCs w:val="24"/>
        </w:rPr>
        <w:t>观察、对热能</w:t>
      </w:r>
      <w:r>
        <w:rPr>
          <w:rFonts w:asciiTheme="minorEastAsia" w:hAnsiTheme="minorEastAsia" w:cs="Times New Roman" w:hint="eastAsia"/>
          <w:sz w:val="24"/>
          <w:szCs w:val="24"/>
        </w:rPr>
        <w:t>进行</w:t>
      </w:r>
      <w:r w:rsidRPr="00400553">
        <w:rPr>
          <w:rFonts w:asciiTheme="minorEastAsia" w:hAnsiTheme="minorEastAsia" w:cs="Times New Roman" w:hint="eastAsia"/>
          <w:sz w:val="24"/>
          <w:szCs w:val="24"/>
        </w:rPr>
        <w:t>利用</w:t>
      </w:r>
      <w:r>
        <w:rPr>
          <w:rFonts w:asciiTheme="minorEastAsia" w:hAnsiTheme="minorEastAsia" w:cs="Times New Roman" w:hint="eastAsia"/>
          <w:sz w:val="24"/>
          <w:szCs w:val="24"/>
        </w:rPr>
        <w:t>，但一直没有成体系的科学规律。1</w:t>
      </w:r>
      <w:r>
        <w:rPr>
          <w:rFonts w:asciiTheme="minorEastAsia" w:hAnsiTheme="minorEastAsia" w:cs="Times New Roman"/>
          <w:sz w:val="24"/>
          <w:szCs w:val="24"/>
        </w:rPr>
        <w:t>8</w:t>
      </w:r>
      <w:r>
        <w:rPr>
          <w:rFonts w:asciiTheme="minorEastAsia" w:hAnsiTheme="minorEastAsia" w:cs="Times New Roman" w:hint="eastAsia"/>
          <w:sz w:val="24"/>
          <w:szCs w:val="24"/>
        </w:rPr>
        <w:t>世纪末，随着蒸汽机的广泛应用，人们希望提高热机的效率，但没有科学理论支撑，由此引起了科学家们对热力学的探索与思考。</w:t>
      </w:r>
      <w:r w:rsidR="008C3017">
        <w:rPr>
          <w:rFonts w:asciiTheme="minorEastAsia" w:hAnsiTheme="minorEastAsia" w:cs="Times New Roman" w:hint="eastAsia"/>
          <w:sz w:val="24"/>
          <w:szCs w:val="24"/>
        </w:rPr>
        <w:t>这段时间里，有十几个科学家以不同的途径提出了能量守恒定律和能量转化定律，并最终为人所总结为热力学两大定律。其中，迈尔、焦耳、卡诺、克劳修斯等科学家都做出了卓越的贡献。</w:t>
      </w:r>
    </w:p>
    <w:p w14:paraId="5F98E0A8" w14:textId="6A8944B7" w:rsidR="00EA3BC2" w:rsidRPr="00400553" w:rsidRDefault="00400553" w:rsidP="00EA3BC2">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萨迪·卡诺指出，热从高温热源转移到低温热源时才能做功，但他认为热量是守恒的，对能量的概念缺乏认识</w:t>
      </w:r>
      <w:r w:rsidR="008C3017">
        <w:rPr>
          <w:rFonts w:asciiTheme="minorEastAsia" w:hAnsiTheme="minorEastAsia" w:cs="Times New Roman" w:hint="eastAsia"/>
          <w:sz w:val="24"/>
          <w:szCs w:val="24"/>
        </w:rPr>
        <w:t>；</w:t>
      </w:r>
      <w:r>
        <w:rPr>
          <w:rFonts w:asciiTheme="minorEastAsia" w:hAnsiTheme="minorEastAsia" w:cs="Times New Roman" w:hint="eastAsia"/>
          <w:sz w:val="24"/>
          <w:szCs w:val="24"/>
        </w:rPr>
        <w:t>而迈尔和焦耳提出，</w:t>
      </w:r>
      <w:r w:rsidR="008C3017">
        <w:rPr>
          <w:rFonts w:asciiTheme="minorEastAsia" w:hAnsiTheme="minorEastAsia" w:cs="Times New Roman" w:hint="eastAsia"/>
          <w:sz w:val="24"/>
          <w:szCs w:val="24"/>
        </w:rPr>
        <w:t>自然界的</w:t>
      </w:r>
      <w:proofErr w:type="gramStart"/>
      <w:r w:rsidR="008C3017">
        <w:rPr>
          <w:rFonts w:asciiTheme="minorEastAsia" w:hAnsiTheme="minorEastAsia" w:cs="Times New Roman" w:hint="eastAsia"/>
          <w:sz w:val="24"/>
          <w:szCs w:val="24"/>
        </w:rPr>
        <w:t>能都是</w:t>
      </w:r>
      <w:proofErr w:type="gramEnd"/>
      <w:r w:rsidR="008C3017">
        <w:rPr>
          <w:rFonts w:asciiTheme="minorEastAsia" w:hAnsiTheme="minorEastAsia" w:cs="Times New Roman" w:hint="eastAsia"/>
          <w:sz w:val="24"/>
          <w:szCs w:val="24"/>
        </w:rPr>
        <w:t>等量转换的，所有能量必定守恒；</w:t>
      </w:r>
      <w:r>
        <w:rPr>
          <w:rFonts w:asciiTheme="minorEastAsia" w:hAnsiTheme="minorEastAsia" w:cs="Times New Roman" w:hint="eastAsia"/>
          <w:sz w:val="24"/>
          <w:szCs w:val="24"/>
        </w:rPr>
        <w:t>其后，克劳修斯</w:t>
      </w:r>
      <w:r w:rsidR="008C3017">
        <w:rPr>
          <w:rFonts w:asciiTheme="minorEastAsia" w:hAnsiTheme="minorEastAsia" w:cs="Times New Roman" w:hint="eastAsia"/>
          <w:sz w:val="24"/>
          <w:szCs w:val="24"/>
        </w:rPr>
        <w:t>和汤</w:t>
      </w:r>
      <w:proofErr w:type="gramStart"/>
      <w:r w:rsidR="008C3017">
        <w:rPr>
          <w:rFonts w:asciiTheme="minorEastAsia" w:hAnsiTheme="minorEastAsia" w:cs="Times New Roman" w:hint="eastAsia"/>
          <w:sz w:val="24"/>
          <w:szCs w:val="24"/>
        </w:rPr>
        <w:t>姆</w:t>
      </w:r>
      <w:proofErr w:type="gramEnd"/>
      <w:r w:rsidR="008C3017">
        <w:rPr>
          <w:rFonts w:asciiTheme="minorEastAsia" w:hAnsiTheme="minorEastAsia" w:cs="Times New Roman" w:hint="eastAsia"/>
          <w:sz w:val="24"/>
          <w:szCs w:val="24"/>
        </w:rPr>
        <w:t>孙等科学家</w:t>
      </w:r>
      <w:r>
        <w:rPr>
          <w:rFonts w:asciiTheme="minorEastAsia" w:hAnsiTheme="minorEastAsia" w:cs="Times New Roman" w:hint="eastAsia"/>
          <w:sz w:val="24"/>
          <w:szCs w:val="24"/>
        </w:rPr>
        <w:t>进一步发展</w:t>
      </w:r>
      <w:r w:rsidR="008C3017">
        <w:rPr>
          <w:rFonts w:asciiTheme="minorEastAsia" w:hAnsiTheme="minorEastAsia" w:cs="Times New Roman" w:hint="eastAsia"/>
          <w:sz w:val="24"/>
          <w:szCs w:val="24"/>
        </w:rPr>
        <w:t>并结合</w:t>
      </w:r>
      <w:r>
        <w:rPr>
          <w:rFonts w:asciiTheme="minorEastAsia" w:hAnsiTheme="minorEastAsia" w:cs="Times New Roman" w:hint="eastAsia"/>
          <w:sz w:val="24"/>
          <w:szCs w:val="24"/>
        </w:rPr>
        <w:t>了卡诺</w:t>
      </w:r>
      <w:r w:rsidR="008C3017">
        <w:rPr>
          <w:rFonts w:asciiTheme="minorEastAsia" w:hAnsiTheme="minorEastAsia" w:cs="Times New Roman" w:hint="eastAsia"/>
          <w:sz w:val="24"/>
          <w:szCs w:val="24"/>
        </w:rPr>
        <w:t>和焦耳</w:t>
      </w:r>
      <w:r>
        <w:rPr>
          <w:rFonts w:asciiTheme="minorEastAsia" w:hAnsiTheme="minorEastAsia" w:cs="Times New Roman" w:hint="eastAsia"/>
          <w:sz w:val="24"/>
          <w:szCs w:val="24"/>
        </w:rPr>
        <w:t>的思想，提出了熵的概念</w:t>
      </w:r>
      <w:r w:rsidR="008C3017">
        <w:rPr>
          <w:rFonts w:asciiTheme="minorEastAsia" w:hAnsiTheme="minorEastAsia" w:cs="Times New Roman" w:hint="eastAsia"/>
          <w:sz w:val="24"/>
          <w:szCs w:val="24"/>
        </w:rPr>
        <w:t>，给出了热力学第二定律的表述和数学表达式。热力学第二定律揭示了自然过程中的基本特征，是经典热力学的最基本定律之一。</w:t>
      </w:r>
    </w:p>
    <w:p w14:paraId="1579F7A8" w14:textId="076D9CDB" w:rsidR="007F18F2" w:rsidRDefault="007F18F2" w:rsidP="007F18F2">
      <w:pPr>
        <w:adjustRightInd w:val="0"/>
        <w:snapToGrid w:val="0"/>
        <w:spacing w:line="288" w:lineRule="auto"/>
        <w:jc w:val="center"/>
        <w:rPr>
          <w:rFonts w:asciiTheme="minorEastAsia" w:hAnsiTheme="minorEastAsia" w:cs="Times New Roman"/>
          <w:b/>
          <w:bCs/>
          <w:sz w:val="24"/>
          <w:szCs w:val="24"/>
        </w:rPr>
      </w:pPr>
      <w:r>
        <w:rPr>
          <w:rFonts w:asciiTheme="minorEastAsia" w:hAnsiTheme="minorEastAsia" w:cs="Times New Roman" w:hint="eastAsia"/>
          <w:b/>
          <w:bCs/>
          <w:sz w:val="24"/>
          <w:szCs w:val="24"/>
        </w:rPr>
        <w:t>电</w:t>
      </w:r>
      <w:r w:rsidR="003560F9">
        <w:rPr>
          <w:rFonts w:asciiTheme="minorEastAsia" w:hAnsiTheme="minorEastAsia" w:cs="Times New Roman" w:hint="eastAsia"/>
          <w:b/>
          <w:bCs/>
          <w:sz w:val="24"/>
          <w:szCs w:val="24"/>
        </w:rPr>
        <w:t>与磁</w:t>
      </w:r>
    </w:p>
    <w:p w14:paraId="3A190DCA" w14:textId="66BC5A61" w:rsidR="00EA3BC2" w:rsidRDefault="00A27B9A" w:rsidP="00EA3BC2">
      <w:pPr>
        <w:adjustRightInd w:val="0"/>
        <w:snapToGrid w:val="0"/>
        <w:spacing w:line="288" w:lineRule="auto"/>
        <w:ind w:firstLineChars="200" w:firstLine="480"/>
        <w:rPr>
          <w:rFonts w:asciiTheme="minorEastAsia" w:hAnsiTheme="minorEastAsia" w:cs="Helvetica"/>
          <w:color w:val="333333"/>
          <w:sz w:val="24"/>
          <w:szCs w:val="24"/>
          <w:shd w:val="clear" w:color="auto" w:fill="FFFFFF"/>
        </w:rPr>
      </w:pPr>
      <w:r>
        <w:rPr>
          <w:rFonts w:asciiTheme="minorEastAsia" w:hAnsiTheme="minorEastAsia" w:cs="Times New Roman" w:hint="eastAsia"/>
          <w:sz w:val="24"/>
          <w:szCs w:val="24"/>
        </w:rPr>
        <w:t>1</w:t>
      </w:r>
      <w:r>
        <w:rPr>
          <w:rFonts w:asciiTheme="minorEastAsia" w:hAnsiTheme="minorEastAsia" w:cs="Times New Roman"/>
          <w:sz w:val="24"/>
          <w:szCs w:val="24"/>
        </w:rPr>
        <w:t>600</w:t>
      </w:r>
      <w:r>
        <w:rPr>
          <w:rFonts w:asciiTheme="minorEastAsia" w:hAnsiTheme="minorEastAsia" w:cs="Times New Roman" w:hint="eastAsia"/>
          <w:sz w:val="24"/>
          <w:szCs w:val="24"/>
        </w:rPr>
        <w:t>年，</w:t>
      </w:r>
      <w:r w:rsidRPr="00A27B9A">
        <w:rPr>
          <w:rFonts w:ascii="Helvetica" w:hAnsi="Helvetica" w:cs="Helvetica"/>
          <w:color w:val="333333"/>
          <w:sz w:val="24"/>
          <w:szCs w:val="24"/>
          <w:shd w:val="clear" w:color="auto" w:fill="FFFFFF"/>
        </w:rPr>
        <w:t>威廉</w:t>
      </w:r>
      <w:r w:rsidRPr="00A27B9A">
        <w:rPr>
          <w:rFonts w:ascii="Helvetica" w:hAnsi="Helvetica" w:cs="Helvetica"/>
          <w:color w:val="333333"/>
          <w:sz w:val="24"/>
          <w:szCs w:val="24"/>
          <w:shd w:val="clear" w:color="auto" w:fill="FFFFFF"/>
        </w:rPr>
        <w:t>·</w:t>
      </w:r>
      <w:r w:rsidRPr="00A27B9A">
        <w:rPr>
          <w:rFonts w:ascii="Helvetica" w:hAnsi="Helvetica" w:cs="Helvetica"/>
          <w:color w:val="333333"/>
          <w:sz w:val="24"/>
          <w:szCs w:val="24"/>
          <w:shd w:val="clear" w:color="auto" w:fill="FFFFFF"/>
        </w:rPr>
        <w:t>吉尔伯特</w:t>
      </w:r>
      <w:r>
        <w:rPr>
          <w:rFonts w:ascii="Helvetica" w:hAnsi="Helvetica" w:cs="Helvetica" w:hint="eastAsia"/>
          <w:color w:val="333333"/>
          <w:sz w:val="24"/>
          <w:szCs w:val="24"/>
          <w:shd w:val="clear" w:color="auto" w:fill="FFFFFF"/>
        </w:rPr>
        <w:t>出版了《磁石论》，这是第一部系统阐述</w:t>
      </w:r>
      <w:proofErr w:type="gramStart"/>
      <w:r>
        <w:rPr>
          <w:rFonts w:ascii="Helvetica" w:hAnsi="Helvetica" w:cs="Helvetica" w:hint="eastAsia"/>
          <w:color w:val="333333"/>
          <w:sz w:val="24"/>
          <w:szCs w:val="24"/>
          <w:shd w:val="clear" w:color="auto" w:fill="FFFFFF"/>
        </w:rPr>
        <w:t>磁科学</w:t>
      </w:r>
      <w:proofErr w:type="gramEnd"/>
      <w:r>
        <w:rPr>
          <w:rFonts w:ascii="Helvetica" w:hAnsi="Helvetica" w:cs="Helvetica" w:hint="eastAsia"/>
          <w:color w:val="333333"/>
          <w:sz w:val="24"/>
          <w:szCs w:val="24"/>
          <w:shd w:val="clear" w:color="auto" w:fill="FFFFFF"/>
        </w:rPr>
        <w:t>的专著。</w:t>
      </w:r>
      <w:r>
        <w:rPr>
          <w:rFonts w:asciiTheme="minorEastAsia" w:hAnsiTheme="minorEastAsia" w:cs="Helvetica" w:hint="eastAsia"/>
          <w:color w:val="333333"/>
          <w:sz w:val="24"/>
          <w:szCs w:val="24"/>
          <w:shd w:val="clear" w:color="auto" w:fill="FFFFFF"/>
        </w:rPr>
        <w:t>1</w:t>
      </w:r>
      <w:r>
        <w:rPr>
          <w:rFonts w:asciiTheme="minorEastAsia" w:hAnsiTheme="minorEastAsia" w:cs="Helvetica"/>
          <w:color w:val="333333"/>
          <w:sz w:val="24"/>
          <w:szCs w:val="24"/>
          <w:shd w:val="clear" w:color="auto" w:fill="FFFFFF"/>
        </w:rPr>
        <w:t>8</w:t>
      </w:r>
      <w:r>
        <w:rPr>
          <w:rFonts w:asciiTheme="minorEastAsia" w:hAnsiTheme="minorEastAsia" w:cs="Helvetica" w:hint="eastAsia"/>
          <w:color w:val="333333"/>
          <w:sz w:val="24"/>
          <w:szCs w:val="24"/>
          <w:shd w:val="clear" w:color="auto" w:fill="FFFFFF"/>
        </w:rPr>
        <w:t>世纪</w:t>
      </w:r>
      <w:r w:rsidR="008A62FA">
        <w:rPr>
          <w:rFonts w:asciiTheme="minorEastAsia" w:hAnsiTheme="minorEastAsia" w:cs="Helvetica" w:hint="eastAsia"/>
          <w:color w:val="333333"/>
          <w:sz w:val="24"/>
          <w:szCs w:val="24"/>
          <w:shd w:val="clear" w:color="auto" w:fill="FFFFFF"/>
        </w:rPr>
        <w:t>上半叶</w:t>
      </w:r>
      <w:r>
        <w:rPr>
          <w:rFonts w:asciiTheme="minorEastAsia" w:hAnsiTheme="minorEastAsia" w:cs="Helvetica" w:hint="eastAsia"/>
          <w:color w:val="333333"/>
          <w:sz w:val="24"/>
          <w:szCs w:val="24"/>
          <w:shd w:val="clear" w:color="auto" w:fill="FFFFFF"/>
        </w:rPr>
        <w:t>，格雷、杜菲、冯·克莱斯特、富兰克林等人分别进行了电的定性实验，提出了导体、正负电荷等概念。</w:t>
      </w:r>
      <w:r w:rsidR="008A62FA">
        <w:rPr>
          <w:rFonts w:asciiTheme="minorEastAsia" w:hAnsiTheme="minorEastAsia" w:cs="Helvetica" w:hint="eastAsia"/>
          <w:color w:val="333333"/>
          <w:sz w:val="24"/>
          <w:szCs w:val="24"/>
          <w:shd w:val="clear" w:color="auto" w:fill="FFFFFF"/>
        </w:rPr>
        <w:t>1</w:t>
      </w:r>
      <w:r w:rsidR="008A62FA">
        <w:rPr>
          <w:rFonts w:asciiTheme="minorEastAsia" w:hAnsiTheme="minorEastAsia" w:cs="Helvetica"/>
          <w:color w:val="333333"/>
          <w:sz w:val="24"/>
          <w:szCs w:val="24"/>
          <w:shd w:val="clear" w:color="auto" w:fill="FFFFFF"/>
        </w:rPr>
        <w:t>785</w:t>
      </w:r>
      <w:r w:rsidR="008A62FA">
        <w:rPr>
          <w:rFonts w:asciiTheme="minorEastAsia" w:hAnsiTheme="minorEastAsia" w:cs="Helvetica" w:hint="eastAsia"/>
          <w:color w:val="333333"/>
          <w:sz w:val="24"/>
          <w:szCs w:val="24"/>
          <w:shd w:val="clear" w:color="auto" w:fill="FFFFFF"/>
        </w:rPr>
        <w:t>年，库仑通过扭秤发现了电荷之间作用力与电荷量和距离的关系，提出了库仑定律，标志着电磁学研究转入了定量研究。1</w:t>
      </w:r>
      <w:r w:rsidR="008A62FA">
        <w:rPr>
          <w:rFonts w:asciiTheme="minorEastAsia" w:hAnsiTheme="minorEastAsia" w:cs="Helvetica"/>
          <w:color w:val="333333"/>
          <w:sz w:val="24"/>
          <w:szCs w:val="24"/>
          <w:shd w:val="clear" w:color="auto" w:fill="FFFFFF"/>
        </w:rPr>
        <w:t>820</w:t>
      </w:r>
      <w:r w:rsidR="008A62FA">
        <w:rPr>
          <w:rFonts w:asciiTheme="minorEastAsia" w:hAnsiTheme="minorEastAsia" w:cs="Helvetica" w:hint="eastAsia"/>
          <w:color w:val="333333"/>
          <w:sz w:val="24"/>
          <w:szCs w:val="24"/>
          <w:shd w:val="clear" w:color="auto" w:fill="FFFFFF"/>
        </w:rPr>
        <w:t>年，奥斯特因一只偶然偏转的磁针发现了电流的磁效应，引起了诸多科学家对电与磁的研究。</w:t>
      </w:r>
    </w:p>
    <w:p w14:paraId="62E4287B" w14:textId="7E9B0E03" w:rsidR="008A62FA" w:rsidRPr="00A27B9A" w:rsidRDefault="003560F9" w:rsidP="00EA3BC2">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821</w:t>
      </w:r>
      <w:r>
        <w:rPr>
          <w:rFonts w:asciiTheme="minorEastAsia" w:hAnsiTheme="minorEastAsia" w:cs="Times New Roman" w:hint="eastAsia"/>
          <w:sz w:val="24"/>
          <w:szCs w:val="24"/>
        </w:rPr>
        <w:t>到</w:t>
      </w:r>
      <w:r>
        <w:rPr>
          <w:rFonts w:asciiTheme="minorEastAsia" w:hAnsiTheme="minorEastAsia" w:cs="Times New Roman"/>
          <w:sz w:val="24"/>
          <w:szCs w:val="24"/>
        </w:rPr>
        <w:t>1831</w:t>
      </w:r>
      <w:r>
        <w:rPr>
          <w:rFonts w:asciiTheme="minorEastAsia" w:hAnsiTheme="minorEastAsia" w:cs="Times New Roman" w:hint="eastAsia"/>
          <w:sz w:val="24"/>
          <w:szCs w:val="24"/>
        </w:rPr>
        <w:t>年，法拉</w:t>
      </w:r>
      <w:proofErr w:type="gramStart"/>
      <w:r>
        <w:rPr>
          <w:rFonts w:asciiTheme="minorEastAsia" w:hAnsiTheme="minorEastAsia" w:cs="Times New Roman" w:hint="eastAsia"/>
          <w:sz w:val="24"/>
          <w:szCs w:val="24"/>
        </w:rPr>
        <w:t>第经过</w:t>
      </w:r>
      <w:proofErr w:type="gramEnd"/>
      <w:r>
        <w:rPr>
          <w:rFonts w:asciiTheme="minorEastAsia" w:hAnsiTheme="minorEastAsia" w:cs="Times New Roman" w:hint="eastAsia"/>
          <w:sz w:val="24"/>
          <w:szCs w:val="24"/>
        </w:rPr>
        <w:t>不断的实验，发现了电磁感应现象</w:t>
      </w:r>
      <w:r w:rsidR="006E1968">
        <w:rPr>
          <w:rFonts w:asciiTheme="minorEastAsia" w:hAnsiTheme="minorEastAsia" w:cs="Times New Roman" w:hint="eastAsia"/>
          <w:sz w:val="24"/>
          <w:szCs w:val="24"/>
        </w:rPr>
        <w:t>，并提出了</w:t>
      </w:r>
      <w:r w:rsidR="004313FE">
        <w:rPr>
          <w:rFonts w:asciiTheme="minorEastAsia" w:hAnsiTheme="minorEastAsia" w:cs="Times New Roman" w:hint="eastAsia"/>
          <w:sz w:val="24"/>
          <w:szCs w:val="24"/>
        </w:rPr>
        <w:t>力线与场的概念</w:t>
      </w:r>
      <w:r>
        <w:rPr>
          <w:rFonts w:asciiTheme="minorEastAsia" w:hAnsiTheme="minorEastAsia" w:cs="Times New Roman" w:hint="eastAsia"/>
          <w:sz w:val="24"/>
          <w:szCs w:val="24"/>
        </w:rPr>
        <w:t>。1</w:t>
      </w:r>
      <w:r>
        <w:rPr>
          <w:rFonts w:asciiTheme="minorEastAsia" w:hAnsiTheme="minorEastAsia" w:cs="Times New Roman"/>
          <w:sz w:val="24"/>
          <w:szCs w:val="24"/>
        </w:rPr>
        <w:t>9</w:t>
      </w:r>
      <w:r>
        <w:rPr>
          <w:rFonts w:asciiTheme="minorEastAsia" w:hAnsiTheme="minorEastAsia" w:cs="Times New Roman" w:hint="eastAsia"/>
          <w:sz w:val="24"/>
          <w:szCs w:val="24"/>
        </w:rPr>
        <w:t>世纪下半叶，麦克斯韦全面总结创立了电磁学理论，实现了物理学史上</w:t>
      </w:r>
      <w:r w:rsidR="006E1968">
        <w:rPr>
          <w:rFonts w:asciiTheme="minorEastAsia" w:hAnsiTheme="minorEastAsia" w:cs="Times New Roman" w:hint="eastAsia"/>
          <w:sz w:val="24"/>
          <w:szCs w:val="24"/>
        </w:rPr>
        <w:t>的</w:t>
      </w:r>
      <w:r>
        <w:rPr>
          <w:rFonts w:asciiTheme="minorEastAsia" w:hAnsiTheme="minorEastAsia" w:cs="Times New Roman" w:hint="eastAsia"/>
          <w:sz w:val="24"/>
          <w:szCs w:val="24"/>
        </w:rPr>
        <w:t>又一次伟大综合。</w:t>
      </w:r>
      <w:r w:rsidR="004313FE">
        <w:rPr>
          <w:rFonts w:asciiTheme="minorEastAsia" w:hAnsiTheme="minorEastAsia" w:cs="Times New Roman" w:hint="eastAsia"/>
          <w:sz w:val="24"/>
          <w:szCs w:val="24"/>
        </w:rPr>
        <w:t>在法拉第的研究基础上，</w:t>
      </w:r>
      <w:r>
        <w:rPr>
          <w:rFonts w:asciiTheme="minorEastAsia" w:hAnsiTheme="minorEastAsia" w:cs="Times New Roman" w:hint="eastAsia"/>
          <w:sz w:val="24"/>
          <w:szCs w:val="24"/>
        </w:rPr>
        <w:t>他创造性地提出了位移电流和涡旋电场的概念，</w:t>
      </w:r>
      <w:r w:rsidR="004313FE">
        <w:rPr>
          <w:rFonts w:asciiTheme="minorEastAsia" w:hAnsiTheme="minorEastAsia" w:cs="Times New Roman" w:hint="eastAsia"/>
          <w:sz w:val="24"/>
          <w:szCs w:val="24"/>
        </w:rPr>
        <w:t>后来</w:t>
      </w:r>
      <w:r>
        <w:rPr>
          <w:rFonts w:asciiTheme="minorEastAsia" w:hAnsiTheme="minorEastAsia" w:cs="Times New Roman" w:hint="eastAsia"/>
          <w:sz w:val="24"/>
          <w:szCs w:val="24"/>
        </w:rPr>
        <w:t>提出了电磁场的普遍方程组</w:t>
      </w:r>
      <w:r w:rsidR="006E1968">
        <w:rPr>
          <w:rFonts w:asciiTheme="minorEastAsia" w:hAnsiTheme="minorEastAsia" w:cs="Times New Roman" w:hint="eastAsia"/>
          <w:sz w:val="24"/>
          <w:szCs w:val="24"/>
        </w:rPr>
        <w:t>，经赫兹和</w:t>
      </w:r>
      <w:proofErr w:type="gramStart"/>
      <w:r w:rsidR="006E1968">
        <w:rPr>
          <w:rFonts w:asciiTheme="minorEastAsia" w:hAnsiTheme="minorEastAsia" w:cs="Times New Roman" w:hint="eastAsia"/>
          <w:sz w:val="24"/>
          <w:szCs w:val="24"/>
        </w:rPr>
        <w:t>亥维赛</w:t>
      </w:r>
      <w:proofErr w:type="gramEnd"/>
      <w:r w:rsidR="006E1968">
        <w:rPr>
          <w:rFonts w:asciiTheme="minorEastAsia" w:hAnsiTheme="minorEastAsia" w:cs="Times New Roman" w:hint="eastAsia"/>
          <w:sz w:val="24"/>
          <w:szCs w:val="24"/>
        </w:rPr>
        <w:t>整理成为了著名的麦克斯韦方程组。他</w:t>
      </w:r>
      <w:r w:rsidR="004313FE">
        <w:rPr>
          <w:rFonts w:asciiTheme="minorEastAsia" w:hAnsiTheme="minorEastAsia" w:cs="Times New Roman" w:hint="eastAsia"/>
          <w:sz w:val="24"/>
          <w:szCs w:val="24"/>
        </w:rPr>
        <w:t>还</w:t>
      </w:r>
      <w:r w:rsidR="006E1968">
        <w:rPr>
          <w:rFonts w:asciiTheme="minorEastAsia" w:hAnsiTheme="minorEastAsia" w:cs="Times New Roman" w:hint="eastAsia"/>
          <w:sz w:val="24"/>
          <w:szCs w:val="24"/>
        </w:rPr>
        <w:t>将光学、电学、磁学统合起来，创立了光的电磁理论，预言了电磁波的存在。麦克斯韦</w:t>
      </w:r>
      <w:r w:rsidR="004313FE">
        <w:rPr>
          <w:rFonts w:asciiTheme="minorEastAsia" w:hAnsiTheme="minorEastAsia" w:cs="Times New Roman" w:hint="eastAsia"/>
          <w:sz w:val="24"/>
          <w:szCs w:val="24"/>
        </w:rPr>
        <w:t>的电磁理论是继牛顿三定律后物理学发展史上的又一座丰碑。</w:t>
      </w:r>
    </w:p>
    <w:p w14:paraId="4C2B83DB" w14:textId="6E32DFA3" w:rsidR="007F18F2" w:rsidRDefault="007F18F2" w:rsidP="007F18F2">
      <w:pPr>
        <w:adjustRightInd w:val="0"/>
        <w:snapToGrid w:val="0"/>
        <w:spacing w:line="288" w:lineRule="auto"/>
        <w:jc w:val="center"/>
        <w:rPr>
          <w:rFonts w:asciiTheme="minorEastAsia" w:hAnsiTheme="minorEastAsia" w:cs="Times New Roman"/>
          <w:b/>
          <w:bCs/>
          <w:sz w:val="24"/>
          <w:szCs w:val="24"/>
        </w:rPr>
      </w:pPr>
      <w:r>
        <w:rPr>
          <w:rFonts w:asciiTheme="minorEastAsia" w:hAnsiTheme="minorEastAsia" w:cs="Times New Roman" w:hint="eastAsia"/>
          <w:b/>
          <w:bCs/>
          <w:sz w:val="24"/>
          <w:szCs w:val="24"/>
        </w:rPr>
        <w:t>相对论</w:t>
      </w:r>
    </w:p>
    <w:p w14:paraId="65F13E60" w14:textId="1E9F5574" w:rsidR="00377AC8" w:rsidRDefault="00377AC8" w:rsidP="00377AC8">
      <w:pPr>
        <w:adjustRightInd w:val="0"/>
        <w:snapToGrid w:val="0"/>
        <w:spacing w:line="288" w:lineRule="auto"/>
        <w:ind w:firstLineChars="200" w:firstLine="480"/>
        <w:rPr>
          <w:rFonts w:asciiTheme="minorEastAsia" w:hAnsiTheme="minorEastAsia" w:cs="Times New Roman"/>
          <w:sz w:val="24"/>
          <w:szCs w:val="24"/>
        </w:rPr>
      </w:pPr>
      <w:r w:rsidRPr="00377AC8">
        <w:rPr>
          <w:rFonts w:asciiTheme="minorEastAsia" w:hAnsiTheme="minorEastAsia" w:cs="Times New Roman" w:hint="eastAsia"/>
          <w:sz w:val="24"/>
          <w:szCs w:val="24"/>
        </w:rPr>
        <w:t>到19世纪末，以麦克斯韦方程组为核心的电磁理论的正确性已被大量实验所证实</w:t>
      </w:r>
      <w:r>
        <w:rPr>
          <w:rFonts w:asciiTheme="minorEastAsia" w:hAnsiTheme="minorEastAsia" w:cs="Times New Roman" w:hint="eastAsia"/>
          <w:sz w:val="24"/>
          <w:szCs w:val="24"/>
        </w:rPr>
        <w:t>，</w:t>
      </w:r>
      <w:r w:rsidRPr="00377AC8">
        <w:rPr>
          <w:rFonts w:asciiTheme="minorEastAsia" w:hAnsiTheme="minorEastAsia" w:cs="Times New Roman" w:hint="eastAsia"/>
          <w:sz w:val="24"/>
          <w:szCs w:val="24"/>
        </w:rPr>
        <w:t>但麦克斯韦方程组在经典力学的伽利略变换下不具有协变性</w:t>
      </w:r>
      <w:r>
        <w:rPr>
          <w:rFonts w:asciiTheme="minorEastAsia" w:hAnsiTheme="minorEastAsia" w:cs="Times New Roman" w:hint="eastAsia"/>
          <w:sz w:val="24"/>
          <w:szCs w:val="24"/>
        </w:rPr>
        <w:t>，与</w:t>
      </w:r>
      <w:r w:rsidRPr="00377AC8">
        <w:rPr>
          <w:rFonts w:asciiTheme="minorEastAsia" w:hAnsiTheme="minorEastAsia" w:cs="Times New Roman" w:hint="eastAsia"/>
          <w:sz w:val="24"/>
          <w:szCs w:val="24"/>
        </w:rPr>
        <w:t>经典力学中的相对性原理</w:t>
      </w:r>
      <w:r>
        <w:rPr>
          <w:rFonts w:asciiTheme="minorEastAsia" w:hAnsiTheme="minorEastAsia" w:cs="Times New Roman" w:hint="eastAsia"/>
          <w:sz w:val="24"/>
          <w:szCs w:val="24"/>
        </w:rPr>
        <w:t>矛盾</w:t>
      </w:r>
      <w:r w:rsidRPr="00377AC8">
        <w:rPr>
          <w:rFonts w:asciiTheme="minorEastAsia" w:hAnsiTheme="minorEastAsia" w:cs="Times New Roman" w:hint="eastAsia"/>
          <w:sz w:val="24"/>
          <w:szCs w:val="24"/>
        </w:rPr>
        <w:t>。为解决这一矛盾，物理学家提出了以太假说，即认为麦克斯韦方程组只对一个绝对参考系（以太）成立</w:t>
      </w:r>
      <w:r>
        <w:rPr>
          <w:rFonts w:asciiTheme="minorEastAsia" w:hAnsiTheme="minorEastAsia" w:cs="Times New Roman" w:hint="eastAsia"/>
          <w:sz w:val="24"/>
          <w:szCs w:val="24"/>
        </w:rPr>
        <w:t>，以太是光在真空中传播的基础</w:t>
      </w:r>
      <w:r w:rsidRPr="00377AC8">
        <w:rPr>
          <w:rFonts w:asciiTheme="minorEastAsia" w:hAnsiTheme="minorEastAsia" w:cs="Times New Roman" w:hint="eastAsia"/>
          <w:sz w:val="24"/>
          <w:szCs w:val="24"/>
        </w:rPr>
        <w:t>。根据这一假说，由麦克斯韦方程组计算得到的真空光速是相对于绝对参考系的速度；</w:t>
      </w:r>
      <w:r>
        <w:rPr>
          <w:rFonts w:asciiTheme="minorEastAsia" w:hAnsiTheme="minorEastAsia" w:cs="Times New Roman" w:hint="eastAsia"/>
          <w:sz w:val="24"/>
          <w:szCs w:val="24"/>
        </w:rPr>
        <w:t>而</w:t>
      </w:r>
      <w:r w:rsidRPr="00377AC8">
        <w:rPr>
          <w:rFonts w:asciiTheme="minorEastAsia" w:hAnsiTheme="minorEastAsia" w:cs="Times New Roman" w:hint="eastAsia"/>
          <w:sz w:val="24"/>
          <w:szCs w:val="24"/>
        </w:rPr>
        <w:t>在相对于以太运动的参考系中，光速具有不同的数值。</w:t>
      </w:r>
      <w:r>
        <w:rPr>
          <w:rFonts w:asciiTheme="minorEastAsia" w:hAnsiTheme="minorEastAsia" w:cs="Times New Roman" w:hint="eastAsia"/>
          <w:sz w:val="24"/>
          <w:szCs w:val="24"/>
        </w:rPr>
        <w:t>为了证明以太假说，物理学界进行了光行差实验、</w:t>
      </w:r>
      <w:r w:rsidRPr="00377AC8">
        <w:rPr>
          <w:rFonts w:asciiTheme="minorEastAsia" w:hAnsiTheme="minorEastAsia" w:cs="Times New Roman" w:hint="eastAsia"/>
          <w:sz w:val="24"/>
          <w:szCs w:val="24"/>
        </w:rPr>
        <w:t>斐索实验</w:t>
      </w:r>
      <w:r>
        <w:rPr>
          <w:rFonts w:asciiTheme="minorEastAsia" w:hAnsiTheme="minorEastAsia" w:cs="Times New Roman" w:hint="eastAsia"/>
          <w:sz w:val="24"/>
          <w:szCs w:val="24"/>
        </w:rPr>
        <w:t>、</w:t>
      </w:r>
      <w:r w:rsidRPr="00377AC8">
        <w:rPr>
          <w:rFonts w:asciiTheme="minorEastAsia" w:hAnsiTheme="minorEastAsia" w:cs="Times New Roman" w:hint="eastAsia"/>
          <w:sz w:val="24"/>
          <w:szCs w:val="24"/>
        </w:rPr>
        <w:t>迈克耳孙-莫雷实验</w:t>
      </w:r>
      <w:r>
        <w:rPr>
          <w:rFonts w:asciiTheme="minorEastAsia" w:hAnsiTheme="minorEastAsia" w:cs="Times New Roman" w:hint="eastAsia"/>
          <w:sz w:val="24"/>
          <w:szCs w:val="24"/>
        </w:rPr>
        <w:t>等，而</w:t>
      </w:r>
      <w:r w:rsidRPr="00377AC8">
        <w:rPr>
          <w:rFonts w:asciiTheme="minorEastAsia" w:hAnsiTheme="minorEastAsia" w:cs="Times New Roman" w:hint="eastAsia"/>
          <w:sz w:val="24"/>
          <w:szCs w:val="24"/>
        </w:rPr>
        <w:t>实验结果否</w:t>
      </w:r>
      <w:r w:rsidRPr="00377AC8">
        <w:rPr>
          <w:rFonts w:asciiTheme="minorEastAsia" w:hAnsiTheme="minorEastAsia" w:cs="Times New Roman" w:hint="eastAsia"/>
          <w:sz w:val="24"/>
          <w:szCs w:val="24"/>
        </w:rPr>
        <w:lastRenderedPageBreak/>
        <w:t>定了以太假说。</w:t>
      </w:r>
      <w:r>
        <w:rPr>
          <w:rFonts w:asciiTheme="minorEastAsia" w:hAnsiTheme="minorEastAsia" w:cs="Times New Roman" w:hint="eastAsia"/>
          <w:sz w:val="24"/>
          <w:szCs w:val="24"/>
        </w:rPr>
        <w:t>物理学家</w:t>
      </w:r>
      <w:r w:rsidRPr="00377AC8">
        <w:rPr>
          <w:rFonts w:asciiTheme="minorEastAsia" w:hAnsiTheme="minorEastAsia" w:cs="Times New Roman" w:hint="eastAsia"/>
          <w:sz w:val="24"/>
          <w:szCs w:val="24"/>
        </w:rPr>
        <w:t>洛伦兹把伽利略变换修改为洛伦兹变换，在洛伦兹变换下，麦克斯韦方程组具有相对性原理所要求的协变性。洛伦兹的假说解决了上述矛盾，但他不能对洛伦兹变换的物理本质做出合理的解释。</w:t>
      </w:r>
    </w:p>
    <w:p w14:paraId="619DFC62" w14:textId="3064E919" w:rsidR="00377AC8" w:rsidRDefault="00377AC8" w:rsidP="00377AC8">
      <w:pPr>
        <w:adjustRightInd w:val="0"/>
        <w:snapToGrid w:val="0"/>
        <w:spacing w:line="288" w:lineRule="auto"/>
        <w:ind w:firstLineChars="200" w:firstLine="480"/>
        <w:rPr>
          <w:rFonts w:asciiTheme="minorEastAsia" w:hAnsiTheme="minorEastAsia" w:cs="Times New Roman"/>
          <w:sz w:val="24"/>
          <w:szCs w:val="24"/>
        </w:rPr>
      </w:pPr>
      <w:r w:rsidRPr="00377AC8">
        <w:rPr>
          <w:rFonts w:asciiTheme="minorEastAsia" w:hAnsiTheme="minorEastAsia" w:cs="Times New Roman" w:hint="eastAsia"/>
          <w:sz w:val="24"/>
          <w:szCs w:val="24"/>
        </w:rPr>
        <w:t>爱因斯坦意识到伽利略变换实际上是牛顿经典时空观的体现，如果</w:t>
      </w:r>
      <w:r>
        <w:rPr>
          <w:rFonts w:asciiTheme="minorEastAsia" w:hAnsiTheme="minorEastAsia" w:cs="Times New Roman" w:hint="eastAsia"/>
          <w:sz w:val="24"/>
          <w:szCs w:val="24"/>
        </w:rPr>
        <w:t>以</w:t>
      </w:r>
      <w:r w:rsidRPr="00377AC8">
        <w:rPr>
          <w:rFonts w:asciiTheme="minorEastAsia" w:hAnsiTheme="minorEastAsia" w:cs="Times New Roman" w:hint="eastAsia"/>
          <w:sz w:val="24"/>
          <w:szCs w:val="24"/>
        </w:rPr>
        <w:t>“真空光速独立于参考系”这一实验事实为基本原理，可以建立起一种新的时空观（相对论时空观）。在这一时空观下，由相对性原理即可导出洛伦兹变换。1905年，爱因斯坦</w:t>
      </w:r>
      <w:r>
        <w:rPr>
          <w:rFonts w:asciiTheme="minorEastAsia" w:hAnsiTheme="minorEastAsia" w:cs="Times New Roman" w:hint="eastAsia"/>
          <w:sz w:val="24"/>
          <w:szCs w:val="24"/>
        </w:rPr>
        <w:t>在</w:t>
      </w:r>
      <w:r w:rsidRPr="00377AC8">
        <w:rPr>
          <w:rFonts w:asciiTheme="minorEastAsia" w:hAnsiTheme="minorEastAsia" w:cs="Times New Roman" w:hint="eastAsia"/>
          <w:sz w:val="24"/>
          <w:szCs w:val="24"/>
        </w:rPr>
        <w:t>论文《论动体的电动力学》</w:t>
      </w:r>
      <w:r>
        <w:rPr>
          <w:rFonts w:asciiTheme="minorEastAsia" w:hAnsiTheme="minorEastAsia" w:cs="Times New Roman" w:hint="eastAsia"/>
          <w:sz w:val="24"/>
          <w:szCs w:val="24"/>
        </w:rPr>
        <w:t>中提出</w:t>
      </w:r>
      <w:r w:rsidRPr="00377AC8">
        <w:rPr>
          <w:rFonts w:asciiTheme="minorEastAsia" w:hAnsiTheme="minorEastAsia" w:cs="Times New Roman" w:hint="eastAsia"/>
          <w:sz w:val="24"/>
          <w:szCs w:val="24"/>
        </w:rPr>
        <w:t>狭义相对论，成功描述了在亚光速领域宏观物体的运动。</w:t>
      </w:r>
    </w:p>
    <w:p w14:paraId="2A4F3814" w14:textId="1441389B" w:rsidR="00FA0388" w:rsidRPr="00FA0388" w:rsidRDefault="00F963BA" w:rsidP="00377AC8">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但是，爱因斯坦</w:t>
      </w:r>
      <w:r w:rsidRPr="00F963BA">
        <w:rPr>
          <w:rFonts w:asciiTheme="minorEastAsia" w:hAnsiTheme="minorEastAsia" w:cs="Times New Roman" w:hint="eastAsia"/>
          <w:sz w:val="24"/>
          <w:szCs w:val="24"/>
        </w:rPr>
        <w:t>感到狭义相对论还存在着无法使自己满意的两个内在缺陷</w:t>
      </w:r>
      <w:r>
        <w:rPr>
          <w:rFonts w:asciiTheme="minorEastAsia" w:hAnsiTheme="minorEastAsia" w:cs="Times New Roman" w:hint="eastAsia"/>
          <w:sz w:val="24"/>
          <w:szCs w:val="24"/>
        </w:rPr>
        <w:t>，</w:t>
      </w:r>
      <w:r w:rsidRPr="00F963BA">
        <w:rPr>
          <w:rFonts w:asciiTheme="minorEastAsia" w:hAnsiTheme="minorEastAsia" w:cs="Times New Roman" w:hint="eastAsia"/>
          <w:sz w:val="24"/>
          <w:szCs w:val="24"/>
        </w:rPr>
        <w:t>一是狭义相对论还必须保留惯性系的优越地位，因为它只适用于惯性参照系；二是不可能以自然的方式把引力理论同狭义相对论结合起来。为了能从根本上解决问题，他</w:t>
      </w:r>
      <w:r>
        <w:rPr>
          <w:rFonts w:asciiTheme="minorEastAsia" w:hAnsiTheme="minorEastAsia" w:cs="Times New Roman" w:hint="eastAsia"/>
          <w:sz w:val="24"/>
          <w:szCs w:val="24"/>
        </w:rPr>
        <w:t>又</w:t>
      </w:r>
      <w:r w:rsidRPr="00F963BA">
        <w:rPr>
          <w:rFonts w:asciiTheme="minorEastAsia" w:hAnsiTheme="minorEastAsia" w:cs="Times New Roman" w:hint="eastAsia"/>
          <w:sz w:val="24"/>
          <w:szCs w:val="24"/>
        </w:rPr>
        <w:t>大胆地提出</w:t>
      </w:r>
      <w:r>
        <w:rPr>
          <w:rFonts w:asciiTheme="minorEastAsia" w:hAnsiTheme="minorEastAsia" w:cs="Times New Roman" w:hint="eastAsia"/>
          <w:sz w:val="24"/>
          <w:szCs w:val="24"/>
        </w:rPr>
        <w:t>了</w:t>
      </w:r>
      <w:r w:rsidRPr="00F963BA">
        <w:rPr>
          <w:rFonts w:asciiTheme="minorEastAsia" w:hAnsiTheme="minorEastAsia" w:cs="Times New Roman" w:hint="eastAsia"/>
          <w:sz w:val="24"/>
          <w:szCs w:val="24"/>
        </w:rPr>
        <w:t>广义相对论原理。</w:t>
      </w:r>
      <w:r>
        <w:rPr>
          <w:rFonts w:asciiTheme="minorEastAsia" w:hAnsiTheme="minorEastAsia" w:cs="Times New Roman" w:hint="eastAsia"/>
          <w:sz w:val="24"/>
          <w:szCs w:val="24"/>
        </w:rPr>
        <w:t>广义相对论阐明了引力的本质，揭示了牛顿理论只在低速条件下成立的事实。</w:t>
      </w:r>
    </w:p>
    <w:p w14:paraId="3F3A1A88" w14:textId="18CF5B60" w:rsidR="007F18F2" w:rsidRDefault="007F18F2" w:rsidP="00377AC8">
      <w:pPr>
        <w:adjustRightInd w:val="0"/>
        <w:snapToGrid w:val="0"/>
        <w:spacing w:line="288" w:lineRule="auto"/>
        <w:jc w:val="center"/>
        <w:rPr>
          <w:rFonts w:asciiTheme="minorEastAsia" w:hAnsiTheme="minorEastAsia" w:cs="Times New Roman"/>
          <w:b/>
          <w:bCs/>
          <w:sz w:val="24"/>
          <w:szCs w:val="24"/>
        </w:rPr>
      </w:pPr>
      <w:r>
        <w:rPr>
          <w:rFonts w:asciiTheme="minorEastAsia" w:hAnsiTheme="minorEastAsia" w:cs="Times New Roman" w:hint="eastAsia"/>
          <w:b/>
          <w:bCs/>
          <w:sz w:val="24"/>
          <w:szCs w:val="24"/>
        </w:rPr>
        <w:t>量子论</w:t>
      </w:r>
    </w:p>
    <w:p w14:paraId="6683432E" w14:textId="3DE01980" w:rsidR="00EA3BC2" w:rsidRDefault="00F963BA" w:rsidP="00EA3BC2">
      <w:pPr>
        <w:adjustRightInd w:val="0"/>
        <w:snapToGrid w:val="0"/>
        <w:spacing w:line="288" w:lineRule="auto"/>
        <w:ind w:firstLineChars="200" w:firstLine="480"/>
        <w:rPr>
          <w:rFonts w:asciiTheme="minorEastAsia" w:hAnsiTheme="minorEastAsia" w:cs="Times New Roman"/>
          <w:sz w:val="24"/>
          <w:szCs w:val="24"/>
        </w:rPr>
      </w:pPr>
      <w:r w:rsidRPr="00F963BA">
        <w:rPr>
          <w:rFonts w:asciiTheme="minorEastAsia" w:hAnsiTheme="minorEastAsia" w:cs="Times New Roman" w:hint="eastAsia"/>
          <w:sz w:val="24"/>
          <w:szCs w:val="24"/>
        </w:rPr>
        <w:t>2</w:t>
      </w:r>
      <w:r w:rsidRPr="00F963BA">
        <w:rPr>
          <w:rFonts w:asciiTheme="minorEastAsia" w:hAnsiTheme="minorEastAsia" w:cs="Times New Roman"/>
          <w:sz w:val="24"/>
          <w:szCs w:val="24"/>
        </w:rPr>
        <w:t>0</w:t>
      </w:r>
      <w:r w:rsidRPr="00F963BA">
        <w:rPr>
          <w:rFonts w:asciiTheme="minorEastAsia" w:hAnsiTheme="minorEastAsia" w:cs="Times New Roman" w:hint="eastAsia"/>
          <w:sz w:val="24"/>
          <w:szCs w:val="24"/>
        </w:rPr>
        <w:t>世纪初，</w:t>
      </w:r>
      <w:r>
        <w:rPr>
          <w:rFonts w:asciiTheme="minorEastAsia" w:hAnsiTheme="minorEastAsia" w:cs="Times New Roman" w:hint="eastAsia"/>
          <w:sz w:val="24"/>
          <w:szCs w:val="24"/>
        </w:rPr>
        <w:t>新的实验现象不断被发现，其中黑体辐射问题等在用经典物理解释时陷入了困境，史称“紫外灾难”。</w:t>
      </w:r>
      <w:r w:rsidR="0033515B">
        <w:rPr>
          <w:rFonts w:asciiTheme="minorEastAsia" w:hAnsiTheme="minorEastAsia" w:cs="Times New Roman" w:hint="eastAsia"/>
          <w:sz w:val="24"/>
          <w:szCs w:val="24"/>
        </w:rPr>
        <w:t>物理学家维恩和瑞利、金斯分别推导出两个黑体辐射公式，分别在高频、</w:t>
      </w:r>
      <w:proofErr w:type="gramStart"/>
      <w:r w:rsidR="0033515B">
        <w:rPr>
          <w:rFonts w:asciiTheme="minorEastAsia" w:hAnsiTheme="minorEastAsia" w:cs="Times New Roman" w:hint="eastAsia"/>
          <w:sz w:val="24"/>
          <w:szCs w:val="24"/>
        </w:rPr>
        <w:t>低频与</w:t>
      </w:r>
      <w:proofErr w:type="gramEnd"/>
      <w:r w:rsidR="0033515B">
        <w:rPr>
          <w:rFonts w:asciiTheme="minorEastAsia" w:hAnsiTheme="minorEastAsia" w:cs="Times New Roman" w:hint="eastAsia"/>
          <w:sz w:val="24"/>
          <w:szCs w:val="24"/>
        </w:rPr>
        <w:t>实验结果相吻合，但相反地与实验结果相差甚远。这便是由于该实验与经典物理学理论是矛盾的，而瑞利等人并未能注意到这一点，而是试图将该实验纳入旧理论的框架中，终究没能解决热辐射的问题。</w:t>
      </w:r>
    </w:p>
    <w:p w14:paraId="593F10AD" w14:textId="48AFD9CA" w:rsidR="0033515B" w:rsidRDefault="0033515B" w:rsidP="00EA3BC2">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为了解决“紫外灾难”，普朗克采取了寻找两个公式之间的内插公式的方法，而这个公式与实验结果吻合的很好。而根据公式，普朗克成功找到了它背后的物理学实质，提出了能量子假说，叩开了微观世界的大门。</w:t>
      </w:r>
    </w:p>
    <w:p w14:paraId="1D42F3C6" w14:textId="1A6E12CB" w:rsidR="0033515B" w:rsidRPr="00F963BA" w:rsidRDefault="0033515B" w:rsidP="00EA3BC2">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同时，为了解决另一个经典物理学无法解决的实验现象</w:t>
      </w:r>
      <w:r w:rsidR="000954B1">
        <w:rPr>
          <w:rFonts w:asciiTheme="minorEastAsia" w:hAnsiTheme="minorEastAsia" w:cs="Times New Roman" w:hint="eastAsia"/>
          <w:sz w:val="24"/>
          <w:szCs w:val="24"/>
        </w:rPr>
        <w:t>即光电效应，爱因斯坦提出了光量子假设和光电方程，并最终于</w:t>
      </w:r>
      <w:proofErr w:type="gramStart"/>
      <w:r w:rsidR="000954B1">
        <w:rPr>
          <w:rFonts w:asciiTheme="minorEastAsia" w:hAnsiTheme="minorEastAsia" w:cs="Times New Roman" w:hint="eastAsia"/>
          <w:sz w:val="24"/>
          <w:szCs w:val="24"/>
        </w:rPr>
        <w:t>1</w:t>
      </w:r>
      <w:r w:rsidR="000954B1">
        <w:rPr>
          <w:rFonts w:asciiTheme="minorEastAsia" w:hAnsiTheme="minorEastAsia" w:cs="Times New Roman"/>
          <w:sz w:val="24"/>
          <w:szCs w:val="24"/>
        </w:rPr>
        <w:t>914</w:t>
      </w:r>
      <w:r w:rsidR="000954B1">
        <w:rPr>
          <w:rFonts w:asciiTheme="minorEastAsia" w:hAnsiTheme="minorEastAsia" w:cs="Times New Roman" w:hint="eastAsia"/>
          <w:sz w:val="24"/>
          <w:szCs w:val="24"/>
        </w:rPr>
        <w:t>年被密里根</w:t>
      </w:r>
      <w:proofErr w:type="gramEnd"/>
      <w:r w:rsidR="000954B1">
        <w:rPr>
          <w:rFonts w:asciiTheme="minorEastAsia" w:hAnsiTheme="minorEastAsia" w:cs="Times New Roman" w:hint="eastAsia"/>
          <w:sz w:val="24"/>
          <w:szCs w:val="24"/>
        </w:rPr>
        <w:t>用实验验证。事实上，密里根本是抱着证伪该理论的态度进行实验，但结果却验证了光电方程并测出了普朗克常数h。量子论的产生是科学上的一场深刻的革命，而此后形成的薛定谔方程、海森堡不确定性原理等开始为量子世界的大厦添砖加瓦。</w:t>
      </w:r>
    </w:p>
    <w:p w14:paraId="455756F2" w14:textId="77777777" w:rsidR="00A53CC0" w:rsidRPr="00F963BA" w:rsidRDefault="00A53CC0" w:rsidP="00EA3BC2">
      <w:pPr>
        <w:adjustRightInd w:val="0"/>
        <w:snapToGrid w:val="0"/>
        <w:spacing w:line="288" w:lineRule="auto"/>
        <w:ind w:firstLineChars="200" w:firstLine="482"/>
        <w:rPr>
          <w:rFonts w:asciiTheme="minorEastAsia" w:hAnsiTheme="minorEastAsia" w:cs="Times New Roman"/>
          <w:b/>
          <w:bCs/>
          <w:sz w:val="24"/>
          <w:szCs w:val="24"/>
        </w:rPr>
      </w:pPr>
    </w:p>
    <w:p w14:paraId="3BE030B0" w14:textId="33A0C1DF" w:rsidR="009E6B9C" w:rsidRPr="00A37269" w:rsidRDefault="004313FE" w:rsidP="000C2612">
      <w:pPr>
        <w:adjustRightInd w:val="0"/>
        <w:snapToGrid w:val="0"/>
        <w:spacing w:line="288" w:lineRule="auto"/>
        <w:ind w:firstLineChars="200" w:firstLine="480"/>
        <w:rPr>
          <w:rFonts w:asciiTheme="minorEastAsia" w:hAnsiTheme="minorEastAsia" w:cs="Times New Roman"/>
          <w:sz w:val="24"/>
          <w:szCs w:val="24"/>
        </w:rPr>
      </w:pPr>
      <w:r w:rsidRPr="004313FE">
        <w:rPr>
          <w:rFonts w:asciiTheme="minorEastAsia" w:hAnsiTheme="minorEastAsia" w:cs="Times New Roman" w:hint="eastAsia"/>
          <w:sz w:val="24"/>
          <w:szCs w:val="24"/>
        </w:rPr>
        <w:t>纵观</w:t>
      </w:r>
      <w:r w:rsidR="00662246">
        <w:rPr>
          <w:rFonts w:asciiTheme="minorEastAsia" w:hAnsiTheme="minorEastAsia" w:cs="Times New Roman" w:hint="eastAsia"/>
          <w:sz w:val="24"/>
          <w:szCs w:val="24"/>
        </w:rPr>
        <w:t>物理学的发展历史，不难发现人们总是从观察到的现象中出发，通过一系列实验或推理，得到科学知识以解释现象。</w:t>
      </w:r>
      <w:r w:rsidR="006B0657" w:rsidRPr="006B0657">
        <w:rPr>
          <w:rFonts w:asciiTheme="minorEastAsia" w:hAnsiTheme="minorEastAsia" w:cs="Times New Roman" w:hint="eastAsia"/>
          <w:sz w:val="24"/>
          <w:szCs w:val="24"/>
        </w:rPr>
        <w:t>科学是一种系统性的知识体系，它积累和组织并可检验有关于万物的解释和预测。</w:t>
      </w:r>
      <w:r w:rsidR="00662246" w:rsidRPr="006B0657">
        <w:rPr>
          <w:rFonts w:asciiTheme="minorEastAsia" w:hAnsiTheme="minorEastAsia" w:cs="Times New Roman" w:hint="eastAsia"/>
          <w:sz w:val="24"/>
          <w:szCs w:val="24"/>
        </w:rPr>
        <w:t>现代科学一般可划分为形式科学</w:t>
      </w:r>
      <w:r w:rsidR="00662246">
        <w:rPr>
          <w:rFonts w:asciiTheme="minorEastAsia" w:hAnsiTheme="minorEastAsia" w:cs="Times New Roman" w:hint="eastAsia"/>
          <w:sz w:val="24"/>
          <w:szCs w:val="24"/>
        </w:rPr>
        <w:t>、</w:t>
      </w:r>
      <w:r w:rsidR="00662246" w:rsidRPr="006B0657">
        <w:rPr>
          <w:rFonts w:asciiTheme="minorEastAsia" w:hAnsiTheme="minorEastAsia" w:cs="Times New Roman" w:hint="eastAsia"/>
          <w:sz w:val="24"/>
          <w:szCs w:val="24"/>
        </w:rPr>
        <w:t>自然科学</w:t>
      </w:r>
      <w:r w:rsidR="000C2612">
        <w:rPr>
          <w:rFonts w:asciiTheme="minorEastAsia" w:hAnsiTheme="minorEastAsia" w:cs="Times New Roman" w:hint="eastAsia"/>
          <w:sz w:val="24"/>
          <w:szCs w:val="24"/>
        </w:rPr>
        <w:t>和</w:t>
      </w:r>
      <w:r w:rsidR="00662246" w:rsidRPr="006B0657">
        <w:rPr>
          <w:rFonts w:asciiTheme="minorEastAsia" w:hAnsiTheme="minorEastAsia" w:cs="Times New Roman" w:hint="eastAsia"/>
          <w:sz w:val="24"/>
          <w:szCs w:val="24"/>
        </w:rPr>
        <w:t>社会科学</w:t>
      </w:r>
      <w:r w:rsidR="00662246">
        <w:rPr>
          <w:rFonts w:asciiTheme="minorEastAsia" w:hAnsiTheme="minorEastAsia" w:cs="Times New Roman" w:hint="eastAsia"/>
          <w:sz w:val="24"/>
          <w:szCs w:val="24"/>
        </w:rPr>
        <w:t>，而显然传统意义上的科学就是自然科学，</w:t>
      </w:r>
      <w:r w:rsidR="000C2612">
        <w:rPr>
          <w:rFonts w:asciiTheme="minorEastAsia" w:hAnsiTheme="minorEastAsia" w:cs="Times New Roman" w:hint="eastAsia"/>
          <w:sz w:val="24"/>
          <w:szCs w:val="24"/>
        </w:rPr>
        <w:t>即通过研究科学原理来认识</w:t>
      </w:r>
      <w:r w:rsidR="000C2612" w:rsidRPr="000C2612">
        <w:rPr>
          <w:rFonts w:asciiTheme="minorEastAsia" w:hAnsiTheme="minorEastAsia" w:cs="Times New Roman" w:hint="eastAsia"/>
          <w:sz w:val="24"/>
          <w:szCs w:val="24"/>
        </w:rPr>
        <w:t>隐藏在自然现象背后</w:t>
      </w:r>
      <w:r w:rsidR="000C2612">
        <w:rPr>
          <w:rFonts w:asciiTheme="minorEastAsia" w:hAnsiTheme="minorEastAsia" w:cs="Times New Roman" w:hint="eastAsia"/>
          <w:sz w:val="24"/>
          <w:szCs w:val="24"/>
        </w:rPr>
        <w:t>的世界的工作规律</w:t>
      </w:r>
      <w:r w:rsidR="006B0657" w:rsidRPr="006B0657">
        <w:rPr>
          <w:rFonts w:asciiTheme="minorEastAsia" w:hAnsiTheme="minorEastAsia" w:cs="Times New Roman" w:hint="eastAsia"/>
          <w:sz w:val="24"/>
          <w:szCs w:val="24"/>
        </w:rPr>
        <w:t>。</w:t>
      </w:r>
      <w:r w:rsidR="000C2612" w:rsidRPr="000C2612">
        <w:rPr>
          <w:rFonts w:asciiTheme="minorEastAsia" w:hAnsiTheme="minorEastAsia" w:cs="Times New Roman" w:hint="eastAsia"/>
          <w:sz w:val="24"/>
          <w:szCs w:val="24"/>
        </w:rPr>
        <w:t>自然科学认为超自然的、随意的和自相矛盾的现象是不存在的</w:t>
      </w:r>
      <w:r w:rsidR="000C2612">
        <w:rPr>
          <w:rFonts w:asciiTheme="minorEastAsia" w:hAnsiTheme="minorEastAsia" w:cs="Times New Roman" w:hint="eastAsia"/>
          <w:sz w:val="24"/>
          <w:szCs w:val="24"/>
        </w:rPr>
        <w:t>，</w:t>
      </w:r>
      <w:r w:rsidR="000C2612" w:rsidRPr="000C2612">
        <w:rPr>
          <w:rFonts w:asciiTheme="minorEastAsia" w:hAnsiTheme="minorEastAsia" w:cs="Times New Roman" w:hint="eastAsia"/>
          <w:sz w:val="24"/>
          <w:szCs w:val="24"/>
        </w:rPr>
        <w:t>假如观察的现象与规律的预言不同，那么要么是因为观察中有错误，要么是因为至此为止被认为是正确的规律是错误的。自然科学的最重要的两个支柱是观察和逻辑推理</w:t>
      </w:r>
      <w:r w:rsidR="000C2612">
        <w:rPr>
          <w:rFonts w:asciiTheme="minorEastAsia" w:hAnsiTheme="minorEastAsia" w:cs="Times New Roman" w:hint="eastAsia"/>
          <w:sz w:val="24"/>
          <w:szCs w:val="24"/>
        </w:rPr>
        <w:t>，</w:t>
      </w:r>
      <w:r w:rsidR="000C2612" w:rsidRPr="000C2612">
        <w:rPr>
          <w:rFonts w:asciiTheme="minorEastAsia" w:hAnsiTheme="minorEastAsia" w:cs="Times New Roman" w:hint="eastAsia"/>
          <w:sz w:val="24"/>
          <w:szCs w:val="24"/>
        </w:rPr>
        <w:t>由对自然的观察和逻辑推理</w:t>
      </w:r>
      <w:r w:rsidR="000C2612">
        <w:rPr>
          <w:rFonts w:asciiTheme="minorEastAsia" w:hAnsiTheme="minorEastAsia" w:cs="Times New Roman" w:hint="eastAsia"/>
          <w:sz w:val="24"/>
          <w:szCs w:val="24"/>
        </w:rPr>
        <w:t>，</w:t>
      </w:r>
      <w:r w:rsidR="000C2612" w:rsidRPr="000C2612">
        <w:rPr>
          <w:rFonts w:asciiTheme="minorEastAsia" w:hAnsiTheme="minorEastAsia" w:cs="Times New Roman" w:hint="eastAsia"/>
          <w:sz w:val="24"/>
          <w:szCs w:val="24"/>
        </w:rPr>
        <w:t>自</w:t>
      </w:r>
      <w:r w:rsidR="000C2612" w:rsidRPr="000C2612">
        <w:rPr>
          <w:rFonts w:asciiTheme="minorEastAsia" w:hAnsiTheme="minorEastAsia" w:cs="Times New Roman" w:hint="eastAsia"/>
          <w:sz w:val="24"/>
          <w:szCs w:val="24"/>
        </w:rPr>
        <w:lastRenderedPageBreak/>
        <w:t>然科学可以引导出大自然中的规律。</w:t>
      </w:r>
    </w:p>
    <w:p w14:paraId="40B94495" w14:textId="6A223293" w:rsidR="00D405DA" w:rsidRDefault="000C2612"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科学起源于哲学但区别于哲学，科学</w:t>
      </w:r>
      <w:r w:rsidR="00DC007C">
        <w:rPr>
          <w:rFonts w:asciiTheme="minorEastAsia" w:hAnsiTheme="minorEastAsia" w:cs="Times New Roman" w:hint="eastAsia"/>
          <w:sz w:val="24"/>
          <w:szCs w:val="24"/>
        </w:rPr>
        <w:t>必须是客观具体的，而且必须能够被实践所证实或证伪。</w:t>
      </w:r>
      <w:r w:rsidR="003C36AB">
        <w:rPr>
          <w:rFonts w:asciiTheme="minorEastAsia" w:hAnsiTheme="minorEastAsia" w:cs="Times New Roman" w:hint="eastAsia"/>
          <w:sz w:val="24"/>
          <w:szCs w:val="24"/>
        </w:rPr>
        <w:t>物理学史上的所有研究成果都是能够被实验验证的，而若是在某种情况下实验违反了研究结论且实验无误，说明这个理论至少在这种情况下不适用。例如，牛顿</w:t>
      </w:r>
      <w:r w:rsidR="00C16D45">
        <w:rPr>
          <w:rFonts w:asciiTheme="minorEastAsia" w:hAnsiTheme="minorEastAsia" w:cs="Times New Roman" w:hint="eastAsia"/>
          <w:sz w:val="24"/>
          <w:szCs w:val="24"/>
        </w:rPr>
        <w:t>的绝对时空观由于难以解释迈克耳孙-莫雷实验，被证明在高速条件下不适用，并在该条件下被爱因斯坦提出的狭义相对论所取代。</w:t>
      </w:r>
      <w:r w:rsidR="00DC007C">
        <w:rPr>
          <w:rFonts w:asciiTheme="minorEastAsia" w:hAnsiTheme="minorEastAsia" w:cs="Times New Roman" w:hint="eastAsia"/>
          <w:sz w:val="24"/>
          <w:szCs w:val="24"/>
        </w:rPr>
        <w:t>2</w:t>
      </w:r>
      <w:r w:rsidR="00DC007C">
        <w:rPr>
          <w:rFonts w:asciiTheme="minorEastAsia" w:hAnsiTheme="minorEastAsia" w:cs="Times New Roman"/>
          <w:sz w:val="24"/>
          <w:szCs w:val="24"/>
        </w:rPr>
        <w:t>022</w:t>
      </w:r>
      <w:r w:rsidR="00DC007C">
        <w:rPr>
          <w:rFonts w:asciiTheme="minorEastAsia" w:hAnsiTheme="minorEastAsia" w:cs="Times New Roman" w:hint="eastAsia"/>
          <w:sz w:val="24"/>
          <w:szCs w:val="24"/>
        </w:rPr>
        <w:t>年的诺贝尔物理学奖颁发给</w:t>
      </w:r>
      <w:r w:rsidR="003C36AB">
        <w:rPr>
          <w:rFonts w:asciiTheme="minorEastAsia" w:hAnsiTheme="minorEastAsia" w:cs="Times New Roman" w:hint="eastAsia"/>
          <w:sz w:val="24"/>
          <w:szCs w:val="24"/>
        </w:rPr>
        <w:t>了</w:t>
      </w:r>
      <w:r w:rsidR="003C36AB" w:rsidRPr="003C36AB">
        <w:rPr>
          <w:rFonts w:asciiTheme="minorEastAsia" w:hAnsiTheme="minorEastAsia" w:cs="Times New Roman" w:hint="eastAsia"/>
          <w:sz w:val="24"/>
          <w:szCs w:val="24"/>
        </w:rPr>
        <w:t>阿兰</w:t>
      </w:r>
      <w:r w:rsidR="003C36AB">
        <w:rPr>
          <w:rFonts w:asciiTheme="minorEastAsia" w:hAnsiTheme="minorEastAsia" w:cs="Times New Roman" w:hint="eastAsia"/>
          <w:sz w:val="24"/>
          <w:szCs w:val="24"/>
        </w:rPr>
        <w:t>·</w:t>
      </w:r>
      <w:r w:rsidR="003C36AB" w:rsidRPr="003C36AB">
        <w:rPr>
          <w:rFonts w:asciiTheme="minorEastAsia" w:hAnsiTheme="minorEastAsia" w:cs="Times New Roman" w:hint="eastAsia"/>
          <w:sz w:val="24"/>
          <w:szCs w:val="24"/>
        </w:rPr>
        <w:t>阿斯佩、约翰·克劳泽和安东·塞林格</w:t>
      </w:r>
      <w:r w:rsidR="003C36AB">
        <w:rPr>
          <w:rFonts w:asciiTheme="minorEastAsia" w:hAnsiTheme="minorEastAsia" w:cs="Times New Roman" w:hint="eastAsia"/>
          <w:sz w:val="24"/>
          <w:szCs w:val="24"/>
        </w:rPr>
        <w:t>，就是为了表彰他们利用实验证伪了贝尔不等式，在量子</w:t>
      </w:r>
      <w:r w:rsidR="003C36AB" w:rsidRPr="003C36AB">
        <w:rPr>
          <w:rFonts w:asciiTheme="minorEastAsia" w:hAnsiTheme="minorEastAsia" w:cs="Times New Roman" w:hint="eastAsia"/>
          <w:sz w:val="24"/>
          <w:szCs w:val="24"/>
        </w:rPr>
        <w:t>信息科学研究方面</w:t>
      </w:r>
      <w:r w:rsidR="003C36AB">
        <w:rPr>
          <w:rFonts w:asciiTheme="minorEastAsia" w:hAnsiTheme="minorEastAsia" w:cs="Times New Roman" w:hint="eastAsia"/>
          <w:sz w:val="24"/>
          <w:szCs w:val="24"/>
        </w:rPr>
        <w:t>做出了卓越贡献。</w:t>
      </w:r>
    </w:p>
    <w:p w14:paraId="1FB81B97" w14:textId="382A798C" w:rsidR="001246A1" w:rsidRDefault="008110F8" w:rsidP="008110F8">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自然</w:t>
      </w:r>
      <w:r w:rsidR="006B0657" w:rsidRPr="006B0657">
        <w:rPr>
          <w:rFonts w:asciiTheme="minorEastAsia" w:hAnsiTheme="minorEastAsia" w:cs="Times New Roman" w:hint="eastAsia"/>
          <w:sz w:val="24"/>
          <w:szCs w:val="24"/>
        </w:rPr>
        <w:t>科学的发展史</w:t>
      </w:r>
      <w:r w:rsidR="00DC007C">
        <w:rPr>
          <w:rFonts w:asciiTheme="minorEastAsia" w:hAnsiTheme="minorEastAsia" w:cs="Times New Roman" w:hint="eastAsia"/>
          <w:sz w:val="24"/>
          <w:szCs w:val="24"/>
        </w:rPr>
        <w:t>也部分</w:t>
      </w:r>
      <w:r w:rsidR="006B0657" w:rsidRPr="006B0657">
        <w:rPr>
          <w:rFonts w:asciiTheme="minorEastAsia" w:hAnsiTheme="minorEastAsia" w:cs="Times New Roman" w:hint="eastAsia"/>
          <w:sz w:val="24"/>
          <w:szCs w:val="24"/>
        </w:rPr>
        <w:t>是一部人类对</w:t>
      </w:r>
      <w:r w:rsidR="006B0657">
        <w:rPr>
          <w:rFonts w:asciiTheme="minorEastAsia" w:hAnsiTheme="minorEastAsia" w:cs="Times New Roman" w:hint="eastAsia"/>
          <w:sz w:val="24"/>
          <w:szCs w:val="24"/>
        </w:rPr>
        <w:t>世界</w:t>
      </w:r>
      <w:r w:rsidR="006B0657" w:rsidRPr="006B0657">
        <w:rPr>
          <w:rFonts w:asciiTheme="minorEastAsia" w:hAnsiTheme="minorEastAsia" w:cs="Times New Roman" w:hint="eastAsia"/>
          <w:sz w:val="24"/>
          <w:szCs w:val="24"/>
        </w:rPr>
        <w:t>的认识偏差的纠正史。</w:t>
      </w:r>
      <w:r w:rsidR="00C16D45">
        <w:rPr>
          <w:rFonts w:asciiTheme="minorEastAsia" w:hAnsiTheme="minorEastAsia" w:cs="Times New Roman" w:hint="eastAsia"/>
          <w:sz w:val="24"/>
          <w:szCs w:val="24"/>
        </w:rPr>
        <w:t>不论是从亚里士多德时期“力是物体运动的原因”到牛顿力学体系，还是从经典力学到量子力学，都是人们在逐步纠正物理规律的认知偏差的过程。</w:t>
      </w:r>
      <w:r>
        <w:rPr>
          <w:rFonts w:asciiTheme="minorEastAsia" w:hAnsiTheme="minorEastAsia" w:cs="Times New Roman" w:hint="eastAsia"/>
          <w:sz w:val="24"/>
          <w:szCs w:val="24"/>
        </w:rPr>
        <w:t>昔日被奉为铁律的物理定律方程可能并不适用于某些不同的情况，因此，</w:t>
      </w:r>
      <w:r w:rsidR="00A16BD7">
        <w:rPr>
          <w:rFonts w:asciiTheme="minorEastAsia" w:hAnsiTheme="minorEastAsia" w:cs="Times New Roman" w:hint="eastAsia"/>
          <w:sz w:val="24"/>
          <w:szCs w:val="24"/>
        </w:rPr>
        <w:t>探索</w:t>
      </w:r>
      <w:r>
        <w:rPr>
          <w:rFonts w:asciiTheme="minorEastAsia" w:hAnsiTheme="minorEastAsia" w:cs="Times New Roman" w:hint="eastAsia"/>
          <w:sz w:val="24"/>
          <w:szCs w:val="24"/>
        </w:rPr>
        <w:t>自然</w:t>
      </w:r>
      <w:r w:rsidR="00A16BD7">
        <w:rPr>
          <w:rFonts w:asciiTheme="minorEastAsia" w:hAnsiTheme="minorEastAsia" w:cs="Times New Roman" w:hint="eastAsia"/>
          <w:sz w:val="24"/>
          <w:szCs w:val="24"/>
        </w:rPr>
        <w:t>科学的人永远不应陷入故步自封的误区</w:t>
      </w:r>
      <w:r w:rsidR="0033515B">
        <w:rPr>
          <w:rFonts w:asciiTheme="minorEastAsia" w:hAnsiTheme="minorEastAsia" w:cs="Times New Roman" w:hint="eastAsia"/>
          <w:sz w:val="24"/>
          <w:szCs w:val="24"/>
        </w:rPr>
        <w:t>，维恩、瑞利等人正是因为将眼界局限于经典物理学而未能突破性地发现量子理论</w:t>
      </w:r>
      <w:r w:rsidR="00A16BD7">
        <w:rPr>
          <w:rFonts w:asciiTheme="minorEastAsia" w:hAnsiTheme="minorEastAsia" w:cs="Times New Roman" w:hint="eastAsia"/>
          <w:sz w:val="24"/>
          <w:szCs w:val="24"/>
        </w:rPr>
        <w:t>。</w:t>
      </w:r>
    </w:p>
    <w:p w14:paraId="3A8A70C7" w14:textId="0CC772D8" w:rsidR="00C76BD5" w:rsidRPr="00C76BD5" w:rsidRDefault="00C76BD5" w:rsidP="00C76BD5">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自然科学的一种发展方式是还原，例如牛顿运动定律即是探索复杂系统背后隐含的深层次规律，广义相对论是寻求了狭义相对论背后更深层次的内涵。</w:t>
      </w:r>
      <w:r w:rsidRPr="00C76BD5">
        <w:rPr>
          <w:rFonts w:asciiTheme="minorEastAsia" w:hAnsiTheme="minorEastAsia" w:cs="Times New Roman" w:hint="eastAsia"/>
          <w:sz w:val="24"/>
          <w:szCs w:val="24"/>
        </w:rPr>
        <w:t>理论还原是使科学理论走向统一和深化的一种方法，但</w:t>
      </w:r>
      <w:r>
        <w:rPr>
          <w:rFonts w:asciiTheme="minorEastAsia" w:hAnsiTheme="minorEastAsia" w:cs="Times New Roman" w:hint="eastAsia"/>
          <w:sz w:val="24"/>
          <w:szCs w:val="24"/>
        </w:rPr>
        <w:t>它并</w:t>
      </w:r>
      <w:r w:rsidRPr="00C76BD5">
        <w:rPr>
          <w:rFonts w:asciiTheme="minorEastAsia" w:hAnsiTheme="minorEastAsia" w:cs="Times New Roman" w:hint="eastAsia"/>
          <w:sz w:val="24"/>
          <w:szCs w:val="24"/>
        </w:rPr>
        <w:t>不是唯一的方法。</w:t>
      </w:r>
      <w:r>
        <w:rPr>
          <w:rFonts w:asciiTheme="minorEastAsia" w:hAnsiTheme="minorEastAsia" w:cs="Times New Roman" w:hint="eastAsia"/>
          <w:sz w:val="24"/>
          <w:szCs w:val="24"/>
        </w:rPr>
        <w:t>从科学哲学的角度看待，不能因陷入还原论而要求将生物科学还原为</w:t>
      </w:r>
      <w:r w:rsidR="000D6612">
        <w:rPr>
          <w:rFonts w:asciiTheme="minorEastAsia" w:hAnsiTheme="minorEastAsia" w:cs="Times New Roman" w:hint="eastAsia"/>
          <w:sz w:val="24"/>
          <w:szCs w:val="24"/>
        </w:rPr>
        <w:t>化学和物理学，因为我们不能要求从低级运动形式的规律中导出高级运动形式的规律。</w:t>
      </w:r>
    </w:p>
    <w:p w14:paraId="37B0040E" w14:textId="0C62E28D" w:rsidR="008C3017" w:rsidRDefault="008110F8"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自然科学的</w:t>
      </w:r>
      <w:r w:rsidR="00C76BD5">
        <w:rPr>
          <w:rFonts w:asciiTheme="minorEastAsia" w:hAnsiTheme="minorEastAsia" w:cs="Times New Roman" w:hint="eastAsia"/>
          <w:sz w:val="24"/>
          <w:szCs w:val="24"/>
        </w:rPr>
        <w:t>另一种</w:t>
      </w:r>
      <w:r>
        <w:rPr>
          <w:rFonts w:asciiTheme="minorEastAsia" w:hAnsiTheme="minorEastAsia" w:cs="Times New Roman" w:hint="eastAsia"/>
          <w:sz w:val="24"/>
          <w:szCs w:val="24"/>
        </w:rPr>
        <w:t>重要发展方式是整合</w:t>
      </w:r>
      <w:r w:rsidR="000954B1">
        <w:rPr>
          <w:rFonts w:asciiTheme="minorEastAsia" w:hAnsiTheme="minorEastAsia" w:cs="Times New Roman" w:hint="eastAsia"/>
          <w:sz w:val="24"/>
          <w:szCs w:val="24"/>
        </w:rPr>
        <w:t>，具有代表性的有热力学定律的总结和麦克斯韦电磁理论的形成。</w:t>
      </w:r>
      <w:r w:rsidR="000D6612">
        <w:rPr>
          <w:rFonts w:asciiTheme="minorEastAsia" w:hAnsiTheme="minorEastAsia" w:cs="Times New Roman" w:hint="eastAsia"/>
          <w:sz w:val="24"/>
          <w:szCs w:val="24"/>
        </w:rPr>
        <w:t>不同于还原，整合</w:t>
      </w:r>
      <w:r w:rsidR="000D6612" w:rsidRPr="000D6612">
        <w:rPr>
          <w:rFonts w:asciiTheme="minorEastAsia" w:hAnsiTheme="minorEastAsia" w:cs="Times New Roman" w:hint="eastAsia"/>
          <w:sz w:val="24"/>
          <w:szCs w:val="24"/>
        </w:rPr>
        <w:t>往往是将问题放到更加广阔的脉络中寻找对它们的统一的或系统性的理解。因此，整合的结果，往往是产生理论的融合、合并乃至产生新的综合性的新学科。例如，在达尔文进化论出现以前，在比较解剖学、胚胎学、古生物学、生物地理学、分类学等学科中有许多现象和问题，被各门学科各自分别地研究着，或至少是被注意到了，甚至还发现了这些领域中许多规律的相似性。而达尔文把这些现象和问题以及已有的知识，放到了更加广阔的脉络中试图寻找它们的统一的、一致的或系统性的理解，建立了以自然选择理论为杠杆的全新的生物进化理论，</w:t>
      </w:r>
      <w:r w:rsidR="000D6612">
        <w:rPr>
          <w:rFonts w:asciiTheme="minorEastAsia" w:hAnsiTheme="minorEastAsia" w:cs="Times New Roman" w:hint="eastAsia"/>
          <w:sz w:val="24"/>
          <w:szCs w:val="24"/>
        </w:rPr>
        <w:t>事实上是</w:t>
      </w:r>
      <w:r w:rsidR="000D6612" w:rsidRPr="000D6612">
        <w:rPr>
          <w:rFonts w:asciiTheme="minorEastAsia" w:hAnsiTheme="minorEastAsia" w:cs="Times New Roman" w:hint="eastAsia"/>
          <w:sz w:val="24"/>
          <w:szCs w:val="24"/>
        </w:rPr>
        <w:t>解剖学、胚胎学、古生物学、生物地理学、分类学甚至生态学</w:t>
      </w:r>
      <w:r w:rsidR="000D6612">
        <w:rPr>
          <w:rFonts w:asciiTheme="minorEastAsia" w:hAnsiTheme="minorEastAsia" w:cs="Times New Roman" w:hint="eastAsia"/>
          <w:sz w:val="24"/>
          <w:szCs w:val="24"/>
        </w:rPr>
        <w:t>的</w:t>
      </w:r>
      <w:r w:rsidR="000D6612" w:rsidRPr="000D6612">
        <w:rPr>
          <w:rFonts w:asciiTheme="minorEastAsia" w:hAnsiTheme="minorEastAsia" w:cs="Times New Roman" w:hint="eastAsia"/>
          <w:sz w:val="24"/>
          <w:szCs w:val="24"/>
        </w:rPr>
        <w:t>一次伟大综合</w:t>
      </w:r>
      <w:r w:rsidR="000D6612">
        <w:rPr>
          <w:rFonts w:asciiTheme="minorEastAsia" w:hAnsiTheme="minorEastAsia" w:cs="Times New Roman" w:hint="eastAsia"/>
          <w:sz w:val="24"/>
          <w:szCs w:val="24"/>
        </w:rPr>
        <w:t>。当然，热力学定律和麦克斯韦电磁理论也是同样的道理，克劳修斯等综合了卡诺和焦耳等人的能量守恒定律和能量转化定律，从而总结出了普适性的热力学第二定律。</w:t>
      </w:r>
    </w:p>
    <w:p w14:paraId="7A2F2A5E" w14:textId="7B60BCBA" w:rsidR="008110F8" w:rsidRDefault="008110F8"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自然科学的另一种重要发展方式是</w:t>
      </w:r>
      <w:r w:rsidR="00A53CC0">
        <w:rPr>
          <w:rFonts w:asciiTheme="minorEastAsia" w:hAnsiTheme="minorEastAsia" w:cs="Times New Roman" w:hint="eastAsia"/>
          <w:sz w:val="24"/>
          <w:szCs w:val="24"/>
        </w:rPr>
        <w:t>纠偏</w:t>
      </w:r>
      <w:r w:rsidR="000954B1">
        <w:rPr>
          <w:rFonts w:asciiTheme="minorEastAsia" w:hAnsiTheme="minorEastAsia" w:cs="Times New Roman" w:hint="eastAsia"/>
          <w:sz w:val="24"/>
          <w:szCs w:val="24"/>
        </w:rPr>
        <w:t>，具有代表性的有牛顿定律、相对论、量子论的产生。</w:t>
      </w:r>
      <w:r w:rsidR="000D6612">
        <w:rPr>
          <w:rFonts w:asciiTheme="minorEastAsia" w:hAnsiTheme="minorEastAsia" w:cs="Times New Roman" w:hint="eastAsia"/>
          <w:sz w:val="24"/>
          <w:szCs w:val="24"/>
        </w:rPr>
        <w:t>正如前述自然科学的可证伪性，任何一个理论都有它的适用范围，也有可能在某个实验中被推翻；但自然科学的发展史就是我们不断纠正错误的认识、完善自然科学理论的历史，</w:t>
      </w:r>
      <w:r w:rsidR="00427AB4">
        <w:rPr>
          <w:rFonts w:asciiTheme="minorEastAsia" w:hAnsiTheme="minorEastAsia" w:cs="Times New Roman" w:hint="eastAsia"/>
          <w:sz w:val="24"/>
          <w:szCs w:val="24"/>
        </w:rPr>
        <w:t>我们必须要采取纠偏的方式来实现自然科学的发展。事实上，科学革命非常有利于自然</w:t>
      </w:r>
      <w:r w:rsidR="000D6612">
        <w:rPr>
          <w:rFonts w:asciiTheme="minorEastAsia" w:hAnsiTheme="minorEastAsia" w:cs="Times New Roman" w:hint="eastAsia"/>
          <w:sz w:val="24"/>
          <w:szCs w:val="24"/>
        </w:rPr>
        <w:t>科学的</w:t>
      </w:r>
      <w:r w:rsidR="00427AB4">
        <w:rPr>
          <w:rFonts w:asciiTheme="minorEastAsia" w:hAnsiTheme="minorEastAsia" w:cs="Times New Roman" w:hint="eastAsia"/>
          <w:sz w:val="24"/>
          <w:szCs w:val="24"/>
        </w:rPr>
        <w:t>进步</w:t>
      </w:r>
      <w:r w:rsidR="000D6612">
        <w:rPr>
          <w:rFonts w:asciiTheme="minorEastAsia" w:hAnsiTheme="minorEastAsia" w:cs="Times New Roman" w:hint="eastAsia"/>
          <w:sz w:val="24"/>
          <w:szCs w:val="24"/>
        </w:rPr>
        <w:t>。</w:t>
      </w:r>
      <w:proofErr w:type="gramStart"/>
      <w:r w:rsidR="00427AB4">
        <w:rPr>
          <w:rFonts w:asciiTheme="minorEastAsia" w:hAnsiTheme="minorEastAsia" w:cs="Times New Roman" w:hint="eastAsia"/>
          <w:sz w:val="24"/>
          <w:szCs w:val="24"/>
        </w:rPr>
        <w:t>当</w:t>
      </w:r>
      <w:r w:rsidR="00427AB4" w:rsidRPr="00427AB4">
        <w:rPr>
          <w:rFonts w:asciiTheme="minorEastAsia" w:hAnsiTheme="minorEastAsia" w:cs="Times New Roman" w:hint="eastAsia"/>
          <w:sz w:val="24"/>
          <w:szCs w:val="24"/>
        </w:rPr>
        <w:t>规范面</w:t>
      </w:r>
      <w:proofErr w:type="gramEnd"/>
      <w:r w:rsidR="00427AB4" w:rsidRPr="00427AB4">
        <w:rPr>
          <w:rFonts w:asciiTheme="minorEastAsia" w:hAnsiTheme="minorEastAsia" w:cs="Times New Roman" w:hint="eastAsia"/>
          <w:sz w:val="24"/>
          <w:szCs w:val="24"/>
        </w:rPr>
        <w:t>临了严重的反例或</w:t>
      </w:r>
      <w:r w:rsidR="00427AB4" w:rsidRPr="00427AB4">
        <w:rPr>
          <w:rFonts w:asciiTheme="minorEastAsia" w:hAnsiTheme="minorEastAsia" w:cs="Times New Roman" w:hint="eastAsia"/>
          <w:sz w:val="24"/>
          <w:szCs w:val="24"/>
        </w:rPr>
        <w:lastRenderedPageBreak/>
        <w:t>反例的积累</w:t>
      </w:r>
      <w:r w:rsidR="00427AB4">
        <w:rPr>
          <w:rFonts w:asciiTheme="minorEastAsia" w:hAnsiTheme="minorEastAsia" w:cs="Times New Roman" w:hint="eastAsia"/>
          <w:sz w:val="24"/>
          <w:szCs w:val="24"/>
        </w:rPr>
        <w:t>，或是</w:t>
      </w:r>
      <w:r w:rsidR="00427AB4" w:rsidRPr="00427AB4">
        <w:rPr>
          <w:rFonts w:asciiTheme="minorEastAsia" w:hAnsiTheme="minorEastAsia" w:cs="Times New Roman" w:hint="eastAsia"/>
          <w:sz w:val="24"/>
          <w:szCs w:val="24"/>
        </w:rPr>
        <w:t>出现了某些思想敏锐的科学家对该规范进行了深人透彻、危及根基的批判</w:t>
      </w:r>
      <w:r w:rsidR="00427AB4">
        <w:rPr>
          <w:rFonts w:asciiTheme="minorEastAsia" w:hAnsiTheme="minorEastAsia" w:cs="Times New Roman" w:hint="eastAsia"/>
          <w:sz w:val="24"/>
          <w:szCs w:val="24"/>
        </w:rPr>
        <w:t>，或是</w:t>
      </w:r>
      <w:r w:rsidR="00427AB4" w:rsidRPr="00427AB4">
        <w:rPr>
          <w:rFonts w:asciiTheme="minorEastAsia" w:hAnsiTheme="minorEastAsia" w:cs="Times New Roman" w:hint="eastAsia"/>
          <w:sz w:val="24"/>
          <w:szCs w:val="24"/>
        </w:rPr>
        <w:t>出现了与之竞争的新规范，威胁到</w:t>
      </w:r>
      <w:r w:rsidR="00427AB4">
        <w:rPr>
          <w:rFonts w:asciiTheme="minorEastAsia" w:hAnsiTheme="minorEastAsia" w:cs="Times New Roman" w:hint="eastAsia"/>
          <w:sz w:val="24"/>
          <w:szCs w:val="24"/>
        </w:rPr>
        <w:t>其</w:t>
      </w:r>
      <w:r w:rsidR="00427AB4" w:rsidRPr="00427AB4">
        <w:rPr>
          <w:rFonts w:asciiTheme="minorEastAsia" w:hAnsiTheme="minorEastAsia" w:cs="Times New Roman" w:hint="eastAsia"/>
          <w:sz w:val="24"/>
          <w:szCs w:val="24"/>
        </w:rPr>
        <w:t>统治地位</w:t>
      </w:r>
      <w:r w:rsidR="00427AB4">
        <w:rPr>
          <w:rFonts w:asciiTheme="minorEastAsia" w:hAnsiTheme="minorEastAsia" w:cs="Times New Roman" w:hint="eastAsia"/>
          <w:sz w:val="24"/>
          <w:szCs w:val="24"/>
        </w:rPr>
        <w:t>，此时</w:t>
      </w:r>
      <w:proofErr w:type="gramStart"/>
      <w:r w:rsidR="00427AB4">
        <w:rPr>
          <w:rFonts w:asciiTheme="minorEastAsia" w:hAnsiTheme="minorEastAsia" w:cs="Times New Roman" w:hint="eastAsia"/>
          <w:sz w:val="24"/>
          <w:szCs w:val="24"/>
        </w:rPr>
        <w:t>旧规范</w:t>
      </w:r>
      <w:proofErr w:type="gramEnd"/>
      <w:r w:rsidR="00427AB4">
        <w:rPr>
          <w:rFonts w:asciiTheme="minorEastAsia" w:hAnsiTheme="minorEastAsia" w:cs="Times New Roman" w:hint="eastAsia"/>
          <w:sz w:val="24"/>
          <w:szCs w:val="24"/>
        </w:rPr>
        <w:t>就有可能陷入“危机”，即使人们对</w:t>
      </w:r>
      <w:proofErr w:type="gramStart"/>
      <w:r w:rsidR="00427AB4">
        <w:rPr>
          <w:rFonts w:asciiTheme="minorEastAsia" w:hAnsiTheme="minorEastAsia" w:cs="Times New Roman" w:hint="eastAsia"/>
          <w:sz w:val="24"/>
          <w:szCs w:val="24"/>
        </w:rPr>
        <w:t>旧规范</w:t>
      </w:r>
      <w:proofErr w:type="gramEnd"/>
      <w:r w:rsidR="00427AB4">
        <w:rPr>
          <w:rFonts w:asciiTheme="minorEastAsia" w:hAnsiTheme="minorEastAsia" w:cs="Times New Roman" w:hint="eastAsia"/>
          <w:sz w:val="24"/>
          <w:szCs w:val="24"/>
        </w:rPr>
        <w:t>产生信心动摇。此</w:t>
      </w:r>
      <w:r w:rsidR="00427AB4" w:rsidRPr="00427AB4">
        <w:rPr>
          <w:rFonts w:asciiTheme="minorEastAsia" w:hAnsiTheme="minorEastAsia" w:cs="Times New Roman" w:hint="eastAsia"/>
          <w:sz w:val="24"/>
          <w:szCs w:val="24"/>
        </w:rPr>
        <w:t>时，该学科中的新假说</w:t>
      </w:r>
      <w:r w:rsidR="00427AB4">
        <w:rPr>
          <w:rFonts w:asciiTheme="minorEastAsia" w:hAnsiTheme="minorEastAsia" w:cs="Times New Roman" w:hint="eastAsia"/>
          <w:sz w:val="24"/>
          <w:szCs w:val="24"/>
        </w:rPr>
        <w:t>将</w:t>
      </w:r>
      <w:r w:rsidR="00427AB4" w:rsidRPr="00427AB4">
        <w:rPr>
          <w:rFonts w:asciiTheme="minorEastAsia" w:hAnsiTheme="minorEastAsia" w:cs="Times New Roman" w:hint="eastAsia"/>
          <w:sz w:val="24"/>
          <w:szCs w:val="24"/>
        </w:rPr>
        <w:t>会雨后春笋般地涌现。这些新假说由于摆脱了旧的思维定向，并造成了新的思维定向，因而会引导人们去探索种种新的问题，提供种种新的思路，去从事种种新的实验和观察，会导致大量的前所未有的新</w:t>
      </w:r>
      <w:r w:rsidR="00427AB4">
        <w:rPr>
          <w:rFonts w:asciiTheme="minorEastAsia" w:hAnsiTheme="minorEastAsia" w:cs="Times New Roman" w:hint="eastAsia"/>
          <w:sz w:val="24"/>
          <w:szCs w:val="24"/>
        </w:rPr>
        <w:t>事物新理论</w:t>
      </w:r>
      <w:r w:rsidR="00427AB4" w:rsidRPr="00427AB4">
        <w:rPr>
          <w:rFonts w:asciiTheme="minorEastAsia" w:hAnsiTheme="minorEastAsia" w:cs="Times New Roman" w:hint="eastAsia"/>
          <w:sz w:val="24"/>
          <w:szCs w:val="24"/>
        </w:rPr>
        <w:t>的发现。</w:t>
      </w:r>
      <w:r w:rsidR="00427AB4">
        <w:rPr>
          <w:rFonts w:asciiTheme="minorEastAsia" w:hAnsiTheme="minorEastAsia" w:cs="Times New Roman" w:hint="eastAsia"/>
          <w:sz w:val="24"/>
          <w:szCs w:val="24"/>
        </w:rPr>
        <w:t>其中的一个或几个有力竞争者将会引人瞩目，并吸引</w:t>
      </w:r>
      <w:r w:rsidR="005D0B19">
        <w:rPr>
          <w:rFonts w:asciiTheme="minorEastAsia" w:hAnsiTheme="minorEastAsia" w:cs="Times New Roman" w:hint="eastAsia"/>
          <w:sz w:val="24"/>
          <w:szCs w:val="24"/>
        </w:rPr>
        <w:t>众多科学家对其进行研究、补充、评价，从而将其改进为更加强大的竞争者，由此导致了科学的跨越式进步。</w:t>
      </w:r>
    </w:p>
    <w:p w14:paraId="0A4F4BFE" w14:textId="29CCC8EB" w:rsidR="008110F8" w:rsidRDefault="008110F8"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整合和</w:t>
      </w:r>
      <w:r w:rsidR="00A53CC0">
        <w:rPr>
          <w:rFonts w:asciiTheme="minorEastAsia" w:hAnsiTheme="minorEastAsia" w:cs="Times New Roman" w:hint="eastAsia"/>
          <w:sz w:val="24"/>
          <w:szCs w:val="24"/>
        </w:rPr>
        <w:t>纠偏</w:t>
      </w:r>
      <w:r>
        <w:rPr>
          <w:rFonts w:asciiTheme="minorEastAsia" w:hAnsiTheme="minorEastAsia" w:cs="Times New Roman" w:hint="eastAsia"/>
          <w:sz w:val="24"/>
          <w:szCs w:val="24"/>
        </w:rPr>
        <w:t>是自然科学史上重大发现的主要发现方式，但无论是通过整合的方式还是通过革命的方式，</w:t>
      </w:r>
      <w:proofErr w:type="gramStart"/>
      <w:r>
        <w:rPr>
          <w:rFonts w:asciiTheme="minorEastAsia" w:hAnsiTheme="minorEastAsia" w:cs="Times New Roman" w:hint="eastAsia"/>
          <w:sz w:val="24"/>
          <w:szCs w:val="24"/>
        </w:rPr>
        <w:t>亦或</w:t>
      </w:r>
      <w:proofErr w:type="gramEnd"/>
      <w:r w:rsidR="00FF4160">
        <w:rPr>
          <w:rFonts w:asciiTheme="minorEastAsia" w:hAnsiTheme="minorEastAsia" w:cs="Times New Roman" w:hint="eastAsia"/>
          <w:sz w:val="24"/>
          <w:szCs w:val="24"/>
        </w:rPr>
        <w:t>只</w:t>
      </w:r>
      <w:r>
        <w:rPr>
          <w:rFonts w:asciiTheme="minorEastAsia" w:hAnsiTheme="minorEastAsia" w:cs="Times New Roman" w:hint="eastAsia"/>
          <w:sz w:val="24"/>
          <w:szCs w:val="24"/>
        </w:rPr>
        <w:t>是简单的科学发现，都离不开</w:t>
      </w:r>
      <w:r w:rsidR="00FF4160">
        <w:rPr>
          <w:rFonts w:asciiTheme="minorEastAsia" w:hAnsiTheme="minorEastAsia" w:cs="Times New Roman" w:hint="eastAsia"/>
          <w:sz w:val="24"/>
          <w:szCs w:val="24"/>
        </w:rPr>
        <w:t>许多人共同的智慧。</w:t>
      </w:r>
      <w:r w:rsidR="005D0B19">
        <w:rPr>
          <w:rFonts w:asciiTheme="minorEastAsia" w:hAnsiTheme="minorEastAsia" w:cs="Times New Roman" w:hint="eastAsia"/>
          <w:sz w:val="24"/>
          <w:szCs w:val="24"/>
        </w:rPr>
        <w:t>事实上，自然科学的大厦是由从古至今的科学家们一点一滴盖成的，不可能有人能在牛顿定律诞生前提出量子假设。正如牛顿的经典名言，“</w:t>
      </w:r>
      <w:r w:rsidR="005D0B19" w:rsidRPr="005D0B19">
        <w:rPr>
          <w:rFonts w:asciiTheme="minorEastAsia" w:hAnsiTheme="minorEastAsia" w:cs="Times New Roman" w:hint="eastAsia"/>
          <w:sz w:val="24"/>
          <w:szCs w:val="24"/>
        </w:rPr>
        <w:t>如果说我看得比别人更远些，那是因为我站在巨人的肩膀上。</w:t>
      </w:r>
      <w:r w:rsidR="005D0B19">
        <w:rPr>
          <w:rFonts w:asciiTheme="minorEastAsia" w:hAnsiTheme="minorEastAsia" w:cs="Times New Roman" w:hint="eastAsia"/>
          <w:sz w:val="24"/>
          <w:szCs w:val="24"/>
        </w:rPr>
        <w:t>”，任何科学理论的形成都是建立在先前科学理论的基础上的，</w:t>
      </w:r>
      <w:r w:rsidR="00744FF1">
        <w:rPr>
          <w:rFonts w:asciiTheme="minorEastAsia" w:hAnsiTheme="minorEastAsia" w:cs="Times New Roman" w:hint="eastAsia"/>
          <w:sz w:val="24"/>
          <w:szCs w:val="24"/>
        </w:rPr>
        <w:t>而通过整合方式得到的科学理论更甚。显然，科学成果是人类共同的瑰宝，人类共同的智慧往往比单一个人的智慧要强得多。</w:t>
      </w:r>
    </w:p>
    <w:p w14:paraId="33EC70FF" w14:textId="57136E71" w:rsidR="00FF4160" w:rsidRDefault="00FF4160"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同时，科学</w:t>
      </w:r>
      <w:r w:rsidR="009F6E2F">
        <w:rPr>
          <w:rFonts w:asciiTheme="minorEastAsia" w:hAnsiTheme="minorEastAsia" w:cs="Times New Roman" w:hint="eastAsia"/>
          <w:sz w:val="24"/>
          <w:szCs w:val="24"/>
        </w:rPr>
        <w:t>研究</w:t>
      </w:r>
      <w:proofErr w:type="gramStart"/>
      <w:r>
        <w:rPr>
          <w:rFonts w:asciiTheme="minorEastAsia" w:hAnsiTheme="minorEastAsia" w:cs="Times New Roman" w:hint="eastAsia"/>
          <w:sz w:val="24"/>
          <w:szCs w:val="24"/>
        </w:rPr>
        <w:t>需求着</w:t>
      </w:r>
      <w:proofErr w:type="gramEnd"/>
      <w:r w:rsidR="00744FF1">
        <w:rPr>
          <w:rFonts w:asciiTheme="minorEastAsia" w:hAnsiTheme="minorEastAsia" w:cs="Times New Roman" w:hint="eastAsia"/>
          <w:sz w:val="24"/>
          <w:szCs w:val="24"/>
        </w:rPr>
        <w:t>科学家们</w:t>
      </w:r>
      <w:r>
        <w:rPr>
          <w:rFonts w:asciiTheme="minorEastAsia" w:hAnsiTheme="minorEastAsia" w:cs="Times New Roman" w:hint="eastAsia"/>
          <w:sz w:val="24"/>
          <w:szCs w:val="24"/>
        </w:rPr>
        <w:t>的创造力。</w:t>
      </w:r>
      <w:r w:rsidR="00744FF1">
        <w:rPr>
          <w:rFonts w:asciiTheme="minorEastAsia" w:hAnsiTheme="minorEastAsia" w:cs="Times New Roman" w:hint="eastAsia"/>
          <w:sz w:val="24"/>
          <w:szCs w:val="24"/>
        </w:rPr>
        <w:t>哪怕科学家是对先前的科学理论进行整合，也并不是单纯的将几种理论写在一起，而是寻找和提取他们的共同点和不同点，并通过自己独特的方式将之凝练，以形成一个系统的理论体系。否则，整合的理论仍是一团散沙。而通过纠偏的方式则更甚，了解到先前理论存在的问题后，需要通过自己的思考创新性地想出对理论的哪个方面进行改进，又应如何改进</w:t>
      </w:r>
      <w:r w:rsidR="009F6E2F">
        <w:rPr>
          <w:rFonts w:asciiTheme="minorEastAsia" w:hAnsiTheme="minorEastAsia" w:cs="Times New Roman" w:hint="eastAsia"/>
          <w:sz w:val="24"/>
          <w:szCs w:val="24"/>
        </w:rPr>
        <w:t>。所以，科学研究对创造性的要求是巨大的。</w:t>
      </w:r>
    </w:p>
    <w:p w14:paraId="1D53E684" w14:textId="7902009D" w:rsidR="00FF4160" w:rsidRDefault="009F6E2F" w:rsidP="006B0657">
      <w:pPr>
        <w:adjustRightInd w:val="0"/>
        <w:snapToGrid w:val="0"/>
        <w:spacing w:line="288"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通过对《历史上最伟大的1</w:t>
      </w:r>
      <w:r>
        <w:rPr>
          <w:rFonts w:asciiTheme="minorEastAsia" w:hAnsiTheme="minorEastAsia" w:cs="Times New Roman"/>
          <w:sz w:val="24"/>
          <w:szCs w:val="24"/>
        </w:rPr>
        <w:t>0</w:t>
      </w:r>
      <w:r>
        <w:rPr>
          <w:rFonts w:asciiTheme="minorEastAsia" w:hAnsiTheme="minorEastAsia" w:cs="Times New Roman" w:hint="eastAsia"/>
          <w:sz w:val="24"/>
          <w:szCs w:val="24"/>
        </w:rPr>
        <w:t>个方程》的阅读，我们能够通过时间脉络串联出物理学的历史，即运动与力、热与能量、电与磁、相对论直到量子论的发展史，并由此总结出自然科学的规律。自然科学是从观察到的现象中出发，通过一系列实验或推理，得到科学知识以解释现象的科学，它具有客观性、实践性和</w:t>
      </w:r>
      <w:proofErr w:type="gramStart"/>
      <w:r>
        <w:rPr>
          <w:rFonts w:asciiTheme="minorEastAsia" w:hAnsiTheme="minorEastAsia" w:cs="Times New Roman" w:hint="eastAsia"/>
          <w:sz w:val="24"/>
          <w:szCs w:val="24"/>
        </w:rPr>
        <w:t>可</w:t>
      </w:r>
      <w:proofErr w:type="gramEnd"/>
      <w:r>
        <w:rPr>
          <w:rFonts w:asciiTheme="minorEastAsia" w:hAnsiTheme="minorEastAsia" w:cs="Times New Roman" w:hint="eastAsia"/>
          <w:sz w:val="24"/>
          <w:szCs w:val="24"/>
        </w:rPr>
        <w:t>证伪性。自然科学的发展方式可以总结归纳为还原、整合和纠偏三种不同的发展方式，但无论是哪种发展方式，都离不开诸多人智慧的结晶和科学家的创造力。探究科学特别是自然科学，给人以“我了解了这个世界”的快乐，使我们瞥见自身与大自然的联系，感到惊奇又熟悉、神秘又亲近。这就是自然科学的魅力之所在。</w:t>
      </w:r>
    </w:p>
    <w:p w14:paraId="23D0AFBE" w14:textId="5CDE88BC" w:rsidR="00FF4160" w:rsidRDefault="00FF4160" w:rsidP="006B0657">
      <w:pPr>
        <w:adjustRightInd w:val="0"/>
        <w:snapToGrid w:val="0"/>
        <w:spacing w:line="288" w:lineRule="auto"/>
        <w:ind w:firstLineChars="200" w:firstLine="480"/>
        <w:rPr>
          <w:rFonts w:asciiTheme="minorEastAsia" w:hAnsiTheme="minorEastAsia" w:cs="Times New Roman"/>
          <w:sz w:val="24"/>
          <w:szCs w:val="24"/>
        </w:rPr>
      </w:pPr>
    </w:p>
    <w:p w14:paraId="60307E52" w14:textId="3F6AEA74" w:rsidR="009F6E2F" w:rsidRDefault="009F6E2F" w:rsidP="006B0657">
      <w:pPr>
        <w:adjustRightInd w:val="0"/>
        <w:snapToGrid w:val="0"/>
        <w:spacing w:line="288" w:lineRule="auto"/>
        <w:ind w:firstLineChars="200" w:firstLine="480"/>
        <w:rPr>
          <w:rFonts w:asciiTheme="minorEastAsia" w:hAnsiTheme="minorEastAsia" w:cs="Times New Roman"/>
          <w:sz w:val="24"/>
          <w:szCs w:val="24"/>
        </w:rPr>
      </w:pPr>
    </w:p>
    <w:p w14:paraId="03B135BE" w14:textId="77777777" w:rsidR="009F6E2F" w:rsidRPr="008110F8" w:rsidRDefault="009F6E2F" w:rsidP="006B0657">
      <w:pPr>
        <w:adjustRightInd w:val="0"/>
        <w:snapToGrid w:val="0"/>
        <w:spacing w:line="288" w:lineRule="auto"/>
        <w:ind w:firstLineChars="200" w:firstLine="480"/>
        <w:rPr>
          <w:rFonts w:asciiTheme="minorEastAsia" w:hAnsiTheme="minorEastAsia" w:cs="Times New Roman"/>
          <w:sz w:val="24"/>
          <w:szCs w:val="24"/>
        </w:rPr>
      </w:pPr>
    </w:p>
    <w:p w14:paraId="4E7531FF" w14:textId="5C739A5A" w:rsidR="008C3017" w:rsidRPr="008C3017" w:rsidRDefault="008C3017" w:rsidP="008C3017">
      <w:pPr>
        <w:adjustRightInd w:val="0"/>
        <w:snapToGrid w:val="0"/>
        <w:spacing w:line="288" w:lineRule="auto"/>
        <w:rPr>
          <w:rFonts w:asciiTheme="minorEastAsia" w:hAnsiTheme="minorEastAsia" w:cs="Times New Roman"/>
          <w:b/>
          <w:bCs/>
          <w:sz w:val="24"/>
          <w:szCs w:val="24"/>
        </w:rPr>
      </w:pPr>
      <w:r w:rsidRPr="008C3017">
        <w:rPr>
          <w:rFonts w:asciiTheme="minorEastAsia" w:hAnsiTheme="minorEastAsia" w:cs="Times New Roman" w:hint="eastAsia"/>
          <w:b/>
          <w:bCs/>
          <w:sz w:val="24"/>
          <w:szCs w:val="24"/>
        </w:rPr>
        <w:t>参考文献：</w:t>
      </w:r>
    </w:p>
    <w:p w14:paraId="59F55472" w14:textId="579B8890" w:rsidR="008C3017" w:rsidRDefault="008C3017" w:rsidP="008C3017">
      <w:pPr>
        <w:adjustRightInd w:val="0"/>
        <w:snapToGrid w:val="0"/>
        <w:spacing w:line="288" w:lineRule="auto"/>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历史上最伟大的1</w:t>
      </w:r>
      <w:r>
        <w:rPr>
          <w:rFonts w:asciiTheme="minorEastAsia" w:hAnsiTheme="minorEastAsia" w:cs="Times New Roman"/>
          <w:sz w:val="24"/>
          <w:szCs w:val="24"/>
        </w:rPr>
        <w:t>0</w:t>
      </w:r>
      <w:r>
        <w:rPr>
          <w:rFonts w:asciiTheme="minorEastAsia" w:hAnsiTheme="minorEastAsia" w:cs="Times New Roman" w:hint="eastAsia"/>
          <w:sz w:val="24"/>
          <w:szCs w:val="24"/>
        </w:rPr>
        <w:t>个方程.</w:t>
      </w:r>
      <w:r>
        <w:rPr>
          <w:rFonts w:asciiTheme="minorEastAsia" w:hAnsiTheme="minorEastAsia" w:cs="Times New Roman"/>
          <w:sz w:val="24"/>
          <w:szCs w:val="24"/>
        </w:rPr>
        <w:t>Robert P. Crease[M]</w:t>
      </w:r>
      <w:r>
        <w:rPr>
          <w:rFonts w:asciiTheme="minorEastAsia" w:hAnsiTheme="minorEastAsia" w:cs="Times New Roman" w:hint="eastAsia"/>
          <w:sz w:val="24"/>
          <w:szCs w:val="24"/>
        </w:rPr>
        <w:t>人民邮电出版社,</w:t>
      </w:r>
      <w:r>
        <w:rPr>
          <w:rFonts w:asciiTheme="minorEastAsia" w:hAnsiTheme="minorEastAsia" w:cs="Times New Roman"/>
          <w:sz w:val="24"/>
          <w:szCs w:val="24"/>
        </w:rPr>
        <w:t>2010;</w:t>
      </w:r>
    </w:p>
    <w:p w14:paraId="04D2DE8C" w14:textId="4907B3DD" w:rsidR="008C3017" w:rsidRDefault="008C3017" w:rsidP="008C3017">
      <w:pPr>
        <w:adjustRightInd w:val="0"/>
        <w:snapToGrid w:val="0"/>
        <w:spacing w:line="288" w:lineRule="auto"/>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2]</w:t>
      </w:r>
      <w:r>
        <w:rPr>
          <w:rFonts w:asciiTheme="minorEastAsia" w:hAnsiTheme="minorEastAsia" w:cs="Times New Roman" w:hint="eastAsia"/>
          <w:sz w:val="24"/>
          <w:szCs w:val="24"/>
        </w:rPr>
        <w:t>简明物理学史.</w:t>
      </w:r>
      <w:proofErr w:type="gramStart"/>
      <w:r>
        <w:rPr>
          <w:rFonts w:asciiTheme="minorEastAsia" w:hAnsiTheme="minorEastAsia" w:cs="Times New Roman" w:hint="eastAsia"/>
          <w:sz w:val="24"/>
          <w:szCs w:val="24"/>
        </w:rPr>
        <w:t>沙振舜</w:t>
      </w:r>
      <w:proofErr w:type="gramEnd"/>
      <w:r>
        <w:rPr>
          <w:rFonts w:asciiTheme="minorEastAsia" w:hAnsiTheme="minorEastAsia" w:cs="Times New Roman" w:hint="eastAsia"/>
          <w:sz w:val="24"/>
          <w:szCs w:val="24"/>
        </w:rPr>
        <w:t>,钟伟[</w:t>
      </w:r>
      <w:r>
        <w:rPr>
          <w:rFonts w:asciiTheme="minorEastAsia" w:hAnsiTheme="minorEastAsia" w:cs="Times New Roman"/>
          <w:sz w:val="24"/>
          <w:szCs w:val="24"/>
        </w:rPr>
        <w:t>M]</w:t>
      </w:r>
      <w:r>
        <w:rPr>
          <w:rFonts w:asciiTheme="minorEastAsia" w:hAnsiTheme="minorEastAsia" w:cs="Times New Roman" w:hint="eastAsia"/>
          <w:sz w:val="24"/>
          <w:szCs w:val="24"/>
        </w:rPr>
        <w:t>南京大学出版社,</w:t>
      </w:r>
      <w:r>
        <w:rPr>
          <w:rFonts w:asciiTheme="minorEastAsia" w:hAnsiTheme="minorEastAsia" w:cs="Times New Roman"/>
          <w:sz w:val="24"/>
          <w:szCs w:val="24"/>
        </w:rPr>
        <w:t>2015;</w:t>
      </w:r>
    </w:p>
    <w:p w14:paraId="06C19323" w14:textId="0EC62550" w:rsidR="00A27B9A" w:rsidRDefault="008C3017" w:rsidP="008C3017">
      <w:pPr>
        <w:adjustRightInd w:val="0"/>
        <w:snapToGrid w:val="0"/>
        <w:spacing w:line="288" w:lineRule="auto"/>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3]</w:t>
      </w:r>
      <w:r>
        <w:rPr>
          <w:rFonts w:asciiTheme="minorEastAsia" w:hAnsiTheme="minorEastAsia" w:cs="Times New Roman" w:hint="eastAsia"/>
          <w:sz w:val="24"/>
          <w:szCs w:val="24"/>
        </w:rPr>
        <w:t>科学-维基百科[</w:t>
      </w:r>
      <w:r>
        <w:rPr>
          <w:rFonts w:asciiTheme="minorEastAsia" w:hAnsiTheme="minorEastAsia" w:cs="Times New Roman"/>
          <w:sz w:val="24"/>
          <w:szCs w:val="24"/>
        </w:rPr>
        <w:t>DB/OL]</w:t>
      </w:r>
      <w:r w:rsidR="00A27B9A" w:rsidRPr="00A27B9A">
        <w:t xml:space="preserve"> </w:t>
      </w:r>
      <w:hyperlink r:id="rId6" w:history="1">
        <w:r w:rsidR="00A27B9A" w:rsidRPr="003378CC">
          <w:rPr>
            <w:rStyle w:val="a7"/>
            <w:rFonts w:asciiTheme="minorEastAsia" w:hAnsiTheme="minorEastAsia" w:cs="Times New Roman" w:hint="eastAsia"/>
            <w:sz w:val="24"/>
            <w:szCs w:val="24"/>
          </w:rPr>
          <w:t>https://zh.wikipedia.org/wiki/科学/</w:t>
        </w:r>
      </w:hyperlink>
      <w:r w:rsidR="00A53CC0">
        <w:rPr>
          <w:rFonts w:asciiTheme="minorEastAsia" w:hAnsiTheme="minorEastAsia" w:cs="Times New Roman"/>
          <w:sz w:val="24"/>
          <w:szCs w:val="24"/>
        </w:rPr>
        <w:t>;</w:t>
      </w:r>
    </w:p>
    <w:p w14:paraId="2BA5C39D" w14:textId="1B513A7B" w:rsidR="00A27B9A" w:rsidRPr="00A27B9A" w:rsidRDefault="00A27B9A" w:rsidP="008C3017">
      <w:pPr>
        <w:adjustRightInd w:val="0"/>
        <w:snapToGrid w:val="0"/>
        <w:spacing w:line="288" w:lineRule="auto"/>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FF4160">
        <w:rPr>
          <w:rFonts w:asciiTheme="minorEastAsia" w:hAnsiTheme="minorEastAsia" w:cs="Times New Roman" w:hint="eastAsia"/>
          <w:sz w:val="24"/>
          <w:szCs w:val="24"/>
        </w:rPr>
        <w:t>科学理论的演变与科学革命.</w:t>
      </w:r>
      <w:proofErr w:type="gramStart"/>
      <w:r w:rsidR="00FF4160">
        <w:rPr>
          <w:rFonts w:asciiTheme="minorEastAsia" w:hAnsiTheme="minorEastAsia" w:cs="Times New Roman" w:hint="eastAsia"/>
          <w:sz w:val="24"/>
          <w:szCs w:val="24"/>
        </w:rPr>
        <w:t>林定夷</w:t>
      </w:r>
      <w:proofErr w:type="gramEnd"/>
      <w:r w:rsidR="00A53CC0">
        <w:rPr>
          <w:rFonts w:asciiTheme="minorEastAsia" w:hAnsiTheme="minorEastAsia" w:cs="Times New Roman" w:hint="eastAsia"/>
          <w:sz w:val="24"/>
          <w:szCs w:val="24"/>
        </w:rPr>
        <w:t>[</w:t>
      </w:r>
      <w:r w:rsidR="00A53CC0">
        <w:rPr>
          <w:rFonts w:asciiTheme="minorEastAsia" w:hAnsiTheme="minorEastAsia" w:cs="Times New Roman"/>
          <w:sz w:val="24"/>
          <w:szCs w:val="24"/>
        </w:rPr>
        <w:t>M]</w:t>
      </w:r>
      <w:r w:rsidR="00A53CC0">
        <w:rPr>
          <w:rFonts w:asciiTheme="minorEastAsia" w:hAnsiTheme="minorEastAsia" w:cs="Times New Roman" w:hint="eastAsia"/>
          <w:sz w:val="24"/>
          <w:szCs w:val="24"/>
        </w:rPr>
        <w:t>中山大学出版社,</w:t>
      </w:r>
      <w:r w:rsidR="00A53CC0">
        <w:rPr>
          <w:rFonts w:asciiTheme="minorEastAsia" w:hAnsiTheme="minorEastAsia" w:cs="Times New Roman"/>
          <w:sz w:val="24"/>
          <w:szCs w:val="24"/>
        </w:rPr>
        <w:t>2016</w:t>
      </w:r>
    </w:p>
    <w:sectPr w:rsidR="00A27B9A" w:rsidRPr="00A27B9A" w:rsidSect="007A4D24">
      <w:footerReference w:type="default" r:id="rId7"/>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689F" w14:textId="77777777" w:rsidR="00BF39B9" w:rsidRDefault="00BF39B9" w:rsidP="007A4D24">
      <w:r>
        <w:separator/>
      </w:r>
    </w:p>
  </w:endnote>
  <w:endnote w:type="continuationSeparator" w:id="0">
    <w:p w14:paraId="212DC828" w14:textId="77777777" w:rsidR="00BF39B9" w:rsidRDefault="00BF39B9" w:rsidP="007A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936016"/>
      <w:docPartObj>
        <w:docPartGallery w:val="Page Numbers (Bottom of Page)"/>
        <w:docPartUnique/>
      </w:docPartObj>
    </w:sdtPr>
    <w:sdtContent>
      <w:p w14:paraId="65CEC1B9" w14:textId="77777777" w:rsidR="007A4D24" w:rsidRDefault="007A4D24">
        <w:pPr>
          <w:pStyle w:val="a5"/>
          <w:jc w:val="center"/>
        </w:pPr>
        <w:r>
          <w:fldChar w:fldCharType="begin"/>
        </w:r>
        <w:r>
          <w:instrText>PAGE   \* MERGEFORMAT</w:instrText>
        </w:r>
        <w:r>
          <w:fldChar w:fldCharType="separate"/>
        </w:r>
        <w:r w:rsidR="007C615B" w:rsidRPr="007C615B">
          <w:rPr>
            <w:noProof/>
            <w:lang w:val="zh-CN"/>
          </w:rPr>
          <w:t>1</w:t>
        </w:r>
        <w:r>
          <w:fldChar w:fldCharType="end"/>
        </w:r>
      </w:p>
    </w:sdtContent>
  </w:sdt>
  <w:p w14:paraId="47EAB42B" w14:textId="77777777" w:rsidR="007A4D24" w:rsidRDefault="007A4D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B455" w14:textId="77777777" w:rsidR="00BF39B9" w:rsidRDefault="00BF39B9" w:rsidP="007A4D24">
      <w:r>
        <w:separator/>
      </w:r>
    </w:p>
  </w:footnote>
  <w:footnote w:type="continuationSeparator" w:id="0">
    <w:p w14:paraId="728E9C13" w14:textId="77777777" w:rsidR="00BF39B9" w:rsidRDefault="00BF39B9" w:rsidP="007A4D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6A1"/>
    <w:rsid w:val="000954B1"/>
    <w:rsid w:val="000C2612"/>
    <w:rsid w:val="000D6612"/>
    <w:rsid w:val="001246A1"/>
    <w:rsid w:val="00191155"/>
    <w:rsid w:val="001C7804"/>
    <w:rsid w:val="002221F8"/>
    <w:rsid w:val="00233E06"/>
    <w:rsid w:val="002D1D28"/>
    <w:rsid w:val="00326FD7"/>
    <w:rsid w:val="0033515B"/>
    <w:rsid w:val="003560F9"/>
    <w:rsid w:val="00363994"/>
    <w:rsid w:val="00377AC8"/>
    <w:rsid w:val="003C1DAD"/>
    <w:rsid w:val="003C36AB"/>
    <w:rsid w:val="003C399F"/>
    <w:rsid w:val="00400553"/>
    <w:rsid w:val="00407E96"/>
    <w:rsid w:val="00427AB4"/>
    <w:rsid w:val="004313FE"/>
    <w:rsid w:val="004C746A"/>
    <w:rsid w:val="00543BDE"/>
    <w:rsid w:val="00547994"/>
    <w:rsid w:val="0055346E"/>
    <w:rsid w:val="005D0B19"/>
    <w:rsid w:val="00631F0C"/>
    <w:rsid w:val="0064732C"/>
    <w:rsid w:val="00662246"/>
    <w:rsid w:val="006B0657"/>
    <w:rsid w:val="006E1968"/>
    <w:rsid w:val="006F5157"/>
    <w:rsid w:val="00744FF1"/>
    <w:rsid w:val="007A4D24"/>
    <w:rsid w:val="007C615B"/>
    <w:rsid w:val="007F18F2"/>
    <w:rsid w:val="008110F8"/>
    <w:rsid w:val="008A62FA"/>
    <w:rsid w:val="008C3017"/>
    <w:rsid w:val="008C7F26"/>
    <w:rsid w:val="00902200"/>
    <w:rsid w:val="00983EE4"/>
    <w:rsid w:val="009E6B9C"/>
    <w:rsid w:val="009F6E2F"/>
    <w:rsid w:val="00A16BD7"/>
    <w:rsid w:val="00A27B9A"/>
    <w:rsid w:val="00A37269"/>
    <w:rsid w:val="00A53CC0"/>
    <w:rsid w:val="00AE4BDF"/>
    <w:rsid w:val="00AF238B"/>
    <w:rsid w:val="00B429F8"/>
    <w:rsid w:val="00BF39B9"/>
    <w:rsid w:val="00BF6B44"/>
    <w:rsid w:val="00C16D45"/>
    <w:rsid w:val="00C34F4C"/>
    <w:rsid w:val="00C76BD5"/>
    <w:rsid w:val="00CE6507"/>
    <w:rsid w:val="00D149B8"/>
    <w:rsid w:val="00D405DA"/>
    <w:rsid w:val="00D45E84"/>
    <w:rsid w:val="00DB0703"/>
    <w:rsid w:val="00DC007C"/>
    <w:rsid w:val="00E6502B"/>
    <w:rsid w:val="00EA3BC2"/>
    <w:rsid w:val="00EB3E93"/>
    <w:rsid w:val="00EF1CE7"/>
    <w:rsid w:val="00F47402"/>
    <w:rsid w:val="00F963BA"/>
    <w:rsid w:val="00FA0388"/>
    <w:rsid w:val="00FC7DB0"/>
    <w:rsid w:val="00FF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121CA"/>
  <w15:chartTrackingRefBased/>
  <w15:docId w15:val="{1540AC9F-58D9-4F00-9C24-F2751C34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D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D24"/>
    <w:rPr>
      <w:sz w:val="18"/>
      <w:szCs w:val="18"/>
    </w:rPr>
  </w:style>
  <w:style w:type="paragraph" w:styleId="a5">
    <w:name w:val="footer"/>
    <w:basedOn w:val="a"/>
    <w:link w:val="a6"/>
    <w:uiPriority w:val="99"/>
    <w:unhideWhenUsed/>
    <w:rsid w:val="007A4D24"/>
    <w:pPr>
      <w:tabs>
        <w:tab w:val="center" w:pos="4153"/>
        <w:tab w:val="right" w:pos="8306"/>
      </w:tabs>
      <w:snapToGrid w:val="0"/>
      <w:jc w:val="left"/>
    </w:pPr>
    <w:rPr>
      <w:sz w:val="18"/>
      <w:szCs w:val="18"/>
    </w:rPr>
  </w:style>
  <w:style w:type="character" w:customStyle="1" w:styleId="a6">
    <w:name w:val="页脚 字符"/>
    <w:basedOn w:val="a0"/>
    <w:link w:val="a5"/>
    <w:uiPriority w:val="99"/>
    <w:rsid w:val="007A4D24"/>
    <w:rPr>
      <w:sz w:val="18"/>
      <w:szCs w:val="18"/>
    </w:rPr>
  </w:style>
  <w:style w:type="character" w:styleId="a7">
    <w:name w:val="Hyperlink"/>
    <w:basedOn w:val="a0"/>
    <w:uiPriority w:val="99"/>
    <w:unhideWhenUsed/>
    <w:rsid w:val="00A27B9A"/>
    <w:rPr>
      <w:color w:val="0563C1" w:themeColor="hyperlink"/>
      <w:u w:val="single"/>
    </w:rPr>
  </w:style>
  <w:style w:type="character" w:styleId="a8">
    <w:name w:val="Unresolved Mention"/>
    <w:basedOn w:val="a0"/>
    <w:uiPriority w:val="99"/>
    <w:semiHidden/>
    <w:unhideWhenUsed/>
    <w:rsid w:val="00A27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31185;&#2339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ZiJie Zhang</cp:lastModifiedBy>
  <cp:revision>21</cp:revision>
  <dcterms:created xsi:type="dcterms:W3CDTF">2020-10-22T07:56:00Z</dcterms:created>
  <dcterms:modified xsi:type="dcterms:W3CDTF">2023-12-19T02:25:00Z</dcterms:modified>
</cp:coreProperties>
</file>