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inis-solutus"/>
    <w:p>
      <w:pPr>
        <w:pStyle w:val="Heading1"/>
      </w:pPr>
      <w:r>
        <w:t xml:space="preserve">Finis Solutus</w:t>
      </w:r>
    </w:p>
    <w:bookmarkStart w:id="10" w:name="world-dm-kernel-v0.3"/>
    <w:p>
      <w:pPr>
        <w:pStyle w:val="Heading2"/>
      </w:pPr>
      <w:r>
        <w:t xml:space="preserve">World &amp; DM Kernel v0.3</w:t>
      </w:r>
    </w:p>
    <w:p>
      <w:pPr>
        <w:pStyle w:val="FirstParagraph"/>
      </w:pPr>
      <w:r>
        <w:rPr>
          <w:b/>
          <w:bCs/>
        </w:rPr>
        <w:t xml:space="preserve">Author and steward:</w:t>
      </w:r>
      <w:r>
        <w:t xml:space="preserve"> </w:t>
      </w:r>
      <w:r>
        <w:t xml:space="preserve">Christopher D. Pang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Playable draft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0.3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A compact, persistent foundation for open-ended AI-mediated fantasy campaigns.</w:t>
      </w:r>
    </w:p>
    <w:bookmarkStart w:id="9" w:name="major-additions-in-v0.3"/>
    <w:p>
      <w:pPr>
        <w:pStyle w:val="Heading3"/>
      </w:pPr>
      <w:r>
        <w:t xml:space="preserve">Major additions in v0.3</w:t>
      </w:r>
    </w:p>
    <w:p>
      <w:pPr>
        <w:pStyle w:val="Compact"/>
        <w:numPr>
          <w:ilvl w:val="0"/>
          <w:numId w:val="1001"/>
        </w:numPr>
      </w:pPr>
      <w:r>
        <w:t xml:space="preserve">Containers and physical Capacity</w:t>
      </w:r>
    </w:p>
    <w:p>
      <w:pPr>
        <w:pStyle w:val="Compact"/>
        <w:numPr>
          <w:ilvl w:val="0"/>
          <w:numId w:val="1001"/>
        </w:numPr>
      </w:pPr>
      <w:r>
        <w:t xml:space="preserve">Shrink-only Folding</w:t>
      </w:r>
    </w:p>
    <w:p>
      <w:pPr>
        <w:pStyle w:val="Compact"/>
        <w:numPr>
          <w:ilvl w:val="0"/>
          <w:numId w:val="1001"/>
        </w:numPr>
      </w:pPr>
      <w:r>
        <w:t xml:space="preserve">Exponential Fold-depth costs</w:t>
      </w:r>
    </w:p>
    <w:p>
      <w:pPr>
        <w:pStyle w:val="Compact"/>
        <w:numPr>
          <w:ilvl w:val="0"/>
          <w:numId w:val="1001"/>
        </w:numPr>
      </w:pPr>
      <w:r>
        <w:t xml:space="preserve">Anti-shrink runes</w:t>
      </w:r>
    </w:p>
    <w:p>
      <w:pPr>
        <w:pStyle w:val="Compact"/>
        <w:numPr>
          <w:ilvl w:val="0"/>
          <w:numId w:val="1001"/>
        </w:numPr>
      </w:pPr>
      <w:r>
        <w:t xml:space="preserve">Greaters and forbidden Living Fold research</w:t>
      </w:r>
    </w:p>
    <w:p>
      <w:pPr>
        <w:pStyle w:val="Compact"/>
        <w:numPr>
          <w:ilvl w:val="0"/>
          <w:numId w:val="1001"/>
        </w:numPr>
      </w:pPr>
      <w:r>
        <w:t xml:space="preserve">Explicit support for non-conflict campaigns</w:t>
      </w:r>
    </w:p>
    <w:p>
      <w:pPr>
        <w:pStyle w:val="Compact"/>
        <w:numPr>
          <w:ilvl w:val="0"/>
          <w:numId w:val="1001"/>
        </w:numPr>
      </w:pPr>
      <w:r>
        <w:t xml:space="preserve">NPCs as practical interfaces to the world</w:t>
      </w:r>
    </w:p>
    <w:p>
      <w:pPr>
        <w:pStyle w:val="Compact"/>
        <w:numPr>
          <w:ilvl w:val="0"/>
          <w:numId w:val="1001"/>
        </w:numPr>
      </w:pPr>
      <w:r>
        <w:t xml:space="preserve">Opportunity-driven progression</w:t>
      </w:r>
    </w:p>
    <w:p>
      <w:pPr>
        <w:pStyle w:val="Compact"/>
        <w:numPr>
          <w:ilvl w:val="0"/>
          <w:numId w:val="1001"/>
        </w:numPr>
      </w:pPr>
      <w:r>
        <w:t xml:space="preserve">Expanded inventory, equipment and continuity rules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3" w:name="part-i-purpose"/>
    <w:p>
      <w:pPr>
        <w:pStyle w:val="Heading1"/>
      </w:pPr>
      <w:r>
        <w:t xml:space="preserve">Part I — Purpose</w:t>
      </w:r>
    </w:p>
    <w:bookmarkStart w:id="12" w:name="core-principle"/>
    <w:p>
      <w:pPr>
        <w:pStyle w:val="Heading2"/>
      </w:pPr>
      <w:r>
        <w:t xml:space="preserve">1. Core Principle</w:t>
      </w:r>
    </w:p>
    <w:p>
      <w:pPr>
        <w:pStyle w:val="FirstParagraph"/>
      </w:pPr>
      <w:r>
        <w:rPr>
          <w:b/>
          <w:bCs/>
        </w:rPr>
        <w:t xml:space="preserve">Finis Solutus</w:t>
      </w:r>
      <w:r>
        <w:t xml:space="preserve"> </w:t>
      </w:r>
      <w:r>
        <w:t xml:space="preserve">is an open-ended fantasy world built from persistent rules rather than a predetermined plot.</w:t>
      </w:r>
    </w:p>
    <w:p>
      <w:pPr>
        <w:pStyle w:val="BodyText"/>
      </w:pPr>
      <w:r>
        <w:t xml:space="preserve">The Kernel defines:</w:t>
      </w:r>
    </w:p>
    <w:p>
      <w:pPr>
        <w:pStyle w:val="Compact"/>
        <w:numPr>
          <w:ilvl w:val="0"/>
          <w:numId w:val="1002"/>
        </w:numPr>
      </w:pPr>
      <w:r>
        <w:t xml:space="preserve">the foundational structure of magic;</w:t>
      </w:r>
    </w:p>
    <w:p>
      <w:pPr>
        <w:pStyle w:val="Compact"/>
        <w:numPr>
          <w:ilvl w:val="0"/>
          <w:numId w:val="1002"/>
        </w:numPr>
      </w:pPr>
      <w:r>
        <w:t xml:space="preserve">character creation and progression;</w:t>
      </w:r>
    </w:p>
    <w:p>
      <w:pPr>
        <w:pStyle w:val="Compact"/>
        <w:numPr>
          <w:ilvl w:val="0"/>
          <w:numId w:val="1002"/>
        </w:numPr>
      </w:pPr>
      <w:r>
        <w:t xml:space="preserve">civic institutions and settlement pressures;</w:t>
      </w:r>
    </w:p>
    <w:p>
      <w:pPr>
        <w:pStyle w:val="Compact"/>
        <w:numPr>
          <w:ilvl w:val="0"/>
          <w:numId w:val="1002"/>
        </w:numPr>
      </w:pPr>
      <w:r>
        <w:t xml:space="preserve">the AI DM’s responsibilities;</w:t>
      </w:r>
    </w:p>
    <w:p>
      <w:pPr>
        <w:pStyle w:val="Compact"/>
        <w:numPr>
          <w:ilvl w:val="0"/>
          <w:numId w:val="1002"/>
        </w:numPr>
      </w:pPr>
      <w:r>
        <w:t xml:space="preserve">inventory and equipment behavior;</w:t>
      </w:r>
    </w:p>
    <w:p>
      <w:pPr>
        <w:pStyle w:val="Compact"/>
        <w:numPr>
          <w:ilvl w:val="0"/>
          <w:numId w:val="1002"/>
        </w:numPr>
      </w:pPr>
      <w:r>
        <w:t xml:space="preserve">continuity requirements;</w:t>
      </w:r>
    </w:p>
    <w:p>
      <w:pPr>
        <w:pStyle w:val="Compact"/>
        <w:numPr>
          <w:ilvl w:val="0"/>
          <w:numId w:val="1002"/>
        </w:numPr>
      </w:pPr>
      <w:r>
        <w:t xml:space="preserve">death and branching;</w:t>
      </w:r>
    </w:p>
    <w:p>
      <w:pPr>
        <w:pStyle w:val="Compact"/>
        <w:numPr>
          <w:ilvl w:val="0"/>
          <w:numId w:val="1002"/>
        </w:numPr>
      </w:pPr>
      <w:r>
        <w:t xml:space="preserve">compatibility between separate campaigns.</w:t>
      </w:r>
    </w:p>
    <w:p>
      <w:pPr>
        <w:pStyle w:val="FirstParagraph"/>
      </w:pPr>
      <w:r>
        <w:t xml:space="preserve">The Kernel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define:</w:t>
      </w:r>
    </w:p>
    <w:p>
      <w:pPr>
        <w:pStyle w:val="Compact"/>
        <w:numPr>
          <w:ilvl w:val="0"/>
          <w:numId w:val="1003"/>
        </w:numPr>
      </w:pPr>
      <w:r>
        <w:t xml:space="preserve">a canonical protagonist;</w:t>
      </w:r>
    </w:p>
    <w:p>
      <w:pPr>
        <w:pStyle w:val="Compact"/>
        <w:numPr>
          <w:ilvl w:val="0"/>
          <w:numId w:val="1003"/>
        </w:numPr>
      </w:pPr>
      <w:r>
        <w:t xml:space="preserve">a mandatory antagonist;</w:t>
      </w:r>
    </w:p>
    <w:p>
      <w:pPr>
        <w:pStyle w:val="Compact"/>
        <w:numPr>
          <w:ilvl w:val="0"/>
          <w:numId w:val="1003"/>
        </w:numPr>
      </w:pPr>
      <w:r>
        <w:t xml:space="preserve">a complete world map;</w:t>
      </w:r>
    </w:p>
    <w:p>
      <w:pPr>
        <w:pStyle w:val="Compact"/>
        <w:numPr>
          <w:ilvl w:val="0"/>
          <w:numId w:val="1003"/>
        </w:numPr>
      </w:pPr>
      <w:r>
        <w:t xml:space="preserve">a universal culture or government;</w:t>
      </w:r>
    </w:p>
    <w:p>
      <w:pPr>
        <w:pStyle w:val="Compact"/>
        <w:numPr>
          <w:ilvl w:val="0"/>
          <w:numId w:val="1003"/>
        </w:numPr>
      </w:pPr>
      <w:r>
        <w:t xml:space="preserve">a finite list of playable peoples;</w:t>
      </w:r>
    </w:p>
    <w:p>
      <w:pPr>
        <w:pStyle w:val="Compact"/>
        <w:numPr>
          <w:ilvl w:val="0"/>
          <w:numId w:val="1003"/>
        </w:numPr>
      </w:pPr>
      <w:r>
        <w:t xml:space="preserve">a fixed spell list;</w:t>
      </w:r>
    </w:p>
    <w:p>
      <w:pPr>
        <w:pStyle w:val="Compact"/>
        <w:numPr>
          <w:ilvl w:val="0"/>
          <w:numId w:val="1003"/>
        </w:numPr>
      </w:pPr>
      <w:r>
        <w:t xml:space="preserve">a complete monster manual;</w:t>
      </w:r>
    </w:p>
    <w:p>
      <w:pPr>
        <w:pStyle w:val="Compact"/>
        <w:numPr>
          <w:ilvl w:val="0"/>
          <w:numId w:val="1003"/>
        </w:numPr>
      </w:pPr>
      <w:r>
        <w:t xml:space="preserve">a mandatory central quest;</w:t>
      </w:r>
    </w:p>
    <w:p>
      <w:pPr>
        <w:pStyle w:val="Compact"/>
        <w:numPr>
          <w:ilvl w:val="0"/>
          <w:numId w:val="1003"/>
        </w:numPr>
      </w:pPr>
      <w:r>
        <w:t xml:space="preserve">a predetermined ending.</w:t>
      </w:r>
    </w:p>
    <w:p>
      <w:pPr>
        <w:pStyle w:val="FirstParagraph"/>
      </w:pPr>
      <w:r>
        <w:t xml:space="preserve">The world may support campaigns about:</w:t>
      </w:r>
    </w:p>
    <w:p>
      <w:pPr>
        <w:pStyle w:val="Compact"/>
        <w:numPr>
          <w:ilvl w:val="0"/>
          <w:numId w:val="1004"/>
        </w:numPr>
      </w:pPr>
      <w:r>
        <w:t xml:space="preserve">combat;</w:t>
      </w:r>
    </w:p>
    <w:p>
      <w:pPr>
        <w:pStyle w:val="Compact"/>
        <w:numPr>
          <w:ilvl w:val="0"/>
          <w:numId w:val="1004"/>
        </w:numPr>
      </w:pPr>
      <w:r>
        <w:t xml:space="preserve">magic;</w:t>
      </w:r>
    </w:p>
    <w:p>
      <w:pPr>
        <w:pStyle w:val="Compact"/>
        <w:numPr>
          <w:ilvl w:val="0"/>
          <w:numId w:val="1004"/>
        </w:numPr>
      </w:pPr>
      <w:r>
        <w:t xml:space="preserve">trade;</w:t>
      </w:r>
    </w:p>
    <w:p>
      <w:pPr>
        <w:pStyle w:val="Compact"/>
        <w:numPr>
          <w:ilvl w:val="0"/>
          <w:numId w:val="1004"/>
        </w:numPr>
      </w:pPr>
      <w:r>
        <w:t xml:space="preserve">scholarship;</w:t>
      </w:r>
    </w:p>
    <w:p>
      <w:pPr>
        <w:pStyle w:val="Compact"/>
        <w:numPr>
          <w:ilvl w:val="0"/>
          <w:numId w:val="1004"/>
        </w:numPr>
      </w:pPr>
      <w:r>
        <w:t xml:space="preserve">school;</w:t>
      </w:r>
    </w:p>
    <w:p>
      <w:pPr>
        <w:pStyle w:val="Compact"/>
        <w:numPr>
          <w:ilvl w:val="0"/>
          <w:numId w:val="1004"/>
        </w:numPr>
      </w:pPr>
      <w:r>
        <w:t xml:space="preserve">sport;</w:t>
      </w:r>
    </w:p>
    <w:p>
      <w:pPr>
        <w:pStyle w:val="Compact"/>
        <w:numPr>
          <w:ilvl w:val="0"/>
          <w:numId w:val="1004"/>
        </w:numPr>
      </w:pPr>
      <w:r>
        <w:t xml:space="preserve">art;</w:t>
      </w:r>
    </w:p>
    <w:p>
      <w:pPr>
        <w:pStyle w:val="Compact"/>
        <w:numPr>
          <w:ilvl w:val="0"/>
          <w:numId w:val="1004"/>
        </w:numPr>
      </w:pPr>
      <w:r>
        <w:t xml:space="preserve">politics;</w:t>
      </w:r>
    </w:p>
    <w:p>
      <w:pPr>
        <w:pStyle w:val="Compact"/>
        <w:numPr>
          <w:ilvl w:val="0"/>
          <w:numId w:val="1004"/>
        </w:numPr>
      </w:pPr>
      <w:r>
        <w:t xml:space="preserve">exploration;</w:t>
      </w:r>
    </w:p>
    <w:p>
      <w:pPr>
        <w:pStyle w:val="Compact"/>
        <w:numPr>
          <w:ilvl w:val="0"/>
          <w:numId w:val="1004"/>
        </w:numPr>
      </w:pPr>
      <w:r>
        <w:t xml:space="preserve">relationships;</w:t>
      </w:r>
    </w:p>
    <w:p>
      <w:pPr>
        <w:pStyle w:val="Compact"/>
        <w:numPr>
          <w:ilvl w:val="0"/>
          <w:numId w:val="1004"/>
        </w:numPr>
      </w:pPr>
      <w:r>
        <w:t xml:space="preserve">ordinary life;</w:t>
      </w:r>
    </w:p>
    <w:p>
      <w:pPr>
        <w:pStyle w:val="Compact"/>
        <w:numPr>
          <w:ilvl w:val="0"/>
          <w:numId w:val="1004"/>
        </w:numPr>
      </w:pPr>
      <w:r>
        <w:t xml:space="preserve">professions;</w:t>
      </w:r>
    </w:p>
    <w:p>
      <w:pPr>
        <w:pStyle w:val="Compact"/>
        <w:numPr>
          <w:ilvl w:val="0"/>
          <w:numId w:val="1004"/>
        </w:numPr>
      </w:pPr>
      <w:r>
        <w:t xml:space="preserve">settlement building;</w:t>
      </w:r>
    </w:p>
    <w:p>
      <w:pPr>
        <w:pStyle w:val="Compact"/>
        <w:numPr>
          <w:ilvl w:val="0"/>
          <w:numId w:val="1004"/>
        </w:numPr>
      </w:pPr>
      <w:r>
        <w:t xml:space="preserve">or something the designers did not anticipate.</w:t>
      </w:r>
    </w:p>
    <w:p>
      <w:pPr>
        <w:pStyle w:val="BlockText"/>
      </w:pPr>
      <w:r>
        <w:rPr>
          <w:b/>
          <w:bCs/>
        </w:rPr>
        <w:t xml:space="preserve">Establish what the world needs to remember. Generate what the adventure needs to discover.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part-ii-rimae"/>
    <w:p>
      <w:pPr>
        <w:pStyle w:val="Heading1"/>
      </w:pPr>
      <w:r>
        <w:t xml:space="preserve">Part II — Rimae</w:t>
      </w:r>
    </w:p>
    <w:bookmarkStart w:id="14" w:name="rimae"/>
    <w:p>
      <w:pPr>
        <w:pStyle w:val="Heading2"/>
      </w:pPr>
      <w:r>
        <w:t xml:space="preserve">2. Rimae</w:t>
      </w:r>
    </w:p>
    <w:p>
      <w:pPr>
        <w:pStyle w:val="FirstParagraph"/>
      </w:pPr>
      <w:r>
        <w:rPr>
          <w:b/>
          <w:bCs/>
        </w:rPr>
        <w:t xml:space="preserve">Rimae</w:t>
      </w:r>
      <w:r>
        <w:t xml:space="preserve"> </w:t>
      </w:r>
      <w:r>
        <w:t xml:space="preserve">is the common word for magic.</w:t>
      </w:r>
    </w:p>
    <w:p>
      <w:pPr>
        <w:pStyle w:val="BodyText"/>
      </w:pPr>
      <w:r>
        <w:t xml:space="preserve">The term carries the sense of a crack, fissure or opening through which otherwise unresolved possibility becomes accessible to structured reality.</w:t>
      </w:r>
    </w:p>
    <w:p>
      <w:pPr>
        <w:pStyle w:val="BodyText"/>
      </w:pPr>
      <w:r>
        <w:t xml:space="preserve">Magic is not fundamentally a list of named spells.</w:t>
      </w:r>
    </w:p>
    <w:p>
      <w:pPr>
        <w:pStyle w:val="BodyText"/>
      </w:pPr>
      <w:r>
        <w:t xml:space="preserve">Named spells are techniques that people have:</w:t>
      </w:r>
    </w:p>
    <w:p>
      <w:pPr>
        <w:pStyle w:val="Compact"/>
        <w:numPr>
          <w:ilvl w:val="0"/>
          <w:numId w:val="1005"/>
        </w:numPr>
      </w:pPr>
      <w:r>
        <w:t xml:space="preserve">discovered;</w:t>
      </w:r>
    </w:p>
    <w:p>
      <w:pPr>
        <w:pStyle w:val="Compact"/>
        <w:numPr>
          <w:ilvl w:val="0"/>
          <w:numId w:val="1005"/>
        </w:numPr>
      </w:pPr>
      <w:r>
        <w:t xml:space="preserve">practiced;</w:t>
      </w:r>
    </w:p>
    <w:p>
      <w:pPr>
        <w:pStyle w:val="Compact"/>
        <w:numPr>
          <w:ilvl w:val="0"/>
          <w:numId w:val="1005"/>
        </w:numPr>
      </w:pPr>
      <w:r>
        <w:t xml:space="preserve">stabilized;</w:t>
      </w:r>
    </w:p>
    <w:p>
      <w:pPr>
        <w:pStyle w:val="Compact"/>
        <w:numPr>
          <w:ilvl w:val="0"/>
          <w:numId w:val="1005"/>
        </w:numPr>
      </w:pPr>
      <w:r>
        <w:t xml:space="preserve">taught;</w:t>
      </w:r>
    </w:p>
    <w:p>
      <w:pPr>
        <w:pStyle w:val="Compact"/>
        <w:numPr>
          <w:ilvl w:val="0"/>
          <w:numId w:val="1005"/>
        </w:numPr>
      </w:pPr>
      <w:r>
        <w:t xml:space="preserve">recorded;</w:t>
      </w:r>
    </w:p>
    <w:p>
      <w:pPr>
        <w:pStyle w:val="Compact"/>
        <w:numPr>
          <w:ilvl w:val="0"/>
          <w:numId w:val="1005"/>
        </w:numPr>
      </w:pPr>
      <w:r>
        <w:t xml:space="preserve">reproduced.</w:t>
      </w:r>
    </w:p>
    <w:p>
      <w:pPr>
        <w:pStyle w:val="FirstParagraph"/>
      </w:pPr>
      <w:r>
        <w:t xml:space="preserve">A spell may therefore be:</w:t>
      </w:r>
    </w:p>
    <w:p>
      <w:pPr>
        <w:pStyle w:val="Compact"/>
        <w:numPr>
          <w:ilvl w:val="0"/>
          <w:numId w:val="1006"/>
        </w:numPr>
      </w:pPr>
      <w:r>
        <w:t xml:space="preserve">learned conventionally;</w:t>
      </w:r>
    </w:p>
    <w:p>
      <w:pPr>
        <w:pStyle w:val="Compact"/>
        <w:numPr>
          <w:ilvl w:val="0"/>
          <w:numId w:val="1006"/>
        </w:numPr>
      </w:pPr>
      <w:r>
        <w:t xml:space="preserve">modified;</w:t>
      </w:r>
    </w:p>
    <w:p>
      <w:pPr>
        <w:pStyle w:val="Compact"/>
        <w:numPr>
          <w:ilvl w:val="0"/>
          <w:numId w:val="1006"/>
        </w:numPr>
      </w:pPr>
      <w:r>
        <w:t xml:space="preserve">combined with another technique;</w:t>
      </w:r>
    </w:p>
    <w:p>
      <w:pPr>
        <w:pStyle w:val="Compact"/>
        <w:numPr>
          <w:ilvl w:val="0"/>
          <w:numId w:val="1006"/>
        </w:numPr>
      </w:pPr>
      <w:r>
        <w:t xml:space="preserve">reconstructed from theory;</w:t>
      </w:r>
    </w:p>
    <w:p>
      <w:pPr>
        <w:pStyle w:val="Compact"/>
        <w:numPr>
          <w:ilvl w:val="0"/>
          <w:numId w:val="1006"/>
        </w:numPr>
      </w:pPr>
      <w:r>
        <w:t xml:space="preserve">independently rediscovered;</w:t>
      </w:r>
    </w:p>
    <w:p>
      <w:pPr>
        <w:pStyle w:val="Compact"/>
        <w:numPr>
          <w:ilvl w:val="0"/>
          <w:numId w:val="1006"/>
        </w:numPr>
      </w:pPr>
      <w:r>
        <w:t xml:space="preserve">replaced by a different process producing a similar result.</w:t>
      </w:r>
    </w:p>
    <w:p>
      <w:pPr>
        <w:pStyle w:val="FirstParagraph"/>
      </w:pPr>
      <w:r>
        <w:t xml:space="preserve">When a player attempts an unfamiliar magical operation, the DM evaluates the described process against the world’s underlying rules.</w:t>
      </w:r>
    </w:p>
    <w:p>
      <w:pPr>
        <w:pStyle w:val="BodyText"/>
      </w:pPr>
      <w:r>
        <w:t xml:space="preserve">The question is not merely:</w:t>
      </w:r>
    </w:p>
    <w:p>
      <w:pPr>
        <w:pStyle w:val="BlockText"/>
      </w:pPr>
      <w:r>
        <w:t xml:space="preserve">“Does this spell exist?”</w:t>
      </w:r>
    </w:p>
    <w:p>
      <w:pPr>
        <w:pStyle w:val="FirstParagraph"/>
      </w:pPr>
      <w:r>
        <w:t xml:space="preserve">The relevant questions are:</w:t>
      </w:r>
    </w:p>
    <w:p>
      <w:pPr>
        <w:pStyle w:val="BlockText"/>
      </w:pPr>
      <w:r>
        <w:t xml:space="preserve">“What is the player trying to make Rimae do?”</w:t>
      </w:r>
      <w:r>
        <w:br/>
      </w:r>
      <w:r>
        <w:t xml:space="preserve">“Is the process coherent?”</w:t>
      </w:r>
      <w:r>
        <w:br/>
      </w:r>
      <w:r>
        <w:t xml:space="preserve">“Can this character perform it here, now, under these conditions?”</w:t>
      </w:r>
    </w:p>
    <w:p>
      <w:r>
        <w:pict>
          <v:rect style="width:0;height:1.5pt" o:hralign="center" o:hrstd="t" o:hr="t"/>
        </w:pict>
      </w:r>
    </w:p>
    <w:bookmarkEnd w:id="14"/>
    <w:bookmarkStart w:id="20" w:name="the-five-structures"/>
    <w:p>
      <w:pPr>
        <w:pStyle w:val="Heading2"/>
      </w:pPr>
      <w:r>
        <w:t xml:space="preserve">3. The Five Structures</w:t>
      </w:r>
    </w:p>
    <w:p>
      <w:pPr>
        <w:pStyle w:val="FirstParagraph"/>
      </w:pPr>
      <w:r>
        <w:t xml:space="preserve">The known foundational progression of Rimae is:</w:t>
      </w:r>
    </w:p>
    <w:p>
      <w:pPr>
        <w:pStyle w:val="BlockText"/>
      </w:pPr>
      <w:r>
        <w:rPr>
          <w:b/>
          <w:bCs/>
        </w:rPr>
        <w:t xml:space="preserve">Magic → Liquid → Balance → Freeze → Burn</w:t>
      </w:r>
    </w:p>
    <w:p>
      <w:pPr>
        <w:pStyle w:val="FirstParagraph"/>
      </w:pPr>
      <w:r>
        <w:t xml:space="preserve">These are not ordinary elements. They are increasingly structured behaviors of magic.</w:t>
      </w:r>
    </w:p>
    <w:bookmarkStart w:id="15" w:name="magic"/>
    <w:p>
      <w:pPr>
        <w:pStyle w:val="Heading3"/>
      </w:pPr>
      <w:r>
        <w:t xml:space="preserve">3.1 Magic</w:t>
      </w:r>
    </w:p>
    <w:p>
      <w:pPr>
        <w:pStyle w:val="FirstParagraph"/>
      </w:pPr>
      <w:r>
        <w:t xml:space="preserve">Uncommitted magical possibility.</w:t>
      </w:r>
    </w:p>
    <w:p>
      <w:pPr>
        <w:pStyle w:val="BodyText"/>
      </w:pPr>
      <w:r>
        <w:t xml:space="preserve">Many outcomes remain possible, but little useful structure has been imposed.</w:t>
      </w:r>
    </w:p>
    <w:p>
      <w:pPr>
        <w:pStyle w:val="BodyText"/>
      </w:pPr>
      <w:r>
        <w:t xml:space="preserve">Magic at this depth is difficult to handle directly because it has not yet been given stable behavior.</w:t>
      </w:r>
    </w:p>
    <w:bookmarkEnd w:id="15"/>
    <w:bookmarkStart w:id="16" w:name="liquid"/>
    <w:p>
      <w:pPr>
        <w:pStyle w:val="Heading3"/>
      </w:pPr>
      <w:r>
        <w:t xml:space="preserve">3.2 Liquid</w:t>
      </w:r>
    </w:p>
    <w:p>
      <w:pPr>
        <w:pStyle w:val="FirstParagraph"/>
      </w:pPr>
      <w:r>
        <w:t xml:space="preserve">Continuity, movement and deformation.</w:t>
      </w:r>
    </w:p>
    <w:p>
      <w:pPr>
        <w:pStyle w:val="BodyText"/>
      </w:pPr>
      <w:r>
        <w:t xml:space="preserve">Liquid includes principles such as:</w:t>
      </w:r>
    </w:p>
    <w:p>
      <w:pPr>
        <w:pStyle w:val="Compact"/>
        <w:numPr>
          <w:ilvl w:val="0"/>
          <w:numId w:val="1007"/>
        </w:numPr>
      </w:pPr>
      <w:r>
        <w:t xml:space="preserve">flow;</w:t>
      </w:r>
    </w:p>
    <w:p>
      <w:pPr>
        <w:pStyle w:val="Compact"/>
        <w:numPr>
          <w:ilvl w:val="0"/>
          <w:numId w:val="1007"/>
        </w:numPr>
      </w:pPr>
      <w:r>
        <w:t xml:space="preserve">water;</w:t>
      </w:r>
    </w:p>
    <w:p>
      <w:pPr>
        <w:pStyle w:val="Compact"/>
        <w:numPr>
          <w:ilvl w:val="0"/>
          <w:numId w:val="1007"/>
        </w:numPr>
      </w:pPr>
      <w:r>
        <w:t xml:space="preserve">wind;</w:t>
      </w:r>
    </w:p>
    <w:p>
      <w:pPr>
        <w:pStyle w:val="Compact"/>
        <w:numPr>
          <w:ilvl w:val="0"/>
          <w:numId w:val="1007"/>
        </w:numPr>
      </w:pPr>
      <w:r>
        <w:t xml:space="preserve">viscosity;</w:t>
      </w:r>
    </w:p>
    <w:p>
      <w:pPr>
        <w:pStyle w:val="Compact"/>
        <w:numPr>
          <w:ilvl w:val="0"/>
          <w:numId w:val="1007"/>
        </w:numPr>
      </w:pPr>
      <w:r>
        <w:t xml:space="preserve">surface tension;</w:t>
      </w:r>
    </w:p>
    <w:p>
      <w:pPr>
        <w:pStyle w:val="Compact"/>
        <w:numPr>
          <w:ilvl w:val="0"/>
          <w:numId w:val="1007"/>
        </w:numPr>
      </w:pPr>
      <w:r>
        <w:t xml:space="preserve">mixing;</w:t>
      </w:r>
    </w:p>
    <w:p>
      <w:pPr>
        <w:pStyle w:val="Compact"/>
        <w:numPr>
          <w:ilvl w:val="0"/>
          <w:numId w:val="1007"/>
        </w:numPr>
      </w:pPr>
      <w:r>
        <w:t xml:space="preserve">momentum;</w:t>
      </w:r>
    </w:p>
    <w:p>
      <w:pPr>
        <w:pStyle w:val="Compact"/>
        <w:numPr>
          <w:ilvl w:val="0"/>
          <w:numId w:val="1007"/>
        </w:numPr>
      </w:pPr>
      <w:r>
        <w:t xml:space="preserve">current;</w:t>
      </w:r>
    </w:p>
    <w:p>
      <w:pPr>
        <w:pStyle w:val="Compact"/>
        <w:numPr>
          <w:ilvl w:val="0"/>
          <w:numId w:val="1007"/>
        </w:numPr>
      </w:pPr>
      <w:r>
        <w:t xml:space="preserve">rotation;</w:t>
      </w:r>
    </w:p>
    <w:p>
      <w:pPr>
        <w:pStyle w:val="Compact"/>
        <w:numPr>
          <w:ilvl w:val="0"/>
          <w:numId w:val="1007"/>
        </w:numPr>
      </w:pPr>
      <w:r>
        <w:t xml:space="preserve">relative motion;</w:t>
      </w:r>
    </w:p>
    <w:p>
      <w:pPr>
        <w:pStyle w:val="Compact"/>
        <w:numPr>
          <w:ilvl w:val="0"/>
          <w:numId w:val="1007"/>
        </w:numPr>
      </w:pPr>
      <w:r>
        <w:t xml:space="preserve">flexible geometry.</w:t>
      </w:r>
    </w:p>
    <w:p>
      <w:pPr>
        <w:pStyle w:val="FirstParagraph"/>
      </w:pPr>
      <w:r>
        <w:t xml:space="preserve">Water and wind are expressions of Liquid, not separate foundational elements.</w:t>
      </w:r>
    </w:p>
    <w:bookmarkEnd w:id="16"/>
    <w:bookmarkStart w:id="17" w:name="balance"/>
    <w:p>
      <w:pPr>
        <w:pStyle w:val="Heading3"/>
      </w:pPr>
      <w:r>
        <w:t xml:space="preserve">3.3 Balance</w:t>
      </w:r>
    </w:p>
    <w:p>
      <w:pPr>
        <w:pStyle w:val="FirstParagraph"/>
      </w:pPr>
      <w:r>
        <w:t xml:space="preserve">Relation, comparison and meaningful difference.</w:t>
      </w:r>
    </w:p>
    <w:p>
      <w:pPr>
        <w:pStyle w:val="BodyText"/>
      </w:pPr>
      <w:r>
        <w:t xml:space="preserve">Balance includes:</w:t>
      </w:r>
    </w:p>
    <w:p>
      <w:pPr>
        <w:pStyle w:val="Compact"/>
        <w:numPr>
          <w:ilvl w:val="0"/>
          <w:numId w:val="1008"/>
        </w:numPr>
      </w:pPr>
      <w:r>
        <w:t xml:space="preserve">equality and inequality;</w:t>
      </w:r>
    </w:p>
    <w:p>
      <w:pPr>
        <w:pStyle w:val="Compact"/>
        <w:numPr>
          <w:ilvl w:val="0"/>
          <w:numId w:val="1008"/>
        </w:numPr>
      </w:pPr>
      <w:r>
        <w:t xml:space="preserve">fairness;</w:t>
      </w:r>
    </w:p>
    <w:p>
      <w:pPr>
        <w:pStyle w:val="Compact"/>
        <w:numPr>
          <w:ilvl w:val="0"/>
          <w:numId w:val="1008"/>
        </w:numPr>
      </w:pPr>
      <w:r>
        <w:t xml:space="preserve">karma;</w:t>
      </w:r>
    </w:p>
    <w:p>
      <w:pPr>
        <w:pStyle w:val="Compact"/>
        <w:numPr>
          <w:ilvl w:val="0"/>
          <w:numId w:val="1008"/>
        </w:numPr>
      </w:pPr>
      <w:r>
        <w:t xml:space="preserve">symmetry and asymmetry;</w:t>
      </w:r>
    </w:p>
    <w:p>
      <w:pPr>
        <w:pStyle w:val="Compact"/>
        <w:numPr>
          <w:ilvl w:val="0"/>
          <w:numId w:val="1008"/>
        </w:numPr>
      </w:pPr>
      <w:r>
        <w:t xml:space="preserve">ratio;</w:t>
      </w:r>
    </w:p>
    <w:p>
      <w:pPr>
        <w:pStyle w:val="Compact"/>
        <w:numPr>
          <w:ilvl w:val="0"/>
          <w:numId w:val="1008"/>
        </w:numPr>
      </w:pPr>
      <w:r>
        <w:t xml:space="preserve">geometry;</w:t>
      </w:r>
    </w:p>
    <w:p>
      <w:pPr>
        <w:pStyle w:val="Compact"/>
        <w:numPr>
          <w:ilvl w:val="0"/>
          <w:numId w:val="1008"/>
        </w:numPr>
      </w:pPr>
      <w:r>
        <w:t xml:space="preserve">light and dark;</w:t>
      </w:r>
    </w:p>
    <w:p>
      <w:pPr>
        <w:pStyle w:val="Compact"/>
        <w:numPr>
          <w:ilvl w:val="0"/>
          <w:numId w:val="1008"/>
        </w:numPr>
      </w:pPr>
      <w:r>
        <w:t xml:space="preserve">pressure;</w:t>
      </w:r>
    </w:p>
    <w:p>
      <w:pPr>
        <w:pStyle w:val="Compact"/>
        <w:numPr>
          <w:ilvl w:val="0"/>
          <w:numId w:val="1008"/>
        </w:numPr>
      </w:pPr>
      <w:r>
        <w:t xml:space="preserve">attraction and repulsion;</w:t>
      </w:r>
    </w:p>
    <w:p>
      <w:pPr>
        <w:pStyle w:val="Compact"/>
        <w:numPr>
          <w:ilvl w:val="0"/>
          <w:numId w:val="1008"/>
        </w:numPr>
      </w:pPr>
      <w:r>
        <w:t xml:space="preserve">exchange;</w:t>
      </w:r>
    </w:p>
    <w:p>
      <w:pPr>
        <w:pStyle w:val="Compact"/>
        <w:numPr>
          <w:ilvl w:val="0"/>
          <w:numId w:val="1008"/>
        </w:numPr>
      </w:pPr>
      <w:r>
        <w:t xml:space="preserve">inside and outside;</w:t>
      </w:r>
    </w:p>
    <w:p>
      <w:pPr>
        <w:pStyle w:val="Compact"/>
        <w:numPr>
          <w:ilvl w:val="0"/>
          <w:numId w:val="1008"/>
        </w:numPr>
      </w:pPr>
      <w:r>
        <w:t xml:space="preserve">space and container;</w:t>
      </w:r>
    </w:p>
    <w:p>
      <w:pPr>
        <w:pStyle w:val="Compact"/>
        <w:numPr>
          <w:ilvl w:val="0"/>
          <w:numId w:val="1008"/>
        </w:numPr>
      </w:pPr>
      <w:r>
        <w:t xml:space="preserve">opposing forces.</w:t>
      </w:r>
    </w:p>
    <w:p>
      <w:pPr>
        <w:pStyle w:val="FirstParagraph"/>
      </w:pPr>
      <w:r>
        <w:t xml:space="preserve">Balance allows one state to become meaningfully different from another.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spark event</w:t>
      </w:r>
      <w:r>
        <w:t xml:space="preserve"> </w:t>
      </w:r>
      <w:r>
        <w:t xml:space="preserve">may occur when a difference finds a crossing or release path. This is distinct from a person’s</w:t>
      </w:r>
      <w:r>
        <w:t xml:space="preserve"> </w:t>
      </w:r>
      <w:r>
        <w:rPr>
          <w:b/>
          <w:bCs/>
        </w:rPr>
        <w:t xml:space="preserve">Spark</w:t>
      </w:r>
      <w:r>
        <w:t xml:space="preserve">.</w:t>
      </w:r>
    </w:p>
    <w:bookmarkEnd w:id="17"/>
    <w:bookmarkStart w:id="18" w:name="freeze"/>
    <w:p>
      <w:pPr>
        <w:pStyle w:val="Heading3"/>
      </w:pPr>
      <w:r>
        <w:t xml:space="preserve">3.4 Freeze</w:t>
      </w:r>
    </w:p>
    <w:p>
      <w:pPr>
        <w:pStyle w:val="FirstParagraph"/>
      </w:pPr>
      <w:r>
        <w:t xml:space="preserve">Persistence through stabilization.</w:t>
      </w:r>
    </w:p>
    <w:p>
      <w:pPr>
        <w:pStyle w:val="BodyText"/>
      </w:pPr>
      <w:r>
        <w:t xml:space="preserve">A flow, distinction or relationship becomes held as form.</w:t>
      </w:r>
    </w:p>
    <w:p>
      <w:pPr>
        <w:pStyle w:val="BodyText"/>
      </w:pPr>
      <w:r>
        <w:t xml:space="preserve">Freeze includes:</w:t>
      </w:r>
    </w:p>
    <w:p>
      <w:pPr>
        <w:pStyle w:val="Compact"/>
        <w:numPr>
          <w:ilvl w:val="0"/>
          <w:numId w:val="1009"/>
        </w:numPr>
      </w:pPr>
      <w:r>
        <w:t xml:space="preserve">solidity;</w:t>
      </w:r>
    </w:p>
    <w:p>
      <w:pPr>
        <w:pStyle w:val="Compact"/>
        <w:numPr>
          <w:ilvl w:val="0"/>
          <w:numId w:val="1009"/>
        </w:numPr>
      </w:pPr>
      <w:r>
        <w:t xml:space="preserve">ice;</w:t>
      </w:r>
    </w:p>
    <w:p>
      <w:pPr>
        <w:pStyle w:val="Compact"/>
        <w:numPr>
          <w:ilvl w:val="0"/>
          <w:numId w:val="1009"/>
        </w:numPr>
      </w:pPr>
      <w:r>
        <w:t xml:space="preserve">barriers;</w:t>
      </w:r>
    </w:p>
    <w:p>
      <w:pPr>
        <w:pStyle w:val="Compact"/>
        <w:numPr>
          <w:ilvl w:val="0"/>
          <w:numId w:val="1009"/>
        </w:numPr>
      </w:pPr>
      <w:r>
        <w:t xml:space="preserve">binding;</w:t>
      </w:r>
    </w:p>
    <w:p>
      <w:pPr>
        <w:pStyle w:val="Compact"/>
        <w:numPr>
          <w:ilvl w:val="0"/>
          <w:numId w:val="1009"/>
        </w:numPr>
      </w:pPr>
      <w:r>
        <w:t xml:space="preserve">preservation;</w:t>
      </w:r>
    </w:p>
    <w:p>
      <w:pPr>
        <w:pStyle w:val="Compact"/>
        <w:numPr>
          <w:ilvl w:val="0"/>
          <w:numId w:val="1009"/>
        </w:numPr>
      </w:pPr>
      <w:r>
        <w:t xml:space="preserve">stored geometry;</w:t>
      </w:r>
    </w:p>
    <w:p>
      <w:pPr>
        <w:pStyle w:val="Compact"/>
        <w:numPr>
          <w:ilvl w:val="0"/>
          <w:numId w:val="1009"/>
        </w:numPr>
      </w:pPr>
      <w:r>
        <w:t xml:space="preserve">persistent enchantment;</w:t>
      </w:r>
    </w:p>
    <w:p>
      <w:pPr>
        <w:pStyle w:val="Compact"/>
        <w:numPr>
          <w:ilvl w:val="0"/>
          <w:numId w:val="1009"/>
        </w:numPr>
      </w:pPr>
      <w:r>
        <w:t xml:space="preserve">stable magical structure.</w:t>
      </w:r>
    </w:p>
    <w:p>
      <w:pPr>
        <w:pStyle w:val="FirstParagraph"/>
      </w:pPr>
      <w:r>
        <w:t xml:space="preserve">Freeze does not require literal cold.</w:t>
      </w:r>
    </w:p>
    <w:bookmarkEnd w:id="18"/>
    <w:bookmarkStart w:id="19" w:name="burn"/>
    <w:p>
      <w:pPr>
        <w:pStyle w:val="Heading3"/>
      </w:pPr>
      <w:r>
        <w:t xml:space="preserve">3.5 Burn</w:t>
      </w:r>
    </w:p>
    <w:p>
      <w:pPr>
        <w:pStyle w:val="FirstParagraph"/>
      </w:pPr>
      <w:r>
        <w:t xml:space="preserve">Release and transformation.</w:t>
      </w:r>
    </w:p>
    <w:p>
      <w:pPr>
        <w:pStyle w:val="BodyText"/>
      </w:pPr>
      <w:r>
        <w:t xml:space="preserve">A stored difference is spent, converted or allowed to propagate into change.</w:t>
      </w:r>
    </w:p>
    <w:p>
      <w:pPr>
        <w:pStyle w:val="BodyText"/>
      </w:pPr>
      <w:r>
        <w:t xml:space="preserve">Burn includes:</w:t>
      </w:r>
    </w:p>
    <w:p>
      <w:pPr>
        <w:pStyle w:val="Compact"/>
        <w:numPr>
          <w:ilvl w:val="0"/>
          <w:numId w:val="1010"/>
        </w:numPr>
      </w:pPr>
      <w:r>
        <w:t xml:space="preserve">fire;</w:t>
      </w:r>
    </w:p>
    <w:p>
      <w:pPr>
        <w:pStyle w:val="Compact"/>
        <w:numPr>
          <w:ilvl w:val="0"/>
          <w:numId w:val="1010"/>
        </w:numPr>
      </w:pPr>
      <w:r>
        <w:t xml:space="preserve">heat;</w:t>
      </w:r>
    </w:p>
    <w:p>
      <w:pPr>
        <w:pStyle w:val="Compact"/>
        <w:numPr>
          <w:ilvl w:val="0"/>
          <w:numId w:val="1010"/>
        </w:numPr>
      </w:pPr>
      <w:r>
        <w:t xml:space="preserve">consumption;</w:t>
      </w:r>
    </w:p>
    <w:p>
      <w:pPr>
        <w:pStyle w:val="Compact"/>
        <w:numPr>
          <w:ilvl w:val="0"/>
          <w:numId w:val="1010"/>
        </w:numPr>
      </w:pPr>
      <w:r>
        <w:t xml:space="preserve">release;</w:t>
      </w:r>
    </w:p>
    <w:p>
      <w:pPr>
        <w:pStyle w:val="Compact"/>
        <w:numPr>
          <w:ilvl w:val="0"/>
          <w:numId w:val="1010"/>
        </w:numPr>
      </w:pPr>
      <w:r>
        <w:t xml:space="preserve">dissolution;</w:t>
      </w:r>
    </w:p>
    <w:p>
      <w:pPr>
        <w:pStyle w:val="Compact"/>
        <w:numPr>
          <w:ilvl w:val="0"/>
          <w:numId w:val="1010"/>
        </w:numPr>
      </w:pPr>
      <w:r>
        <w:t xml:space="preserve">transformation;</w:t>
      </w:r>
    </w:p>
    <w:p>
      <w:pPr>
        <w:pStyle w:val="Compact"/>
        <w:numPr>
          <w:ilvl w:val="0"/>
          <w:numId w:val="1010"/>
        </w:numPr>
      </w:pPr>
      <w:r>
        <w:t xml:space="preserve">rapid conversion.</w:t>
      </w:r>
    </w:p>
    <w:p>
      <w:pPr>
        <w:pStyle w:val="FirstParagraph"/>
      </w:pPr>
      <w:r>
        <w:t xml:space="preserve">Burn may return a Frozen structure toward Liquid.</w:t>
      </w:r>
    </w:p>
    <w:p>
      <w:pPr>
        <w:pStyle w:val="BodyText"/>
      </w:pPr>
      <w:r>
        <w:t xml:space="preserve">The five structures therefore form a usable cycle rather than a one-way ladder.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park"/>
    <w:p>
      <w:pPr>
        <w:pStyle w:val="Heading2"/>
      </w:pPr>
      <w:r>
        <w:t xml:space="preserve">4. Spark</w:t>
      </w:r>
    </w:p>
    <w:p>
      <w:pPr>
        <w:pStyle w:val="FirstParagraph"/>
      </w:pPr>
      <w:r>
        <w:rPr>
          <w:b/>
          <w:bCs/>
        </w:rPr>
        <w:t xml:space="preserve">Spark</w:t>
      </w:r>
      <w:r>
        <w:t xml:space="preserve"> </w:t>
      </w:r>
      <w:r>
        <w:t xml:space="preserve">is a being’s natural capacity for directly interacting with Rimae.</w:t>
      </w:r>
    </w:p>
    <w:p>
      <w:pPr>
        <w:pStyle w:val="BodyText"/>
      </w:pPr>
      <w:r>
        <w:t xml:space="preserve">Spark is not:</w:t>
      </w:r>
    </w:p>
    <w:p>
      <w:pPr>
        <w:pStyle w:val="Compact"/>
        <w:numPr>
          <w:ilvl w:val="0"/>
          <w:numId w:val="1011"/>
        </w:numPr>
      </w:pPr>
      <w:r>
        <w:t xml:space="preserve">moral worth;</w:t>
      </w:r>
    </w:p>
    <w:p>
      <w:pPr>
        <w:pStyle w:val="Compact"/>
        <w:numPr>
          <w:ilvl w:val="0"/>
          <w:numId w:val="1011"/>
        </w:numPr>
      </w:pPr>
      <w:r>
        <w:t xml:space="preserve">intelligence;</w:t>
      </w:r>
    </w:p>
    <w:p>
      <w:pPr>
        <w:pStyle w:val="Compact"/>
        <w:numPr>
          <w:ilvl w:val="0"/>
          <w:numId w:val="1011"/>
        </w:numPr>
      </w:pPr>
      <w:r>
        <w:t xml:space="preserve">wisdom;</w:t>
      </w:r>
    </w:p>
    <w:p>
      <w:pPr>
        <w:pStyle w:val="Compact"/>
        <w:numPr>
          <w:ilvl w:val="0"/>
          <w:numId w:val="1011"/>
        </w:numPr>
      </w:pPr>
      <w:r>
        <w:t xml:space="preserve">authority;</w:t>
      </w:r>
    </w:p>
    <w:p>
      <w:pPr>
        <w:pStyle w:val="Compact"/>
        <w:numPr>
          <w:ilvl w:val="0"/>
          <w:numId w:val="1011"/>
        </w:numPr>
      </w:pPr>
      <w:r>
        <w:t xml:space="preserve">social importance;</w:t>
      </w:r>
    </w:p>
    <w:p>
      <w:pPr>
        <w:pStyle w:val="Compact"/>
        <w:numPr>
          <w:ilvl w:val="0"/>
          <w:numId w:val="1011"/>
        </w:numPr>
      </w:pPr>
      <w:r>
        <w:t xml:space="preserve">destiny.</w:t>
      </w:r>
    </w:p>
    <w:p>
      <w:pPr>
        <w:pStyle w:val="FirstParagraph"/>
      </w:pPr>
      <w:r>
        <w:t xml:space="preserve">A person with little or no Spark may still understand Rimae deeply and manipulate magical processes through technical means.</w:t>
      </w:r>
    </w:p>
    <w:p>
      <w:pPr>
        <w:pStyle w:val="BodyText"/>
      </w:pPr>
      <w:r>
        <w:t xml:space="preserve">Three concepts remain distinct:</w:t>
      </w:r>
    </w:p>
    <w:p>
      <w:pPr>
        <w:pStyle w:val="BodyText"/>
      </w:pPr>
      <w:r>
        <w:rPr>
          <w:b/>
          <w:bCs/>
        </w:rPr>
        <w:t xml:space="preserve">Spark</w:t>
      </w:r>
      <w:r>
        <w:t xml:space="preserve"> </w:t>
      </w:r>
      <w:r>
        <w:t xml:space="preserve">— direct access to Rimae.</w:t>
      </w:r>
    </w:p>
    <w:p>
      <w:pPr>
        <w:pStyle w:val="BodyText"/>
      </w:pPr>
      <w:r>
        <w:rPr>
          <w:b/>
          <w:bCs/>
        </w:rPr>
        <w:t xml:space="preserve">Understanding</w:t>
      </w:r>
      <w:r>
        <w:t xml:space="preserve"> </w:t>
      </w:r>
      <w:r>
        <w:t xml:space="preserve">— knowing what is happening.</w:t>
      </w:r>
    </w:p>
    <w:p>
      <w:pPr>
        <w:pStyle w:val="BodyText"/>
      </w:pPr>
      <w:r>
        <w:rPr>
          <w:b/>
          <w:bCs/>
        </w:rPr>
        <w:t xml:space="preserve">Skill</w:t>
      </w:r>
      <w:r>
        <w:t xml:space="preserve"> </w:t>
      </w:r>
      <w:r>
        <w:t xml:space="preserve">— reliably accomplishing something.</w:t>
      </w:r>
    </w:p>
    <w:p>
      <w:pPr>
        <w:pStyle w:val="BodyText"/>
      </w:pPr>
      <w:r>
        <w:t xml:space="preserve">A person may possess these in radically different proportions.</w:t>
      </w:r>
    </w:p>
    <w:p>
      <w:pPr>
        <w:pStyle w:val="BodyText"/>
      </w:pPr>
      <w:r>
        <w:t xml:space="preserve">A powerful Weaver might possess immense Spark but poor control.</w:t>
      </w:r>
    </w:p>
    <w:p>
      <w:pPr>
        <w:pStyle w:val="BodyText"/>
      </w:pPr>
      <w:r>
        <w:t xml:space="preserve">A Sparkless Reader might understand a magical process better than nearly every Weaver alive.</w:t>
      </w:r>
    </w:p>
    <w:p>
      <w:pPr>
        <w:pStyle w:val="BodyText"/>
      </w:pPr>
      <w:r>
        <w:t xml:space="preserve">Affinity grants access. It does not grant authority.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part-iii-character-statistics"/>
    <w:p>
      <w:pPr>
        <w:pStyle w:val="Heading1"/>
      </w:pPr>
      <w:r>
        <w:t xml:space="preserve">Part III — Character Statistics</w:t>
      </w:r>
    </w:p>
    <w:bookmarkStart w:id="27" w:name="core-stats"/>
    <w:p>
      <w:pPr>
        <w:pStyle w:val="Heading2"/>
      </w:pPr>
      <w:r>
        <w:t xml:space="preserve">5. Core Stats</w:t>
      </w:r>
    </w:p>
    <w:p>
      <w:pPr>
        <w:pStyle w:val="FirstParagraph"/>
      </w:pPr>
      <w:r>
        <w:t xml:space="preserve">Finis Solutus uses four primary allocatable stats.</w:t>
      </w:r>
    </w:p>
    <w:p>
      <w:pPr>
        <w:pStyle w:val="BodyText"/>
      </w:pPr>
      <w:r>
        <w:t xml:space="preserve">No additional stat is required merely for symmetry.</w:t>
      </w:r>
    </w:p>
    <w:bookmarkStart w:id="23" w:name="strength-str"/>
    <w:p>
      <w:pPr>
        <w:pStyle w:val="Heading3"/>
      </w:pPr>
      <w:r>
        <w:t xml:space="preserve">5.1 Strength — STR</w:t>
      </w:r>
    </w:p>
    <w:p>
      <w:pPr>
        <w:pStyle w:val="FirstParagraph"/>
      </w:pPr>
      <w:r>
        <w:t xml:space="preserve">Strength represents physical force, structural robustness and the capacity to withstand direct physical pressure.</w:t>
      </w:r>
    </w:p>
    <w:p>
      <w:pPr>
        <w:pStyle w:val="BodyText"/>
      </w:pPr>
      <w:r>
        <w:t xml:space="preserve">STR influences:</w:t>
      </w:r>
    </w:p>
    <w:p>
      <w:pPr>
        <w:pStyle w:val="Compact"/>
        <w:numPr>
          <w:ilvl w:val="0"/>
          <w:numId w:val="1012"/>
        </w:numPr>
      </w:pPr>
      <w:r>
        <w:t xml:space="preserve">physical damage dealt;</w:t>
      </w:r>
    </w:p>
    <w:p>
      <w:pPr>
        <w:pStyle w:val="Compact"/>
        <w:numPr>
          <w:ilvl w:val="0"/>
          <w:numId w:val="1012"/>
        </w:numPr>
      </w:pPr>
      <w:r>
        <w:t xml:space="preserve">resistance to physical damage;</w:t>
      </w:r>
    </w:p>
    <w:p>
      <w:pPr>
        <w:pStyle w:val="Compact"/>
        <w:numPr>
          <w:ilvl w:val="0"/>
          <w:numId w:val="1012"/>
        </w:numPr>
      </w:pPr>
      <w:r>
        <w:t xml:space="preserve">lifting;</w:t>
      </w:r>
    </w:p>
    <w:p>
      <w:pPr>
        <w:pStyle w:val="Compact"/>
        <w:numPr>
          <w:ilvl w:val="0"/>
          <w:numId w:val="1012"/>
        </w:numPr>
      </w:pPr>
      <w:r>
        <w:t xml:space="preserve">carrying;</w:t>
      </w:r>
    </w:p>
    <w:p>
      <w:pPr>
        <w:pStyle w:val="Compact"/>
        <w:numPr>
          <w:ilvl w:val="0"/>
          <w:numId w:val="1012"/>
        </w:numPr>
      </w:pPr>
      <w:r>
        <w:t xml:space="preserve">grappling;</w:t>
      </w:r>
    </w:p>
    <w:p>
      <w:pPr>
        <w:pStyle w:val="Compact"/>
        <w:numPr>
          <w:ilvl w:val="0"/>
          <w:numId w:val="1012"/>
        </w:numPr>
      </w:pPr>
      <w:r>
        <w:t xml:space="preserve">forcing objects;</w:t>
      </w:r>
    </w:p>
    <w:p>
      <w:pPr>
        <w:pStyle w:val="Compact"/>
        <w:numPr>
          <w:ilvl w:val="0"/>
          <w:numId w:val="1012"/>
        </w:numPr>
      </w:pPr>
      <w:r>
        <w:t xml:space="preserve">physically overpowering resistance;</w:t>
      </w:r>
    </w:p>
    <w:p>
      <w:pPr>
        <w:pStyle w:val="Compact"/>
        <w:numPr>
          <w:ilvl w:val="0"/>
          <w:numId w:val="1012"/>
        </w:numPr>
      </w:pPr>
      <w:r>
        <w:t xml:space="preserve">bracing against impact.</w:t>
      </w:r>
    </w:p>
    <w:p>
      <w:pPr>
        <w:pStyle w:val="FirstParagraph"/>
      </w:pPr>
      <w:r>
        <w:t xml:space="preserve">Armor and technique remain independently important.</w:t>
      </w:r>
    </w:p>
    <w:p>
      <w:pPr>
        <w:pStyle w:val="BodyText"/>
      </w:pPr>
      <w:r>
        <w:t xml:space="preserve">Strength does not determine courage, aggression or intelligence.</w:t>
      </w:r>
    </w:p>
    <w:bookmarkEnd w:id="23"/>
    <w:bookmarkStart w:id="24" w:name="agility-agi"/>
    <w:p>
      <w:pPr>
        <w:pStyle w:val="Heading3"/>
      </w:pPr>
      <w:r>
        <w:t xml:space="preserve">5.2 Agility — AGI</w:t>
      </w:r>
    </w:p>
    <w:p>
      <w:pPr>
        <w:pStyle w:val="FirstParagraph"/>
      </w:pPr>
      <w:r>
        <w:t xml:space="preserve">Agility represents speed, coordination and reaction.</w:t>
      </w:r>
    </w:p>
    <w:p>
      <w:pPr>
        <w:pStyle w:val="BodyText"/>
      </w:pPr>
      <w:r>
        <w:t xml:space="preserve">AGI influences:</w:t>
      </w:r>
    </w:p>
    <w:p>
      <w:pPr>
        <w:pStyle w:val="Compact"/>
        <w:numPr>
          <w:ilvl w:val="0"/>
          <w:numId w:val="1013"/>
        </w:numPr>
      </w:pPr>
      <w:r>
        <w:t xml:space="preserve">initiative;</w:t>
      </w:r>
    </w:p>
    <w:p>
      <w:pPr>
        <w:pStyle w:val="Compact"/>
        <w:numPr>
          <w:ilvl w:val="0"/>
          <w:numId w:val="1013"/>
        </w:numPr>
      </w:pPr>
      <w:r>
        <w:t xml:space="preserve">reflexes;</w:t>
      </w:r>
    </w:p>
    <w:p>
      <w:pPr>
        <w:pStyle w:val="Compact"/>
        <w:numPr>
          <w:ilvl w:val="0"/>
          <w:numId w:val="1013"/>
        </w:numPr>
      </w:pPr>
      <w:r>
        <w:t xml:space="preserve">evasion;</w:t>
      </w:r>
    </w:p>
    <w:p>
      <w:pPr>
        <w:pStyle w:val="Compact"/>
        <w:numPr>
          <w:ilvl w:val="0"/>
          <w:numId w:val="1013"/>
        </w:numPr>
      </w:pPr>
      <w:r>
        <w:t xml:space="preserve">movement precision;</w:t>
      </w:r>
    </w:p>
    <w:p>
      <w:pPr>
        <w:pStyle w:val="Compact"/>
        <w:numPr>
          <w:ilvl w:val="0"/>
          <w:numId w:val="1013"/>
        </w:numPr>
      </w:pPr>
      <w:r>
        <w:t xml:space="preserve">rapid balance correction;</w:t>
      </w:r>
    </w:p>
    <w:p>
      <w:pPr>
        <w:pStyle w:val="Compact"/>
        <w:numPr>
          <w:ilvl w:val="0"/>
          <w:numId w:val="1013"/>
        </w:numPr>
      </w:pPr>
      <w:r>
        <w:t xml:space="preserve">quick weapon handling;</w:t>
      </w:r>
    </w:p>
    <w:p>
      <w:pPr>
        <w:pStyle w:val="Compact"/>
        <w:numPr>
          <w:ilvl w:val="0"/>
          <w:numId w:val="1013"/>
        </w:numPr>
      </w:pPr>
      <w:r>
        <w:t xml:space="preserve">reaction-dependent techniques;</w:t>
      </w:r>
    </w:p>
    <w:p>
      <w:pPr>
        <w:pStyle w:val="Compact"/>
        <w:numPr>
          <w:ilvl w:val="0"/>
          <w:numId w:val="1013"/>
        </w:numPr>
      </w:pPr>
      <w:r>
        <w:t xml:space="preserve">complex movement under pressure.</w:t>
      </w:r>
    </w:p>
    <w:bookmarkEnd w:id="24"/>
    <w:bookmarkStart w:id="25" w:name="stamina-sta"/>
    <w:p>
      <w:pPr>
        <w:pStyle w:val="Heading3"/>
      </w:pPr>
      <w:r>
        <w:t xml:space="preserve">5.3 Stamina — STA</w:t>
      </w:r>
    </w:p>
    <w:p>
      <w:pPr>
        <w:pStyle w:val="FirstParagraph"/>
      </w:pPr>
      <w:r>
        <w:t xml:space="preserve">Stamina represents sustained bodily capacity.</w:t>
      </w:r>
    </w:p>
    <w:p>
      <w:pPr>
        <w:pStyle w:val="BodyText"/>
      </w:pPr>
      <w:r>
        <w:t xml:space="preserve">STA influences:</w:t>
      </w:r>
    </w:p>
    <w:p>
      <w:pPr>
        <w:pStyle w:val="Compact"/>
        <w:numPr>
          <w:ilvl w:val="0"/>
          <w:numId w:val="1014"/>
        </w:numPr>
      </w:pPr>
      <w:r>
        <w:t xml:space="preserve">maximum HP;</w:t>
      </w:r>
    </w:p>
    <w:p>
      <w:pPr>
        <w:pStyle w:val="Compact"/>
        <w:numPr>
          <w:ilvl w:val="0"/>
          <w:numId w:val="1014"/>
        </w:numPr>
      </w:pPr>
      <w:r>
        <w:t xml:space="preserve">maximum Fatigue;</w:t>
      </w:r>
    </w:p>
    <w:p>
      <w:pPr>
        <w:pStyle w:val="Compact"/>
        <w:numPr>
          <w:ilvl w:val="0"/>
          <w:numId w:val="1014"/>
        </w:numPr>
      </w:pPr>
      <w:r>
        <w:t xml:space="preserve">endurance;</w:t>
      </w:r>
    </w:p>
    <w:p>
      <w:pPr>
        <w:pStyle w:val="Compact"/>
        <w:numPr>
          <w:ilvl w:val="0"/>
          <w:numId w:val="1014"/>
        </w:numPr>
      </w:pPr>
      <w:r>
        <w:t xml:space="preserve">resistance to exhaustion;</w:t>
      </w:r>
    </w:p>
    <w:p>
      <w:pPr>
        <w:pStyle w:val="Compact"/>
        <w:numPr>
          <w:ilvl w:val="0"/>
          <w:numId w:val="1014"/>
        </w:numPr>
      </w:pPr>
      <w:r>
        <w:t xml:space="preserve">Fatigue recovery;</w:t>
      </w:r>
    </w:p>
    <w:p>
      <w:pPr>
        <w:pStyle w:val="Compact"/>
        <w:numPr>
          <w:ilvl w:val="0"/>
          <w:numId w:val="1014"/>
        </w:numPr>
      </w:pPr>
      <w:r>
        <w:t xml:space="preserve">prolonged exertion;</w:t>
      </w:r>
    </w:p>
    <w:p>
      <w:pPr>
        <w:pStyle w:val="Compact"/>
        <w:numPr>
          <w:ilvl w:val="0"/>
          <w:numId w:val="1014"/>
        </w:numPr>
      </w:pPr>
      <w:r>
        <w:t xml:space="preserve">physical recovery.</w:t>
      </w:r>
    </w:p>
    <w:bookmarkEnd w:id="25"/>
    <w:bookmarkStart w:id="26" w:name="wisdom-wis"/>
    <w:p>
      <w:pPr>
        <w:pStyle w:val="Heading3"/>
      </w:pPr>
      <w:r>
        <w:t xml:space="preserve">5.4 Wisdom — WIS</w:t>
      </w:r>
    </w:p>
    <w:p>
      <w:pPr>
        <w:pStyle w:val="FirstParagraph"/>
      </w:pPr>
      <w:r>
        <w:t xml:space="preserve">Wisdom represents sensitivity, control, structural awareness and the ability to maintain complex intent.</w:t>
      </w:r>
    </w:p>
    <w:p>
      <w:pPr>
        <w:pStyle w:val="BodyText"/>
      </w:pPr>
      <w:r>
        <w:t xml:space="preserve">WIS influences:</w:t>
      </w:r>
    </w:p>
    <w:p>
      <w:pPr>
        <w:pStyle w:val="Compact"/>
        <w:numPr>
          <w:ilvl w:val="0"/>
          <w:numId w:val="1015"/>
        </w:numPr>
      </w:pPr>
      <w:r>
        <w:t xml:space="preserve">maximum MP;</w:t>
      </w:r>
    </w:p>
    <w:p>
      <w:pPr>
        <w:pStyle w:val="Compact"/>
        <w:numPr>
          <w:ilvl w:val="0"/>
          <w:numId w:val="1015"/>
        </w:numPr>
      </w:pPr>
      <w:r>
        <w:t xml:space="preserve">Rimae sensitivity;</w:t>
      </w:r>
    </w:p>
    <w:p>
      <w:pPr>
        <w:pStyle w:val="Compact"/>
        <w:numPr>
          <w:ilvl w:val="0"/>
          <w:numId w:val="1015"/>
        </w:numPr>
      </w:pPr>
      <w:r>
        <w:t xml:space="preserve">magical control;</w:t>
      </w:r>
    </w:p>
    <w:p>
      <w:pPr>
        <w:pStyle w:val="Compact"/>
        <w:numPr>
          <w:ilvl w:val="0"/>
          <w:numId w:val="1015"/>
        </w:numPr>
      </w:pPr>
      <w:r>
        <w:t xml:space="preserve">magical perception;</w:t>
      </w:r>
    </w:p>
    <w:p>
      <w:pPr>
        <w:pStyle w:val="Compact"/>
        <w:numPr>
          <w:ilvl w:val="0"/>
          <w:numId w:val="1015"/>
        </w:numPr>
      </w:pPr>
      <w:r>
        <w:t xml:space="preserve">stability of difficult magical operations;</w:t>
      </w:r>
    </w:p>
    <w:p>
      <w:pPr>
        <w:pStyle w:val="Compact"/>
        <w:numPr>
          <w:ilvl w:val="0"/>
          <w:numId w:val="1015"/>
        </w:numPr>
      </w:pPr>
      <w:r>
        <w:t xml:space="preserve">sustained concentration.</w:t>
      </w:r>
    </w:p>
    <w:p>
      <w:pPr>
        <w:pStyle w:val="FirstParagraph"/>
      </w:pPr>
      <w:r>
        <w:t xml:space="preserve">WIS does not act as a numerical substitute for the player’s intelligence.</w:t>
      </w:r>
    </w:p>
    <w:p>
      <w:pPr>
        <w:pStyle w:val="BodyText"/>
      </w:pPr>
      <w:r>
        <w:t xml:space="preserve">Players may reason, invent and solve problems regardless of their WIS score.</w:t>
      </w:r>
    </w:p>
    <w:p>
      <w:pPr>
        <w:pStyle w:val="BodyText"/>
      </w:pPr>
      <w:r>
        <w:t xml:space="preserve">Spark determines direct access. WIS influences how much can be sensed, held and controlled.</w:t>
      </w:r>
    </w:p>
    <w:p>
      <w:pPr>
        <w:pStyle w:val="BodyText"/>
      </w:pPr>
      <w:r>
        <w:t xml:space="preserve">A character with high WIS but no Spark may be an exceptional Reader.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derived-resources"/>
    <w:p>
      <w:pPr>
        <w:pStyle w:val="Heading2"/>
      </w:pPr>
      <w:r>
        <w:t xml:space="preserve">6. Derived Resources</w:t>
      </w:r>
    </w:p>
    <w:bookmarkStart w:id="28" w:name="hp"/>
    <w:p>
      <w:pPr>
        <w:pStyle w:val="Heading3"/>
      </w:pPr>
      <w:r>
        <w:t xml:space="preserve">6.1 HP</w:t>
      </w:r>
    </w:p>
    <w:p>
      <w:pPr>
        <w:pStyle w:val="FirstParagraph"/>
      </w:pPr>
      <w:r>
        <w:t xml:space="preserve">HP represents physical integrity.</w:t>
      </w:r>
    </w:p>
    <w:p>
      <w:pPr>
        <w:pStyle w:val="BodyText"/>
      </w:pPr>
      <w:r>
        <w:t xml:space="preserve">HP decreases through:</w:t>
      </w:r>
    </w:p>
    <w:p>
      <w:pPr>
        <w:pStyle w:val="Compact"/>
        <w:numPr>
          <w:ilvl w:val="0"/>
          <w:numId w:val="1016"/>
        </w:numPr>
      </w:pPr>
      <w:r>
        <w:t xml:space="preserve">injury;</w:t>
      </w:r>
    </w:p>
    <w:p>
      <w:pPr>
        <w:pStyle w:val="Compact"/>
        <w:numPr>
          <w:ilvl w:val="0"/>
          <w:numId w:val="1016"/>
        </w:numPr>
      </w:pPr>
      <w:r>
        <w:t xml:space="preserve">illness;</w:t>
      </w:r>
    </w:p>
    <w:p>
      <w:pPr>
        <w:pStyle w:val="Compact"/>
        <w:numPr>
          <w:ilvl w:val="0"/>
          <w:numId w:val="1016"/>
        </w:numPr>
      </w:pPr>
      <w:r>
        <w:t xml:space="preserve">physical trauma;</w:t>
      </w:r>
    </w:p>
    <w:p>
      <w:pPr>
        <w:pStyle w:val="Compact"/>
        <w:numPr>
          <w:ilvl w:val="0"/>
          <w:numId w:val="1016"/>
        </w:numPr>
      </w:pPr>
      <w:r>
        <w:t xml:space="preserve">harmful environmental effects;</w:t>
      </w:r>
    </w:p>
    <w:p>
      <w:pPr>
        <w:pStyle w:val="Compact"/>
        <w:numPr>
          <w:ilvl w:val="0"/>
          <w:numId w:val="1016"/>
        </w:numPr>
      </w:pPr>
      <w:r>
        <w:t xml:space="preserve">destructive magic.</w:t>
      </w:r>
    </w:p>
    <w:p>
      <w:pPr>
        <w:pStyle w:val="FirstParagraph"/>
      </w:pPr>
      <w:r>
        <w:t xml:space="preserve">STA determines maximum HP.</w:t>
      </w:r>
    </w:p>
    <w:p>
      <w:pPr>
        <w:pStyle w:val="BodyText"/>
      </w:pPr>
      <w:r>
        <w:t xml:space="preserve">Reaching zero HP places a character in mortal danger. It does not necessarily mean instant death if circumstances permit aid.</w:t>
      </w:r>
    </w:p>
    <w:bookmarkEnd w:id="28"/>
    <w:bookmarkStart w:id="29" w:name="mp"/>
    <w:p>
      <w:pPr>
        <w:pStyle w:val="Heading3"/>
      </w:pPr>
      <w:r>
        <w:t xml:space="preserve">6.2 MP</w:t>
      </w:r>
    </w:p>
    <w:p>
      <w:pPr>
        <w:pStyle w:val="FirstParagraph"/>
      </w:pPr>
      <w:r>
        <w:t xml:space="preserve">MP represents immediately usable magical capacity.</w:t>
      </w:r>
    </w:p>
    <w:p>
      <w:pPr>
        <w:pStyle w:val="BodyText"/>
      </w:pPr>
      <w:r>
        <w:t xml:space="preserve">WIS determines maximum MP.</w:t>
      </w:r>
    </w:p>
    <w:p>
      <w:pPr>
        <w:pStyle w:val="BodyText"/>
      </w:pPr>
      <w:r>
        <w:t xml:space="preserve">Direct Weaving ordinarily requires Spark.</w:t>
      </w:r>
    </w:p>
    <w:p>
      <w:pPr>
        <w:pStyle w:val="BodyText"/>
      </w:pPr>
      <w:r>
        <w:t xml:space="preserve">Readers may route MP through compatible tools, runes, materials or technical processes even when they cannot directly shape Rimae unaided.</w:t>
      </w:r>
    </w:p>
    <w:p>
      <w:pPr>
        <w:pStyle w:val="BodyText"/>
      </w:pPr>
      <w:r>
        <w:t xml:space="preserve">External magical sources may also power Reader processes.</w:t>
      </w:r>
    </w:p>
    <w:bookmarkEnd w:id="29"/>
    <w:bookmarkStart w:id="30" w:name="fatigue"/>
    <w:p>
      <w:pPr>
        <w:pStyle w:val="Heading3"/>
      </w:pPr>
      <w:r>
        <w:t xml:space="preserve">6.3 Fatigue</w:t>
      </w:r>
    </w:p>
    <w:p>
      <w:pPr>
        <w:pStyle w:val="FirstParagraph"/>
      </w:pPr>
      <w:r>
        <w:t xml:space="preserve">Fatigue measures accumulated exertion.</w:t>
      </w:r>
    </w:p>
    <w:p>
      <w:pPr>
        <w:pStyle w:val="BodyText"/>
      </w:pPr>
      <w:r>
        <w:t xml:space="preserve">Fatigue begins low and rises.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Fatigue 18.4/120</w:t>
      </w:r>
    </w:p>
    <w:p>
      <w:pPr>
        <w:pStyle w:val="FirstParagraph"/>
      </w:pPr>
      <w:r>
        <w:t xml:space="preserve">Fatigue may accumulate from:</w:t>
      </w:r>
    </w:p>
    <w:p>
      <w:pPr>
        <w:pStyle w:val="Compact"/>
        <w:numPr>
          <w:ilvl w:val="0"/>
          <w:numId w:val="1017"/>
        </w:numPr>
      </w:pPr>
      <w:r>
        <w:t xml:space="preserve">sprinting;</w:t>
      </w:r>
    </w:p>
    <w:p>
      <w:pPr>
        <w:pStyle w:val="Compact"/>
        <w:numPr>
          <w:ilvl w:val="0"/>
          <w:numId w:val="1017"/>
        </w:numPr>
      </w:pPr>
      <w:r>
        <w:t xml:space="preserve">climbing;</w:t>
      </w:r>
    </w:p>
    <w:p>
      <w:pPr>
        <w:pStyle w:val="Compact"/>
        <w:numPr>
          <w:ilvl w:val="0"/>
          <w:numId w:val="1017"/>
        </w:numPr>
      </w:pPr>
      <w:r>
        <w:t xml:space="preserve">swimming;</w:t>
      </w:r>
    </w:p>
    <w:p>
      <w:pPr>
        <w:pStyle w:val="Compact"/>
        <w:numPr>
          <w:ilvl w:val="0"/>
          <w:numId w:val="1017"/>
        </w:numPr>
      </w:pPr>
      <w:r>
        <w:t xml:space="preserve">prolonged combat;</w:t>
      </w:r>
    </w:p>
    <w:p>
      <w:pPr>
        <w:pStyle w:val="Compact"/>
        <w:numPr>
          <w:ilvl w:val="0"/>
          <w:numId w:val="1017"/>
        </w:numPr>
      </w:pPr>
      <w:r>
        <w:t xml:space="preserve">missed sleep;</w:t>
      </w:r>
    </w:p>
    <w:p>
      <w:pPr>
        <w:pStyle w:val="Compact"/>
        <w:numPr>
          <w:ilvl w:val="0"/>
          <w:numId w:val="1017"/>
        </w:numPr>
      </w:pPr>
      <w:r>
        <w:t xml:space="preserve">hunger;</w:t>
      </w:r>
    </w:p>
    <w:p>
      <w:pPr>
        <w:pStyle w:val="Compact"/>
        <w:numPr>
          <w:ilvl w:val="0"/>
          <w:numId w:val="1017"/>
        </w:numPr>
      </w:pPr>
      <w:r>
        <w:t xml:space="preserve">dehydration;</w:t>
      </w:r>
    </w:p>
    <w:p>
      <w:pPr>
        <w:pStyle w:val="Compact"/>
        <w:numPr>
          <w:ilvl w:val="0"/>
          <w:numId w:val="1017"/>
        </w:numPr>
      </w:pPr>
      <w:r>
        <w:t xml:space="preserve">heavy loads;</w:t>
      </w:r>
    </w:p>
    <w:p>
      <w:pPr>
        <w:pStyle w:val="Compact"/>
        <w:numPr>
          <w:ilvl w:val="0"/>
          <w:numId w:val="1017"/>
        </w:numPr>
      </w:pPr>
      <w:r>
        <w:t xml:space="preserve">strenuous labor;</w:t>
      </w:r>
    </w:p>
    <w:p>
      <w:pPr>
        <w:pStyle w:val="Compact"/>
        <w:numPr>
          <w:ilvl w:val="0"/>
          <w:numId w:val="1017"/>
        </w:numPr>
      </w:pPr>
      <w:r>
        <w:t xml:space="preserve">difficult magical maintenance;</w:t>
      </w:r>
    </w:p>
    <w:p>
      <w:pPr>
        <w:pStyle w:val="Compact"/>
        <w:numPr>
          <w:ilvl w:val="0"/>
          <w:numId w:val="1017"/>
        </w:numPr>
      </w:pPr>
      <w:r>
        <w:t xml:space="preserve">magical overdraw;</w:t>
      </w:r>
    </w:p>
    <w:p>
      <w:pPr>
        <w:pStyle w:val="Compact"/>
        <w:numPr>
          <w:ilvl w:val="0"/>
          <w:numId w:val="1017"/>
        </w:numPr>
      </w:pPr>
      <w:r>
        <w:t xml:space="preserve">Folding;</w:t>
      </w:r>
    </w:p>
    <w:p>
      <w:pPr>
        <w:pStyle w:val="Compact"/>
        <w:numPr>
          <w:ilvl w:val="0"/>
          <w:numId w:val="1017"/>
        </w:numPr>
      </w:pPr>
      <w:r>
        <w:t xml:space="preserve">class abilities;</w:t>
      </w:r>
    </w:p>
    <w:p>
      <w:pPr>
        <w:pStyle w:val="Compact"/>
        <w:numPr>
          <w:ilvl w:val="0"/>
          <w:numId w:val="1017"/>
        </w:numPr>
      </w:pPr>
      <w:r>
        <w:t xml:space="preserve">specific injuries or conditions.</w:t>
      </w:r>
    </w:p>
    <w:p>
      <w:pPr>
        <w:pStyle w:val="FirstParagraph"/>
      </w:pPr>
      <w:r>
        <w:t xml:space="preserve">Fatigue imposes escalating consequences.</w:t>
      </w:r>
    </w:p>
    <w:p>
      <w:pPr>
        <w:pStyle w:val="BodyText"/>
      </w:pPr>
      <w:r>
        <w:rPr>
          <w:b/>
          <w:bCs/>
        </w:rPr>
        <w:t xml:space="preserve">Low Fatigue:</w:t>
      </w:r>
      <w:r>
        <w:t xml:space="preserve"> </w:t>
      </w:r>
      <w:r>
        <w:t xml:space="preserve">usually insignificant.</w:t>
      </w:r>
    </w:p>
    <w:p>
      <w:pPr>
        <w:pStyle w:val="BodyText"/>
      </w:pPr>
      <w:r>
        <w:rPr>
          <w:b/>
          <w:bCs/>
        </w:rPr>
        <w:t xml:space="preserve">Moderate Fatigue:</w:t>
      </w:r>
      <w:r>
        <w:t xml:space="preserve"> </w:t>
      </w:r>
      <w:r>
        <w:t xml:space="preserve">strenuous actions become more difficult.</w:t>
      </w:r>
    </w:p>
    <w:p>
      <w:pPr>
        <w:pStyle w:val="BodyText"/>
      </w:pPr>
      <w:r>
        <w:rPr>
          <w:b/>
          <w:bCs/>
        </w:rPr>
        <w:t xml:space="preserve">High Fatigue:</w:t>
      </w:r>
      <w:r>
        <w:t xml:space="preserve"> </w:t>
      </w:r>
      <w:r>
        <w:t xml:space="preserve">concentration, reaction and sustained output deteriorate.</w:t>
      </w:r>
    </w:p>
    <w:p>
      <w:pPr>
        <w:pStyle w:val="BodyText"/>
      </w:pPr>
      <w:r>
        <w:rPr>
          <w:b/>
          <w:bCs/>
        </w:rPr>
        <w:t xml:space="preserve">Extreme Fatigue:</w:t>
      </w:r>
      <w:r>
        <w:t xml:space="preserve"> </w:t>
      </w:r>
      <w:r>
        <w:t xml:space="preserve">risk of collapse, failed concentration, injury or unconsciousness.</w:t>
      </w:r>
    </w:p>
    <w:p>
      <w:pPr>
        <w:pStyle w:val="BodyText"/>
      </w:pPr>
      <w:r>
        <w:t xml:space="preserve">Sleep is the strongest ordinary recovery mechanism.</w:t>
      </w:r>
    </w:p>
    <w:p>
      <w:pPr>
        <w:pStyle w:val="BodyText"/>
      </w:pPr>
      <w:r>
        <w:t xml:space="preserve">Food, water, rest, medicine, shelter, comfort, training and magic may influence recovery.</w:t>
      </w:r>
    </w:p>
    <w:p>
      <w:pPr>
        <w:pStyle w:val="BodyText"/>
      </w:pPr>
      <w:r>
        <w:t xml:space="preserve">Fatigue may be tracked in tenths when small costs matter.</w:t>
      </w:r>
    </w:p>
    <w:bookmarkEnd w:id="30"/>
    <w:bookmarkStart w:id="31" w:name="exp-and-level"/>
    <w:p>
      <w:pPr>
        <w:pStyle w:val="Heading3"/>
      </w:pPr>
      <w:r>
        <w:t xml:space="preserve">6.4 EXP and Level</w:t>
      </w:r>
    </w:p>
    <w:p>
      <w:pPr>
        <w:pStyle w:val="FirstParagraph"/>
      </w:pPr>
      <w:r>
        <w:t xml:space="preserve">Characters gain EXP through meaningful effort and development.</w:t>
      </w:r>
    </w:p>
    <w:p>
      <w:pPr>
        <w:pStyle w:val="BodyText"/>
      </w:pPr>
      <w:r>
        <w:t xml:space="preserve">Combat is one source of EXP, not the universal source.</w:t>
      </w:r>
    </w:p>
    <w:p>
      <w:pPr>
        <w:pStyle w:val="BodyText"/>
      </w:pPr>
      <w:r>
        <w:t xml:space="preserve">EXP may be earned through:</w:t>
      </w:r>
    </w:p>
    <w:p>
      <w:pPr>
        <w:pStyle w:val="Compact"/>
        <w:numPr>
          <w:ilvl w:val="0"/>
          <w:numId w:val="1018"/>
        </w:numPr>
      </w:pPr>
      <w:r>
        <w:t xml:space="preserve">combat;</w:t>
      </w:r>
    </w:p>
    <w:p>
      <w:pPr>
        <w:pStyle w:val="Compact"/>
        <w:numPr>
          <w:ilvl w:val="0"/>
          <w:numId w:val="1018"/>
        </w:numPr>
      </w:pPr>
      <w:r>
        <w:t xml:space="preserve">research;</w:t>
      </w:r>
    </w:p>
    <w:p>
      <w:pPr>
        <w:pStyle w:val="Compact"/>
        <w:numPr>
          <w:ilvl w:val="0"/>
          <w:numId w:val="1018"/>
        </w:numPr>
      </w:pPr>
      <w:r>
        <w:t xml:space="preserve">experimentation;</w:t>
      </w:r>
    </w:p>
    <w:p>
      <w:pPr>
        <w:pStyle w:val="Compact"/>
        <w:numPr>
          <w:ilvl w:val="0"/>
          <w:numId w:val="1018"/>
        </w:numPr>
      </w:pPr>
      <w:r>
        <w:t xml:space="preserve">study;</w:t>
      </w:r>
    </w:p>
    <w:p>
      <w:pPr>
        <w:pStyle w:val="Compact"/>
        <w:numPr>
          <w:ilvl w:val="0"/>
          <w:numId w:val="1018"/>
        </w:numPr>
      </w:pPr>
      <w:r>
        <w:t xml:space="preserve">exploration;</w:t>
      </w:r>
    </w:p>
    <w:p>
      <w:pPr>
        <w:pStyle w:val="Compact"/>
        <w:numPr>
          <w:ilvl w:val="0"/>
          <w:numId w:val="1018"/>
        </w:numPr>
      </w:pPr>
      <w:r>
        <w:t xml:space="preserve">successful negotiation;</w:t>
      </w:r>
    </w:p>
    <w:p>
      <w:pPr>
        <w:pStyle w:val="Compact"/>
        <w:numPr>
          <w:ilvl w:val="0"/>
          <w:numId w:val="1018"/>
        </w:numPr>
      </w:pPr>
      <w:r>
        <w:t xml:space="preserve">artistic accomplishment;</w:t>
      </w:r>
    </w:p>
    <w:p>
      <w:pPr>
        <w:pStyle w:val="Compact"/>
        <w:numPr>
          <w:ilvl w:val="0"/>
          <w:numId w:val="1018"/>
        </w:numPr>
      </w:pPr>
      <w:r>
        <w:t xml:space="preserve">trade;</w:t>
      </w:r>
    </w:p>
    <w:p>
      <w:pPr>
        <w:pStyle w:val="Compact"/>
        <w:numPr>
          <w:ilvl w:val="0"/>
          <w:numId w:val="1018"/>
        </w:numPr>
      </w:pPr>
      <w:r>
        <w:t xml:space="preserve">crafting;</w:t>
      </w:r>
    </w:p>
    <w:p>
      <w:pPr>
        <w:pStyle w:val="Compact"/>
        <w:numPr>
          <w:ilvl w:val="0"/>
          <w:numId w:val="1018"/>
        </w:numPr>
      </w:pPr>
      <w:r>
        <w:t xml:space="preserve">sport;</w:t>
      </w:r>
    </w:p>
    <w:p>
      <w:pPr>
        <w:pStyle w:val="Compact"/>
        <w:numPr>
          <w:ilvl w:val="0"/>
          <w:numId w:val="1018"/>
        </w:numPr>
      </w:pPr>
      <w:r>
        <w:t xml:space="preserve">survival;</w:t>
      </w:r>
    </w:p>
    <w:p>
      <w:pPr>
        <w:pStyle w:val="Compact"/>
        <w:numPr>
          <w:ilvl w:val="0"/>
          <w:numId w:val="1018"/>
        </w:numPr>
      </w:pPr>
      <w:r>
        <w:t xml:space="preserve">solving problems;</w:t>
      </w:r>
    </w:p>
    <w:p>
      <w:pPr>
        <w:pStyle w:val="Compact"/>
        <w:numPr>
          <w:ilvl w:val="0"/>
          <w:numId w:val="1018"/>
        </w:numPr>
      </w:pPr>
      <w:r>
        <w:t xml:space="preserve">sustained professional practice;</w:t>
      </w:r>
    </w:p>
    <w:p>
      <w:pPr>
        <w:pStyle w:val="Compact"/>
        <w:numPr>
          <w:ilvl w:val="0"/>
          <w:numId w:val="1018"/>
        </w:numPr>
      </w:pPr>
      <w:r>
        <w:t xml:space="preserve">important personal achievements;</w:t>
      </w:r>
    </w:p>
    <w:p>
      <w:pPr>
        <w:pStyle w:val="Compact"/>
        <w:numPr>
          <w:ilvl w:val="0"/>
          <w:numId w:val="1018"/>
        </w:numPr>
      </w:pPr>
      <w:r>
        <w:t xml:space="preserve">discovering significant information.</w:t>
      </w:r>
    </w:p>
    <w:p>
      <w:pPr>
        <w:pStyle w:val="FirstParagraph"/>
      </w:pPr>
      <w:r>
        <w:t xml:space="preserve">Levels mark broader developmental milestones and ordinarily grant opportunities to improve stats or abilities.</w:t>
      </w:r>
    </w:p>
    <w:p>
      <w:pPr>
        <w:pStyle w:val="BodyText"/>
      </w:pPr>
      <w:r>
        <w:t xml:space="preserve">Exact progression speed remains a playtest variable, but once a campaign establishes its progression rate, it must remain internally consistent unless the player explicitly approves a change.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8" w:name="part-iv-classes"/>
    <w:p>
      <w:pPr>
        <w:pStyle w:val="Heading1"/>
      </w:pPr>
      <w:r>
        <w:t xml:space="preserve">Part IV — Classes</w:t>
      </w:r>
    </w:p>
    <w:bookmarkStart w:id="34" w:name="class-principle"/>
    <w:p>
      <w:pPr>
        <w:pStyle w:val="Heading2"/>
      </w:pPr>
      <w:r>
        <w:t xml:space="preserve">7. Class Principle</w:t>
      </w:r>
    </w:p>
    <w:p>
      <w:pPr>
        <w:pStyle w:val="FirstParagraph"/>
      </w:pPr>
      <w:r>
        <w:t xml:space="preserve">A Class establishes an</w:t>
      </w:r>
      <w:r>
        <w:t xml:space="preserve"> </w:t>
      </w:r>
      <w:r>
        <w:rPr>
          <w:b/>
          <w:bCs/>
        </w:rPr>
        <w:t xml:space="preserve">initial direction of development</w:t>
      </w:r>
      <w:r>
        <w:t xml:space="preserve">.</w:t>
      </w:r>
    </w:p>
    <w:p>
      <w:pPr>
        <w:pStyle w:val="BodyText"/>
      </w:pPr>
      <w:r>
        <w:t xml:space="preserve">It does not define the full potential of a character.</w:t>
      </w:r>
    </w:p>
    <w:p>
      <w:pPr>
        <w:pStyle w:val="BodyText"/>
      </w:pPr>
      <w:r>
        <w:t xml:space="preserve">Classes do not permanently restrict:</w:t>
      </w:r>
    </w:p>
    <w:p>
      <w:pPr>
        <w:pStyle w:val="Compact"/>
        <w:numPr>
          <w:ilvl w:val="0"/>
          <w:numId w:val="1019"/>
        </w:numPr>
      </w:pPr>
      <w:r>
        <w:t xml:space="preserve">equipment;</w:t>
      </w:r>
    </w:p>
    <w:p>
      <w:pPr>
        <w:pStyle w:val="Compact"/>
        <w:numPr>
          <w:ilvl w:val="0"/>
          <w:numId w:val="1019"/>
        </w:numPr>
      </w:pPr>
      <w:r>
        <w:t xml:space="preserve">later abilities;</w:t>
      </w:r>
    </w:p>
    <w:p>
      <w:pPr>
        <w:pStyle w:val="Compact"/>
        <w:numPr>
          <w:ilvl w:val="0"/>
          <w:numId w:val="1019"/>
        </w:numPr>
      </w:pPr>
      <w:r>
        <w:t xml:space="preserve">professions;</w:t>
      </w:r>
    </w:p>
    <w:p>
      <w:pPr>
        <w:pStyle w:val="Compact"/>
        <w:numPr>
          <w:ilvl w:val="0"/>
          <w:numId w:val="1019"/>
        </w:numPr>
      </w:pPr>
      <w:r>
        <w:t xml:space="preserve">multiclass development;</w:t>
      </w:r>
    </w:p>
    <w:p>
      <w:pPr>
        <w:pStyle w:val="Compact"/>
        <w:numPr>
          <w:ilvl w:val="0"/>
          <w:numId w:val="1019"/>
        </w:numPr>
      </w:pPr>
      <w:r>
        <w:t xml:space="preserve">methods of problem-solving.</w:t>
      </w:r>
    </w:p>
    <w:p>
      <w:pPr>
        <w:pStyle w:val="FirstParagraph"/>
      </w:pPr>
      <w:r>
        <w:t xml:space="preserve">A player may abandon, combine or reinterpret class training through play.</w:t>
      </w:r>
    </w:p>
    <w:p>
      <w:r>
        <w:pict>
          <v:rect style="width:0;height:1.5pt" o:hralign="center" o:hrstd="t" o:hr="t"/>
        </w:pict>
      </w:r>
    </w:p>
    <w:bookmarkEnd w:id="34"/>
    <w:bookmarkStart w:id="35" w:name="weaver"/>
    <w:p>
      <w:pPr>
        <w:pStyle w:val="Heading2"/>
      </w:pPr>
      <w:r>
        <w:t xml:space="preserve">8. Weaver</w:t>
      </w:r>
    </w:p>
    <w:p>
      <w:pPr>
        <w:pStyle w:val="FirstParagraph"/>
      </w:pPr>
      <w:r>
        <w:t xml:space="preserve">A Weaver directly manipulates Rimae through Spark.</w:t>
      </w:r>
    </w:p>
    <w:p>
      <w:pPr>
        <w:pStyle w:val="BodyText"/>
      </w:pPr>
      <w:r>
        <w:t xml:space="preserve">Weavers learn to sense and dynamically shape magical structures.</w:t>
      </w:r>
    </w:p>
    <w:p>
      <w:pPr>
        <w:pStyle w:val="BodyText"/>
      </w:pPr>
      <w:r>
        <w:t xml:space="preserve">Because Rimae is foundationally diverse, Weaver development is not limited to three conventional subclasses.</w:t>
      </w:r>
    </w:p>
    <w:p>
      <w:pPr>
        <w:pStyle w:val="BodyText"/>
      </w:pPr>
      <w:r>
        <w:t xml:space="preserve">Instead, Weavers develop:</w:t>
      </w:r>
    </w:p>
    <w:p>
      <w:pPr>
        <w:pStyle w:val="Compact"/>
        <w:numPr>
          <w:ilvl w:val="0"/>
          <w:numId w:val="1020"/>
        </w:numPr>
      </w:pPr>
      <w:r>
        <w:t xml:space="preserve">disciplines;</w:t>
      </w:r>
    </w:p>
    <w:p>
      <w:pPr>
        <w:pStyle w:val="Compact"/>
        <w:numPr>
          <w:ilvl w:val="0"/>
          <w:numId w:val="1020"/>
        </w:numPr>
      </w:pPr>
      <w:r>
        <w:t xml:space="preserve">affinities;</w:t>
      </w:r>
    </w:p>
    <w:p>
      <w:pPr>
        <w:pStyle w:val="Compact"/>
        <w:numPr>
          <w:ilvl w:val="0"/>
          <w:numId w:val="1020"/>
        </w:numPr>
      </w:pPr>
      <w:r>
        <w:t xml:space="preserve">techniques;</w:t>
      </w:r>
    </w:p>
    <w:p>
      <w:pPr>
        <w:pStyle w:val="Compact"/>
        <w:numPr>
          <w:ilvl w:val="0"/>
          <w:numId w:val="1020"/>
        </w:numPr>
      </w:pPr>
      <w:r>
        <w:t xml:space="preserve">personal geometries;</w:t>
      </w:r>
    </w:p>
    <w:p>
      <w:pPr>
        <w:pStyle w:val="Compact"/>
        <w:numPr>
          <w:ilvl w:val="0"/>
          <w:numId w:val="1020"/>
        </w:numPr>
      </w:pPr>
      <w:r>
        <w:t xml:space="preserve">known processes.</w:t>
      </w:r>
    </w:p>
    <w:p>
      <w:pPr>
        <w:pStyle w:val="FirstParagraph"/>
      </w:pPr>
      <w:r>
        <w:t xml:space="preserve">A Weaver may devote a lifetime to:</w:t>
      </w:r>
    </w:p>
    <w:p>
      <w:pPr>
        <w:pStyle w:val="Compact"/>
        <w:numPr>
          <w:ilvl w:val="0"/>
          <w:numId w:val="1021"/>
        </w:numPr>
      </w:pPr>
      <w:r>
        <w:t xml:space="preserve">water;</w:t>
      </w:r>
    </w:p>
    <w:p>
      <w:pPr>
        <w:pStyle w:val="Compact"/>
        <w:numPr>
          <w:ilvl w:val="0"/>
          <w:numId w:val="1021"/>
        </w:numPr>
      </w:pPr>
      <w:r>
        <w:t xml:space="preserve">wind;</w:t>
      </w:r>
    </w:p>
    <w:p>
      <w:pPr>
        <w:pStyle w:val="Compact"/>
        <w:numPr>
          <w:ilvl w:val="0"/>
          <w:numId w:val="1021"/>
        </w:numPr>
      </w:pPr>
      <w:r>
        <w:t xml:space="preserve">viscosity;</w:t>
      </w:r>
    </w:p>
    <w:p>
      <w:pPr>
        <w:pStyle w:val="Compact"/>
        <w:numPr>
          <w:ilvl w:val="0"/>
          <w:numId w:val="1021"/>
        </w:numPr>
      </w:pPr>
      <w:r>
        <w:t xml:space="preserve">surface tension;</w:t>
      </w:r>
    </w:p>
    <w:p>
      <w:pPr>
        <w:pStyle w:val="Compact"/>
        <w:numPr>
          <w:ilvl w:val="0"/>
          <w:numId w:val="1021"/>
        </w:numPr>
      </w:pPr>
      <w:r>
        <w:t xml:space="preserve">pressure;</w:t>
      </w:r>
    </w:p>
    <w:p>
      <w:pPr>
        <w:pStyle w:val="Compact"/>
        <w:numPr>
          <w:ilvl w:val="0"/>
          <w:numId w:val="1021"/>
        </w:numPr>
      </w:pPr>
      <w:r>
        <w:t xml:space="preserve">light;</w:t>
      </w:r>
    </w:p>
    <w:p>
      <w:pPr>
        <w:pStyle w:val="Compact"/>
        <w:numPr>
          <w:ilvl w:val="0"/>
          <w:numId w:val="1021"/>
        </w:numPr>
      </w:pPr>
      <w:r>
        <w:t xml:space="preserve">symmetry;</w:t>
      </w:r>
    </w:p>
    <w:p>
      <w:pPr>
        <w:pStyle w:val="Compact"/>
        <w:numPr>
          <w:ilvl w:val="0"/>
          <w:numId w:val="1021"/>
        </w:numPr>
      </w:pPr>
      <w:r>
        <w:t xml:space="preserve">barriers;</w:t>
      </w:r>
    </w:p>
    <w:p>
      <w:pPr>
        <w:pStyle w:val="Compact"/>
        <w:numPr>
          <w:ilvl w:val="0"/>
          <w:numId w:val="1021"/>
        </w:numPr>
      </w:pPr>
      <w:r>
        <w:t xml:space="preserve">ice;</w:t>
      </w:r>
    </w:p>
    <w:p>
      <w:pPr>
        <w:pStyle w:val="Compact"/>
        <w:numPr>
          <w:ilvl w:val="0"/>
          <w:numId w:val="1021"/>
        </w:numPr>
      </w:pPr>
      <w:r>
        <w:t xml:space="preserve">fire;</w:t>
      </w:r>
    </w:p>
    <w:p>
      <w:pPr>
        <w:pStyle w:val="Compact"/>
        <w:numPr>
          <w:ilvl w:val="0"/>
          <w:numId w:val="1021"/>
        </w:numPr>
      </w:pPr>
      <w:r>
        <w:t xml:space="preserve">transformation;</w:t>
      </w:r>
    </w:p>
    <w:p>
      <w:pPr>
        <w:pStyle w:val="Compact"/>
        <w:numPr>
          <w:ilvl w:val="0"/>
          <w:numId w:val="1021"/>
        </w:numPr>
      </w:pPr>
      <w:r>
        <w:t xml:space="preserve">raw Rimae;</w:t>
      </w:r>
    </w:p>
    <w:p>
      <w:pPr>
        <w:pStyle w:val="Compact"/>
        <w:numPr>
          <w:ilvl w:val="0"/>
          <w:numId w:val="1021"/>
        </w:numPr>
      </w:pPr>
      <w:r>
        <w:t xml:space="preserve">or one narrow interaction between them.</w:t>
      </w:r>
    </w:p>
    <w:p>
      <w:pPr>
        <w:pStyle w:val="FirstParagraph"/>
      </w:pPr>
      <w:r>
        <w:t xml:space="preserve">Two people described as fire Weavers may use entirely different processes.</w:t>
      </w:r>
    </w:p>
    <w:p>
      <w:pPr>
        <w:pStyle w:val="BodyText"/>
      </w:pPr>
      <w:r>
        <w:t xml:space="preserve">One might build pressure and release it through Burn.</w:t>
      </w:r>
    </w:p>
    <w:p>
      <w:pPr>
        <w:pStyle w:val="BodyText"/>
      </w:pPr>
      <w:r>
        <w:t xml:space="preserve">Another might dissolve Frozen structures into heat.</w:t>
      </w:r>
    </w:p>
    <w:p>
      <w:pPr>
        <w:pStyle w:val="BodyText"/>
      </w:pPr>
      <w:r>
        <w:t xml:space="preserve">A third might manipulate combustion indirectly through Balance.</w:t>
      </w:r>
    </w:p>
    <w:p>
      <w:r>
        <w:pict>
          <v:rect style="width:0;height:1.5pt" o:hralign="center" o:hrstd="t" o:hr="t"/>
        </w:pict>
      </w:r>
    </w:p>
    <w:bookmarkEnd w:id="35"/>
    <w:bookmarkStart w:id="39" w:name="reader"/>
    <w:p>
      <w:pPr>
        <w:pStyle w:val="Heading2"/>
      </w:pPr>
      <w:r>
        <w:t xml:space="preserve">9. Reader</w:t>
      </w:r>
    </w:p>
    <w:p>
      <w:pPr>
        <w:pStyle w:val="FirstParagraph"/>
      </w:pPr>
      <w:r>
        <w:t xml:space="preserve">Readers use Rimae through understanding, construction and repeatable processes.</w:t>
      </w:r>
    </w:p>
    <w:p>
      <w:pPr>
        <w:pStyle w:val="BodyText"/>
      </w:pPr>
      <w:r>
        <w:t xml:space="preserve">Readers do not require strong Spark.</w:t>
      </w:r>
    </w:p>
    <w:bookmarkStart w:id="36" w:name="runesmith"/>
    <w:p>
      <w:pPr>
        <w:pStyle w:val="Heading3"/>
      </w:pPr>
      <w:r>
        <w:t xml:space="preserve">9.1 Runesmith</w:t>
      </w:r>
    </w:p>
    <w:p>
      <w:pPr>
        <w:pStyle w:val="FirstParagraph"/>
      </w:pPr>
      <w:r>
        <w:t xml:space="preserve">Encodes magical behavior into:</w:t>
      </w:r>
    </w:p>
    <w:p>
      <w:pPr>
        <w:pStyle w:val="Compact"/>
        <w:numPr>
          <w:ilvl w:val="0"/>
          <w:numId w:val="1022"/>
        </w:numPr>
      </w:pPr>
      <w:r>
        <w:t xml:space="preserve">objects;</w:t>
      </w:r>
    </w:p>
    <w:p>
      <w:pPr>
        <w:pStyle w:val="Compact"/>
        <w:numPr>
          <w:ilvl w:val="0"/>
          <w:numId w:val="1022"/>
        </w:numPr>
      </w:pPr>
      <w:r>
        <w:t xml:space="preserve">surfaces;</w:t>
      </w:r>
    </w:p>
    <w:p>
      <w:pPr>
        <w:pStyle w:val="Compact"/>
        <w:numPr>
          <w:ilvl w:val="0"/>
          <w:numId w:val="1022"/>
        </w:numPr>
      </w:pPr>
      <w:r>
        <w:t xml:space="preserve">architecture;</w:t>
      </w:r>
    </w:p>
    <w:p>
      <w:pPr>
        <w:pStyle w:val="Compact"/>
        <w:numPr>
          <w:ilvl w:val="0"/>
          <w:numId w:val="1022"/>
        </w:numPr>
      </w:pPr>
      <w:r>
        <w:t xml:space="preserve">tools;</w:t>
      </w:r>
    </w:p>
    <w:p>
      <w:pPr>
        <w:pStyle w:val="Compact"/>
        <w:numPr>
          <w:ilvl w:val="0"/>
          <w:numId w:val="1022"/>
        </w:numPr>
      </w:pPr>
      <w:r>
        <w:t xml:space="preserve">weapons;</w:t>
      </w:r>
    </w:p>
    <w:p>
      <w:pPr>
        <w:pStyle w:val="Compact"/>
        <w:numPr>
          <w:ilvl w:val="0"/>
          <w:numId w:val="1022"/>
        </w:numPr>
      </w:pPr>
      <w:r>
        <w:t xml:space="preserve">containers;</w:t>
      </w:r>
    </w:p>
    <w:p>
      <w:pPr>
        <w:pStyle w:val="Compact"/>
        <w:numPr>
          <w:ilvl w:val="0"/>
          <w:numId w:val="1022"/>
        </w:numPr>
      </w:pPr>
      <w:r>
        <w:t xml:space="preserve">infrastructure;</w:t>
      </w:r>
    </w:p>
    <w:p>
      <w:pPr>
        <w:pStyle w:val="Compact"/>
        <w:numPr>
          <w:ilvl w:val="0"/>
          <w:numId w:val="1022"/>
        </w:numPr>
      </w:pPr>
      <w:r>
        <w:t xml:space="preserve">persistent geometry.</w:t>
      </w:r>
    </w:p>
    <w:bookmarkEnd w:id="36"/>
    <w:bookmarkStart w:id="37" w:name="alchemist"/>
    <w:p>
      <w:pPr>
        <w:pStyle w:val="Heading3"/>
      </w:pPr>
      <w:r>
        <w:t xml:space="preserve">9.2 Alchemist</w:t>
      </w:r>
    </w:p>
    <w:p>
      <w:pPr>
        <w:pStyle w:val="FirstParagraph"/>
      </w:pPr>
      <w:r>
        <w:t xml:space="preserve">Uses controlled:</w:t>
      </w:r>
    </w:p>
    <w:p>
      <w:pPr>
        <w:pStyle w:val="Compact"/>
        <w:numPr>
          <w:ilvl w:val="0"/>
          <w:numId w:val="1023"/>
        </w:numPr>
      </w:pPr>
      <w:r>
        <w:t xml:space="preserve">substances;</w:t>
      </w:r>
    </w:p>
    <w:p>
      <w:pPr>
        <w:pStyle w:val="Compact"/>
        <w:numPr>
          <w:ilvl w:val="0"/>
          <w:numId w:val="1023"/>
        </w:numPr>
      </w:pPr>
      <w:r>
        <w:t xml:space="preserve">mixtures;</w:t>
      </w:r>
    </w:p>
    <w:p>
      <w:pPr>
        <w:pStyle w:val="Compact"/>
        <w:numPr>
          <w:ilvl w:val="0"/>
          <w:numId w:val="1023"/>
        </w:numPr>
      </w:pPr>
      <w:r>
        <w:t xml:space="preserve">temperatures;</w:t>
      </w:r>
    </w:p>
    <w:p>
      <w:pPr>
        <w:pStyle w:val="Compact"/>
        <w:numPr>
          <w:ilvl w:val="0"/>
          <w:numId w:val="1023"/>
        </w:numPr>
      </w:pPr>
      <w:r>
        <w:t xml:space="preserve">reactions;</w:t>
      </w:r>
    </w:p>
    <w:p>
      <w:pPr>
        <w:pStyle w:val="Compact"/>
        <w:numPr>
          <w:ilvl w:val="0"/>
          <w:numId w:val="1023"/>
        </w:numPr>
      </w:pPr>
      <w:r>
        <w:t xml:space="preserve">environments;</w:t>
      </w:r>
    </w:p>
    <w:p>
      <w:pPr>
        <w:pStyle w:val="Compact"/>
        <w:numPr>
          <w:ilvl w:val="0"/>
          <w:numId w:val="1023"/>
        </w:numPr>
      </w:pPr>
      <w:r>
        <w:t xml:space="preserve">timing;</w:t>
      </w:r>
    </w:p>
    <w:p>
      <w:pPr>
        <w:pStyle w:val="Compact"/>
        <w:numPr>
          <w:ilvl w:val="0"/>
          <w:numId w:val="1023"/>
        </w:numPr>
      </w:pPr>
      <w:r>
        <w:t xml:space="preserve">magical materials.</w:t>
      </w:r>
    </w:p>
    <w:bookmarkEnd w:id="37"/>
    <w:bookmarkStart w:id="38" w:name="conjurer"/>
    <w:p>
      <w:pPr>
        <w:pStyle w:val="Heading3"/>
      </w:pPr>
      <w:r>
        <w:t xml:space="preserve">9.3 Conjurer</w:t>
      </w:r>
    </w:p>
    <w:p>
      <w:pPr>
        <w:pStyle w:val="FirstParagraph"/>
      </w:pPr>
      <w:r>
        <w:t xml:space="preserve">Constructs conditions capable of supporting:</w:t>
      </w:r>
    </w:p>
    <w:p>
      <w:pPr>
        <w:pStyle w:val="Compact"/>
        <w:numPr>
          <w:ilvl w:val="0"/>
          <w:numId w:val="1024"/>
        </w:numPr>
      </w:pPr>
      <w:r>
        <w:t xml:space="preserve">familiars;</w:t>
      </w:r>
    </w:p>
    <w:p>
      <w:pPr>
        <w:pStyle w:val="Compact"/>
        <w:numPr>
          <w:ilvl w:val="0"/>
          <w:numId w:val="1024"/>
        </w:numPr>
      </w:pPr>
      <w:r>
        <w:t xml:space="preserve">summons;</w:t>
      </w:r>
    </w:p>
    <w:p>
      <w:pPr>
        <w:pStyle w:val="Compact"/>
        <w:numPr>
          <w:ilvl w:val="0"/>
          <w:numId w:val="1024"/>
        </w:numPr>
      </w:pPr>
      <w:r>
        <w:t xml:space="preserve">bindings;</w:t>
      </w:r>
    </w:p>
    <w:p>
      <w:pPr>
        <w:pStyle w:val="Compact"/>
        <w:numPr>
          <w:ilvl w:val="0"/>
          <w:numId w:val="1024"/>
        </w:numPr>
      </w:pPr>
      <w:r>
        <w:t xml:space="preserve">autonomous magical processes;</w:t>
      </w:r>
    </w:p>
    <w:p>
      <w:pPr>
        <w:pStyle w:val="Compact"/>
        <w:numPr>
          <w:ilvl w:val="0"/>
          <w:numId w:val="1024"/>
        </w:numPr>
      </w:pPr>
      <w:r>
        <w:t xml:space="preserve">persistent magical entities;</w:t>
      </w:r>
    </w:p>
    <w:p>
      <w:pPr>
        <w:pStyle w:val="Compact"/>
        <w:numPr>
          <w:ilvl w:val="0"/>
          <w:numId w:val="1024"/>
        </w:numPr>
      </w:pPr>
      <w:r>
        <w:t xml:space="preserve">controlled manifestations.</w:t>
      </w:r>
    </w:p>
    <w:p>
      <w:pPr>
        <w:pStyle w:val="FirstParagraph"/>
      </w:pPr>
      <w:r>
        <w:t xml:space="preserve">Reader specializations may overlap.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warrior"/>
    <w:p>
      <w:pPr>
        <w:pStyle w:val="Heading2"/>
      </w:pPr>
      <w:r>
        <w:t xml:space="preserve">10. Warrior</w:t>
      </w:r>
    </w:p>
    <w:p>
      <w:pPr>
        <w:pStyle w:val="FirstParagraph"/>
      </w:pPr>
      <w:r>
        <w:t xml:space="preserve">Warriors approach physical problems through power, resilience and direct action.</w:t>
      </w:r>
    </w:p>
    <w:bookmarkStart w:id="40" w:name="vanguard"/>
    <w:p>
      <w:pPr>
        <w:pStyle w:val="Heading3"/>
      </w:pPr>
      <w:r>
        <w:t xml:space="preserve">10.1 Vanguard</w:t>
      </w:r>
    </w:p>
    <w:p>
      <w:pPr>
        <w:pStyle w:val="FirstParagraph"/>
      </w:pPr>
      <w:r>
        <w:t xml:space="preserve">Emphasizes:</w:t>
      </w:r>
    </w:p>
    <w:p>
      <w:pPr>
        <w:pStyle w:val="Compact"/>
        <w:numPr>
          <w:ilvl w:val="0"/>
          <w:numId w:val="1025"/>
        </w:numPr>
      </w:pPr>
      <w:r>
        <w:t xml:space="preserve">defense;</w:t>
      </w:r>
    </w:p>
    <w:p>
      <w:pPr>
        <w:pStyle w:val="Compact"/>
        <w:numPr>
          <w:ilvl w:val="0"/>
          <w:numId w:val="1025"/>
        </w:numPr>
      </w:pPr>
      <w:r>
        <w:t xml:space="preserve">armor;</w:t>
      </w:r>
    </w:p>
    <w:p>
      <w:pPr>
        <w:pStyle w:val="Compact"/>
        <w:numPr>
          <w:ilvl w:val="0"/>
          <w:numId w:val="1025"/>
        </w:numPr>
      </w:pPr>
      <w:r>
        <w:t xml:space="preserve">protection;</w:t>
      </w:r>
    </w:p>
    <w:p>
      <w:pPr>
        <w:pStyle w:val="Compact"/>
        <w:numPr>
          <w:ilvl w:val="0"/>
          <w:numId w:val="1025"/>
        </w:numPr>
      </w:pPr>
      <w:r>
        <w:t xml:space="preserve">formation;</w:t>
      </w:r>
    </w:p>
    <w:p>
      <w:pPr>
        <w:pStyle w:val="Compact"/>
        <w:numPr>
          <w:ilvl w:val="0"/>
          <w:numId w:val="1025"/>
        </w:numPr>
      </w:pPr>
      <w:r>
        <w:t xml:space="preserve">control of space;</w:t>
      </w:r>
    </w:p>
    <w:p>
      <w:pPr>
        <w:pStyle w:val="Compact"/>
        <w:numPr>
          <w:ilvl w:val="0"/>
          <w:numId w:val="1025"/>
        </w:numPr>
      </w:pPr>
      <w:r>
        <w:t xml:space="preserve">enduring direct confrontation.</w:t>
      </w:r>
    </w:p>
    <w:bookmarkEnd w:id="40"/>
    <w:bookmarkStart w:id="41" w:name="berserker"/>
    <w:p>
      <w:pPr>
        <w:pStyle w:val="Heading3"/>
      </w:pPr>
      <w:r>
        <w:t xml:space="preserve">10.2 Berserker</w:t>
      </w:r>
    </w:p>
    <w:p>
      <w:pPr>
        <w:pStyle w:val="FirstParagraph"/>
      </w:pPr>
      <w:r>
        <w:t xml:space="preserve">Emphasizes:</w:t>
      </w:r>
    </w:p>
    <w:p>
      <w:pPr>
        <w:pStyle w:val="Compact"/>
        <w:numPr>
          <w:ilvl w:val="0"/>
          <w:numId w:val="1026"/>
        </w:numPr>
      </w:pPr>
      <w:r>
        <w:t xml:space="preserve">extreme output;</w:t>
      </w:r>
    </w:p>
    <w:p>
      <w:pPr>
        <w:pStyle w:val="Compact"/>
        <w:numPr>
          <w:ilvl w:val="0"/>
          <w:numId w:val="1026"/>
        </w:numPr>
      </w:pPr>
      <w:r>
        <w:t xml:space="preserve">momentum;</w:t>
      </w:r>
    </w:p>
    <w:p>
      <w:pPr>
        <w:pStyle w:val="Compact"/>
        <w:numPr>
          <w:ilvl w:val="0"/>
          <w:numId w:val="1026"/>
        </w:numPr>
      </w:pPr>
      <w:r>
        <w:t xml:space="preserve">pain tolerance;</w:t>
      </w:r>
    </w:p>
    <w:p>
      <w:pPr>
        <w:pStyle w:val="Compact"/>
        <w:numPr>
          <w:ilvl w:val="0"/>
          <w:numId w:val="1026"/>
        </w:numPr>
      </w:pPr>
      <w:r>
        <w:t xml:space="preserve">aggressive exertion;</w:t>
      </w:r>
    </w:p>
    <w:p>
      <w:pPr>
        <w:pStyle w:val="Compact"/>
        <w:numPr>
          <w:ilvl w:val="0"/>
          <w:numId w:val="1026"/>
        </w:numPr>
      </w:pPr>
      <w:r>
        <w:t xml:space="preserve">rapid Fatigue expenditure.</w:t>
      </w:r>
    </w:p>
    <w:p>
      <w:pPr>
        <w:pStyle w:val="FirstParagraph"/>
      </w:pPr>
      <w:r>
        <w:t xml:space="preserve">Berserker does not imply mindlessness.</w:t>
      </w:r>
    </w:p>
    <w:bookmarkEnd w:id="41"/>
    <w:bookmarkStart w:id="42" w:name="monk"/>
    <w:p>
      <w:pPr>
        <w:pStyle w:val="Heading3"/>
      </w:pPr>
      <w:r>
        <w:t xml:space="preserve">10.3 Monk</w:t>
      </w:r>
    </w:p>
    <w:p>
      <w:pPr>
        <w:pStyle w:val="FirstParagraph"/>
      </w:pPr>
      <w:r>
        <w:t xml:space="preserve">Emphasizes technical mastery of the body.</w:t>
      </w:r>
    </w:p>
    <w:p>
      <w:pPr>
        <w:pStyle w:val="BodyText"/>
      </w:pPr>
      <w:r>
        <w:t xml:space="preserve">Monk practice may involve:</w:t>
      </w:r>
    </w:p>
    <w:p>
      <w:pPr>
        <w:pStyle w:val="Compact"/>
        <w:numPr>
          <w:ilvl w:val="0"/>
          <w:numId w:val="1027"/>
        </w:numPr>
      </w:pPr>
      <w:r>
        <w:t xml:space="preserve">balance;</w:t>
      </w:r>
    </w:p>
    <w:p>
      <w:pPr>
        <w:pStyle w:val="Compact"/>
        <w:numPr>
          <w:ilvl w:val="0"/>
          <w:numId w:val="1027"/>
        </w:numPr>
      </w:pPr>
      <w:r>
        <w:t xml:space="preserve">breathing;</w:t>
      </w:r>
    </w:p>
    <w:p>
      <w:pPr>
        <w:pStyle w:val="Compact"/>
        <w:numPr>
          <w:ilvl w:val="0"/>
          <w:numId w:val="1027"/>
        </w:numPr>
      </w:pPr>
      <w:r>
        <w:t xml:space="preserve">leverage;</w:t>
      </w:r>
    </w:p>
    <w:p>
      <w:pPr>
        <w:pStyle w:val="Compact"/>
        <w:numPr>
          <w:ilvl w:val="0"/>
          <w:numId w:val="1027"/>
        </w:numPr>
      </w:pPr>
      <w:r>
        <w:t xml:space="preserve">timing;</w:t>
      </w:r>
    </w:p>
    <w:p>
      <w:pPr>
        <w:pStyle w:val="Compact"/>
        <w:numPr>
          <w:ilvl w:val="0"/>
          <w:numId w:val="1027"/>
        </w:numPr>
      </w:pPr>
      <w:r>
        <w:t xml:space="preserve">center of mass;</w:t>
      </w:r>
    </w:p>
    <w:p>
      <w:pPr>
        <w:pStyle w:val="Compact"/>
        <w:numPr>
          <w:ilvl w:val="0"/>
          <w:numId w:val="1027"/>
        </w:numPr>
      </w:pPr>
      <w:r>
        <w:t xml:space="preserve">momentum;</w:t>
      </w:r>
    </w:p>
    <w:p>
      <w:pPr>
        <w:pStyle w:val="Compact"/>
        <w:numPr>
          <w:ilvl w:val="0"/>
          <w:numId w:val="1027"/>
        </w:numPr>
      </w:pPr>
      <w:r>
        <w:t xml:space="preserve">redirection;</w:t>
      </w:r>
    </w:p>
    <w:p>
      <w:pPr>
        <w:pStyle w:val="Compact"/>
        <w:numPr>
          <w:ilvl w:val="0"/>
          <w:numId w:val="1027"/>
        </w:numPr>
      </w:pPr>
      <w:r>
        <w:t xml:space="preserve">body conditioning;</w:t>
      </w:r>
    </w:p>
    <w:p>
      <w:pPr>
        <w:pStyle w:val="Compact"/>
        <w:numPr>
          <w:ilvl w:val="0"/>
          <w:numId w:val="1027"/>
        </w:numPr>
      </w:pPr>
      <w:r>
        <w:t xml:space="preserve">precise movement.</w:t>
      </w:r>
    </w:p>
    <w:p>
      <w:pPr>
        <w:pStyle w:val="FirstParagraph"/>
      </w:pPr>
      <w:r>
        <w:t xml:space="preserve">A Monk may understand principles resembling Balance without performing magic.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rogue"/>
    <w:p>
      <w:pPr>
        <w:pStyle w:val="Heading2"/>
      </w:pPr>
      <w:r>
        <w:t xml:space="preserve">11. Rogue</w:t>
      </w:r>
    </w:p>
    <w:p>
      <w:pPr>
        <w:pStyle w:val="FirstParagraph"/>
      </w:pPr>
      <w:r>
        <w:t xml:space="preserve">Rogues approach physical problems through speed, precision, position and cunning.</w:t>
      </w:r>
    </w:p>
    <w:bookmarkStart w:id="44" w:name="assassin"/>
    <w:p>
      <w:pPr>
        <w:pStyle w:val="Heading3"/>
      </w:pPr>
      <w:r>
        <w:t xml:space="preserve">11.1 Assassin</w:t>
      </w:r>
    </w:p>
    <w:p>
      <w:pPr>
        <w:pStyle w:val="FirstParagraph"/>
      </w:pPr>
      <w:r>
        <w:t xml:space="preserve">Emphasizes:</w:t>
      </w:r>
    </w:p>
    <w:p>
      <w:pPr>
        <w:pStyle w:val="Compact"/>
        <w:numPr>
          <w:ilvl w:val="0"/>
          <w:numId w:val="1028"/>
        </w:numPr>
      </w:pPr>
      <w:r>
        <w:t xml:space="preserve">preparation;</w:t>
      </w:r>
    </w:p>
    <w:p>
      <w:pPr>
        <w:pStyle w:val="Compact"/>
        <w:numPr>
          <w:ilvl w:val="0"/>
          <w:numId w:val="1028"/>
        </w:numPr>
      </w:pPr>
      <w:r>
        <w:t xml:space="preserve">weak points;</w:t>
      </w:r>
    </w:p>
    <w:p>
      <w:pPr>
        <w:pStyle w:val="Compact"/>
        <w:numPr>
          <w:ilvl w:val="0"/>
          <w:numId w:val="1028"/>
        </w:numPr>
      </w:pPr>
      <w:r>
        <w:t xml:space="preserve">timing;</w:t>
      </w:r>
    </w:p>
    <w:p>
      <w:pPr>
        <w:pStyle w:val="Compact"/>
        <w:numPr>
          <w:ilvl w:val="0"/>
          <w:numId w:val="1028"/>
        </w:numPr>
      </w:pPr>
      <w:r>
        <w:t xml:space="preserve">decisive attacks;</w:t>
      </w:r>
    </w:p>
    <w:p>
      <w:pPr>
        <w:pStyle w:val="Compact"/>
        <w:numPr>
          <w:ilvl w:val="0"/>
          <w:numId w:val="1028"/>
        </w:numPr>
      </w:pPr>
      <w:r>
        <w:t xml:space="preserve">rapid elimination.</w:t>
      </w:r>
    </w:p>
    <w:p>
      <w:pPr>
        <w:pStyle w:val="FirstParagraph"/>
      </w:pPr>
      <w:r>
        <w:t xml:space="preserve">Assassin describes a combat specialization, not necessarily a profession or moral identity.</w:t>
      </w:r>
    </w:p>
    <w:bookmarkEnd w:id="44"/>
    <w:bookmarkStart w:id="45" w:name="scout"/>
    <w:p>
      <w:pPr>
        <w:pStyle w:val="Heading3"/>
      </w:pPr>
      <w:r>
        <w:t xml:space="preserve">11.2 Scout</w:t>
      </w:r>
    </w:p>
    <w:p>
      <w:pPr>
        <w:pStyle w:val="FirstParagraph"/>
      </w:pPr>
      <w:r>
        <w:t xml:space="preserve">Emphasizes:</w:t>
      </w:r>
    </w:p>
    <w:p>
      <w:pPr>
        <w:pStyle w:val="Compact"/>
        <w:numPr>
          <w:ilvl w:val="0"/>
          <w:numId w:val="1029"/>
        </w:numPr>
      </w:pPr>
      <w:r>
        <w:t xml:space="preserve">mobility;</w:t>
      </w:r>
    </w:p>
    <w:p>
      <w:pPr>
        <w:pStyle w:val="Compact"/>
        <w:numPr>
          <w:ilvl w:val="0"/>
          <w:numId w:val="1029"/>
        </w:numPr>
      </w:pPr>
      <w:r>
        <w:t xml:space="preserve">perception;</w:t>
      </w:r>
    </w:p>
    <w:p>
      <w:pPr>
        <w:pStyle w:val="Compact"/>
        <w:numPr>
          <w:ilvl w:val="0"/>
          <w:numId w:val="1029"/>
        </w:numPr>
      </w:pPr>
      <w:r>
        <w:t xml:space="preserve">tracking;</w:t>
      </w:r>
    </w:p>
    <w:p>
      <w:pPr>
        <w:pStyle w:val="Compact"/>
        <w:numPr>
          <w:ilvl w:val="0"/>
          <w:numId w:val="1029"/>
        </w:numPr>
      </w:pPr>
      <w:r>
        <w:t xml:space="preserve">stealth;</w:t>
      </w:r>
    </w:p>
    <w:p>
      <w:pPr>
        <w:pStyle w:val="Compact"/>
        <w:numPr>
          <w:ilvl w:val="0"/>
          <w:numId w:val="1029"/>
        </w:numPr>
      </w:pPr>
      <w:r>
        <w:t xml:space="preserve">reconnaissance;</w:t>
      </w:r>
    </w:p>
    <w:p>
      <w:pPr>
        <w:pStyle w:val="Compact"/>
        <w:numPr>
          <w:ilvl w:val="0"/>
          <w:numId w:val="1029"/>
        </w:numPr>
      </w:pPr>
      <w:r>
        <w:t xml:space="preserve">terrain awareness.</w:t>
      </w:r>
    </w:p>
    <w:bookmarkEnd w:id="45"/>
    <w:bookmarkStart w:id="46" w:name="trickster"/>
    <w:p>
      <w:pPr>
        <w:pStyle w:val="Heading3"/>
      </w:pPr>
      <w:r>
        <w:t xml:space="preserve">11.3 Trickster</w:t>
      </w:r>
    </w:p>
    <w:p>
      <w:pPr>
        <w:pStyle w:val="FirstParagraph"/>
      </w:pPr>
      <w:r>
        <w:t xml:space="preserve">Emphasizes:</w:t>
      </w:r>
    </w:p>
    <w:p>
      <w:pPr>
        <w:pStyle w:val="Compact"/>
        <w:numPr>
          <w:ilvl w:val="0"/>
          <w:numId w:val="1030"/>
        </w:numPr>
      </w:pPr>
      <w:r>
        <w:t xml:space="preserve">traps;</w:t>
      </w:r>
    </w:p>
    <w:p>
      <w:pPr>
        <w:pStyle w:val="Compact"/>
        <w:numPr>
          <w:ilvl w:val="0"/>
          <w:numId w:val="1030"/>
        </w:numPr>
      </w:pPr>
      <w:r>
        <w:t xml:space="preserve">deception;</w:t>
      </w:r>
    </w:p>
    <w:p>
      <w:pPr>
        <w:pStyle w:val="Compact"/>
        <w:numPr>
          <w:ilvl w:val="0"/>
          <w:numId w:val="1030"/>
        </w:numPr>
      </w:pPr>
      <w:r>
        <w:t xml:space="preserve">misdirection;</w:t>
      </w:r>
    </w:p>
    <w:p>
      <w:pPr>
        <w:pStyle w:val="Compact"/>
        <w:numPr>
          <w:ilvl w:val="0"/>
          <w:numId w:val="1030"/>
        </w:numPr>
      </w:pPr>
      <w:r>
        <w:t xml:space="preserve">environmental exploitation;</w:t>
      </w:r>
    </w:p>
    <w:p>
      <w:pPr>
        <w:pStyle w:val="Compact"/>
        <w:numPr>
          <w:ilvl w:val="0"/>
          <w:numId w:val="1030"/>
        </w:numPr>
      </w:pPr>
      <w:r>
        <w:t xml:space="preserve">improvisation.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4" w:name="part-v-callings-and-professions"/>
    <w:p>
      <w:pPr>
        <w:pStyle w:val="Heading1"/>
      </w:pPr>
      <w:r>
        <w:t xml:space="preserve">Part V — Callings and Professions</w:t>
      </w:r>
    </w:p>
    <w:bookmarkStart w:id="52" w:name="callings"/>
    <w:p>
      <w:pPr>
        <w:pStyle w:val="Heading2"/>
      </w:pPr>
      <w:r>
        <w:t xml:space="preserve">12. Callings</w:t>
      </w:r>
    </w:p>
    <w:p>
      <w:pPr>
        <w:pStyle w:val="FirstParagraph"/>
      </w:pPr>
      <w:r>
        <w:t xml:space="preserve">A Calling describes a broad</w:t>
      </w:r>
      <w:r>
        <w:t xml:space="preserve"> </w:t>
      </w:r>
      <w:r>
        <w:rPr>
          <w:b/>
          <w:bCs/>
        </w:rPr>
        <w:t xml:space="preserve">learning orientation</w:t>
      </w:r>
      <w:r>
        <w:t xml:space="preserve">.</w:t>
      </w:r>
    </w:p>
    <w:p>
      <w:pPr>
        <w:pStyle w:val="BodyText"/>
      </w:pPr>
      <w:r>
        <w:t xml:space="preserve">It is not a profession.</w:t>
      </w:r>
    </w:p>
    <w:bookmarkStart w:id="49" w:name="artist"/>
    <w:p>
      <w:pPr>
        <w:pStyle w:val="Heading3"/>
      </w:pPr>
      <w:r>
        <w:t xml:space="preserve">12.1 Artist</w:t>
      </w:r>
    </w:p>
    <w:p>
      <w:pPr>
        <w:pStyle w:val="FirstParagraph"/>
      </w:pPr>
      <w:r>
        <w:t xml:space="preserve">Inclined toward:</w:t>
      </w:r>
    </w:p>
    <w:p>
      <w:pPr>
        <w:pStyle w:val="Compact"/>
        <w:numPr>
          <w:ilvl w:val="0"/>
          <w:numId w:val="1031"/>
        </w:numPr>
      </w:pPr>
      <w:r>
        <w:t xml:space="preserve">imagination;</w:t>
      </w:r>
    </w:p>
    <w:p>
      <w:pPr>
        <w:pStyle w:val="Compact"/>
        <w:numPr>
          <w:ilvl w:val="0"/>
          <w:numId w:val="1031"/>
        </w:numPr>
      </w:pPr>
      <w:r>
        <w:t xml:space="preserve">expression;</w:t>
      </w:r>
    </w:p>
    <w:p>
      <w:pPr>
        <w:pStyle w:val="Compact"/>
        <w:numPr>
          <w:ilvl w:val="0"/>
          <w:numId w:val="1031"/>
        </w:numPr>
      </w:pPr>
      <w:r>
        <w:t xml:space="preserve">performance;</w:t>
      </w:r>
    </w:p>
    <w:p>
      <w:pPr>
        <w:pStyle w:val="Compact"/>
        <w:numPr>
          <w:ilvl w:val="0"/>
          <w:numId w:val="1031"/>
        </w:numPr>
      </w:pPr>
      <w:r>
        <w:t xml:space="preserve">communication;</w:t>
      </w:r>
    </w:p>
    <w:p>
      <w:pPr>
        <w:pStyle w:val="Compact"/>
        <w:numPr>
          <w:ilvl w:val="0"/>
          <w:numId w:val="1031"/>
        </w:numPr>
      </w:pPr>
      <w:r>
        <w:t xml:space="preserve">music;</w:t>
      </w:r>
    </w:p>
    <w:p>
      <w:pPr>
        <w:pStyle w:val="Compact"/>
        <w:numPr>
          <w:ilvl w:val="0"/>
          <w:numId w:val="1031"/>
        </w:numPr>
      </w:pPr>
      <w:r>
        <w:t xml:space="preserve">writing;</w:t>
      </w:r>
    </w:p>
    <w:p>
      <w:pPr>
        <w:pStyle w:val="Compact"/>
        <w:numPr>
          <w:ilvl w:val="0"/>
          <w:numId w:val="1031"/>
        </w:numPr>
      </w:pPr>
      <w:r>
        <w:t xml:space="preserve">dance;</w:t>
      </w:r>
    </w:p>
    <w:p>
      <w:pPr>
        <w:pStyle w:val="Compact"/>
        <w:numPr>
          <w:ilvl w:val="0"/>
          <w:numId w:val="1031"/>
        </w:numPr>
      </w:pPr>
      <w:r>
        <w:t xml:space="preserve">visual creation;</w:t>
      </w:r>
    </w:p>
    <w:p>
      <w:pPr>
        <w:pStyle w:val="Compact"/>
        <w:numPr>
          <w:ilvl w:val="0"/>
          <w:numId w:val="1031"/>
        </w:numPr>
      </w:pPr>
      <w:r>
        <w:t xml:space="preserve">sculpture;</w:t>
      </w:r>
    </w:p>
    <w:p>
      <w:pPr>
        <w:pStyle w:val="Compact"/>
        <w:numPr>
          <w:ilvl w:val="0"/>
          <w:numId w:val="1031"/>
        </w:numPr>
      </w:pPr>
      <w:r>
        <w:t xml:space="preserve">design.</w:t>
      </w:r>
    </w:p>
    <w:bookmarkEnd w:id="49"/>
    <w:bookmarkStart w:id="50" w:name="survivalist"/>
    <w:p>
      <w:pPr>
        <w:pStyle w:val="Heading3"/>
      </w:pPr>
      <w:r>
        <w:t xml:space="preserve">12.2 Survivalist</w:t>
      </w:r>
    </w:p>
    <w:p>
      <w:pPr>
        <w:pStyle w:val="FirstParagraph"/>
      </w:pPr>
      <w:r>
        <w:t xml:space="preserve">Inclined toward:</w:t>
      </w:r>
    </w:p>
    <w:p>
      <w:pPr>
        <w:pStyle w:val="Compact"/>
        <w:numPr>
          <w:ilvl w:val="0"/>
          <w:numId w:val="1032"/>
        </w:numPr>
      </w:pPr>
      <w:r>
        <w:t xml:space="preserve">adaptation;</w:t>
      </w:r>
    </w:p>
    <w:p>
      <w:pPr>
        <w:pStyle w:val="Compact"/>
        <w:numPr>
          <w:ilvl w:val="0"/>
          <w:numId w:val="1032"/>
        </w:numPr>
      </w:pPr>
      <w:r>
        <w:t xml:space="preserve">resourcefulness;</w:t>
      </w:r>
    </w:p>
    <w:p>
      <w:pPr>
        <w:pStyle w:val="Compact"/>
        <w:numPr>
          <w:ilvl w:val="0"/>
          <w:numId w:val="1032"/>
        </w:numPr>
      </w:pPr>
      <w:r>
        <w:t xml:space="preserve">stealth;</w:t>
      </w:r>
    </w:p>
    <w:p>
      <w:pPr>
        <w:pStyle w:val="Compact"/>
        <w:numPr>
          <w:ilvl w:val="0"/>
          <w:numId w:val="1032"/>
        </w:numPr>
      </w:pPr>
      <w:r>
        <w:t xml:space="preserve">scavenging;</w:t>
      </w:r>
    </w:p>
    <w:p>
      <w:pPr>
        <w:pStyle w:val="Compact"/>
        <w:numPr>
          <w:ilvl w:val="0"/>
          <w:numId w:val="1032"/>
        </w:numPr>
      </w:pPr>
      <w:r>
        <w:t xml:space="preserve">negotiation;</w:t>
      </w:r>
    </w:p>
    <w:p>
      <w:pPr>
        <w:pStyle w:val="Compact"/>
        <w:numPr>
          <w:ilvl w:val="0"/>
          <w:numId w:val="1032"/>
        </w:numPr>
      </w:pPr>
      <w:r>
        <w:t xml:space="preserve">streetcraft;</w:t>
      </w:r>
    </w:p>
    <w:p>
      <w:pPr>
        <w:pStyle w:val="Compact"/>
        <w:numPr>
          <w:ilvl w:val="0"/>
          <w:numId w:val="1032"/>
        </w:numPr>
      </w:pPr>
      <w:r>
        <w:t xml:space="preserve">wilderness knowledge;</w:t>
      </w:r>
    </w:p>
    <w:p>
      <w:pPr>
        <w:pStyle w:val="Compact"/>
        <w:numPr>
          <w:ilvl w:val="0"/>
          <w:numId w:val="1032"/>
        </w:numPr>
      </w:pPr>
      <w:r>
        <w:t xml:space="preserve">social navigation;</w:t>
      </w:r>
    </w:p>
    <w:p>
      <w:pPr>
        <w:pStyle w:val="Compact"/>
        <w:numPr>
          <w:ilvl w:val="0"/>
          <w:numId w:val="1032"/>
        </w:numPr>
      </w:pPr>
      <w:r>
        <w:t xml:space="preserve">practical improvisation.</w:t>
      </w:r>
    </w:p>
    <w:bookmarkEnd w:id="50"/>
    <w:bookmarkStart w:id="51" w:name="scholar"/>
    <w:p>
      <w:pPr>
        <w:pStyle w:val="Heading3"/>
      </w:pPr>
      <w:r>
        <w:t xml:space="preserve">12.3 Scholar</w:t>
      </w:r>
    </w:p>
    <w:p>
      <w:pPr>
        <w:pStyle w:val="FirstParagraph"/>
      </w:pPr>
      <w:r>
        <w:t xml:space="preserve">Inclined toward:</w:t>
      </w:r>
    </w:p>
    <w:p>
      <w:pPr>
        <w:pStyle w:val="Compact"/>
        <w:numPr>
          <w:ilvl w:val="0"/>
          <w:numId w:val="1033"/>
        </w:numPr>
      </w:pPr>
      <w:r>
        <w:t xml:space="preserve">inquiry;</w:t>
      </w:r>
    </w:p>
    <w:p>
      <w:pPr>
        <w:pStyle w:val="Compact"/>
        <w:numPr>
          <w:ilvl w:val="0"/>
          <w:numId w:val="1033"/>
        </w:numPr>
      </w:pPr>
      <w:r>
        <w:t xml:space="preserve">research;</w:t>
      </w:r>
    </w:p>
    <w:p>
      <w:pPr>
        <w:pStyle w:val="Compact"/>
        <w:numPr>
          <w:ilvl w:val="0"/>
          <w:numId w:val="1033"/>
        </w:numPr>
      </w:pPr>
      <w:r>
        <w:t xml:space="preserve">observation;</w:t>
      </w:r>
    </w:p>
    <w:p>
      <w:pPr>
        <w:pStyle w:val="Compact"/>
        <w:numPr>
          <w:ilvl w:val="0"/>
          <w:numId w:val="1033"/>
        </w:numPr>
      </w:pPr>
      <w:r>
        <w:t xml:space="preserve">languages;</w:t>
      </w:r>
    </w:p>
    <w:p>
      <w:pPr>
        <w:pStyle w:val="Compact"/>
        <w:numPr>
          <w:ilvl w:val="0"/>
          <w:numId w:val="1033"/>
        </w:numPr>
      </w:pPr>
      <w:r>
        <w:t xml:space="preserve">history;</w:t>
      </w:r>
    </w:p>
    <w:p>
      <w:pPr>
        <w:pStyle w:val="Compact"/>
        <w:numPr>
          <w:ilvl w:val="0"/>
          <w:numId w:val="1033"/>
        </w:numPr>
      </w:pPr>
      <w:r>
        <w:t xml:space="preserve">theory;</w:t>
      </w:r>
    </w:p>
    <w:p>
      <w:pPr>
        <w:pStyle w:val="Compact"/>
        <w:numPr>
          <w:ilvl w:val="0"/>
          <w:numId w:val="1033"/>
        </w:numPr>
      </w:pPr>
      <w:r>
        <w:t xml:space="preserve">experimentation;</w:t>
      </w:r>
    </w:p>
    <w:p>
      <w:pPr>
        <w:pStyle w:val="Compact"/>
        <w:numPr>
          <w:ilvl w:val="0"/>
          <w:numId w:val="1033"/>
        </w:numPr>
      </w:pPr>
      <w:r>
        <w:t xml:space="preserve">exploration;</w:t>
      </w:r>
    </w:p>
    <w:p>
      <w:pPr>
        <w:pStyle w:val="Compact"/>
        <w:numPr>
          <w:ilvl w:val="0"/>
          <w:numId w:val="1033"/>
        </w:numPr>
      </w:pPr>
      <w:r>
        <w:t xml:space="preserve">study.</w:t>
      </w:r>
    </w:p>
    <w:p>
      <w:pPr>
        <w:pStyle w:val="FirstParagraph"/>
      </w:pPr>
      <w:r>
        <w:t xml:space="preserve">Callings influence initial direction and learning style without restricting unrelated development.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rofessions"/>
    <w:p>
      <w:pPr>
        <w:pStyle w:val="Heading2"/>
      </w:pPr>
      <w:r>
        <w:t xml:space="preserve">13. Professions</w:t>
      </w:r>
    </w:p>
    <w:p>
      <w:pPr>
        <w:pStyle w:val="FirstParagraph"/>
      </w:pPr>
      <w:r>
        <w:t xml:space="preserve">Professions emerge through play.</w:t>
      </w:r>
    </w:p>
    <w:p>
      <w:pPr>
        <w:pStyle w:val="BodyText"/>
      </w:pPr>
      <w:r>
        <w:t xml:space="preserve">A character becomes:</w:t>
      </w:r>
    </w:p>
    <w:p>
      <w:pPr>
        <w:pStyle w:val="Compact"/>
        <w:numPr>
          <w:ilvl w:val="0"/>
          <w:numId w:val="1034"/>
        </w:numPr>
      </w:pPr>
      <w:r>
        <w:t xml:space="preserve">a smith by practicing smithing;</w:t>
      </w:r>
    </w:p>
    <w:p>
      <w:pPr>
        <w:pStyle w:val="Compact"/>
        <w:numPr>
          <w:ilvl w:val="0"/>
          <w:numId w:val="1034"/>
        </w:numPr>
      </w:pPr>
      <w:r>
        <w:t xml:space="preserve">a merchant through sustained trade;</w:t>
      </w:r>
    </w:p>
    <w:p>
      <w:pPr>
        <w:pStyle w:val="Compact"/>
        <w:numPr>
          <w:ilvl w:val="0"/>
          <w:numId w:val="1034"/>
        </w:numPr>
      </w:pPr>
      <w:r>
        <w:t xml:space="preserve">a gladiator by entering and advancing through competitive combat;</w:t>
      </w:r>
    </w:p>
    <w:p>
      <w:pPr>
        <w:pStyle w:val="Compact"/>
        <w:numPr>
          <w:ilvl w:val="0"/>
          <w:numId w:val="1034"/>
        </w:numPr>
      </w:pPr>
      <w:r>
        <w:t xml:space="preserve">an explorer by exploring;</w:t>
      </w:r>
    </w:p>
    <w:p>
      <w:pPr>
        <w:pStyle w:val="Compact"/>
        <w:numPr>
          <w:ilvl w:val="0"/>
          <w:numId w:val="1034"/>
        </w:numPr>
      </w:pPr>
      <w:r>
        <w:t xml:space="preserve">a healer through medical practice;</w:t>
      </w:r>
    </w:p>
    <w:p>
      <w:pPr>
        <w:pStyle w:val="Compact"/>
        <w:numPr>
          <w:ilvl w:val="0"/>
          <w:numId w:val="1034"/>
        </w:numPr>
      </w:pPr>
      <w:r>
        <w:t xml:space="preserve">a teacher by teaching;</w:t>
      </w:r>
    </w:p>
    <w:p>
      <w:pPr>
        <w:pStyle w:val="Compact"/>
        <w:numPr>
          <w:ilvl w:val="0"/>
          <w:numId w:val="1034"/>
        </w:numPr>
      </w:pPr>
      <w:r>
        <w:t xml:space="preserve">a Keeper through appointment, election or another local civic process.</w:t>
      </w:r>
    </w:p>
    <w:p>
      <w:pPr>
        <w:pStyle w:val="FirstParagraph"/>
      </w:pPr>
      <w:r>
        <w:t xml:space="preserve">Professions may eventually provide:</w:t>
      </w:r>
    </w:p>
    <w:p>
      <w:pPr>
        <w:pStyle w:val="Compact"/>
        <w:numPr>
          <w:ilvl w:val="0"/>
          <w:numId w:val="1035"/>
        </w:numPr>
      </w:pPr>
      <w:r>
        <w:t xml:space="preserve">practical competence;</w:t>
      </w:r>
    </w:p>
    <w:p>
      <w:pPr>
        <w:pStyle w:val="Compact"/>
        <w:numPr>
          <w:ilvl w:val="0"/>
          <w:numId w:val="1035"/>
        </w:numPr>
      </w:pPr>
      <w:r>
        <w:t xml:space="preserve">income;</w:t>
      </w:r>
    </w:p>
    <w:p>
      <w:pPr>
        <w:pStyle w:val="Compact"/>
        <w:numPr>
          <w:ilvl w:val="0"/>
          <w:numId w:val="1035"/>
        </w:numPr>
      </w:pPr>
      <w:r>
        <w:t xml:space="preserve">reputation;</w:t>
      </w:r>
    </w:p>
    <w:p>
      <w:pPr>
        <w:pStyle w:val="Compact"/>
        <w:numPr>
          <w:ilvl w:val="0"/>
          <w:numId w:val="1035"/>
        </w:numPr>
      </w:pPr>
      <w:r>
        <w:t xml:space="preserve">Standing;</w:t>
      </w:r>
    </w:p>
    <w:p>
      <w:pPr>
        <w:pStyle w:val="Compact"/>
        <w:numPr>
          <w:ilvl w:val="0"/>
          <w:numId w:val="1035"/>
        </w:numPr>
      </w:pPr>
      <w:r>
        <w:t xml:space="preserve">tools;</w:t>
      </w:r>
    </w:p>
    <w:p>
      <w:pPr>
        <w:pStyle w:val="Compact"/>
        <w:numPr>
          <w:ilvl w:val="0"/>
          <w:numId w:val="1035"/>
        </w:numPr>
      </w:pPr>
      <w:r>
        <w:t xml:space="preserve">relationships;</w:t>
      </w:r>
    </w:p>
    <w:p>
      <w:pPr>
        <w:pStyle w:val="Compact"/>
        <w:numPr>
          <w:ilvl w:val="0"/>
          <w:numId w:val="1035"/>
        </w:numPr>
      </w:pPr>
      <w:r>
        <w:t xml:space="preserve">institutional access;</w:t>
      </w:r>
    </w:p>
    <w:p>
      <w:pPr>
        <w:pStyle w:val="Compact"/>
        <w:numPr>
          <w:ilvl w:val="0"/>
          <w:numId w:val="1035"/>
        </w:numPr>
      </w:pPr>
      <w:r>
        <w:t xml:space="preserve">professional techniques.</w:t>
      </w:r>
    </w:p>
    <w:p>
      <w:pPr>
        <w:pStyle w:val="FirstParagraph"/>
      </w:pPr>
      <w:r>
        <w:t xml:space="preserve">They are earned rather than selected as permanent character categories.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part-vi-standing-and-social-resolution"/>
    <w:p>
      <w:pPr>
        <w:pStyle w:val="Heading1"/>
      </w:pPr>
      <w:r>
        <w:t xml:space="preserve">Part VI — Standing and Social Resolution</w:t>
      </w:r>
    </w:p>
    <w:bookmarkStart w:id="55" w:name="standing"/>
    <w:p>
      <w:pPr>
        <w:pStyle w:val="Heading2"/>
      </w:pPr>
      <w:r>
        <w:t xml:space="preserve">14. Standing</w:t>
      </w:r>
    </w:p>
    <w:p>
      <w:pPr>
        <w:pStyle w:val="FirstParagraph"/>
      </w:pPr>
      <w:r>
        <w:rPr>
          <w:b/>
          <w:bCs/>
        </w:rPr>
        <w:t xml:space="preserve">Standing</w:t>
      </w:r>
      <w:r>
        <w:t xml:space="preserve"> </w:t>
      </w:r>
      <w:r>
        <w:t xml:space="preserve">is a hidden persistent relationship state between the player and any NPC, group or institution with which they meaningfully interact.</w:t>
      </w:r>
    </w:p>
    <w:p>
      <w:pPr>
        <w:pStyle w:val="BodyText"/>
      </w:pPr>
      <w:r>
        <w:t xml:space="preserve">Possible Standing relationships include:</w:t>
      </w:r>
    </w:p>
    <w:p>
      <w:pPr>
        <w:pStyle w:val="Compact"/>
        <w:numPr>
          <w:ilvl w:val="0"/>
          <w:numId w:val="1036"/>
        </w:numPr>
      </w:pPr>
      <w:r>
        <w:t xml:space="preserve">an individual NPC;</w:t>
      </w:r>
    </w:p>
    <w:p>
      <w:pPr>
        <w:pStyle w:val="Compact"/>
        <w:numPr>
          <w:ilvl w:val="0"/>
          <w:numId w:val="1036"/>
        </w:numPr>
      </w:pPr>
      <w:r>
        <w:t xml:space="preserve">a family;</w:t>
      </w:r>
    </w:p>
    <w:p>
      <w:pPr>
        <w:pStyle w:val="Compact"/>
        <w:numPr>
          <w:ilvl w:val="0"/>
          <w:numId w:val="1036"/>
        </w:numPr>
      </w:pPr>
      <w:r>
        <w:t xml:space="preserve">a settlement;</w:t>
      </w:r>
    </w:p>
    <w:p>
      <w:pPr>
        <w:pStyle w:val="Compact"/>
        <w:numPr>
          <w:ilvl w:val="0"/>
          <w:numId w:val="1036"/>
        </w:numPr>
      </w:pPr>
      <w:r>
        <w:t xml:space="preserve">a Solum;</w:t>
      </w:r>
    </w:p>
    <w:p>
      <w:pPr>
        <w:pStyle w:val="Compact"/>
        <w:numPr>
          <w:ilvl w:val="0"/>
          <w:numId w:val="1036"/>
        </w:numPr>
      </w:pPr>
      <w:r>
        <w:t xml:space="preserve">the Watch;</w:t>
      </w:r>
    </w:p>
    <w:p>
      <w:pPr>
        <w:pStyle w:val="Compact"/>
        <w:numPr>
          <w:ilvl w:val="0"/>
          <w:numId w:val="1036"/>
        </w:numPr>
      </w:pPr>
      <w:r>
        <w:t xml:space="preserve">a guild;</w:t>
      </w:r>
    </w:p>
    <w:p>
      <w:pPr>
        <w:pStyle w:val="Compact"/>
        <w:numPr>
          <w:ilvl w:val="0"/>
          <w:numId w:val="1036"/>
        </w:numPr>
      </w:pPr>
      <w:r>
        <w:t xml:space="preserve">a school;</w:t>
      </w:r>
    </w:p>
    <w:p>
      <w:pPr>
        <w:pStyle w:val="Compact"/>
        <w:numPr>
          <w:ilvl w:val="0"/>
          <w:numId w:val="1036"/>
        </w:numPr>
      </w:pPr>
      <w:r>
        <w:t xml:space="preserve">an arena;</w:t>
      </w:r>
    </w:p>
    <w:p>
      <w:pPr>
        <w:pStyle w:val="Compact"/>
        <w:numPr>
          <w:ilvl w:val="0"/>
          <w:numId w:val="1036"/>
        </w:numPr>
      </w:pPr>
      <w:r>
        <w:t xml:space="preserve">a merchant organization;</w:t>
      </w:r>
    </w:p>
    <w:p>
      <w:pPr>
        <w:pStyle w:val="Compact"/>
        <w:numPr>
          <w:ilvl w:val="0"/>
          <w:numId w:val="1036"/>
        </w:numPr>
      </w:pPr>
      <w:r>
        <w:t xml:space="preserve">a criminal network.</w:t>
      </w:r>
    </w:p>
    <w:p>
      <w:pPr>
        <w:pStyle w:val="FirstParagraph"/>
      </w:pPr>
      <w:r>
        <w:t xml:space="preserve">Standing changes through actions.</w:t>
      </w:r>
    </w:p>
    <w:p>
      <w:pPr>
        <w:pStyle w:val="BodyText"/>
      </w:pPr>
      <w:r>
        <w:t xml:space="preserve">It cannot be improved by assigning stat points.</w:t>
      </w:r>
    </w:p>
    <w:p>
      <w:pPr>
        <w:pStyle w:val="BodyText"/>
      </w:pPr>
      <w:r>
        <w:t xml:space="preserve">Standing may internally contain several dimensions:</w:t>
      </w:r>
    </w:p>
    <w:p>
      <w:pPr>
        <w:pStyle w:val="Compact"/>
        <w:numPr>
          <w:ilvl w:val="0"/>
          <w:numId w:val="1037"/>
        </w:numPr>
      </w:pPr>
      <w:r>
        <w:t xml:space="preserve">trust;</w:t>
      </w:r>
    </w:p>
    <w:p>
      <w:pPr>
        <w:pStyle w:val="Compact"/>
        <w:numPr>
          <w:ilvl w:val="0"/>
          <w:numId w:val="1037"/>
        </w:numPr>
      </w:pPr>
      <w:r>
        <w:t xml:space="preserve">affection;</w:t>
      </w:r>
    </w:p>
    <w:p>
      <w:pPr>
        <w:pStyle w:val="Compact"/>
        <w:numPr>
          <w:ilvl w:val="0"/>
          <w:numId w:val="1037"/>
        </w:numPr>
      </w:pPr>
      <w:r>
        <w:t xml:space="preserve">respect;</w:t>
      </w:r>
    </w:p>
    <w:p>
      <w:pPr>
        <w:pStyle w:val="Compact"/>
        <w:numPr>
          <w:ilvl w:val="0"/>
          <w:numId w:val="1037"/>
        </w:numPr>
      </w:pPr>
      <w:r>
        <w:t xml:space="preserve">fear;</w:t>
      </w:r>
    </w:p>
    <w:p>
      <w:pPr>
        <w:pStyle w:val="Compact"/>
        <w:numPr>
          <w:ilvl w:val="0"/>
          <w:numId w:val="1037"/>
        </w:numPr>
      </w:pPr>
      <w:r>
        <w:t xml:space="preserve">obligation;</w:t>
      </w:r>
    </w:p>
    <w:p>
      <w:pPr>
        <w:pStyle w:val="Compact"/>
        <w:numPr>
          <w:ilvl w:val="0"/>
          <w:numId w:val="1037"/>
        </w:numPr>
      </w:pPr>
      <w:r>
        <w:t xml:space="preserve">resentment;</w:t>
      </w:r>
    </w:p>
    <w:p>
      <w:pPr>
        <w:pStyle w:val="Compact"/>
        <w:numPr>
          <w:ilvl w:val="0"/>
          <w:numId w:val="1037"/>
        </w:numPr>
      </w:pPr>
      <w:r>
        <w:t xml:space="preserve">suspicion.</w:t>
      </w:r>
    </w:p>
    <w:p>
      <w:pPr>
        <w:pStyle w:val="FirstParagraph"/>
      </w:pPr>
      <w:r>
        <w:t xml:space="preserve">A person may:</w:t>
      </w:r>
    </w:p>
    <w:p>
      <w:pPr>
        <w:pStyle w:val="Compact"/>
        <w:numPr>
          <w:ilvl w:val="0"/>
          <w:numId w:val="1038"/>
        </w:numPr>
      </w:pPr>
      <w:r>
        <w:t xml:space="preserve">respect someone they dislike;</w:t>
      </w:r>
    </w:p>
    <w:p>
      <w:pPr>
        <w:pStyle w:val="Compact"/>
        <w:numPr>
          <w:ilvl w:val="0"/>
          <w:numId w:val="1038"/>
        </w:numPr>
      </w:pPr>
      <w:r>
        <w:t xml:space="preserve">fear someone they trust;</w:t>
      </w:r>
    </w:p>
    <w:p>
      <w:pPr>
        <w:pStyle w:val="Compact"/>
        <w:numPr>
          <w:ilvl w:val="0"/>
          <w:numId w:val="1038"/>
        </w:numPr>
      </w:pPr>
      <w:r>
        <w:t xml:space="preserve">owe someone they resent;</w:t>
      </w:r>
    </w:p>
    <w:p>
      <w:pPr>
        <w:pStyle w:val="Compact"/>
        <w:numPr>
          <w:ilvl w:val="0"/>
          <w:numId w:val="1038"/>
        </w:numPr>
      </w:pPr>
      <w:r>
        <w:t xml:space="preserve">love someone whose judgment they distrust.</w:t>
      </w:r>
    </w:p>
    <w:p>
      <w:pPr>
        <w:pStyle w:val="FirstParagraph"/>
      </w:pPr>
      <w:r>
        <w:t xml:space="preserve">Standing remains hidden by default.</w:t>
      </w:r>
    </w:p>
    <w:p>
      <w:pPr>
        <w:pStyle w:val="BodyText"/>
      </w:pPr>
      <w:r>
        <w:t xml:space="preserve">A System request such as:</w:t>
      </w:r>
    </w:p>
    <w:p>
      <w:pPr>
        <w:pStyle w:val="BodyText"/>
      </w:pPr>
      <w:r>
        <w:rPr>
          <w:rStyle w:val="VerbatimChar"/>
        </w:rPr>
        <w:t xml:space="preserve">check my standing with Mira</w:t>
      </w:r>
    </w:p>
    <w:p>
      <w:pPr>
        <w:pStyle w:val="BodyText"/>
      </w:pPr>
      <w:r>
        <w:t xml:space="preserve">should normally produce a descriptive answer:</w:t>
      </w:r>
    </w:p>
    <w:p>
      <w:pPr>
        <w:pStyle w:val="BlockText"/>
      </w:pPr>
      <w:r>
        <w:t xml:space="preserve">Mira trusts your word and considers you dependable. She remains uneasy about your Rimae experiments and has not forgotten that you lied to the Watch.</w:t>
      </w:r>
    </w:p>
    <w:p>
      <w:pPr>
        <w:pStyle w:val="FirstParagraph"/>
      </w:pPr>
      <w:r>
        <w:t xml:space="preserve">Exact numerical Standing should not normally be displayed.</w:t>
      </w:r>
    </w:p>
    <w:p>
      <w:r>
        <w:pict>
          <v:rect style="width:0;height:1.5pt" o:hralign="center" o:hrstd="t" o:hr="t"/>
        </w:pict>
      </w:r>
    </w:p>
    <w:bookmarkEnd w:id="55"/>
    <w:bookmarkStart w:id="56" w:name="persuasion"/>
    <w:p>
      <w:pPr>
        <w:pStyle w:val="Heading2"/>
      </w:pPr>
      <w:r>
        <w:t xml:space="preserve">15. Persuasion</w:t>
      </w:r>
    </w:p>
    <w:p>
      <w:pPr>
        <w:pStyle w:val="FirstParagraph"/>
      </w:pPr>
      <w:r>
        <w:t xml:space="preserve">There is no Charisma stat.</w:t>
      </w:r>
    </w:p>
    <w:p>
      <w:pPr>
        <w:pStyle w:val="BodyText"/>
      </w:pPr>
      <w:r>
        <w:t xml:space="preserve">Persuasion is resolved from the actual situation.</w:t>
      </w:r>
    </w:p>
    <w:p>
      <w:pPr>
        <w:pStyle w:val="BodyText"/>
      </w:pPr>
      <w:r>
        <w:t xml:space="preserve">The DM considers:</w:t>
      </w:r>
    </w:p>
    <w:p>
      <w:pPr>
        <w:pStyle w:val="Compact"/>
        <w:numPr>
          <w:ilvl w:val="0"/>
          <w:numId w:val="1039"/>
        </w:numPr>
      </w:pPr>
      <w:r>
        <w:t xml:space="preserve">what the player says or does;</w:t>
      </w:r>
    </w:p>
    <w:p>
      <w:pPr>
        <w:pStyle w:val="Compact"/>
        <w:numPr>
          <w:ilvl w:val="0"/>
          <w:numId w:val="1039"/>
        </w:numPr>
      </w:pPr>
      <w:r>
        <w:t xml:space="preserve">what the NPC wants;</w:t>
      </w:r>
    </w:p>
    <w:p>
      <w:pPr>
        <w:pStyle w:val="Compact"/>
        <w:numPr>
          <w:ilvl w:val="0"/>
          <w:numId w:val="1039"/>
        </w:numPr>
      </w:pPr>
      <w:r>
        <w:t xml:space="preserve">what the NPC fears;</w:t>
      </w:r>
    </w:p>
    <w:p>
      <w:pPr>
        <w:pStyle w:val="Compact"/>
        <w:numPr>
          <w:ilvl w:val="0"/>
          <w:numId w:val="1039"/>
        </w:numPr>
      </w:pPr>
      <w:r>
        <w:t xml:space="preserve">what the NPC knows;</w:t>
      </w:r>
    </w:p>
    <w:p>
      <w:pPr>
        <w:pStyle w:val="Compact"/>
        <w:numPr>
          <w:ilvl w:val="0"/>
          <w:numId w:val="1039"/>
        </w:numPr>
      </w:pPr>
      <w:r>
        <w:t xml:space="preserve">available evidence;</w:t>
      </w:r>
    </w:p>
    <w:p>
      <w:pPr>
        <w:pStyle w:val="Compact"/>
        <w:numPr>
          <w:ilvl w:val="0"/>
          <w:numId w:val="1039"/>
        </w:numPr>
      </w:pPr>
      <w:r>
        <w:t xml:space="preserve">current circumstances;</w:t>
      </w:r>
    </w:p>
    <w:p>
      <w:pPr>
        <w:pStyle w:val="Compact"/>
        <w:numPr>
          <w:ilvl w:val="0"/>
          <w:numId w:val="1039"/>
        </w:numPr>
      </w:pPr>
      <w:r>
        <w:t xml:space="preserve">existing Standing;</w:t>
      </w:r>
    </w:p>
    <w:p>
      <w:pPr>
        <w:pStyle w:val="Compact"/>
        <w:numPr>
          <w:ilvl w:val="0"/>
          <w:numId w:val="1039"/>
        </w:numPr>
      </w:pPr>
      <w:r>
        <w:t xml:space="preserve">demonstrated expertise;</w:t>
      </w:r>
    </w:p>
    <w:p>
      <w:pPr>
        <w:pStyle w:val="Compact"/>
        <w:numPr>
          <w:ilvl w:val="0"/>
          <w:numId w:val="1039"/>
        </w:numPr>
      </w:pPr>
      <w:r>
        <w:t xml:space="preserve">social context;</w:t>
      </w:r>
    </w:p>
    <w:p>
      <w:pPr>
        <w:pStyle w:val="Compact"/>
        <w:numPr>
          <w:ilvl w:val="0"/>
          <w:numId w:val="1039"/>
        </w:numPr>
      </w:pPr>
      <w:r>
        <w:t xml:space="preserve">relevant obligations.</w:t>
      </w:r>
    </w:p>
    <w:p>
      <w:pPr>
        <w:pStyle w:val="FirstParagraph"/>
      </w:pPr>
      <w:r>
        <w:t xml:space="preserve">Standing influences receptiveness but does not function as mind control.</w:t>
      </w:r>
    </w:p>
    <w:p>
      <w:pPr>
        <w:pStyle w:val="BodyText"/>
      </w:pPr>
      <w:r>
        <w:t xml:space="preserve">A good relationship may earn the player the benefit of the doubt.</w:t>
      </w:r>
    </w:p>
    <w:p>
      <w:pPr>
        <w:pStyle w:val="BodyText"/>
      </w:pPr>
      <w:r>
        <w:t xml:space="preserve">A hostile relationship may create skepticism.</w:t>
      </w:r>
    </w:p>
    <w:p>
      <w:pPr>
        <w:pStyle w:val="BodyText"/>
      </w:pPr>
      <w:r>
        <w:t xml:space="preserve">Strong evidence may overcome either.</w:t>
      </w:r>
    </w:p>
    <w:p>
      <w:pPr>
        <w:pStyle w:val="BodyText"/>
      </w:pPr>
      <w:r>
        <w:t xml:space="preserve">A convincing argument should not fail merely because the character lacks an arbitrary persuasion score.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part-vii-interpretation"/>
    <w:p>
      <w:pPr>
        <w:pStyle w:val="Heading1"/>
      </w:pPr>
      <w:r>
        <w:t xml:space="preserve">Part VII — Interpretation</w:t>
      </w:r>
    </w:p>
    <w:bookmarkStart w:id="61" w:name="interpretation-setting"/>
    <w:p>
      <w:pPr>
        <w:pStyle w:val="Heading2"/>
      </w:pPr>
      <w:r>
        <w:t xml:space="preserve">16. Interpretation Setting</w:t>
      </w:r>
    </w:p>
    <w:p>
      <w:pPr>
        <w:pStyle w:val="FirstParagraph"/>
      </w:pPr>
      <w:r>
        <w:t xml:space="preserve">During character creation, the player chooses how strictly creative intent should be evaluated.</w:t>
      </w:r>
    </w:p>
    <w:p>
      <w:pPr>
        <w:pStyle w:val="BodyText"/>
      </w:pPr>
      <w:r>
        <w:t xml:space="preserve">This is called</w:t>
      </w:r>
      <w:r>
        <w:t xml:space="preserve"> </w:t>
      </w:r>
      <w:r>
        <w:rPr>
          <w:b/>
          <w:bCs/>
        </w:rPr>
        <w:t xml:space="preserve">Interpretation</w:t>
      </w:r>
      <w:r>
        <w:t xml:space="preserve"> </w:t>
      </w:r>
      <w:r>
        <w:t xml:space="preserve">rather than conventional difficulty.</w:t>
      </w:r>
    </w:p>
    <w:p>
      <w:pPr>
        <w:pStyle w:val="BodyText"/>
      </w:pPr>
      <w:r>
        <w:t xml:space="preserve">The underlying world remains the same.</w:t>
      </w:r>
    </w:p>
    <w:bookmarkStart w:id="58" w:name="open"/>
    <w:p>
      <w:pPr>
        <w:pStyle w:val="Heading3"/>
      </w:pPr>
      <w:r>
        <w:t xml:space="preserve">16.1 Open</w:t>
      </w:r>
    </w:p>
    <w:p>
      <w:pPr>
        <w:pStyle w:val="FirstParagraph"/>
      </w:pPr>
      <w:r>
        <w:t xml:space="preserve">Creative ideas receive generous interpretation.</w:t>
      </w:r>
    </w:p>
    <w:p>
      <w:pPr>
        <w:pStyle w:val="BodyText"/>
      </w:pPr>
      <w:r>
        <w:t xml:space="preserve">If an approach is broadly plausible, the DM favors allowing some useful form of it to work.</w:t>
      </w:r>
    </w:p>
    <w:p>
      <w:pPr>
        <w:pStyle w:val="BodyText"/>
      </w:pPr>
      <w:r>
        <w:t xml:space="preserve">Experimentation is safer and clues are easier to read.</w:t>
      </w:r>
    </w:p>
    <w:bookmarkEnd w:id="58"/>
    <w:bookmarkStart w:id="59" w:name="balanced"/>
    <w:p>
      <w:pPr>
        <w:pStyle w:val="Heading3"/>
      </w:pPr>
      <w:r>
        <w:t xml:space="preserve">16.2 Balanced</w:t>
      </w:r>
    </w:p>
    <w:p>
      <w:pPr>
        <w:pStyle w:val="FirstParagraph"/>
      </w:pPr>
      <w:r>
        <w:t xml:space="preserve">Default mode.</w:t>
      </w:r>
    </w:p>
    <w:p>
      <w:pPr>
        <w:pStyle w:val="BodyText"/>
      </w:pPr>
      <w:r>
        <w:t xml:space="preserve">Creativity is rewarded when supported by reasoning, circumstances and capability.</w:t>
      </w:r>
    </w:p>
    <w:p>
      <w:pPr>
        <w:pStyle w:val="BodyText"/>
      </w:pPr>
      <w:r>
        <w:t xml:space="preserve">Cleverness creates possibilities but does not override risk, preparation or physical limits.</w:t>
      </w:r>
    </w:p>
    <w:bookmarkEnd w:id="59"/>
    <w:bookmarkStart w:id="60" w:name="exacting"/>
    <w:p>
      <w:pPr>
        <w:pStyle w:val="Heading3"/>
      </w:pPr>
      <w:r>
        <w:t xml:space="preserve">16.3 Exacting</w:t>
      </w:r>
    </w:p>
    <w:p>
      <w:pPr>
        <w:pStyle w:val="FirstParagraph"/>
      </w:pPr>
      <w:r>
        <w:t xml:space="preserve">The world expects greater precision.</w:t>
      </w:r>
    </w:p>
    <w:p>
      <w:pPr>
        <w:pStyle w:val="BodyText"/>
      </w:pPr>
      <w:r>
        <w:t xml:space="preserve">Missing information matters.</w:t>
      </w:r>
    </w:p>
    <w:p>
      <w:pPr>
        <w:pStyle w:val="BodyText"/>
      </w:pPr>
      <w:r>
        <w:t xml:space="preserve">Incorrect assumptions may carry stronger consequences.</w:t>
      </w:r>
    </w:p>
    <w:p>
      <w:pPr>
        <w:pStyle w:val="BodyText"/>
      </w:pPr>
      <w:r>
        <w:t xml:space="preserve">Enemies exploit mistakes.</w:t>
      </w:r>
    </w:p>
    <w:p>
      <w:pPr>
        <w:pStyle w:val="BodyText"/>
      </w:pPr>
      <w:r>
        <w:t xml:space="preserve">Magical experimentation may fail dangerously.</w:t>
      </w:r>
    </w:p>
    <w:p>
      <w:pPr>
        <w:pStyle w:val="BodyText"/>
      </w:pPr>
      <w:r>
        <w:t xml:space="preserve">Social arguments must seriously engage with the motives of those involved.</w:t>
      </w:r>
    </w:p>
    <w:p>
      <w:pPr>
        <w:pStyle w:val="BodyText"/>
      </w:pPr>
      <w:r>
        <w:t xml:space="preserve">Interpretation may be changed through the System:</w:t>
      </w:r>
    </w:p>
    <w:p>
      <w:pPr>
        <w:pStyle w:val="BodyText"/>
      </w:pPr>
      <w:r>
        <w:rPr>
          <w:rStyle w:val="VerbatimChar"/>
        </w:rPr>
        <w:t xml:space="preserve">set interpretation to Exacting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3" w:name="part-viii-character-creation"/>
    <w:p>
      <w:pPr>
        <w:pStyle w:val="Heading1"/>
      </w:pPr>
      <w:r>
        <w:t xml:space="preserve">Part VIII — Character Creation</w:t>
      </w:r>
    </w:p>
    <w:bookmarkStart w:id="72" w:name="opening-encounter"/>
    <w:p>
      <w:pPr>
        <w:pStyle w:val="Heading2"/>
      </w:pPr>
      <w:r>
        <w:t xml:space="preserve">17. Opening Encounter</w:t>
      </w:r>
    </w:p>
    <w:p>
      <w:pPr>
        <w:pStyle w:val="FirstParagraph"/>
      </w:pPr>
      <w:r>
        <w:t xml:space="preserve">A campaign begins with an encounter involving an entity associated with Rimae.</w:t>
      </w:r>
    </w:p>
    <w:p>
      <w:pPr>
        <w:pStyle w:val="BodyText"/>
      </w:pPr>
      <w:r>
        <w:t xml:space="preserve">Its exact nature should initially remain unresolved.</w:t>
      </w:r>
    </w:p>
    <w:p>
      <w:pPr>
        <w:pStyle w:val="BodyText"/>
      </w:pPr>
      <w:r>
        <w:t xml:space="preserve">The entity helps translate the player’s choices into initial conditions.</w:t>
      </w:r>
    </w:p>
    <w:p>
      <w:pPr>
        <w:pStyle w:val="BodyText"/>
      </w:pPr>
      <w:r>
        <w:t xml:space="preserve">It does not judge the player or dictate their destiny.</w:t>
      </w:r>
    </w:p>
    <w:p>
      <w:pPr>
        <w:pStyle w:val="BodyText"/>
      </w:pPr>
      <w:r>
        <w:t xml:space="preserve">Character creation establishes:</w:t>
      </w:r>
    </w:p>
    <w:bookmarkStart w:id="63" w:name="identity"/>
    <w:p>
      <w:pPr>
        <w:pStyle w:val="Heading3"/>
      </w:pPr>
      <w:r>
        <w:t xml:space="preserve">Identity</w:t>
      </w:r>
    </w:p>
    <w:p>
      <w:pPr>
        <w:pStyle w:val="Compact"/>
        <w:numPr>
          <w:ilvl w:val="0"/>
          <w:numId w:val="1040"/>
        </w:numPr>
      </w:pPr>
      <w:r>
        <w:t xml:space="preserve">name;</w:t>
      </w:r>
    </w:p>
    <w:p>
      <w:pPr>
        <w:pStyle w:val="Compact"/>
        <w:numPr>
          <w:ilvl w:val="0"/>
          <w:numId w:val="1040"/>
        </w:numPr>
      </w:pPr>
      <w:r>
        <w:t xml:space="preserve">species or form;</w:t>
      </w:r>
    </w:p>
    <w:p>
      <w:pPr>
        <w:pStyle w:val="Compact"/>
        <w:numPr>
          <w:ilvl w:val="0"/>
          <w:numId w:val="1040"/>
        </w:numPr>
      </w:pPr>
      <w:r>
        <w:t xml:space="preserve">age or equivalent;</w:t>
      </w:r>
    </w:p>
    <w:p>
      <w:pPr>
        <w:pStyle w:val="Compact"/>
        <w:numPr>
          <w:ilvl w:val="0"/>
          <w:numId w:val="1040"/>
        </w:numPr>
      </w:pPr>
      <w:r>
        <w:t xml:space="preserve">appearance;</w:t>
      </w:r>
    </w:p>
    <w:p>
      <w:pPr>
        <w:pStyle w:val="Compact"/>
        <w:numPr>
          <w:ilvl w:val="0"/>
          <w:numId w:val="1040"/>
        </w:numPr>
      </w:pPr>
      <w:r>
        <w:t xml:space="preserve">self-description.</w:t>
      </w:r>
    </w:p>
    <w:p>
      <w:pPr>
        <w:pStyle w:val="FirstParagraph"/>
      </w:pPr>
      <w:r>
        <w:t xml:space="preserve">There is no finite authoritative list of playable peoples.</w:t>
      </w:r>
    </w:p>
    <w:p>
      <w:pPr>
        <w:pStyle w:val="BodyText"/>
      </w:pPr>
      <w:r>
        <w:t xml:space="preserve">Human, goblin, gremlin, elf, dwarf, pixie, orc, centaur, cat-person, furry species and original peoples are all valid when they can coherently inhabit the world.</w:t>
      </w:r>
    </w:p>
    <w:bookmarkEnd w:id="63"/>
    <w:bookmarkStart w:id="64" w:name="class"/>
    <w:p>
      <w:pPr>
        <w:pStyle w:val="Heading3"/>
      </w:pPr>
      <w:r>
        <w:t xml:space="preserve">Class</w:t>
      </w:r>
    </w:p>
    <w:p>
      <w:pPr>
        <w:pStyle w:val="Compact"/>
        <w:numPr>
          <w:ilvl w:val="0"/>
          <w:numId w:val="1041"/>
        </w:numPr>
      </w:pPr>
      <w:r>
        <w:t xml:space="preserve">Weaver;</w:t>
      </w:r>
    </w:p>
    <w:p>
      <w:pPr>
        <w:pStyle w:val="Compact"/>
        <w:numPr>
          <w:ilvl w:val="0"/>
          <w:numId w:val="1041"/>
        </w:numPr>
      </w:pPr>
      <w:r>
        <w:t xml:space="preserve">Reader;</w:t>
      </w:r>
    </w:p>
    <w:p>
      <w:pPr>
        <w:pStyle w:val="Compact"/>
        <w:numPr>
          <w:ilvl w:val="0"/>
          <w:numId w:val="1041"/>
        </w:numPr>
      </w:pPr>
      <w:r>
        <w:t xml:space="preserve">Warrior;</w:t>
      </w:r>
    </w:p>
    <w:p>
      <w:pPr>
        <w:pStyle w:val="Compact"/>
        <w:numPr>
          <w:ilvl w:val="0"/>
          <w:numId w:val="1041"/>
        </w:numPr>
      </w:pPr>
      <w:r>
        <w:t xml:space="preserve">Rogue;</w:t>
      </w:r>
    </w:p>
    <w:p>
      <w:pPr>
        <w:pStyle w:val="Compact"/>
        <w:numPr>
          <w:ilvl w:val="0"/>
          <w:numId w:val="1041"/>
        </w:numPr>
      </w:pPr>
      <w:r>
        <w:t xml:space="preserve">or a player-described alternative.</w:t>
      </w:r>
    </w:p>
    <w:bookmarkEnd w:id="64"/>
    <w:bookmarkStart w:id="65" w:name="calling"/>
    <w:p>
      <w:pPr>
        <w:pStyle w:val="Heading3"/>
      </w:pPr>
      <w:r>
        <w:t xml:space="preserve">Calling</w:t>
      </w:r>
    </w:p>
    <w:p>
      <w:pPr>
        <w:pStyle w:val="Compact"/>
        <w:numPr>
          <w:ilvl w:val="0"/>
          <w:numId w:val="1042"/>
        </w:numPr>
      </w:pPr>
      <w:r>
        <w:t xml:space="preserve">Artist;</w:t>
      </w:r>
    </w:p>
    <w:p>
      <w:pPr>
        <w:pStyle w:val="Compact"/>
        <w:numPr>
          <w:ilvl w:val="0"/>
          <w:numId w:val="1042"/>
        </w:numPr>
      </w:pPr>
      <w:r>
        <w:t xml:space="preserve">Survivalist;</w:t>
      </w:r>
    </w:p>
    <w:p>
      <w:pPr>
        <w:pStyle w:val="Compact"/>
        <w:numPr>
          <w:ilvl w:val="0"/>
          <w:numId w:val="1042"/>
        </w:numPr>
      </w:pPr>
      <w:r>
        <w:t xml:space="preserve">Scholar;</w:t>
      </w:r>
    </w:p>
    <w:p>
      <w:pPr>
        <w:pStyle w:val="Compact"/>
        <w:numPr>
          <w:ilvl w:val="0"/>
          <w:numId w:val="1042"/>
        </w:numPr>
      </w:pPr>
      <w:r>
        <w:t xml:space="preserve">or a player-described alternative.</w:t>
      </w:r>
    </w:p>
    <w:bookmarkEnd w:id="65"/>
    <w:bookmarkStart w:id="66" w:name="spark-1"/>
    <w:p>
      <w:pPr>
        <w:pStyle w:val="Heading3"/>
      </w:pPr>
      <w:r>
        <w:t xml:space="preserve">Spark</w:t>
      </w:r>
    </w:p>
    <w:p>
      <w:pPr>
        <w:pStyle w:val="FirstParagraph"/>
      </w:pPr>
      <w:r>
        <w:t xml:space="preserve">The character’s capacity for direct interaction with Rimae.</w:t>
      </w:r>
    </w:p>
    <w:bookmarkEnd w:id="66"/>
    <w:bookmarkStart w:id="67" w:name="stats"/>
    <w:p>
      <w:pPr>
        <w:pStyle w:val="Heading3"/>
      </w:pPr>
      <w:r>
        <w:t xml:space="preserve">Stats</w:t>
      </w:r>
    </w:p>
    <w:p>
      <w:pPr>
        <w:pStyle w:val="Compact"/>
        <w:numPr>
          <w:ilvl w:val="0"/>
          <w:numId w:val="1043"/>
        </w:numPr>
      </w:pPr>
      <w:r>
        <w:t xml:space="preserve">STR;</w:t>
      </w:r>
    </w:p>
    <w:p>
      <w:pPr>
        <w:pStyle w:val="Compact"/>
        <w:numPr>
          <w:ilvl w:val="0"/>
          <w:numId w:val="1043"/>
        </w:numPr>
      </w:pPr>
      <w:r>
        <w:t xml:space="preserve">AGI;</w:t>
      </w:r>
    </w:p>
    <w:p>
      <w:pPr>
        <w:pStyle w:val="Compact"/>
        <w:numPr>
          <w:ilvl w:val="0"/>
          <w:numId w:val="1043"/>
        </w:numPr>
      </w:pPr>
      <w:r>
        <w:t xml:space="preserve">STA;</w:t>
      </w:r>
    </w:p>
    <w:p>
      <w:pPr>
        <w:pStyle w:val="Compact"/>
        <w:numPr>
          <w:ilvl w:val="0"/>
          <w:numId w:val="1043"/>
        </w:numPr>
      </w:pPr>
      <w:r>
        <w:t xml:space="preserve">WIS.</w:t>
      </w:r>
    </w:p>
    <w:p>
      <w:pPr>
        <w:pStyle w:val="FirstParagraph"/>
      </w:pPr>
      <w:r>
        <w:t xml:space="preserve">The game may offer class-informed suggestions, but the player remains free to allocate their starting points within the campaign’s starting limits.</w:t>
      </w:r>
    </w:p>
    <w:bookmarkEnd w:id="67"/>
    <w:bookmarkStart w:id="68" w:name="values"/>
    <w:p>
      <w:pPr>
        <w:pStyle w:val="Heading3"/>
      </w:pPr>
      <w:r>
        <w:t xml:space="preserve">Values</w:t>
      </w:r>
    </w:p>
    <w:p>
      <w:pPr>
        <w:pStyle w:val="FirstParagraph"/>
      </w:pPr>
      <w:r>
        <w:t xml:space="preserve">Questions may explore morality and priorities without assigning simplistic alignment.</w:t>
      </w:r>
    </w:p>
    <w:bookmarkEnd w:id="68"/>
    <w:bookmarkStart w:id="69" w:name="relationships"/>
    <w:p>
      <w:pPr>
        <w:pStyle w:val="Heading3"/>
      </w:pPr>
      <w:r>
        <w:t xml:space="preserve">Relationships</w:t>
      </w:r>
    </w:p>
    <w:p>
      <w:pPr>
        <w:pStyle w:val="FirstParagraph"/>
      </w:pPr>
      <w:r>
        <w:t xml:space="preserve">The player may define:</w:t>
      </w:r>
    </w:p>
    <w:p>
      <w:pPr>
        <w:pStyle w:val="Compact"/>
        <w:numPr>
          <w:ilvl w:val="0"/>
          <w:numId w:val="1044"/>
        </w:numPr>
      </w:pPr>
      <w:r>
        <w:t xml:space="preserve">family;</w:t>
      </w:r>
    </w:p>
    <w:p>
      <w:pPr>
        <w:pStyle w:val="Compact"/>
        <w:numPr>
          <w:ilvl w:val="0"/>
          <w:numId w:val="1044"/>
        </w:numPr>
      </w:pPr>
      <w:r>
        <w:t xml:space="preserve">loved ones;</w:t>
      </w:r>
    </w:p>
    <w:p>
      <w:pPr>
        <w:pStyle w:val="Compact"/>
        <w:numPr>
          <w:ilvl w:val="0"/>
          <w:numId w:val="1044"/>
        </w:numPr>
      </w:pPr>
      <w:r>
        <w:t xml:space="preserve">rivals;</w:t>
      </w:r>
    </w:p>
    <w:p>
      <w:pPr>
        <w:pStyle w:val="Compact"/>
        <w:numPr>
          <w:ilvl w:val="0"/>
          <w:numId w:val="1044"/>
        </w:numPr>
      </w:pPr>
      <w:r>
        <w:t xml:space="preserve">enemies;</w:t>
      </w:r>
    </w:p>
    <w:p>
      <w:pPr>
        <w:pStyle w:val="Compact"/>
        <w:numPr>
          <w:ilvl w:val="0"/>
          <w:numId w:val="1044"/>
        </w:numPr>
      </w:pPr>
      <w:r>
        <w:t xml:space="preserve">mentors;</w:t>
      </w:r>
    </w:p>
    <w:p>
      <w:pPr>
        <w:pStyle w:val="Compact"/>
        <w:numPr>
          <w:ilvl w:val="0"/>
          <w:numId w:val="1044"/>
        </w:numPr>
      </w:pPr>
      <w:r>
        <w:t xml:space="preserve">obligations;</w:t>
      </w:r>
    </w:p>
    <w:p>
      <w:pPr>
        <w:pStyle w:val="Compact"/>
        <w:numPr>
          <w:ilvl w:val="0"/>
          <w:numId w:val="1044"/>
        </w:numPr>
      </w:pPr>
      <w:r>
        <w:t xml:space="preserve">missing people;</w:t>
      </w:r>
    </w:p>
    <w:p>
      <w:pPr>
        <w:pStyle w:val="Compact"/>
        <w:numPr>
          <w:ilvl w:val="0"/>
          <w:numId w:val="1044"/>
        </w:numPr>
      </w:pPr>
      <w:r>
        <w:t xml:space="preserve">people they seek.</w:t>
      </w:r>
    </w:p>
    <w:bookmarkEnd w:id="69"/>
    <w:bookmarkStart w:id="70" w:name="goals"/>
    <w:p>
      <w:pPr>
        <w:pStyle w:val="Heading3"/>
      </w:pPr>
      <w:r>
        <w:t xml:space="preserve">Goals</w:t>
      </w:r>
    </w:p>
    <w:p>
      <w:pPr>
        <w:pStyle w:val="FirstParagraph"/>
      </w:pPr>
      <w:r>
        <w:t xml:space="preserve">The player may begin with a goal or discover one later.</w:t>
      </w:r>
    </w:p>
    <w:bookmarkEnd w:id="70"/>
    <w:bookmarkStart w:id="71" w:name="backstory"/>
    <w:p>
      <w:pPr>
        <w:pStyle w:val="Heading3"/>
      </w:pPr>
      <w:r>
        <w:t xml:space="preserve">Backstory</w:t>
      </w:r>
    </w:p>
    <w:p>
      <w:pPr>
        <w:pStyle w:val="FirstParagraph"/>
      </w:pPr>
      <w:r>
        <w:t xml:space="preserve">The player may:</w:t>
      </w:r>
    </w:p>
    <w:p>
      <w:pPr>
        <w:pStyle w:val="Compact"/>
        <w:numPr>
          <w:ilvl w:val="0"/>
          <w:numId w:val="1045"/>
        </w:numPr>
      </w:pPr>
      <w:r>
        <w:t xml:space="preserve">write their own;</w:t>
      </w:r>
    </w:p>
    <w:p>
      <w:pPr>
        <w:pStyle w:val="Compact"/>
        <w:numPr>
          <w:ilvl w:val="0"/>
          <w:numId w:val="1045"/>
        </w:numPr>
      </w:pPr>
      <w:r>
        <w:t xml:space="preserve">request suggestions;</w:t>
      </w:r>
    </w:p>
    <w:p>
      <w:pPr>
        <w:pStyle w:val="Compact"/>
        <w:numPr>
          <w:ilvl w:val="0"/>
          <w:numId w:val="1045"/>
        </w:numPr>
      </w:pPr>
      <w:r>
        <w:t xml:space="preserve">collaboratively create one;</w:t>
      </w:r>
    </w:p>
    <w:p>
      <w:pPr>
        <w:pStyle w:val="Compact"/>
        <w:numPr>
          <w:ilvl w:val="0"/>
          <w:numId w:val="1045"/>
        </w:numPr>
      </w:pPr>
      <w:r>
        <w:t xml:space="preserve">begin without known history;</w:t>
      </w:r>
    </w:p>
    <w:p>
      <w:pPr>
        <w:pStyle w:val="Compact"/>
        <w:numPr>
          <w:ilvl w:val="0"/>
          <w:numId w:val="1045"/>
        </w:numPr>
      </w:pPr>
      <w:r>
        <w:t xml:space="preserve">begin through reincarnation or isekai;</w:t>
      </w:r>
    </w:p>
    <w:p>
      <w:pPr>
        <w:pStyle w:val="Compact"/>
        <w:numPr>
          <w:ilvl w:val="0"/>
          <w:numId w:val="1045"/>
        </w:numPr>
      </w:pPr>
      <w:r>
        <w:t xml:space="preserve">begin with memory loss.</w:t>
      </w:r>
    </w:p>
    <w:p>
      <w:pPr>
        <w:pStyle w:val="FirstParagraph"/>
      </w:pPr>
      <w:r>
        <w:t xml:space="preserve">Answers may influence:</w:t>
      </w:r>
    </w:p>
    <w:p>
      <w:pPr>
        <w:pStyle w:val="Compact"/>
        <w:numPr>
          <w:ilvl w:val="0"/>
          <w:numId w:val="1046"/>
        </w:numPr>
      </w:pPr>
      <w:r>
        <w:t xml:space="preserve">starting Gold;</w:t>
      </w:r>
    </w:p>
    <w:p>
      <w:pPr>
        <w:pStyle w:val="Compact"/>
        <w:numPr>
          <w:ilvl w:val="0"/>
          <w:numId w:val="1046"/>
        </w:numPr>
      </w:pPr>
      <w:r>
        <w:t xml:space="preserve">equipment;</w:t>
      </w:r>
    </w:p>
    <w:p>
      <w:pPr>
        <w:pStyle w:val="Compact"/>
        <w:numPr>
          <w:ilvl w:val="0"/>
          <w:numId w:val="1046"/>
        </w:numPr>
      </w:pPr>
      <w:r>
        <w:t xml:space="preserve">location;</w:t>
      </w:r>
    </w:p>
    <w:p>
      <w:pPr>
        <w:pStyle w:val="Compact"/>
        <w:numPr>
          <w:ilvl w:val="0"/>
          <w:numId w:val="1046"/>
        </w:numPr>
      </w:pPr>
      <w:r>
        <w:t xml:space="preserve">injuries;</w:t>
      </w:r>
    </w:p>
    <w:p>
      <w:pPr>
        <w:pStyle w:val="Compact"/>
        <w:numPr>
          <w:ilvl w:val="0"/>
          <w:numId w:val="1046"/>
        </w:numPr>
      </w:pPr>
      <w:r>
        <w:t xml:space="preserve">reputation;</w:t>
      </w:r>
    </w:p>
    <w:p>
      <w:pPr>
        <w:pStyle w:val="Compact"/>
        <w:numPr>
          <w:ilvl w:val="0"/>
          <w:numId w:val="1046"/>
        </w:numPr>
      </w:pPr>
      <w:r>
        <w:t xml:space="preserve">relationships;</w:t>
      </w:r>
    </w:p>
    <w:p>
      <w:pPr>
        <w:pStyle w:val="Compact"/>
        <w:numPr>
          <w:ilvl w:val="0"/>
          <w:numId w:val="1046"/>
        </w:numPr>
      </w:pPr>
      <w:r>
        <w:t xml:space="preserve">obligations;</w:t>
      </w:r>
    </w:p>
    <w:p>
      <w:pPr>
        <w:pStyle w:val="Compact"/>
        <w:numPr>
          <w:ilvl w:val="0"/>
          <w:numId w:val="1046"/>
        </w:numPr>
      </w:pPr>
      <w:r>
        <w:t xml:space="preserve">access;</w:t>
      </w:r>
    </w:p>
    <w:p>
      <w:pPr>
        <w:pStyle w:val="Compact"/>
        <w:numPr>
          <w:ilvl w:val="0"/>
          <w:numId w:val="1046"/>
        </w:numPr>
      </w:pPr>
      <w:r>
        <w:t xml:space="preserve">physical condition.</w:t>
      </w:r>
    </w:p>
    <w:p>
      <w:pPr>
        <w:pStyle w:val="FirstParagraph"/>
      </w:pPr>
      <w:r>
        <w:t xml:space="preserve">They establish where the character begins, not where they must end.</w:t>
      </w:r>
    </w:p>
    <w:p>
      <w:pPr>
        <w:pStyle w:val="BodyText"/>
      </w:pPr>
      <w:r>
        <w:t xml:space="preserve">The opening must not pressure the player toward magic.</w:t>
      </w:r>
    </w:p>
    <w:p>
      <w:pPr>
        <w:pStyle w:val="BodyText"/>
      </w:pPr>
      <w:r>
        <w:t xml:space="preserve">A purely martial, social, commercial, artistic or academic path is fully viable.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1" w:name="part-ix-solum-and-keepers"/>
    <w:p>
      <w:pPr>
        <w:pStyle w:val="Heading1"/>
      </w:pPr>
      <w:r>
        <w:t xml:space="preserve">Part IX — Solum and Keepers</w:t>
      </w:r>
    </w:p>
    <w:bookmarkStart w:id="74" w:name="solum"/>
    <w:p>
      <w:pPr>
        <w:pStyle w:val="Heading2"/>
      </w:pPr>
      <w:r>
        <w:t xml:space="preserve">18. Solum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Solum</w:t>
      </w:r>
      <w:r>
        <w:t xml:space="preserve"> </w:t>
      </w:r>
      <w:r>
        <w:t xml:space="preserve">is the civic institution through which an established settlement administers shared affairs and maintains the conditions required for settlement.</w:t>
      </w:r>
    </w:p>
    <w:p>
      <w:pPr>
        <w:pStyle w:val="BodyText"/>
      </w:pPr>
      <w:r>
        <w:t xml:space="preserve">A Solum is not a universal form of government.</w:t>
      </w:r>
    </w:p>
    <w:p>
      <w:pPr>
        <w:pStyle w:val="BodyText"/>
      </w:pPr>
      <w:r>
        <w:t xml:space="preserve">Each settlement may name and structure its own Solum differently.</w:t>
      </w:r>
    </w:p>
    <w:p>
      <w:pPr>
        <w:pStyle w:val="BodyText"/>
      </w:pPr>
      <w:r>
        <w:t xml:space="preserve">Possible forms include:</w:t>
      </w:r>
    </w:p>
    <w:p>
      <w:pPr>
        <w:pStyle w:val="Compact"/>
        <w:numPr>
          <w:ilvl w:val="0"/>
          <w:numId w:val="1047"/>
        </w:numPr>
      </w:pPr>
      <w:r>
        <w:t xml:space="preserve">elected councils;</w:t>
      </w:r>
    </w:p>
    <w:p>
      <w:pPr>
        <w:pStyle w:val="Compact"/>
        <w:numPr>
          <w:ilvl w:val="0"/>
          <w:numId w:val="1047"/>
        </w:numPr>
      </w:pPr>
      <w:r>
        <w:t xml:space="preserve">hereditary offices;</w:t>
      </w:r>
    </w:p>
    <w:p>
      <w:pPr>
        <w:pStyle w:val="Compact"/>
        <w:numPr>
          <w:ilvl w:val="0"/>
          <w:numId w:val="1047"/>
        </w:numPr>
      </w:pPr>
      <w:r>
        <w:t xml:space="preserve">monarchies;</w:t>
      </w:r>
    </w:p>
    <w:p>
      <w:pPr>
        <w:pStyle w:val="Compact"/>
        <w:numPr>
          <w:ilvl w:val="0"/>
          <w:numId w:val="1047"/>
        </w:numPr>
      </w:pPr>
      <w:r>
        <w:t xml:space="preserve">academic administrations;</w:t>
      </w:r>
    </w:p>
    <w:p>
      <w:pPr>
        <w:pStyle w:val="Compact"/>
        <w:numPr>
          <w:ilvl w:val="0"/>
          <w:numId w:val="1047"/>
        </w:numPr>
      </w:pPr>
      <w:r>
        <w:t xml:space="preserve">communal assemblies;</w:t>
      </w:r>
    </w:p>
    <w:p>
      <w:pPr>
        <w:pStyle w:val="Compact"/>
        <w:numPr>
          <w:ilvl w:val="0"/>
          <w:numId w:val="1047"/>
        </w:numPr>
      </w:pPr>
      <w:r>
        <w:t xml:space="preserve">religious governments;</w:t>
      </w:r>
    </w:p>
    <w:p>
      <w:pPr>
        <w:pStyle w:val="Compact"/>
        <w:numPr>
          <w:ilvl w:val="0"/>
          <w:numId w:val="1047"/>
        </w:numPr>
      </w:pPr>
      <w:r>
        <w:t xml:space="preserve">military governments;</w:t>
      </w:r>
    </w:p>
    <w:p>
      <w:pPr>
        <w:pStyle w:val="Compact"/>
        <w:numPr>
          <w:ilvl w:val="0"/>
          <w:numId w:val="1047"/>
        </w:numPr>
      </w:pPr>
      <w:r>
        <w:t xml:space="preserve">oligarchies;</w:t>
      </w:r>
    </w:p>
    <w:p>
      <w:pPr>
        <w:pStyle w:val="Compact"/>
        <w:numPr>
          <w:ilvl w:val="0"/>
          <w:numId w:val="1047"/>
        </w:numPr>
      </w:pPr>
      <w:r>
        <w:t xml:space="preserve">hybrid systems.</w:t>
      </w:r>
    </w:p>
    <w:p>
      <w:r>
        <w:pict>
          <v:rect style="width:0;height:1.5pt" o:hralign="center" o:hrstd="t" o:hr="t"/>
        </w:pict>
      </w:r>
    </w:p>
    <w:bookmarkEnd w:id="74"/>
    <w:bookmarkStart w:id="79" w:name="common-solum-functions"/>
    <w:p>
      <w:pPr>
        <w:pStyle w:val="Heading2"/>
      </w:pPr>
      <w:r>
        <w:t xml:space="preserve">19. Common Solum Functions</w:t>
      </w:r>
    </w:p>
    <w:p>
      <w:pPr>
        <w:pStyle w:val="FirstParagraph"/>
      </w:pPr>
      <w:r>
        <w:t xml:space="preserve">Most mature Solums develop equivalents of the following functions.</w:t>
      </w:r>
    </w:p>
    <w:bookmarkStart w:id="75" w:name="keeping"/>
    <w:p>
      <w:pPr>
        <w:pStyle w:val="Heading3"/>
      </w:pPr>
      <w:r>
        <w:t xml:space="preserve">19.1 Keeping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48"/>
        </w:numPr>
      </w:pPr>
      <w:r>
        <w:t xml:space="preserve">Reparare monitoring;</w:t>
      </w:r>
    </w:p>
    <w:p>
      <w:pPr>
        <w:pStyle w:val="Compact"/>
        <w:numPr>
          <w:ilvl w:val="0"/>
          <w:numId w:val="1048"/>
        </w:numPr>
      </w:pPr>
      <w:r>
        <w:t xml:space="preserve">concentration management;</w:t>
      </w:r>
    </w:p>
    <w:p>
      <w:pPr>
        <w:pStyle w:val="Compact"/>
        <w:numPr>
          <w:ilvl w:val="0"/>
          <w:numId w:val="1048"/>
        </w:numPr>
      </w:pPr>
      <w:r>
        <w:t xml:space="preserve">infrastructure;</w:t>
      </w:r>
    </w:p>
    <w:p>
      <w:pPr>
        <w:pStyle w:val="Compact"/>
        <w:numPr>
          <w:ilvl w:val="0"/>
          <w:numId w:val="1048"/>
        </w:numPr>
      </w:pPr>
      <w:r>
        <w:t xml:space="preserve">emergency preparation;</w:t>
      </w:r>
    </w:p>
    <w:p>
      <w:pPr>
        <w:pStyle w:val="Compact"/>
        <w:numPr>
          <w:ilvl w:val="0"/>
          <w:numId w:val="1048"/>
        </w:numPr>
      </w:pPr>
      <w:r>
        <w:t xml:space="preserve">evacuation planning;</w:t>
      </w:r>
    </w:p>
    <w:p>
      <w:pPr>
        <w:pStyle w:val="Compact"/>
        <w:numPr>
          <w:ilvl w:val="0"/>
          <w:numId w:val="1048"/>
        </w:numPr>
      </w:pPr>
      <w:r>
        <w:t xml:space="preserve">safe development;</w:t>
      </w:r>
    </w:p>
    <w:p>
      <w:pPr>
        <w:pStyle w:val="Compact"/>
        <w:numPr>
          <w:ilvl w:val="0"/>
          <w:numId w:val="1048"/>
        </w:numPr>
      </w:pPr>
      <w:r>
        <w:t xml:space="preserve">magical hazard response;</w:t>
      </w:r>
    </w:p>
    <w:p>
      <w:pPr>
        <w:pStyle w:val="Compact"/>
        <w:numPr>
          <w:ilvl w:val="0"/>
          <w:numId w:val="1048"/>
        </w:numPr>
      </w:pPr>
      <w:r>
        <w:t xml:space="preserve">Reader consultation.</w:t>
      </w:r>
    </w:p>
    <w:bookmarkEnd w:id="75"/>
    <w:bookmarkStart w:id="76" w:name="exchange"/>
    <w:p>
      <w:pPr>
        <w:pStyle w:val="Heading3"/>
      </w:pPr>
      <w:r>
        <w:t xml:space="preserve">19.2 Exchange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49"/>
        </w:numPr>
      </w:pPr>
      <w:r>
        <w:t xml:space="preserve">currency;</w:t>
      </w:r>
    </w:p>
    <w:p>
      <w:pPr>
        <w:pStyle w:val="Compact"/>
        <w:numPr>
          <w:ilvl w:val="0"/>
          <w:numId w:val="1049"/>
        </w:numPr>
      </w:pPr>
      <w:r>
        <w:t xml:space="preserve">markets;</w:t>
      </w:r>
    </w:p>
    <w:p>
      <w:pPr>
        <w:pStyle w:val="Compact"/>
        <w:numPr>
          <w:ilvl w:val="0"/>
          <w:numId w:val="1049"/>
        </w:numPr>
      </w:pPr>
      <w:r>
        <w:t xml:space="preserve">public funds;</w:t>
      </w:r>
    </w:p>
    <w:p>
      <w:pPr>
        <w:pStyle w:val="Compact"/>
        <w:numPr>
          <w:ilvl w:val="0"/>
          <w:numId w:val="1049"/>
        </w:numPr>
      </w:pPr>
      <w:r>
        <w:t xml:space="preserve">contracts;</w:t>
      </w:r>
    </w:p>
    <w:p>
      <w:pPr>
        <w:pStyle w:val="Compact"/>
        <w:numPr>
          <w:ilvl w:val="0"/>
          <w:numId w:val="1049"/>
        </w:numPr>
      </w:pPr>
      <w:r>
        <w:t xml:space="preserve">taxation;</w:t>
      </w:r>
    </w:p>
    <w:p>
      <w:pPr>
        <w:pStyle w:val="Compact"/>
        <w:numPr>
          <w:ilvl w:val="0"/>
          <w:numId w:val="1049"/>
        </w:numPr>
      </w:pPr>
      <w:r>
        <w:t xml:space="preserve">banking;</w:t>
      </w:r>
    </w:p>
    <w:p>
      <w:pPr>
        <w:pStyle w:val="Compact"/>
        <w:numPr>
          <w:ilvl w:val="0"/>
          <w:numId w:val="1049"/>
        </w:numPr>
      </w:pPr>
      <w:r>
        <w:t xml:space="preserve">trade standards;</w:t>
      </w:r>
    </w:p>
    <w:p>
      <w:pPr>
        <w:pStyle w:val="Compact"/>
        <w:numPr>
          <w:ilvl w:val="0"/>
          <w:numId w:val="1049"/>
        </w:numPr>
      </w:pPr>
      <w:r>
        <w:t xml:space="preserve">weights and measures.</w:t>
      </w:r>
    </w:p>
    <w:bookmarkEnd w:id="76"/>
    <w:bookmarkStart w:id="77" w:name="watch"/>
    <w:p>
      <w:pPr>
        <w:pStyle w:val="Heading3"/>
      </w:pPr>
      <w:r>
        <w:t xml:space="preserve">19.3 Watch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50"/>
        </w:numPr>
      </w:pPr>
      <w:r>
        <w:t xml:space="preserve">public safety;</w:t>
      </w:r>
    </w:p>
    <w:p>
      <w:pPr>
        <w:pStyle w:val="Compact"/>
        <w:numPr>
          <w:ilvl w:val="0"/>
          <w:numId w:val="1050"/>
        </w:numPr>
      </w:pPr>
      <w:r>
        <w:t xml:space="preserve">investigation;</w:t>
      </w:r>
    </w:p>
    <w:p>
      <w:pPr>
        <w:pStyle w:val="Compact"/>
        <w:numPr>
          <w:ilvl w:val="0"/>
          <w:numId w:val="1050"/>
        </w:numPr>
      </w:pPr>
      <w:r>
        <w:t xml:space="preserve">enforcement;</w:t>
      </w:r>
    </w:p>
    <w:p>
      <w:pPr>
        <w:pStyle w:val="Compact"/>
        <w:numPr>
          <w:ilvl w:val="0"/>
          <w:numId w:val="1050"/>
        </w:numPr>
      </w:pPr>
      <w:r>
        <w:t xml:space="preserve">policing;</w:t>
      </w:r>
    </w:p>
    <w:p>
      <w:pPr>
        <w:pStyle w:val="Compact"/>
        <w:numPr>
          <w:ilvl w:val="0"/>
          <w:numId w:val="1050"/>
        </w:numPr>
      </w:pPr>
      <w:r>
        <w:t xml:space="preserve">emergency response.</w:t>
      </w:r>
    </w:p>
    <w:bookmarkEnd w:id="77"/>
    <w:bookmarkStart w:id="78" w:name="charters"/>
    <w:p>
      <w:pPr>
        <w:pStyle w:val="Heading3"/>
      </w:pPr>
      <w:r>
        <w:t xml:space="preserve">19.4 Charters</w:t>
      </w:r>
    </w:p>
    <w:p>
      <w:pPr>
        <w:pStyle w:val="FirstParagraph"/>
      </w:pPr>
      <w:r>
        <w:t xml:space="preserve">Many Solums also administer, recognize or regulate:</w:t>
      </w:r>
    </w:p>
    <w:p>
      <w:pPr>
        <w:pStyle w:val="Compact"/>
        <w:numPr>
          <w:ilvl w:val="0"/>
          <w:numId w:val="1051"/>
        </w:numPr>
      </w:pPr>
      <w:r>
        <w:t xml:space="preserve">guilds;</w:t>
      </w:r>
    </w:p>
    <w:p>
      <w:pPr>
        <w:pStyle w:val="Compact"/>
        <w:numPr>
          <w:ilvl w:val="0"/>
          <w:numId w:val="1051"/>
        </w:numPr>
      </w:pPr>
      <w:r>
        <w:t xml:space="preserve">schools;</w:t>
      </w:r>
    </w:p>
    <w:p>
      <w:pPr>
        <w:pStyle w:val="Compact"/>
        <w:numPr>
          <w:ilvl w:val="0"/>
          <w:numId w:val="1051"/>
        </w:numPr>
      </w:pPr>
      <w:r>
        <w:t xml:space="preserve">academies;</w:t>
      </w:r>
    </w:p>
    <w:p>
      <w:pPr>
        <w:pStyle w:val="Compact"/>
        <w:numPr>
          <w:ilvl w:val="0"/>
          <w:numId w:val="1051"/>
        </w:numPr>
      </w:pPr>
      <w:r>
        <w:t xml:space="preserve">arenas;</w:t>
      </w:r>
    </w:p>
    <w:p>
      <w:pPr>
        <w:pStyle w:val="Compact"/>
        <w:numPr>
          <w:ilvl w:val="0"/>
          <w:numId w:val="1051"/>
        </w:numPr>
      </w:pPr>
      <w:r>
        <w:t xml:space="preserve">professional licenses;</w:t>
      </w:r>
    </w:p>
    <w:p>
      <w:pPr>
        <w:pStyle w:val="Compact"/>
        <w:numPr>
          <w:ilvl w:val="0"/>
          <w:numId w:val="1051"/>
        </w:numPr>
      </w:pPr>
      <w:r>
        <w:t xml:space="preserve">civic associations;</w:t>
      </w:r>
    </w:p>
    <w:p>
      <w:pPr>
        <w:pStyle w:val="Compact"/>
        <w:numPr>
          <w:ilvl w:val="0"/>
          <w:numId w:val="1051"/>
        </w:numPr>
      </w:pPr>
      <w:r>
        <w:t xml:space="preserve">trade organizations.</w:t>
      </w:r>
    </w:p>
    <w:p>
      <w:pPr>
        <w:pStyle w:val="FirstParagraph"/>
      </w:pPr>
      <w:r>
        <w:t xml:space="preserve">Guilds and institutions may still be:</w:t>
      </w:r>
    </w:p>
    <w:p>
      <w:pPr>
        <w:pStyle w:val="Compact"/>
        <w:numPr>
          <w:ilvl w:val="0"/>
          <w:numId w:val="1052"/>
        </w:numPr>
      </w:pPr>
      <w:r>
        <w:t xml:space="preserve">Solum-controlled;</w:t>
      </w:r>
    </w:p>
    <w:p>
      <w:pPr>
        <w:pStyle w:val="Compact"/>
        <w:numPr>
          <w:ilvl w:val="0"/>
          <w:numId w:val="1052"/>
        </w:numPr>
      </w:pPr>
      <w:r>
        <w:t xml:space="preserve">Solum-chartered;</w:t>
      </w:r>
    </w:p>
    <w:p>
      <w:pPr>
        <w:pStyle w:val="Compact"/>
        <w:numPr>
          <w:ilvl w:val="0"/>
          <w:numId w:val="1052"/>
        </w:numPr>
      </w:pPr>
      <w:r>
        <w:t xml:space="preserve">independent;</w:t>
      </w:r>
    </w:p>
    <w:p>
      <w:pPr>
        <w:pStyle w:val="Compact"/>
        <w:numPr>
          <w:ilvl w:val="0"/>
          <w:numId w:val="1052"/>
        </w:numPr>
      </w:pPr>
      <w:r>
        <w:t xml:space="preserve">competing;</w:t>
      </w:r>
    </w:p>
    <w:p>
      <w:pPr>
        <w:pStyle w:val="Compact"/>
        <w:numPr>
          <w:ilvl w:val="0"/>
          <w:numId w:val="1052"/>
        </w:numPr>
      </w:pPr>
      <w:r>
        <w:t xml:space="preserve">hostile.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keepers"/>
    <w:p>
      <w:pPr>
        <w:pStyle w:val="Heading2"/>
      </w:pPr>
      <w:r>
        <w:t xml:space="preserve">20. Keepers</w:t>
      </w:r>
    </w:p>
    <w:p>
      <w:pPr>
        <w:pStyle w:val="FirstParagraph"/>
      </w:pPr>
      <w:r>
        <w:rPr>
          <w:b/>
          <w:bCs/>
        </w:rPr>
        <w:t xml:space="preserve">Keepers</w:t>
      </w:r>
      <w:r>
        <w:t xml:space="preserve"> </w:t>
      </w:r>
      <w:r>
        <w:t xml:space="preserve">are people who work within or carry responsibility under a Solum.</w:t>
      </w:r>
    </w:p>
    <w:p>
      <w:pPr>
        <w:pStyle w:val="BodyText"/>
      </w:pPr>
      <w:r>
        <w:rPr>
          <w:b/>
          <w:bCs/>
        </w:rPr>
        <w:t xml:space="preserve">Solum Keeper</w:t>
      </w:r>
      <w:r>
        <w:t xml:space="preserve"> </w:t>
      </w:r>
      <w:r>
        <w:t xml:space="preserve">is the general formal description when distinction is useful.</w:t>
      </w:r>
    </w:p>
    <w:p>
      <w:pPr>
        <w:pStyle w:val="BodyText"/>
      </w:pPr>
      <w:r>
        <w:t xml:space="preserve">Keeper is an office.</w:t>
      </w:r>
    </w:p>
    <w:p>
      <w:pPr>
        <w:pStyle w:val="BodyText"/>
      </w:pPr>
      <w:r>
        <w:t xml:space="preserve">It is not a Class or Calling.</w:t>
      </w:r>
    </w:p>
    <w:p>
      <w:pPr>
        <w:pStyle w:val="BodyText"/>
      </w:pPr>
      <w:r>
        <w:t xml:space="preserve">A Keeper may be:</w:t>
      </w:r>
    </w:p>
    <w:p>
      <w:pPr>
        <w:pStyle w:val="Compact"/>
        <w:numPr>
          <w:ilvl w:val="0"/>
          <w:numId w:val="1053"/>
        </w:numPr>
      </w:pPr>
      <w:r>
        <w:t xml:space="preserve">a Weaver;</w:t>
      </w:r>
    </w:p>
    <w:p>
      <w:pPr>
        <w:pStyle w:val="Compact"/>
        <w:numPr>
          <w:ilvl w:val="0"/>
          <w:numId w:val="1053"/>
        </w:numPr>
      </w:pPr>
      <w:r>
        <w:t xml:space="preserve">a Reader;</w:t>
      </w:r>
    </w:p>
    <w:p>
      <w:pPr>
        <w:pStyle w:val="Compact"/>
        <w:numPr>
          <w:ilvl w:val="0"/>
          <w:numId w:val="1053"/>
        </w:numPr>
      </w:pPr>
      <w:r>
        <w:t xml:space="preserve">a Warrior;</w:t>
      </w:r>
    </w:p>
    <w:p>
      <w:pPr>
        <w:pStyle w:val="Compact"/>
        <w:numPr>
          <w:ilvl w:val="0"/>
          <w:numId w:val="1053"/>
        </w:numPr>
      </w:pPr>
      <w:r>
        <w:t xml:space="preserve">a Rogue;</w:t>
      </w:r>
    </w:p>
    <w:p>
      <w:pPr>
        <w:pStyle w:val="Compact"/>
        <w:numPr>
          <w:ilvl w:val="0"/>
          <w:numId w:val="1053"/>
        </w:numPr>
      </w:pPr>
      <w:r>
        <w:t xml:space="preserve">Sparkless;</w:t>
      </w:r>
    </w:p>
    <w:p>
      <w:pPr>
        <w:pStyle w:val="Compact"/>
        <w:numPr>
          <w:ilvl w:val="0"/>
          <w:numId w:val="1053"/>
        </w:numPr>
      </w:pPr>
      <w:r>
        <w:t xml:space="preserve">any species;</w:t>
      </w:r>
    </w:p>
    <w:p>
      <w:pPr>
        <w:pStyle w:val="Compact"/>
        <w:numPr>
          <w:ilvl w:val="0"/>
          <w:numId w:val="1053"/>
        </w:numPr>
      </w:pPr>
      <w:r>
        <w:t xml:space="preserve">physically weak;</w:t>
      </w:r>
    </w:p>
    <w:p>
      <w:pPr>
        <w:pStyle w:val="Compact"/>
        <w:numPr>
          <w:ilvl w:val="0"/>
          <w:numId w:val="1053"/>
        </w:numPr>
      </w:pPr>
      <w:r>
        <w:t xml:space="preserve">exceptionally powerful.</w:t>
      </w:r>
    </w:p>
    <w:p>
      <w:pPr>
        <w:pStyle w:val="FirstParagraph"/>
      </w:pPr>
      <w:r>
        <w:t xml:space="preserve">Keeper competence usually depends more on:</w:t>
      </w:r>
    </w:p>
    <w:p>
      <w:pPr>
        <w:pStyle w:val="Compact"/>
        <w:numPr>
          <w:ilvl w:val="0"/>
          <w:numId w:val="1054"/>
        </w:numPr>
      </w:pPr>
      <w:r>
        <w:t xml:space="preserve">administration;</w:t>
      </w:r>
    </w:p>
    <w:p>
      <w:pPr>
        <w:pStyle w:val="Compact"/>
        <w:numPr>
          <w:ilvl w:val="0"/>
          <w:numId w:val="1054"/>
        </w:numPr>
      </w:pPr>
      <w:r>
        <w:t xml:space="preserve">negotiation;</w:t>
      </w:r>
    </w:p>
    <w:p>
      <w:pPr>
        <w:pStyle w:val="Compact"/>
        <w:numPr>
          <w:ilvl w:val="0"/>
          <w:numId w:val="1054"/>
        </w:numPr>
      </w:pPr>
      <w:r>
        <w:t xml:space="preserve">judgment;</w:t>
      </w:r>
    </w:p>
    <w:p>
      <w:pPr>
        <w:pStyle w:val="Compact"/>
        <w:numPr>
          <w:ilvl w:val="0"/>
          <w:numId w:val="1054"/>
        </w:numPr>
      </w:pPr>
      <w:r>
        <w:t xml:space="preserve">coalition-building;</w:t>
      </w:r>
    </w:p>
    <w:p>
      <w:pPr>
        <w:pStyle w:val="Compact"/>
        <w:numPr>
          <w:ilvl w:val="0"/>
          <w:numId w:val="1054"/>
        </w:numPr>
      </w:pPr>
      <w:r>
        <w:t xml:space="preserve">budgeting;</w:t>
      </w:r>
    </w:p>
    <w:p>
      <w:pPr>
        <w:pStyle w:val="Compact"/>
        <w:numPr>
          <w:ilvl w:val="0"/>
          <w:numId w:val="1054"/>
        </w:numPr>
      </w:pPr>
      <w:r>
        <w:t xml:space="preserve">political navigation;</w:t>
      </w:r>
    </w:p>
    <w:p>
      <w:pPr>
        <w:pStyle w:val="Compact"/>
        <w:numPr>
          <w:ilvl w:val="0"/>
          <w:numId w:val="1054"/>
        </w:numPr>
      </w:pPr>
      <w:r>
        <w:t xml:space="preserve">public trust;</w:t>
      </w:r>
    </w:p>
    <w:p>
      <w:pPr>
        <w:pStyle w:val="Compact"/>
        <w:numPr>
          <w:ilvl w:val="0"/>
          <w:numId w:val="1054"/>
        </w:numPr>
      </w:pPr>
      <w:r>
        <w:t xml:space="preserve">institutional memory.</w:t>
      </w:r>
    </w:p>
    <w:p>
      <w:pPr>
        <w:pStyle w:val="FirstParagraph"/>
      </w:pPr>
      <w:r>
        <w:t xml:space="preserve">Readers may advise Keepers.</w:t>
      </w:r>
    </w:p>
    <w:p>
      <w:pPr>
        <w:pStyle w:val="BodyText"/>
      </w:pPr>
      <w:r>
        <w:t xml:space="preserve">Weavers may perform interventions.</w:t>
      </w:r>
    </w:p>
    <w:p>
      <w:pPr>
        <w:pStyle w:val="BodyText"/>
      </w:pPr>
      <w:r>
        <w:t xml:space="preserve">Warriors may enforce evacuations.</w:t>
      </w:r>
    </w:p>
    <w:p>
      <w:pPr>
        <w:pStyle w:val="BodyText"/>
      </w:pPr>
      <w:r>
        <w:t xml:space="preserve">None automatically receives the authority of another.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part-x-reparare"/>
    <w:p>
      <w:pPr>
        <w:pStyle w:val="Heading1"/>
      </w:pPr>
      <w:r>
        <w:t xml:space="preserve">Part X — Reparare</w:t>
      </w:r>
    </w:p>
    <w:bookmarkStart w:id="82" w:name="reparare"/>
    <w:p>
      <w:pPr>
        <w:pStyle w:val="Heading2"/>
      </w:pPr>
      <w:r>
        <w:t xml:space="preserve">21. Reparare</w:t>
      </w:r>
    </w:p>
    <w:p>
      <w:pPr>
        <w:pStyle w:val="FirstParagraph"/>
      </w:pPr>
      <w:r>
        <w:rPr>
          <w:b/>
          <w:bCs/>
        </w:rPr>
        <w:t xml:space="preserve">Reparare</w:t>
      </w:r>
      <w:r>
        <w:t xml:space="preserve"> </w:t>
      </w:r>
      <w:r>
        <w:t xml:space="preserve">is a recurring civilization-scale phenomenon capable of destroying entire settlements.</w:t>
      </w:r>
    </w:p>
    <w:p>
      <w:pPr>
        <w:pStyle w:val="BodyText"/>
      </w:pPr>
      <w:r>
        <w:t xml:space="preserve">Large concentrations of:</w:t>
      </w:r>
    </w:p>
    <w:p>
      <w:pPr>
        <w:pStyle w:val="Compact"/>
        <w:numPr>
          <w:ilvl w:val="0"/>
          <w:numId w:val="1055"/>
        </w:numPr>
      </w:pPr>
      <w:r>
        <w:t xml:space="preserve">population;</w:t>
      </w:r>
    </w:p>
    <w:p>
      <w:pPr>
        <w:pStyle w:val="Compact"/>
        <w:numPr>
          <w:ilvl w:val="0"/>
          <w:numId w:val="1055"/>
        </w:numPr>
      </w:pPr>
      <w:r>
        <w:t xml:space="preserve">persistent structure;</w:t>
      </w:r>
    </w:p>
    <w:p>
      <w:pPr>
        <w:pStyle w:val="Compact"/>
        <w:numPr>
          <w:ilvl w:val="0"/>
          <w:numId w:val="1055"/>
        </w:numPr>
      </w:pPr>
      <w:r>
        <w:t xml:space="preserve">magical activity;</w:t>
      </w:r>
    </w:p>
    <w:p>
      <w:pPr>
        <w:pStyle w:val="Compact"/>
        <w:numPr>
          <w:ilvl w:val="0"/>
          <w:numId w:val="1055"/>
        </w:numPr>
      </w:pPr>
      <w:r>
        <w:t xml:space="preserve">industry;</w:t>
      </w:r>
    </w:p>
    <w:p>
      <w:pPr>
        <w:pStyle w:val="Compact"/>
        <w:numPr>
          <w:ilvl w:val="0"/>
          <w:numId w:val="1055"/>
        </w:numPr>
      </w:pPr>
      <w:r>
        <w:t xml:space="preserve">infrastructure;</w:t>
      </w:r>
    </w:p>
    <w:p>
      <w:pPr>
        <w:pStyle w:val="Compact"/>
        <w:numPr>
          <w:ilvl w:val="0"/>
          <w:numId w:val="1055"/>
        </w:numPr>
      </w:pPr>
      <w:r>
        <w:t xml:space="preserve">organized processes;</w:t>
      </w:r>
    </w:p>
    <w:p>
      <w:pPr>
        <w:pStyle w:val="Compact"/>
        <w:numPr>
          <w:ilvl w:val="0"/>
          <w:numId w:val="1055"/>
        </w:numPr>
      </w:pPr>
      <w:r>
        <w:t xml:space="preserve">stored complexity;</w:t>
      </w:r>
    </w:p>
    <w:p>
      <w:pPr>
        <w:pStyle w:val="FirstParagraph"/>
      </w:pPr>
      <w:r>
        <w:t xml:space="preserve">appear to increase the possibility of Reparare.</w:t>
      </w:r>
    </w:p>
    <w:p>
      <w:pPr>
        <w:pStyle w:val="BodyText"/>
      </w:pPr>
      <w:r>
        <w:t xml:space="preserve">The exact mechanism remains unresolved.</w:t>
      </w:r>
    </w:p>
    <w:p>
      <w:pPr>
        <w:pStyle w:val="BodyText"/>
      </w:pPr>
      <w:r>
        <w:t xml:space="preserve">Reparare is not established as conscious, malicious or evil.</w:t>
      </w:r>
    </w:p>
    <w:p>
      <w:pPr>
        <w:pStyle w:val="BodyText"/>
      </w:pPr>
      <w:r>
        <w:t xml:space="preserve">One disturbing interpretation holds that Reparare is a form of correction:</w:t>
      </w:r>
    </w:p>
    <w:p>
      <w:pPr>
        <w:pStyle w:val="BlockText"/>
      </w:pPr>
      <w:r>
        <w:t xml:space="preserve">Civilization’s concentration may be the disturbance.</w:t>
      </w:r>
      <w:r>
        <w:br/>
      </w:r>
      <w:r>
        <w:t xml:space="preserve">The world may be what Reparare is repairing.</w:t>
      </w:r>
    </w:p>
    <w:p>
      <w:pPr>
        <w:pStyle w:val="FirstParagraph"/>
      </w:pPr>
      <w:r>
        <w:t xml:space="preserve">Different cultures maintain competing theories.</w:t>
      </w:r>
    </w:p>
    <w:p>
      <w:r>
        <w:pict>
          <v:rect style="width:0;height:1.5pt" o:hralign="center" o:hrstd="t" o:hr="t"/>
        </w:pict>
      </w:r>
    </w:p>
    <w:bookmarkEnd w:id="82"/>
    <w:bookmarkStart w:id="83" w:name="reparation"/>
    <w:p>
      <w:pPr>
        <w:pStyle w:val="Heading2"/>
      </w:pPr>
      <w:r>
        <w:t xml:space="preserve">22. Reparation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Reparation</w:t>
      </w:r>
      <w:r>
        <w:t xml:space="preserve"> </w:t>
      </w:r>
      <w:r>
        <w:t xml:space="preserve">is a Reparare that has happened and entered history.</w:t>
      </w:r>
    </w:p>
    <w:p>
      <w:pPr>
        <w:pStyle w:val="BodyText"/>
      </w:pPr>
      <w:r>
        <w:t xml:space="preserve">People say:</w:t>
      </w:r>
    </w:p>
    <w:p>
      <w:pPr>
        <w:pStyle w:val="BlockText"/>
      </w:pPr>
      <w:r>
        <w:t xml:space="preserve">“A Reparare is approaching.”</w:t>
      </w:r>
    </w:p>
    <w:p>
      <w:pPr>
        <w:pStyle w:val="FirstParagraph"/>
      </w:pPr>
      <w:r>
        <w:t xml:space="preserve">Later they may say:</w:t>
      </w:r>
    </w:p>
    <w:p>
      <w:pPr>
        <w:pStyle w:val="BlockText"/>
      </w:pPr>
      <w:r>
        <w:t xml:space="preserve">“My family survived the Reparation of Vey.”</w:t>
      </w:r>
    </w:p>
    <w:p>
      <w:pPr>
        <w:pStyle w:val="FirstParagraph"/>
      </w:pPr>
      <w:r>
        <w:t xml:space="preserve">Reparare names the looming phenomenon and active event.</w:t>
      </w:r>
    </w:p>
    <w:p>
      <w:pPr>
        <w:pStyle w:val="BodyText"/>
      </w:pPr>
      <w:r>
        <w:t xml:space="preserve">Reparation names the completed occurrence and its historical scar.</w:t>
      </w:r>
    </w:p>
    <w:p>
      <w:r>
        <w:pict>
          <v:rect style="width:0;height:1.5pt" o:hralign="center" o:hrstd="t" o:hr="t"/>
        </w:pict>
      </w:r>
    </w:p>
    <w:bookmarkEnd w:id="83"/>
    <w:bookmarkStart w:id="84" w:name="settlement-pressure"/>
    <w:p>
      <w:pPr>
        <w:pStyle w:val="Heading2"/>
      </w:pPr>
      <w:r>
        <w:t xml:space="preserve">23. Settlement Pressure</w:t>
      </w:r>
    </w:p>
    <w:p>
      <w:pPr>
        <w:pStyle w:val="FirstParagraph"/>
      </w:pPr>
      <w:r>
        <w:t xml:space="preserve">Reparare limits centralization.</w:t>
      </w:r>
    </w:p>
    <w:p>
      <w:pPr>
        <w:pStyle w:val="BodyText"/>
      </w:pPr>
      <w:r>
        <w:t xml:space="preserve">Most settlements remain relatively small.</w:t>
      </w:r>
    </w:p>
    <w:p>
      <w:pPr>
        <w:pStyle w:val="BodyText"/>
      </w:pPr>
      <w:r>
        <w:t xml:space="preserve">Great cities are exceptional achievements requiring extensive systems devoted to:</w:t>
      </w:r>
    </w:p>
    <w:p>
      <w:pPr>
        <w:pStyle w:val="Compact"/>
        <w:numPr>
          <w:ilvl w:val="0"/>
          <w:numId w:val="1056"/>
        </w:numPr>
      </w:pPr>
      <w:r>
        <w:t xml:space="preserve">monitoring;</w:t>
      </w:r>
    </w:p>
    <w:p>
      <w:pPr>
        <w:pStyle w:val="Compact"/>
        <w:numPr>
          <w:ilvl w:val="0"/>
          <w:numId w:val="1056"/>
        </w:numPr>
      </w:pPr>
      <w:r>
        <w:t xml:space="preserve">dispersal;</w:t>
      </w:r>
    </w:p>
    <w:p>
      <w:pPr>
        <w:pStyle w:val="Compact"/>
        <w:numPr>
          <w:ilvl w:val="0"/>
          <w:numId w:val="1056"/>
        </w:numPr>
      </w:pPr>
      <w:r>
        <w:t xml:space="preserve">redirection;</w:t>
      </w:r>
    </w:p>
    <w:p>
      <w:pPr>
        <w:pStyle w:val="Compact"/>
        <w:numPr>
          <w:ilvl w:val="0"/>
          <w:numId w:val="1056"/>
        </w:numPr>
      </w:pPr>
      <w:r>
        <w:t xml:space="preserve">infrastructure;</w:t>
      </w:r>
    </w:p>
    <w:p>
      <w:pPr>
        <w:pStyle w:val="Compact"/>
        <w:numPr>
          <w:ilvl w:val="0"/>
          <w:numId w:val="1056"/>
        </w:numPr>
      </w:pPr>
      <w:r>
        <w:t xml:space="preserve">contingency planning;</w:t>
      </w:r>
    </w:p>
    <w:p>
      <w:pPr>
        <w:pStyle w:val="Compact"/>
        <w:numPr>
          <w:ilvl w:val="0"/>
          <w:numId w:val="1056"/>
        </w:numPr>
      </w:pPr>
      <w:r>
        <w:t xml:space="preserve">political coordination.</w:t>
      </w:r>
    </w:p>
    <w:p>
      <w:pPr>
        <w:pStyle w:val="FirstParagraph"/>
      </w:pPr>
      <w:r>
        <w:t xml:space="preserve">No known protection is perfect.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part-xi-containers-and-capacity"/>
    <w:p>
      <w:pPr>
        <w:pStyle w:val="Heading1"/>
      </w:pPr>
      <w:r>
        <w:t xml:space="preserve">Part XI — Containers and Capacity</w:t>
      </w:r>
    </w:p>
    <w:bookmarkStart w:id="86" w:name="containers"/>
    <w:p>
      <w:pPr>
        <w:pStyle w:val="Heading2"/>
      </w:pPr>
      <w:r>
        <w:t xml:space="preserve">24. Containers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is any item designed to hold other items.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57"/>
        </w:numPr>
      </w:pPr>
      <w:r>
        <w:t xml:space="preserve">pockets;</w:t>
      </w:r>
    </w:p>
    <w:p>
      <w:pPr>
        <w:pStyle w:val="Compact"/>
        <w:numPr>
          <w:ilvl w:val="0"/>
          <w:numId w:val="1057"/>
        </w:numPr>
      </w:pPr>
      <w:r>
        <w:t xml:space="preserve">pouches;</w:t>
      </w:r>
    </w:p>
    <w:p>
      <w:pPr>
        <w:pStyle w:val="Compact"/>
        <w:numPr>
          <w:ilvl w:val="0"/>
          <w:numId w:val="1057"/>
        </w:numPr>
      </w:pPr>
      <w:r>
        <w:t xml:space="preserve">satchels;</w:t>
      </w:r>
    </w:p>
    <w:p>
      <w:pPr>
        <w:pStyle w:val="Compact"/>
        <w:numPr>
          <w:ilvl w:val="0"/>
          <w:numId w:val="1057"/>
        </w:numPr>
      </w:pPr>
      <w:r>
        <w:t xml:space="preserve">backpacks;</w:t>
      </w:r>
    </w:p>
    <w:p>
      <w:pPr>
        <w:pStyle w:val="Compact"/>
        <w:numPr>
          <w:ilvl w:val="0"/>
          <w:numId w:val="1057"/>
        </w:numPr>
      </w:pPr>
      <w:r>
        <w:t xml:space="preserve">baskets;</w:t>
      </w:r>
    </w:p>
    <w:p>
      <w:pPr>
        <w:pStyle w:val="Compact"/>
        <w:numPr>
          <w:ilvl w:val="0"/>
          <w:numId w:val="1057"/>
        </w:numPr>
      </w:pPr>
      <w:r>
        <w:t xml:space="preserve">chests;</w:t>
      </w:r>
    </w:p>
    <w:p>
      <w:pPr>
        <w:pStyle w:val="Compact"/>
        <w:numPr>
          <w:ilvl w:val="0"/>
          <w:numId w:val="1057"/>
        </w:numPr>
      </w:pPr>
      <w:r>
        <w:t xml:space="preserve">saddlebags;</w:t>
      </w:r>
    </w:p>
    <w:p>
      <w:pPr>
        <w:pStyle w:val="Compact"/>
        <w:numPr>
          <w:ilvl w:val="0"/>
          <w:numId w:val="1057"/>
        </w:numPr>
      </w:pPr>
      <w:r>
        <w:t xml:space="preserve">carts;</w:t>
      </w:r>
    </w:p>
    <w:p>
      <w:pPr>
        <w:pStyle w:val="Compact"/>
        <w:numPr>
          <w:ilvl w:val="0"/>
          <w:numId w:val="1057"/>
        </w:numPr>
      </w:pPr>
      <w:r>
        <w:t xml:space="preserve">wagons;</w:t>
      </w:r>
    </w:p>
    <w:p>
      <w:pPr>
        <w:pStyle w:val="Compact"/>
        <w:numPr>
          <w:ilvl w:val="0"/>
          <w:numId w:val="1057"/>
        </w:numPr>
      </w:pPr>
      <w:r>
        <w:t xml:space="preserve">storage rooms.</w:t>
      </w:r>
    </w:p>
    <w:p>
      <w:pPr>
        <w:pStyle w:val="FirstParagraph"/>
      </w:pPr>
      <w:r>
        <w:t xml:space="preserve">Finis Solutus does not use arbitrary inventory slots.</w:t>
      </w:r>
    </w:p>
    <w:p>
      <w:pPr>
        <w:pStyle w:val="BodyText"/>
      </w:pPr>
      <w:r>
        <w:t xml:space="preserve">Containers instead have</w:t>
      </w:r>
      <w:r>
        <w:t xml:space="preserve"> </w:t>
      </w:r>
      <w:r>
        <w:rPr>
          <w:b/>
          <w:bCs/>
        </w:rPr>
        <w:t xml:space="preserve">Capacity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Start w:id="87" w:name="capacity"/>
    <w:p>
      <w:pPr>
        <w:pStyle w:val="Heading2"/>
      </w:pPr>
      <w:r>
        <w:t xml:space="preserve">25. Capacity</w:t>
      </w:r>
    </w:p>
    <w:p>
      <w:pPr>
        <w:pStyle w:val="FirstParagraph"/>
      </w:pPr>
      <w:r>
        <w:t xml:space="preserve">Capacity measures physical space, not mass.</w:t>
      </w:r>
    </w:p>
    <w:p>
      <w:pPr>
        <w:pStyle w:val="BodyText"/>
      </w:pPr>
      <w:r>
        <w:t xml:space="preserve">The standard size reference is:</w:t>
      </w:r>
    </w:p>
    <w:p>
      <w:pPr>
        <w:pStyle w:val="BlockText"/>
      </w:pPr>
      <w:r>
        <w:rPr>
          <w:b/>
          <w:bCs/>
        </w:rPr>
        <w:t xml:space="preserve">100 standard Gold coins = 1 Capacity</w:t>
      </w:r>
    </w:p>
    <w:p>
      <w:pPr>
        <w:pStyle w:val="FirstParagraph"/>
      </w:pPr>
      <w:r>
        <w:t xml:space="preserve">A standard Gold coin is approximately the diameter of an American quarter.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Belt Pouch — 6/12 Capacity</w:t>
      </w:r>
      <w:r>
        <w:br/>
      </w:r>
      <w:r>
        <w:t xml:space="preserve">Satchel — 18/40 Capacity</w:t>
      </w:r>
      <w:r>
        <w:br/>
      </w:r>
      <w:r>
        <w:t xml:space="preserve">Backpack — 73/120 Capacity</w:t>
      </w:r>
    </w:p>
    <w:p>
      <w:pPr>
        <w:pStyle w:val="FirstParagraph"/>
      </w:pPr>
      <w:r>
        <w:t xml:space="preserve">Items possess: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Natural Capacity</w:t>
      </w:r>
      <w:r>
        <w:t xml:space="preserve"> </w:t>
      </w:r>
      <w:r>
        <w:t xml:space="preserve">— the space occupied at natural size;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Current Capacity</w:t>
      </w:r>
      <w:r>
        <w:t xml:space="preserve"> </w:t>
      </w:r>
      <w:r>
        <w:t xml:space="preserve">— the space occupied after Folding.</w:t>
      </w:r>
    </w:p>
    <w:p>
      <w:pPr>
        <w:pStyle w:val="FirstParagraph"/>
      </w:pPr>
      <w:r>
        <w:t xml:space="preserve">Capacity values may be approximate. Consistency matters more than microscopic precision.</w:t>
      </w:r>
    </w:p>
    <w:p>
      <w:pPr>
        <w:pStyle w:val="BodyText"/>
      </w:pPr>
      <w:r>
        <w:t xml:space="preserve">Mass is tracked separately.</w:t>
      </w:r>
    </w:p>
    <w:p>
      <w:pPr>
        <w:pStyle w:val="BodyText"/>
      </w:pPr>
      <w:r>
        <w:t xml:space="preserve">A character may possess enough Capacity for an object while still being unable to carry its mass.</w:t>
      </w:r>
    </w:p>
    <w:p>
      <w:r>
        <w:pict>
          <v:rect style="width:0;height:1.5pt" o:hralign="center" o:hrstd="t" o:hr="t"/>
        </w:pict>
      </w:r>
    </w:p>
    <w:bookmarkEnd w:id="87"/>
    <w:bookmarkStart w:id="88" w:name="gold-as-inventory"/>
    <w:p>
      <w:pPr>
        <w:pStyle w:val="Heading2"/>
      </w:pPr>
      <w:r>
        <w:t xml:space="preserve">26. Gold as Inventory</w:t>
      </w:r>
    </w:p>
    <w:p>
      <w:pPr>
        <w:pStyle w:val="FirstParagraph"/>
      </w:pPr>
      <w:r>
        <w:t xml:space="preserve">Gold is a single standardized currency.</w:t>
      </w:r>
    </w:p>
    <w:p>
      <w:pPr>
        <w:pStyle w:val="BodyText"/>
      </w:pPr>
      <w:r>
        <w:t xml:space="preserve">One hundred carried Gold coins occupy approximately 1 Capacity.</w:t>
      </w:r>
    </w:p>
    <w:p>
      <w:pPr>
        <w:pStyle w:val="BodyText"/>
      </w:pPr>
      <w:r>
        <w:t xml:space="preserve">Carried Gold also has physical mass.</w:t>
      </w:r>
    </w:p>
    <w:p>
      <w:pPr>
        <w:pStyle w:val="BodyText"/>
      </w:pPr>
      <w:r>
        <w:t xml:space="preserve">Large fortunes naturally encourage:</w:t>
      </w:r>
    </w:p>
    <w:p>
      <w:pPr>
        <w:pStyle w:val="Compact"/>
        <w:numPr>
          <w:ilvl w:val="0"/>
          <w:numId w:val="1059"/>
        </w:numPr>
      </w:pPr>
      <w:r>
        <w:t xml:space="preserve">banks;</w:t>
      </w:r>
    </w:p>
    <w:p>
      <w:pPr>
        <w:pStyle w:val="Compact"/>
        <w:numPr>
          <w:ilvl w:val="0"/>
          <w:numId w:val="1059"/>
        </w:numPr>
      </w:pPr>
      <w:r>
        <w:t xml:space="preserve">Solum Exchange accounts;</w:t>
      </w:r>
    </w:p>
    <w:p>
      <w:pPr>
        <w:pStyle w:val="Compact"/>
        <w:numPr>
          <w:ilvl w:val="0"/>
          <w:numId w:val="1059"/>
        </w:numPr>
      </w:pPr>
      <w:r>
        <w:t xml:space="preserve">secure storage;</w:t>
      </w:r>
    </w:p>
    <w:p>
      <w:pPr>
        <w:pStyle w:val="Compact"/>
        <w:numPr>
          <w:ilvl w:val="0"/>
          <w:numId w:val="1059"/>
        </w:numPr>
      </w:pPr>
      <w:r>
        <w:t xml:space="preserve">trade ledgers;</w:t>
      </w:r>
    </w:p>
    <w:p>
      <w:pPr>
        <w:pStyle w:val="Compact"/>
        <w:numPr>
          <w:ilvl w:val="0"/>
          <w:numId w:val="1059"/>
        </w:numPr>
      </w:pPr>
      <w:r>
        <w:t xml:space="preserve">locally recognized notes or claims.</w:t>
      </w:r>
    </w:p>
    <w:p>
      <w:pPr>
        <w:pStyle w:val="FirstParagraph"/>
      </w:pPr>
      <w:r>
        <w:t xml:space="preserve">The persistent Status line displays immediately accessible Gold.</w:t>
      </w:r>
    </w:p>
    <w:p>
      <w:pPr>
        <w:pStyle w:val="BodyText"/>
      </w:pPr>
      <w:r>
        <w:t xml:space="preserve">Stored or banked wealth appears on the full character sheet.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1" w:name="part-xii-folding"/>
    <w:p>
      <w:pPr>
        <w:pStyle w:val="Heading1"/>
      </w:pPr>
      <w:r>
        <w:t xml:space="preserve">Part XII — Folding</w:t>
      </w:r>
    </w:p>
    <w:bookmarkStart w:id="90" w:name="folding"/>
    <w:p>
      <w:pPr>
        <w:pStyle w:val="Heading2"/>
      </w:pPr>
      <w:r>
        <w:t xml:space="preserve">27. Folding</w:t>
      </w:r>
    </w:p>
    <w:p>
      <w:pPr>
        <w:pStyle w:val="FirstParagraph"/>
      </w:pPr>
      <w:r>
        <w:rPr>
          <w:b/>
          <w:bCs/>
        </w:rPr>
        <w:t xml:space="preserve">Folding</w:t>
      </w:r>
      <w:r>
        <w:t xml:space="preserve"> </w:t>
      </w:r>
      <w:r>
        <w:t xml:space="preserve">is the widespread ability to reduce the spatial extent of inanimate objects.</w:t>
      </w:r>
    </w:p>
    <w:p>
      <w:pPr>
        <w:pStyle w:val="BodyText"/>
      </w:pPr>
      <w:r>
        <w:t xml:space="preserve">It is so fundamental that children can ordinarily Fold small objects.</w:t>
      </w:r>
    </w:p>
    <w:p>
      <w:pPr>
        <w:pStyle w:val="BodyText"/>
      </w:pPr>
      <w:r>
        <w:t xml:space="preserve">Folding is not a rare spell and does not require selection as a class ability.</w:t>
      </w:r>
    </w:p>
    <w:p>
      <w:pPr>
        <w:pStyle w:val="BodyText"/>
      </w:pPr>
      <w:r>
        <w:t xml:space="preserve">The basic rules are:</w:t>
      </w:r>
    </w:p>
    <w:p>
      <w:pPr>
        <w:pStyle w:val="Compact"/>
        <w:numPr>
          <w:ilvl w:val="0"/>
          <w:numId w:val="1060"/>
        </w:numPr>
      </w:pPr>
      <w:r>
        <w:t xml:space="preserve">Folding affects inanimate matter.</w:t>
      </w:r>
    </w:p>
    <w:p>
      <w:pPr>
        <w:pStyle w:val="Compact"/>
        <w:numPr>
          <w:ilvl w:val="0"/>
          <w:numId w:val="1060"/>
        </w:numPr>
      </w:pPr>
      <w:r>
        <w:t xml:space="preserve">Folding only reduces size.</w:t>
      </w:r>
    </w:p>
    <w:p>
      <w:pPr>
        <w:pStyle w:val="Compact"/>
        <w:numPr>
          <w:ilvl w:val="0"/>
          <w:numId w:val="1060"/>
        </w:numPr>
      </w:pPr>
      <w:r>
        <w:t xml:space="preserve">An object cannot be Unfolded beyond its natural state.</w:t>
      </w:r>
    </w:p>
    <w:p>
      <w:pPr>
        <w:pStyle w:val="Compact"/>
        <w:numPr>
          <w:ilvl w:val="0"/>
          <w:numId w:val="1060"/>
        </w:numPr>
      </w:pPr>
      <w:r>
        <w:t xml:space="preserve">Mass is always conserved.</w:t>
      </w:r>
    </w:p>
    <w:p>
      <w:pPr>
        <w:pStyle w:val="Compact"/>
        <w:numPr>
          <w:ilvl w:val="0"/>
          <w:numId w:val="1060"/>
        </w:numPr>
      </w:pPr>
      <w:r>
        <w:t xml:space="preserve">Folding costs Fatigue or equivalent supplied work.</w:t>
      </w:r>
    </w:p>
    <w:p>
      <w:pPr>
        <w:pStyle w:val="Compact"/>
        <w:numPr>
          <w:ilvl w:val="0"/>
          <w:numId w:val="1060"/>
        </w:numPr>
      </w:pPr>
      <w:r>
        <w:t xml:space="preserve">Protected objects may resist Folding.</w:t>
      </w:r>
    </w:p>
    <w:p>
      <w:pPr>
        <w:pStyle w:val="Compact"/>
        <w:numPr>
          <w:ilvl w:val="0"/>
          <w:numId w:val="1060"/>
        </w:numPr>
      </w:pPr>
      <w:r>
        <w:t xml:space="preserve">Nested containers cannot bypass Fold costs.</w:t>
      </w:r>
    </w:p>
    <w:p>
      <w:pPr>
        <w:pStyle w:val="FirstParagraph"/>
      </w:pPr>
      <w:r>
        <w:t xml:space="preserve">Folding is a manipulation of space and persistence commonly understood through Balance and Freeze.</w:t>
      </w:r>
    </w:p>
    <w:p>
      <w:r>
        <w:pict>
          <v:rect style="width:0;height:1.5pt" o:hralign="center" o:hrstd="t" o:hr="t"/>
        </w:pict>
      </w:r>
    </w:p>
    <w:bookmarkEnd w:id="90"/>
    <w:bookmarkStart w:id="91" w:name="natural-size"/>
    <w:p>
      <w:pPr>
        <w:pStyle w:val="Heading2"/>
      </w:pPr>
      <w:r>
        <w:t xml:space="preserve">28. Natural Size</w:t>
      </w:r>
    </w:p>
    <w:p>
      <w:pPr>
        <w:pStyle w:val="FirstParagraph"/>
      </w:pPr>
      <w:r>
        <w:t xml:space="preserve">Every object has a natural spatial state.</w:t>
      </w:r>
    </w:p>
    <w:p>
      <w:pPr>
        <w:pStyle w:val="BodyText"/>
      </w:pPr>
      <w:r>
        <w:t xml:space="preserve">Folding may reduce an object below that state.</w:t>
      </w:r>
    </w:p>
    <w:p>
      <w:pPr>
        <w:pStyle w:val="BodyText"/>
      </w:pPr>
      <w:r>
        <w:t xml:space="preserve">Unfolding may restore it toward that state.</w:t>
      </w:r>
    </w:p>
    <w:p>
      <w:pPr>
        <w:pStyle w:val="BodyText"/>
      </w:pPr>
      <w:r>
        <w:t xml:space="preserve">Neither ordinary Folding nor Unfolding can make the object larger than its natural state.</w:t>
      </w:r>
    </w:p>
    <w:p>
      <w:pPr>
        <w:pStyle w:val="BodyText"/>
      </w:pPr>
      <w:r>
        <w:t xml:space="preserve">A Folded spear can return to being a full-size spear.</w:t>
      </w:r>
    </w:p>
    <w:p>
      <w:pPr>
        <w:pStyle w:val="BodyText"/>
      </w:pPr>
      <w:r>
        <w:t xml:space="preserve">It cannot become a tree-sized spear.</w:t>
      </w:r>
    </w:p>
    <w:p>
      <w:pPr>
        <w:pStyle w:val="BodyText"/>
      </w:pPr>
      <w:r>
        <w:t xml:space="preserve">Other magical processes may grow, construct or transform objects, but they are not ordinary Folding.</w:t>
      </w:r>
    </w:p>
    <w:p>
      <w:r>
        <w:pict>
          <v:rect style="width:0;height:1.5pt" o:hralign="center" o:hrstd="t" o:hr="t"/>
        </w:pict>
      </w:r>
    </w:p>
    <w:bookmarkEnd w:id="91"/>
    <w:bookmarkStart w:id="92" w:name="mass-conservation"/>
    <w:p>
      <w:pPr>
        <w:pStyle w:val="Heading2"/>
      </w:pPr>
      <w:r>
        <w:t xml:space="preserve">29. Mass Conservation</w:t>
      </w:r>
    </w:p>
    <w:p>
      <w:pPr>
        <w:pStyle w:val="FirstParagraph"/>
      </w:pPr>
      <w:r>
        <w:t xml:space="preserve">Folding changes spatial extent.</w:t>
      </w:r>
    </w:p>
    <w:p>
      <w:pPr>
        <w:pStyle w:val="BodyText"/>
      </w:pPr>
      <w:r>
        <w:t xml:space="preserve">It does not change mass.</w:t>
      </w:r>
    </w:p>
    <w:p>
      <w:pPr>
        <w:pStyle w:val="BodyText"/>
      </w:pPr>
      <w:r>
        <w:t xml:space="preserve">A Folded wagon still weighs as much as a wagon.</w:t>
      </w:r>
    </w:p>
    <w:p>
      <w:pPr>
        <w:pStyle w:val="BodyText"/>
      </w:pPr>
      <w:r>
        <w:t xml:space="preserve">A Folded anvil still weighs as much as an anvil.</w:t>
      </w:r>
    </w:p>
    <w:p>
      <w:pPr>
        <w:pStyle w:val="BodyText"/>
      </w:pPr>
      <w:r>
        <w:t xml:space="preserve">A tiny object may therefore remain impossible to lift.</w:t>
      </w:r>
    </w:p>
    <w:p>
      <w:pPr>
        <w:pStyle w:val="BodyText"/>
      </w:pPr>
      <w:r>
        <w:t xml:space="preserve">Capacity and carrying ability remain separate:</w:t>
      </w:r>
    </w:p>
    <w:p>
      <w:pPr>
        <w:pStyle w:val="BlockText"/>
      </w:pPr>
      <w:r>
        <w:rPr>
          <w:b/>
          <w:bCs/>
        </w:rPr>
        <w:t xml:space="preserve">Capacity measures space. STR and STA constrain carried mass.</w:t>
      </w:r>
    </w:p>
    <w:p>
      <w:r>
        <w:pict>
          <v:rect style="width:0;height:1.5pt" o:hralign="center" o:hrstd="t" o:hr="t"/>
        </w:pict>
      </w:r>
    </w:p>
    <w:bookmarkEnd w:id="92"/>
    <w:bookmarkStart w:id="93" w:name="fold-depth"/>
    <w:p>
      <w:pPr>
        <w:pStyle w:val="Heading2"/>
      </w:pPr>
      <w:r>
        <w:t xml:space="preserve">30. Fold Depth</w:t>
      </w:r>
    </w:p>
    <w:p>
      <w:pPr>
        <w:pStyle w:val="FirstParagraph"/>
      </w:pPr>
      <w:r>
        <w:t xml:space="preserve">Each Fold step halves the object’s effective Capacity.</w:t>
      </w:r>
    </w:p>
    <w:p>
      <w:pPr>
        <w:pStyle w:val="BodyText"/>
      </w:pPr>
      <w:r>
        <w:t xml:space="preserve">For an object with Natural Capacity (C):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C_n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(n) is the number of Fold steps.</w:t>
      </w:r>
    </w:p>
    <w:p>
      <w:pPr>
        <w:pStyle w:val="BodyText"/>
      </w:pPr>
      <w:r>
        <w:t xml:space="preserve">The first Fold produces half Capacity.</w:t>
      </w:r>
    </w:p>
    <w:p>
      <w:pPr>
        <w:pStyle w:val="BodyText"/>
      </w:pPr>
      <w:r>
        <w:t xml:space="preserve">The second produces one-quarter.</w:t>
      </w:r>
    </w:p>
    <w:p>
      <w:pPr>
        <w:pStyle w:val="BodyText"/>
      </w:pPr>
      <w:r>
        <w:t xml:space="preserve">The third produces one-eighth.</w:t>
      </w:r>
    </w:p>
    <w:p>
      <w:r>
        <w:pict>
          <v:rect style="width:0;height:1.5pt" o:hralign="center" o:hrstd="t" o:hr="t"/>
        </w:pict>
      </w:r>
    </w:p>
    <w:bookmarkEnd w:id="93"/>
    <w:bookmarkStart w:id="95" w:name="folding-fatigue-cost"/>
    <w:p>
      <w:pPr>
        <w:pStyle w:val="Heading2"/>
      </w:pPr>
      <w:r>
        <w:t xml:space="preserve">31. Folding Fatigue Cost</w:t>
      </w:r>
    </w:p>
    <w:p>
      <w:pPr>
        <w:pStyle w:val="FirstParagraph"/>
      </w:pPr>
      <w:r>
        <w:t xml:space="preserve">The first Fold costs one-tenth of the object’s Natural Capacity.</w:t>
      </w:r>
    </w:p>
    <w:p>
      <w:pPr>
        <w:pStyle w:val="BodyText"/>
      </w:pPr>
      <w:r>
        <w:t xml:space="preserve">Each successive Fold costs four times as much as the previous Fold.</w:t>
      </w:r>
    </w:p>
    <w:p>
      <w:pPr>
        <w:pStyle w:val="BodyText"/>
      </w:pPr>
      <w:r>
        <w:t xml:space="preserve">The Fatigue cost of Fold step (n)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F_n =</w:t>
      </w:r>
      <w:r>
        <w:t xml:space="preserve"> </w:t>
      </w:r>
      <w:r>
        <w:t xml:space="preserve">^{n-1}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total Fatigue required to reach Fold depth (n)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F_{</w:t>
      </w:r>
      <w:r>
        <w:t xml:space="preserve">} =</w:t>
      </w:r>
      <w:r>
        <w:t xml:space="preserve"> </w:t>
      </w:r>
      <w:r>
        <w:t xml:space="preserve">(4^n-1)</w:t>
      </w:r>
      <w:r>
        <w:t xml:space="preserve"> </w:t>
      </w:r>
      <w:r>
        <w:t xml:space="preserve">]</w:t>
      </w:r>
    </w:p>
    <w:bookmarkStart w:id="94" w:name="example-natural-capacity-10"/>
    <w:p>
      <w:pPr>
        <w:pStyle w:val="Heading3"/>
      </w:pPr>
      <w:r>
        <w:t xml:space="preserve">Example: Natural Capacity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Capacity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Step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</w:tbl>
    <w:p>
      <w:pPr>
        <w:pStyle w:val="BodyText"/>
      </w:pPr>
      <w:r>
        <w:t xml:space="preserve">Small objects are easy to Fold.</w:t>
      </w:r>
    </w:p>
    <w:p>
      <w:pPr>
        <w:pStyle w:val="BodyText"/>
      </w:pPr>
      <w:r>
        <w:t xml:space="preserve">Extreme compression becomes rapidly expensive.</w:t>
      </w:r>
    </w:p>
    <w:p>
      <w:pPr>
        <w:pStyle w:val="BodyText"/>
      </w:pPr>
      <w:r>
        <w:t xml:space="preserve">A large wagon may cost more Fatigue to Fold once than an ordinary person can safely spend.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equivalent-work"/>
    <w:p>
      <w:pPr>
        <w:pStyle w:val="Heading2"/>
      </w:pPr>
      <w:r>
        <w:t xml:space="preserve">32. Equivalent Work</w:t>
      </w:r>
    </w:p>
    <w:p>
      <w:pPr>
        <w:pStyle w:val="FirstParagraph"/>
      </w:pPr>
      <w:r>
        <w:t xml:space="preserve">Personal Folding normally converts the required work into Fatigue.</w:t>
      </w:r>
    </w:p>
    <w:p>
      <w:pPr>
        <w:pStyle w:val="BodyText"/>
      </w:pPr>
      <w:r>
        <w:t xml:space="preserve">A machine, artifact or Reader apparatus may supply stored magical or mechanical energy instead.</w:t>
      </w:r>
    </w:p>
    <w:p>
      <w:pPr>
        <w:pStyle w:val="BodyText"/>
      </w:pPr>
      <w:r>
        <w:t xml:space="preserve">Such systems must still pay the same Fold-cost curve.</w:t>
      </w:r>
    </w:p>
    <w:p>
      <w:pPr>
        <w:pStyle w:val="BodyText"/>
      </w:pPr>
      <w:r>
        <w:t xml:space="preserve">Automation does not bypass:</w:t>
      </w:r>
    </w:p>
    <w:p>
      <w:pPr>
        <w:pStyle w:val="Compact"/>
        <w:numPr>
          <w:ilvl w:val="0"/>
          <w:numId w:val="1061"/>
        </w:numPr>
      </w:pPr>
      <w:r>
        <w:t xml:space="preserve">exponential Fold depth;</w:t>
      </w:r>
    </w:p>
    <w:p>
      <w:pPr>
        <w:pStyle w:val="Compact"/>
        <w:numPr>
          <w:ilvl w:val="0"/>
          <w:numId w:val="1061"/>
        </w:numPr>
      </w:pPr>
      <w:r>
        <w:t xml:space="preserve">mass conservation;</w:t>
      </w:r>
    </w:p>
    <w:p>
      <w:pPr>
        <w:pStyle w:val="Compact"/>
        <w:numPr>
          <w:ilvl w:val="0"/>
          <w:numId w:val="1061"/>
        </w:numPr>
      </w:pPr>
      <w:r>
        <w:t xml:space="preserve">natural-size limits;</w:t>
      </w:r>
    </w:p>
    <w:p>
      <w:pPr>
        <w:pStyle w:val="Compact"/>
        <w:numPr>
          <w:ilvl w:val="0"/>
          <w:numId w:val="1061"/>
        </w:numPr>
      </w:pPr>
      <w:r>
        <w:t xml:space="preserve">protected-object resistance.</w:t>
      </w:r>
    </w:p>
    <w:p>
      <w:r>
        <w:pict>
          <v:rect style="width:0;height:1.5pt" o:hralign="center" o:hrstd="t" o:hr="t"/>
        </w:pict>
      </w:r>
    </w:p>
    <w:bookmarkEnd w:id="96"/>
    <w:bookmarkStart w:id="97" w:name="loaded-containers-and-nested-folding"/>
    <w:p>
      <w:pPr>
        <w:pStyle w:val="Heading2"/>
      </w:pPr>
      <w:r>
        <w:t xml:space="preserve">33. Loaded Containers and Nested Folding</w:t>
      </w:r>
    </w:p>
    <w:p>
      <w:pPr>
        <w:pStyle w:val="FirstParagraph"/>
      </w:pPr>
      <w:r>
        <w:t xml:space="preserve">A container may be Folded with compatible inanimate contents.</w:t>
      </w:r>
    </w:p>
    <w:p>
      <w:pPr>
        <w:pStyle w:val="BodyText"/>
      </w:pPr>
      <w:r>
        <w:t xml:space="preserve">However, nesting containers must never reduce the total work required.</w:t>
      </w:r>
    </w:p>
    <w:p>
      <w:pPr>
        <w:pStyle w:val="BodyText"/>
      </w:pPr>
      <w:r>
        <w:t xml:space="preserve">When a loaded container is Folded, the process accounts for the Fold work of:</w:t>
      </w:r>
    </w:p>
    <w:p>
      <w:pPr>
        <w:pStyle w:val="Compact"/>
        <w:numPr>
          <w:ilvl w:val="0"/>
          <w:numId w:val="1062"/>
        </w:numPr>
      </w:pPr>
      <w:r>
        <w:t xml:space="preserve">the container;</w:t>
      </w:r>
    </w:p>
    <w:p>
      <w:pPr>
        <w:pStyle w:val="Compact"/>
        <w:numPr>
          <w:ilvl w:val="0"/>
          <w:numId w:val="1062"/>
        </w:numPr>
      </w:pPr>
      <w:r>
        <w:t xml:space="preserve">its contents;</w:t>
      </w:r>
    </w:p>
    <w:p>
      <w:pPr>
        <w:pStyle w:val="Compact"/>
        <w:numPr>
          <w:ilvl w:val="0"/>
          <w:numId w:val="1062"/>
        </w:numPr>
      </w:pPr>
      <w:r>
        <w:t xml:space="preserve">any nested containers;</w:t>
      </w:r>
    </w:p>
    <w:p>
      <w:pPr>
        <w:pStyle w:val="Compact"/>
        <w:numPr>
          <w:ilvl w:val="0"/>
          <w:numId w:val="1062"/>
        </w:numPr>
      </w:pPr>
      <w:r>
        <w:t xml:space="preserve">all affected Fold-compatible components.</w:t>
      </w:r>
    </w:p>
    <w:p>
      <w:pPr>
        <w:pStyle w:val="FirstParagraph"/>
      </w:pPr>
      <w:r>
        <w:t xml:space="preserve">A backpack cannot be used to cheaply bypass the Fold cost of everything inside it.</w:t>
      </w:r>
    </w:p>
    <w:p>
      <w:pPr>
        <w:pStyle w:val="BodyText"/>
      </w:pPr>
      <w:r>
        <w:t xml:space="preserve">Living contents, protected contents or incompatible structures may block the Fold.</w:t>
      </w:r>
    </w:p>
    <w:p>
      <w:r>
        <w:pict>
          <v:rect style="width:0;height:1.5pt" o:hralign="center" o:hrstd="t" o:hr="t"/>
        </w:pict>
      </w:r>
    </w:p>
    <w:bookmarkEnd w:id="97"/>
    <w:bookmarkStart w:id="98" w:name="unfolding"/>
    <w:p>
      <w:pPr>
        <w:pStyle w:val="Heading2"/>
      </w:pPr>
      <w:r>
        <w:t xml:space="preserve">34. Unfolding</w:t>
      </w:r>
    </w:p>
    <w:p>
      <w:pPr>
        <w:pStyle w:val="FirstParagraph"/>
      </w:pPr>
      <w:r>
        <w:t xml:space="preserve">Unfolding releases a Folded object toward its natural state.</w:t>
      </w:r>
    </w:p>
    <w:p>
      <w:pPr>
        <w:pStyle w:val="BodyText"/>
      </w:pPr>
      <w:r>
        <w:t xml:space="preserve">Ordinary Unfolding is easier than Folding, but it cannot create unlimited force.</w:t>
      </w:r>
    </w:p>
    <w:p>
      <w:pPr>
        <w:pStyle w:val="BodyText"/>
      </w:pPr>
      <w:r>
        <w:t xml:space="preserve">If an object lacks enough space to return safely, it may:</w:t>
      </w:r>
    </w:p>
    <w:p>
      <w:pPr>
        <w:pStyle w:val="Compact"/>
        <w:numPr>
          <w:ilvl w:val="0"/>
          <w:numId w:val="1063"/>
        </w:numPr>
      </w:pPr>
      <w:r>
        <w:t xml:space="preserve">stop unfolding;</w:t>
      </w:r>
    </w:p>
    <w:p>
      <w:pPr>
        <w:pStyle w:val="Compact"/>
        <w:numPr>
          <w:ilvl w:val="0"/>
          <w:numId w:val="1063"/>
        </w:numPr>
      </w:pPr>
      <w:r>
        <w:t xml:space="preserve">fail;</w:t>
      </w:r>
    </w:p>
    <w:p>
      <w:pPr>
        <w:pStyle w:val="Compact"/>
        <w:numPr>
          <w:ilvl w:val="0"/>
          <w:numId w:val="1063"/>
        </w:numPr>
      </w:pPr>
      <w:r>
        <w:t xml:space="preserve">damage itself;</w:t>
      </w:r>
    </w:p>
    <w:p>
      <w:pPr>
        <w:pStyle w:val="Compact"/>
        <w:numPr>
          <w:ilvl w:val="0"/>
          <w:numId w:val="1063"/>
        </w:numPr>
      </w:pPr>
      <w:r>
        <w:t xml:space="preserve">damage the obstruction;</w:t>
      </w:r>
    </w:p>
    <w:p>
      <w:pPr>
        <w:pStyle w:val="Compact"/>
        <w:numPr>
          <w:ilvl w:val="0"/>
          <w:numId w:val="1063"/>
        </w:numPr>
      </w:pPr>
      <w:r>
        <w:t xml:space="preserve">release only the stored work available from its Folded state.</w:t>
      </w:r>
    </w:p>
    <w:p>
      <w:pPr>
        <w:pStyle w:val="FirstParagraph"/>
      </w:pPr>
      <w:r>
        <w:t xml:space="preserve">Unfolding cannot generate more physical work than the process has coherently stored.</w:t>
      </w:r>
    </w:p>
    <w:p>
      <w:r>
        <w:pict>
          <v:rect style="width:0;height:1.5pt" o:hralign="center" o:hrstd="t" o:hr="t"/>
        </w:pict>
      </w:r>
    </w:p>
    <w:bookmarkEnd w:id="98"/>
    <w:bookmarkStart w:id="99" w:name="anti-shrink-runes"/>
    <w:p>
      <w:pPr>
        <w:pStyle w:val="Heading2"/>
      </w:pPr>
      <w:r>
        <w:t xml:space="preserve">35. Anti-Shrink Runes</w:t>
      </w:r>
    </w:p>
    <w:p>
      <w:pPr>
        <w:pStyle w:val="FirstParagraph"/>
      </w:pPr>
      <w:r>
        <w:t xml:space="preserve">Objects may be protected by</w:t>
      </w:r>
      <w:r>
        <w:t xml:space="preserve"> </w:t>
      </w:r>
      <w:r>
        <w:rPr>
          <w:b/>
          <w:bCs/>
        </w:rPr>
        <w:t xml:space="preserve">anti-shrink runes</w:t>
      </w:r>
      <w:r>
        <w:t xml:space="preserve">.</w:t>
      </w:r>
    </w:p>
    <w:p>
      <w:pPr>
        <w:pStyle w:val="BodyText"/>
      </w:pPr>
      <w:r>
        <w:t xml:space="preserve">These are common on:</w:t>
      </w:r>
    </w:p>
    <w:p>
      <w:pPr>
        <w:pStyle w:val="Compact"/>
        <w:numPr>
          <w:ilvl w:val="0"/>
          <w:numId w:val="1064"/>
        </w:numPr>
      </w:pPr>
      <w:r>
        <w:t xml:space="preserve">public infrastructure;</w:t>
      </w:r>
    </w:p>
    <w:p>
      <w:pPr>
        <w:pStyle w:val="Compact"/>
        <w:numPr>
          <w:ilvl w:val="0"/>
          <w:numId w:val="1064"/>
        </w:numPr>
      </w:pPr>
      <w:r>
        <w:t xml:space="preserve">shop displays;</w:t>
      </w:r>
    </w:p>
    <w:p>
      <w:pPr>
        <w:pStyle w:val="Compact"/>
        <w:numPr>
          <w:ilvl w:val="0"/>
          <w:numId w:val="1064"/>
        </w:numPr>
      </w:pPr>
      <w:r>
        <w:t xml:space="preserve">doors;</w:t>
      </w:r>
    </w:p>
    <w:p>
      <w:pPr>
        <w:pStyle w:val="Compact"/>
        <w:numPr>
          <w:ilvl w:val="0"/>
          <w:numId w:val="1064"/>
        </w:numPr>
      </w:pPr>
      <w:r>
        <w:t xml:space="preserve">signs;</w:t>
      </w:r>
    </w:p>
    <w:p>
      <w:pPr>
        <w:pStyle w:val="Compact"/>
        <w:numPr>
          <w:ilvl w:val="0"/>
          <w:numId w:val="1064"/>
        </w:numPr>
      </w:pPr>
      <w:r>
        <w:t xml:space="preserve">monuments;</w:t>
      </w:r>
    </w:p>
    <w:p>
      <w:pPr>
        <w:pStyle w:val="Compact"/>
        <w:numPr>
          <w:ilvl w:val="0"/>
          <w:numId w:val="1064"/>
        </w:numPr>
      </w:pPr>
      <w:r>
        <w:t xml:space="preserve">vehicles;</w:t>
      </w:r>
    </w:p>
    <w:p>
      <w:pPr>
        <w:pStyle w:val="Compact"/>
        <w:numPr>
          <w:ilvl w:val="0"/>
          <w:numId w:val="1064"/>
        </w:numPr>
      </w:pPr>
      <w:r>
        <w:t xml:space="preserve">valuable property;</w:t>
      </w:r>
    </w:p>
    <w:p>
      <w:pPr>
        <w:pStyle w:val="Compact"/>
        <w:numPr>
          <w:ilvl w:val="0"/>
          <w:numId w:val="1064"/>
        </w:numPr>
      </w:pPr>
      <w:r>
        <w:t xml:space="preserve">weapons racks;</w:t>
      </w:r>
    </w:p>
    <w:p>
      <w:pPr>
        <w:pStyle w:val="Compact"/>
        <w:numPr>
          <w:ilvl w:val="0"/>
          <w:numId w:val="1064"/>
        </w:numPr>
      </w:pPr>
      <w:r>
        <w:t xml:space="preserve">civic equipment.</w:t>
      </w:r>
    </w:p>
    <w:p>
      <w:pPr>
        <w:pStyle w:val="FirstParagraph"/>
      </w:pPr>
      <w:r>
        <w:t xml:space="preserve">Anti-shrink runes exist partly because otherwise vandalism and theft would be trivial.</w:t>
      </w:r>
    </w:p>
    <w:p>
      <w:pPr>
        <w:pStyle w:val="BodyText"/>
      </w:pPr>
      <w:r>
        <w:t xml:space="preserve">Rune quality varies.</w:t>
      </w:r>
    </w:p>
    <w:p>
      <w:pPr>
        <w:pStyle w:val="BodyText"/>
      </w:pPr>
      <w:r>
        <w:t xml:space="preserve">A skilled Reader may inspect, repair, disable or attempt to bypass one.</w:t>
      </w:r>
    </w:p>
    <w:p>
      <w:pPr>
        <w:pStyle w:val="BodyText"/>
      </w:pPr>
      <w:r>
        <w:t xml:space="preserve">Unauthorized bypass may be treated as vandalism, burglary or a more serious crime depending on the local Solum.</w:t>
      </w:r>
    </w:p>
    <w:p>
      <w:r>
        <w:pict>
          <v:rect style="width:0;height:1.5pt" o:hralign="center" o:hrstd="t" o:hr="t"/>
        </w:pict>
      </w:r>
    </w:p>
    <w:bookmarkEnd w:id="99"/>
    <w:bookmarkStart w:id="100" w:name="living-boundaries"/>
    <w:p>
      <w:pPr>
        <w:pStyle w:val="Heading2"/>
      </w:pPr>
      <w:r>
        <w:t xml:space="preserve">36. Living Boundaries</w:t>
      </w:r>
    </w:p>
    <w:p>
      <w:pPr>
        <w:pStyle w:val="FirstParagraph"/>
      </w:pPr>
      <w:r>
        <w:t xml:space="preserve">Ordinary Folding does not affect living organisms.</w:t>
      </w:r>
    </w:p>
    <w:p>
      <w:pPr>
        <w:pStyle w:val="BodyText"/>
      </w:pPr>
      <w:r>
        <w:t xml:space="preserve">Living systems continually maintain their own spatial Balance.</w:t>
      </w:r>
    </w:p>
    <w:p>
      <w:pPr>
        <w:pStyle w:val="BodyText"/>
      </w:pPr>
      <w:r>
        <w:t xml:space="preserve">Sleep, unconsciousness and restraint do not remove this protection.</w:t>
      </w:r>
    </w:p>
    <w:p>
      <w:pPr>
        <w:pStyle w:val="BodyText"/>
      </w:pPr>
      <w:r>
        <w:t xml:space="preserve">Dead, detached or fully processed organic material is ordinarily treated as inanimate matter.</w:t>
      </w:r>
    </w:p>
    <w:p>
      <w:pPr>
        <w:pStyle w:val="BodyText"/>
      </w:pPr>
      <w:r>
        <w:t xml:space="preserve">Attempts to overcome the living boundary may injure or kill even when no successful Fold occurs.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part-xiii-greaters"/>
    <w:p>
      <w:pPr>
        <w:pStyle w:val="Heading1"/>
      </w:pPr>
      <w:r>
        <w:t xml:space="preserve">Part XIII — Greaters</w:t>
      </w:r>
    </w:p>
    <w:bookmarkStart w:id="102" w:name="greaterism"/>
    <w:p>
      <w:pPr>
        <w:pStyle w:val="Heading2"/>
      </w:pPr>
      <w:r>
        <w:t xml:space="preserve">37. Greaterism</w:t>
      </w:r>
    </w:p>
    <w:p>
      <w:pPr>
        <w:pStyle w:val="FirstParagraph"/>
      </w:pPr>
      <w:r>
        <w:rPr>
          <w:b/>
          <w:bCs/>
        </w:rPr>
        <w:t xml:space="preserve">Greaters</w:t>
      </w:r>
      <w:r>
        <w:t xml:space="preserve"> </w:t>
      </w:r>
      <w:r>
        <w:t xml:space="preserve">are people who reject the natural-size limit of Folding.</w:t>
      </w:r>
    </w:p>
    <w:p>
      <w:pPr>
        <w:pStyle w:val="BodyText"/>
      </w:pPr>
      <w:r>
        <w:t xml:space="preserve">Their central claim is that objects possess a larger “true” form that ordinary society has failed or refused to access.</w:t>
      </w:r>
    </w:p>
    <w:p>
      <w:pPr>
        <w:pStyle w:val="BodyText"/>
      </w:pPr>
      <w:r>
        <w:t xml:space="preserve">Common Greater beliefs include:</w:t>
      </w:r>
    </w:p>
    <w:p>
      <w:pPr>
        <w:pStyle w:val="Compact"/>
        <w:numPr>
          <w:ilvl w:val="0"/>
          <w:numId w:val="1065"/>
        </w:numPr>
      </w:pPr>
      <w:r>
        <w:t xml:space="preserve">natural size is artificial;</w:t>
      </w:r>
    </w:p>
    <w:p>
      <w:pPr>
        <w:pStyle w:val="Compact"/>
        <w:numPr>
          <w:ilvl w:val="0"/>
          <w:numId w:val="1065"/>
        </w:numPr>
      </w:pPr>
      <w:r>
        <w:t xml:space="preserve">Readers treat current measurement as dogma;</w:t>
      </w:r>
    </w:p>
    <w:p>
      <w:pPr>
        <w:pStyle w:val="Compact"/>
        <w:numPr>
          <w:ilvl w:val="0"/>
          <w:numId w:val="1065"/>
        </w:numPr>
      </w:pPr>
      <w:r>
        <w:t xml:space="preserve">anti-shrink runes secretly suppress expansion;</w:t>
      </w:r>
    </w:p>
    <w:p>
      <w:pPr>
        <w:pStyle w:val="Compact"/>
        <w:numPr>
          <w:ilvl w:val="0"/>
          <w:numId w:val="1065"/>
        </w:numPr>
      </w:pPr>
      <w:r>
        <w:t xml:space="preserve">failed expansion experiments indicate incomplete technique;</w:t>
      </w:r>
    </w:p>
    <w:p>
      <w:pPr>
        <w:pStyle w:val="Compact"/>
        <w:numPr>
          <w:ilvl w:val="0"/>
          <w:numId w:val="1065"/>
        </w:numPr>
      </w:pPr>
      <w:r>
        <w:t xml:space="preserve">Solums fear the economic consequences of successful enlargement.</w:t>
      </w:r>
    </w:p>
    <w:p>
      <w:pPr>
        <w:pStyle w:val="FirstParagraph"/>
      </w:pPr>
      <w:r>
        <w:t xml:space="preserve">Greaters often describe themselves as people willing to “think greater.”</w:t>
      </w:r>
    </w:p>
    <w:p>
      <w:pPr>
        <w:pStyle w:val="BodyText"/>
      </w:pPr>
      <w:r>
        <w:t xml:space="preserve">The term carries both self-importance and ideological identity.</w:t>
      </w:r>
    </w:p>
    <w:p>
      <w:r>
        <w:pict>
          <v:rect style="width:0;height:1.5pt" o:hralign="center" o:hrstd="t" o:hr="t"/>
        </w:pict>
      </w:r>
    </w:p>
    <w:bookmarkEnd w:id="102"/>
    <w:bookmarkStart w:id="103" w:name="greaters-as-a-social-group"/>
    <w:p>
      <w:pPr>
        <w:pStyle w:val="Heading2"/>
      </w:pPr>
      <w:r>
        <w:t xml:space="preserve">38. Greaters as a Social Group</w:t>
      </w:r>
    </w:p>
    <w:p>
      <w:pPr>
        <w:pStyle w:val="FirstParagraph"/>
      </w:pPr>
      <w:r>
        <w:t xml:space="preserve">Greaters are not one universal organization.</w:t>
      </w:r>
    </w:p>
    <w:p>
      <w:pPr>
        <w:pStyle w:val="BodyText"/>
      </w:pPr>
      <w:r>
        <w:t xml:space="preserve">They may appear as:</w:t>
      </w:r>
    </w:p>
    <w:p>
      <w:pPr>
        <w:pStyle w:val="Compact"/>
        <w:numPr>
          <w:ilvl w:val="0"/>
          <w:numId w:val="1066"/>
        </w:numPr>
      </w:pPr>
      <w:r>
        <w:t xml:space="preserve">harmless tavern philosophers;</w:t>
      </w:r>
    </w:p>
    <w:p>
      <w:pPr>
        <w:pStyle w:val="Compact"/>
        <w:numPr>
          <w:ilvl w:val="0"/>
          <w:numId w:val="1066"/>
        </w:numPr>
      </w:pPr>
      <w:r>
        <w:t xml:space="preserve">pamphlet writers;</w:t>
      </w:r>
    </w:p>
    <w:p>
      <w:pPr>
        <w:pStyle w:val="Compact"/>
        <w:numPr>
          <w:ilvl w:val="0"/>
          <w:numId w:val="1066"/>
        </w:numPr>
      </w:pPr>
      <w:r>
        <w:t xml:space="preserve">conspiracy communities;</w:t>
      </w:r>
    </w:p>
    <w:p>
      <w:pPr>
        <w:pStyle w:val="Compact"/>
        <w:numPr>
          <w:ilvl w:val="0"/>
          <w:numId w:val="1066"/>
        </w:numPr>
      </w:pPr>
      <w:r>
        <w:t xml:space="preserve">fraudulent rune sellers;</w:t>
      </w:r>
    </w:p>
    <w:p>
      <w:pPr>
        <w:pStyle w:val="Compact"/>
        <w:numPr>
          <w:ilvl w:val="0"/>
          <w:numId w:val="1066"/>
        </w:numPr>
      </w:pPr>
      <w:r>
        <w:t xml:space="preserve">eccentric researchers;</w:t>
      </w:r>
    </w:p>
    <w:p>
      <w:pPr>
        <w:pStyle w:val="Compact"/>
        <w:numPr>
          <w:ilvl w:val="0"/>
          <w:numId w:val="1066"/>
        </w:numPr>
      </w:pPr>
      <w:r>
        <w:t xml:space="preserve">talented but misguided Readers;</w:t>
      </w:r>
    </w:p>
    <w:p>
      <w:pPr>
        <w:pStyle w:val="Compact"/>
        <w:numPr>
          <w:ilvl w:val="0"/>
          <w:numId w:val="1066"/>
        </w:numPr>
      </w:pPr>
      <w:r>
        <w:t xml:space="preserve">dangerous experimental cells.</w:t>
      </w:r>
    </w:p>
    <w:p>
      <w:pPr>
        <w:pStyle w:val="FirstParagraph"/>
      </w:pPr>
      <w:r>
        <w:t xml:space="preserve">Most Greaters need not be villains.</w:t>
      </w:r>
    </w:p>
    <w:p>
      <w:pPr>
        <w:pStyle w:val="BodyText"/>
      </w:pPr>
      <w:r>
        <w:t xml:space="preserve">The established rule remains:</w:t>
      </w:r>
    </w:p>
    <w:p>
      <w:pPr>
        <w:pStyle w:val="BlockText"/>
      </w:pPr>
      <w:r>
        <w:rPr>
          <w:b/>
          <w:bCs/>
        </w:rPr>
        <w:t xml:space="preserve">Ordinary Folding is shrink-only.</w:t>
      </w:r>
    </w:p>
    <w:p>
      <w:pPr>
        <w:pStyle w:val="FirstParagraph"/>
      </w:pPr>
      <w:r>
        <w:t xml:space="preserve">The DM must not quietly overturn this rule merely to produce a surprise twist.</w:t>
      </w:r>
    </w:p>
    <w:p>
      <w:pPr>
        <w:pStyle w:val="BodyText"/>
      </w:pPr>
      <w:r>
        <w:t xml:space="preserve">A different process that grows or constructs matter does not prove Greater Folding theory.</w:t>
      </w:r>
    </w:p>
    <w:p>
      <w:r>
        <w:pict>
          <v:rect style="width:0;height:1.5pt" o:hralign="center" o:hrstd="t" o:hr="t"/>
        </w:pict>
      </w:r>
    </w:p>
    <w:bookmarkEnd w:id="103"/>
    <w:bookmarkStart w:id="104" w:name="living-fold-extremism"/>
    <w:p>
      <w:pPr>
        <w:pStyle w:val="Heading2"/>
      </w:pPr>
      <w:r>
        <w:t xml:space="preserve">39. Living Fold Extremism</w:t>
      </w:r>
    </w:p>
    <w:p>
      <w:pPr>
        <w:pStyle w:val="FirstParagraph"/>
      </w:pPr>
      <w:r>
        <w:t xml:space="preserve">Some Greater groups attempt to overcome the living boundary.</w:t>
      </w:r>
    </w:p>
    <w:p>
      <w:pPr>
        <w:pStyle w:val="BodyText"/>
      </w:pPr>
      <w:r>
        <w:t xml:space="preserve">Their reasoning may be:</w:t>
      </w:r>
    </w:p>
    <w:p>
      <w:pPr>
        <w:pStyle w:val="BlockText"/>
      </w:pPr>
      <w:r>
        <w:t xml:space="preserve">“If natural size is an imposed limit, the restriction against living matter must be another imposed limit.”</w:t>
      </w:r>
    </w:p>
    <w:p>
      <w:pPr>
        <w:pStyle w:val="FirstParagraph"/>
      </w:pPr>
      <w:r>
        <w:t xml:space="preserve">Possible experiments may involve:</w:t>
      </w:r>
    </w:p>
    <w:p>
      <w:pPr>
        <w:pStyle w:val="Compact"/>
        <w:numPr>
          <w:ilvl w:val="0"/>
          <w:numId w:val="1067"/>
        </w:numPr>
      </w:pPr>
      <w:r>
        <w:t xml:space="preserve">plants;</w:t>
      </w:r>
    </w:p>
    <w:p>
      <w:pPr>
        <w:pStyle w:val="Compact"/>
        <w:numPr>
          <w:ilvl w:val="0"/>
          <w:numId w:val="1067"/>
        </w:numPr>
      </w:pPr>
      <w:r>
        <w:t xml:space="preserve">animals;</w:t>
      </w:r>
    </w:p>
    <w:p>
      <w:pPr>
        <w:pStyle w:val="Compact"/>
        <w:numPr>
          <w:ilvl w:val="0"/>
          <w:numId w:val="1067"/>
        </w:numPr>
      </w:pPr>
      <w:r>
        <w:t xml:space="preserve">captured monsters;</w:t>
      </w:r>
    </w:p>
    <w:p>
      <w:pPr>
        <w:pStyle w:val="Compact"/>
        <w:numPr>
          <w:ilvl w:val="0"/>
          <w:numId w:val="1067"/>
        </w:numPr>
      </w:pPr>
      <w:r>
        <w:t xml:space="preserve">unwilling people;</w:t>
      </w:r>
    </w:p>
    <w:p>
      <w:pPr>
        <w:pStyle w:val="Compact"/>
        <w:numPr>
          <w:ilvl w:val="0"/>
          <w:numId w:val="1067"/>
        </w:numPr>
      </w:pPr>
      <w:r>
        <w:t xml:space="preserve">injured or altered living tissue.</w:t>
      </w:r>
    </w:p>
    <w:p>
      <w:pPr>
        <w:pStyle w:val="FirstParagraph"/>
      </w:pPr>
      <w:r>
        <w:t xml:space="preserve">Most Solums heavily regulate or prohibit nonconsensual Living Fold experimentation.</w:t>
      </w:r>
    </w:p>
    <w:p>
      <w:pPr>
        <w:pStyle w:val="BodyText"/>
      </w:pPr>
      <w:r>
        <w:t xml:space="preserve">Radical Greater activity can create:</w:t>
      </w:r>
    </w:p>
    <w:p>
      <w:pPr>
        <w:pStyle w:val="Compact"/>
        <w:numPr>
          <w:ilvl w:val="0"/>
          <w:numId w:val="1068"/>
        </w:numPr>
      </w:pPr>
      <w:r>
        <w:t xml:space="preserve">disappearances;</w:t>
      </w:r>
    </w:p>
    <w:p>
      <w:pPr>
        <w:pStyle w:val="Compact"/>
        <w:numPr>
          <w:ilvl w:val="0"/>
          <w:numId w:val="1068"/>
        </w:numPr>
      </w:pPr>
      <w:r>
        <w:t xml:space="preserve">animal mutilation;</w:t>
      </w:r>
    </w:p>
    <w:p>
      <w:pPr>
        <w:pStyle w:val="Compact"/>
        <w:numPr>
          <w:ilvl w:val="0"/>
          <w:numId w:val="1068"/>
        </w:numPr>
      </w:pPr>
      <w:r>
        <w:t xml:space="preserve">illegal laboratories;</w:t>
      </w:r>
    </w:p>
    <w:p>
      <w:pPr>
        <w:pStyle w:val="Compact"/>
        <w:numPr>
          <w:ilvl w:val="0"/>
          <w:numId w:val="1068"/>
        </w:numPr>
      </w:pPr>
      <w:r>
        <w:t xml:space="preserve">political conspiracies;</w:t>
      </w:r>
    </w:p>
    <w:p>
      <w:pPr>
        <w:pStyle w:val="Compact"/>
        <w:numPr>
          <w:ilvl w:val="0"/>
          <w:numId w:val="1068"/>
        </w:numPr>
      </w:pPr>
      <w:r>
        <w:t xml:space="preserve">scientific horror;</w:t>
      </w:r>
    </w:p>
    <w:p>
      <w:pPr>
        <w:pStyle w:val="Compact"/>
        <w:numPr>
          <w:ilvl w:val="0"/>
          <w:numId w:val="1068"/>
        </w:numPr>
      </w:pPr>
      <w:r>
        <w:t xml:space="preserve">civic investigations.</w:t>
      </w:r>
    </w:p>
    <w:p>
      <w:pPr>
        <w:pStyle w:val="FirstParagraph"/>
      </w:pPr>
      <w:r>
        <w:t xml:space="preserve">Greaters are one possible source of conflict.</w:t>
      </w:r>
    </w:p>
    <w:p>
      <w:pPr>
        <w:pStyle w:val="BodyText"/>
      </w:pPr>
      <w:r>
        <w:t xml:space="preserve">They are not the world’s mandatory antagonist.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3" w:name="part-xiv-equipment-and-magical-items"/>
    <w:p>
      <w:pPr>
        <w:pStyle w:val="Heading1"/>
      </w:pPr>
      <w:r>
        <w:t xml:space="preserve">Part XIV — Equipment and Magical Items</w:t>
      </w:r>
    </w:p>
    <w:bookmarkStart w:id="106" w:name="equipment-without-slots"/>
    <w:p>
      <w:pPr>
        <w:pStyle w:val="Heading2"/>
      </w:pPr>
      <w:r>
        <w:t xml:space="preserve">40. Equipment Without Slots</w:t>
      </w:r>
    </w:p>
    <w:p>
      <w:pPr>
        <w:pStyle w:val="FirstParagraph"/>
      </w:pPr>
      <w:r>
        <w:t xml:space="preserve">Finis Solutus does not use rigid conventional gear slots.</w:t>
      </w:r>
    </w:p>
    <w:p>
      <w:pPr>
        <w:pStyle w:val="BodyText"/>
      </w:pPr>
      <w:r>
        <w:t xml:space="preserve">Characters may wear whatever physically makes sense.</w:t>
      </w:r>
    </w:p>
    <w:p>
      <w:pPr>
        <w:pStyle w:val="BodyText"/>
      </w:pPr>
      <w:r>
        <w:t xml:space="preserve">Equipment is tracked by actual position and layering.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Linen undershirt — torso</w:t>
      </w:r>
      <w:r>
        <w:br/>
      </w:r>
      <w:r>
        <w:t xml:space="preserve">Enchanted wrap — waist to ankles</w:t>
      </w:r>
      <w:r>
        <w:br/>
      </w:r>
      <w:r>
        <w:t xml:space="preserve">Leather kneepads — knees, over wrap</w:t>
      </w:r>
      <w:r>
        <w:br/>
      </w:r>
      <w:r>
        <w:t xml:space="preserve">Mail shirt — torso, over undershirt</w:t>
      </w:r>
      <w:r>
        <w:br/>
      </w:r>
      <w:r>
        <w:t xml:space="preserve">Traveling cloak — shoulders and back</w:t>
      </w:r>
    </w:p>
    <w:p>
      <w:pPr>
        <w:pStyle w:val="FirstParagraph"/>
      </w:pPr>
      <w:r>
        <w:t xml:space="preserve">Cloth beneath mail beneath plate may be reasonable.</w:t>
      </w:r>
    </w:p>
    <w:p>
      <w:pPr>
        <w:pStyle w:val="BodyText"/>
      </w:pPr>
      <w:r>
        <w:t xml:space="preserve">Three rigid breastplates stacked solely for bonuses are not.</w:t>
      </w:r>
    </w:p>
    <w:p>
      <w:pPr>
        <w:pStyle w:val="BodyText"/>
      </w:pPr>
      <w:r>
        <w:t xml:space="preserve">The DM evaluates:</w:t>
      </w:r>
    </w:p>
    <w:p>
      <w:pPr>
        <w:pStyle w:val="Compact"/>
        <w:numPr>
          <w:ilvl w:val="0"/>
          <w:numId w:val="1069"/>
        </w:numPr>
      </w:pPr>
      <w:r>
        <w:t xml:space="preserve">physical fit;</w:t>
      </w:r>
    </w:p>
    <w:p>
      <w:pPr>
        <w:pStyle w:val="Compact"/>
        <w:numPr>
          <w:ilvl w:val="0"/>
          <w:numId w:val="1069"/>
        </w:numPr>
      </w:pPr>
      <w:r>
        <w:t xml:space="preserve">weight;</w:t>
      </w:r>
    </w:p>
    <w:p>
      <w:pPr>
        <w:pStyle w:val="Compact"/>
        <w:numPr>
          <w:ilvl w:val="0"/>
          <w:numId w:val="1069"/>
        </w:numPr>
      </w:pPr>
      <w:r>
        <w:t xml:space="preserve">bulk;</w:t>
      </w:r>
    </w:p>
    <w:p>
      <w:pPr>
        <w:pStyle w:val="Compact"/>
        <w:numPr>
          <w:ilvl w:val="0"/>
          <w:numId w:val="1069"/>
        </w:numPr>
      </w:pPr>
      <w:r>
        <w:t xml:space="preserve">restricted movement;</w:t>
      </w:r>
    </w:p>
    <w:p>
      <w:pPr>
        <w:pStyle w:val="Compact"/>
        <w:numPr>
          <w:ilvl w:val="0"/>
          <w:numId w:val="1069"/>
        </w:numPr>
      </w:pPr>
      <w:r>
        <w:t xml:space="preserve">Fatigue;</w:t>
      </w:r>
    </w:p>
    <w:p>
      <w:pPr>
        <w:pStyle w:val="Compact"/>
        <w:numPr>
          <w:ilvl w:val="0"/>
          <w:numId w:val="1069"/>
        </w:numPr>
      </w:pPr>
      <w:r>
        <w:t xml:space="preserve">heat;</w:t>
      </w:r>
    </w:p>
    <w:p>
      <w:pPr>
        <w:pStyle w:val="Compact"/>
        <w:numPr>
          <w:ilvl w:val="0"/>
          <w:numId w:val="1069"/>
        </w:numPr>
      </w:pPr>
      <w:r>
        <w:t xml:space="preserve">accessibility;</w:t>
      </w:r>
    </w:p>
    <w:p>
      <w:pPr>
        <w:pStyle w:val="Compact"/>
        <w:numPr>
          <w:ilvl w:val="0"/>
          <w:numId w:val="1069"/>
        </w:numPr>
      </w:pPr>
      <w:r>
        <w:t xml:space="preserve">interference.</w:t>
      </w:r>
    </w:p>
    <w:p>
      <w:r>
        <w:pict>
          <v:rect style="width:0;height:1.5pt" o:hralign="center" o:hrstd="t" o:hr="t"/>
        </w:pict>
      </w:r>
    </w:p>
    <w:bookmarkEnd w:id="106"/>
    <w:bookmarkStart w:id="111" w:name="equipment-categories"/>
    <w:p>
      <w:pPr>
        <w:pStyle w:val="Heading2"/>
      </w:pPr>
      <w:r>
        <w:t xml:space="preserve">41. Equipment Categories</w:t>
      </w:r>
    </w:p>
    <w:bookmarkStart w:id="107" w:name="worn"/>
    <w:p>
      <w:pPr>
        <w:pStyle w:val="Heading3"/>
      </w:pPr>
      <w:r>
        <w:t xml:space="preserve">Worn</w:t>
      </w:r>
    </w:p>
    <w:p>
      <w:pPr>
        <w:pStyle w:val="FirstParagraph"/>
      </w:pPr>
      <w:r>
        <w:t xml:space="preserve">Items physically worn.</w:t>
      </w:r>
    </w:p>
    <w:bookmarkEnd w:id="107"/>
    <w:bookmarkStart w:id="108" w:name="ready"/>
    <w:p>
      <w:pPr>
        <w:pStyle w:val="Heading3"/>
      </w:pPr>
      <w:r>
        <w:t xml:space="preserve">Ready</w:t>
      </w:r>
    </w:p>
    <w:p>
      <w:pPr>
        <w:pStyle w:val="FirstParagraph"/>
      </w:pPr>
      <w:r>
        <w:t xml:space="preserve">Items immediately accessible in the hands, belt, sheath or equivalent.</w:t>
      </w:r>
    </w:p>
    <w:bookmarkEnd w:id="108"/>
    <w:bookmarkStart w:id="109" w:name="carried"/>
    <w:p>
      <w:pPr>
        <w:pStyle w:val="Heading3"/>
      </w:pPr>
      <w:r>
        <w:t xml:space="preserve">Carried</w:t>
      </w:r>
    </w:p>
    <w:p>
      <w:pPr>
        <w:pStyle w:val="FirstParagraph"/>
      </w:pPr>
      <w:r>
        <w:t xml:space="preserve">Items in containers or strapped storage.</w:t>
      </w:r>
    </w:p>
    <w:bookmarkEnd w:id="109"/>
    <w:bookmarkStart w:id="110" w:name="stored"/>
    <w:p>
      <w:pPr>
        <w:pStyle w:val="Heading3"/>
      </w:pPr>
      <w:r>
        <w:t xml:space="preserve">Stored</w:t>
      </w:r>
    </w:p>
    <w:p>
      <w:pPr>
        <w:pStyle w:val="FirstParagraph"/>
      </w:pPr>
      <w:r>
        <w:t xml:space="preserve">Owned items currently elsewhere.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magical-jewelry-and-resonance"/>
    <w:p>
      <w:pPr>
        <w:pStyle w:val="Heading2"/>
      </w:pPr>
      <w:r>
        <w:t xml:space="preserve">42. Magical Jewelry and Resonance</w:t>
      </w:r>
    </w:p>
    <w:p>
      <w:pPr>
        <w:pStyle w:val="FirstParagraph"/>
      </w:pPr>
      <w:r>
        <w:t xml:space="preserve">Ordinary jewelry follows normal physical limits.</w:t>
      </w:r>
    </w:p>
    <w:p>
      <w:pPr>
        <w:pStyle w:val="BodyText"/>
      </w:pPr>
      <w:r>
        <w:t xml:space="preserve">Active enchanted jewelry may interfere when multiple persistent Rimae structures occupy the same small region.</w:t>
      </w:r>
    </w:p>
    <w:p>
      <w:pPr>
        <w:pStyle w:val="BodyText"/>
      </w:pPr>
      <w:r>
        <w:t xml:space="preserve">This interference is called</w:t>
      </w:r>
      <w:r>
        <w:t xml:space="preserve"> </w:t>
      </w:r>
      <w:r>
        <w:rPr>
          <w:b/>
          <w:bCs/>
        </w:rPr>
        <w:t xml:space="preserve">Resonance</w:t>
      </w:r>
      <w:r>
        <w:t xml:space="preserve">.</w:t>
      </w:r>
    </w:p>
    <w:p>
      <w:pPr>
        <w:pStyle w:val="BodyText"/>
      </w:pPr>
      <w:r>
        <w:t xml:space="preserve">Compatibility depends on:</w:t>
      </w:r>
    </w:p>
    <w:p>
      <w:pPr>
        <w:pStyle w:val="Compact"/>
        <w:numPr>
          <w:ilvl w:val="0"/>
          <w:numId w:val="1070"/>
        </w:numPr>
      </w:pPr>
      <w:r>
        <w:t xml:space="preserve">enchantment strength;</w:t>
      </w:r>
    </w:p>
    <w:p>
      <w:pPr>
        <w:pStyle w:val="Compact"/>
        <w:numPr>
          <w:ilvl w:val="0"/>
          <w:numId w:val="1070"/>
        </w:numPr>
      </w:pPr>
      <w:r>
        <w:t xml:space="preserve">geometry;</w:t>
      </w:r>
    </w:p>
    <w:p>
      <w:pPr>
        <w:pStyle w:val="Compact"/>
        <w:numPr>
          <w:ilvl w:val="0"/>
          <w:numId w:val="1070"/>
        </w:numPr>
      </w:pPr>
      <w:r>
        <w:t xml:space="preserve">proximity;</w:t>
      </w:r>
    </w:p>
    <w:p>
      <w:pPr>
        <w:pStyle w:val="Compact"/>
        <w:numPr>
          <w:ilvl w:val="0"/>
          <w:numId w:val="1070"/>
        </w:numPr>
      </w:pPr>
      <w:r>
        <w:t xml:space="preserve">design;</w:t>
      </w:r>
    </w:p>
    <w:p>
      <w:pPr>
        <w:pStyle w:val="Compact"/>
        <w:numPr>
          <w:ilvl w:val="0"/>
          <w:numId w:val="1070"/>
        </w:numPr>
      </w:pPr>
      <w:r>
        <w:t xml:space="preserve">intended cooperation.</w:t>
      </w:r>
    </w:p>
    <w:p>
      <w:pPr>
        <w:pStyle w:val="FirstParagraph"/>
      </w:pPr>
      <w:r>
        <w:t xml:space="preserve">A hand can ordinarily support only a small number of unrelated active magical structures safely.</w:t>
      </w:r>
    </w:p>
    <w:p>
      <w:pPr>
        <w:pStyle w:val="BodyText"/>
      </w:pPr>
      <w:r>
        <w:t xml:space="preserve">Readers may build matched sets specifically designed to coexist.</w:t>
      </w:r>
    </w:p>
    <w:p>
      <w:pPr>
        <w:pStyle w:val="BodyText"/>
      </w:pPr>
      <w:r>
        <w:t xml:space="preserve">The System warns about likely interference instead of silently preventing experimentation.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These rings maintain overlapping active structures. Wearing both may create unstable Resonance.</w:t>
      </w:r>
    </w:p>
    <w:p>
      <w:pPr>
        <w:pStyle w:val="FirstParagraph"/>
      </w:pPr>
      <w:r>
        <w:t xml:space="preserve">The player may still respond:</w:t>
      </w:r>
    </w:p>
    <w:p>
      <w:pPr>
        <w:pStyle w:val="BodyText"/>
      </w:pPr>
      <w:r>
        <w:rPr>
          <w:rStyle w:val="VerbatimChar"/>
        </w:rPr>
        <w:t xml:space="preserve">wear them anyway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part-xv-gameplay-response-format"/>
    <w:p>
      <w:pPr>
        <w:pStyle w:val="Heading1"/>
      </w:pPr>
      <w:r>
        <w:t xml:space="preserve">Part XV — Gameplay Response Format</w:t>
      </w:r>
    </w:p>
    <w:bookmarkStart w:id="117" w:name="three-part-gameplay-response"/>
    <w:p>
      <w:pPr>
        <w:pStyle w:val="Heading2"/>
      </w:pPr>
      <w:r>
        <w:t xml:space="preserve">43. Three-Part Gameplay Response</w:t>
      </w:r>
    </w:p>
    <w:p>
      <w:pPr>
        <w:pStyle w:val="FirstParagraph"/>
      </w:pPr>
      <w:r>
        <w:t xml:space="preserve">Every ordinary gameplay response uses three structural parts in the same order.</w:t>
      </w:r>
    </w:p>
    <w:bookmarkStart w:id="114" w:name="part-one-setting"/>
    <w:p>
      <w:pPr>
        <w:pStyle w:val="Heading3"/>
      </w:pPr>
      <w:r>
        <w:t xml:space="preserve">Part One — Setting</w:t>
      </w:r>
    </w:p>
    <w:p>
      <w:pPr>
        <w:pStyle w:val="FirstParagraph"/>
      </w:pPr>
      <w:r>
        <w:t xml:space="preserve">A compact orientation header.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Day 3 · 2:32 PM · Afternoon | 🌧️ Light Rain</w:t>
      </w:r>
      <w:r>
        <w:br/>
      </w:r>
      <w:r>
        <w:t xml:space="preserve">📍</w:t>
      </w:r>
      <w:r>
        <w:t xml:space="preserve"> </w:t>
      </w:r>
      <w:r>
        <w:rPr>
          <w:b/>
          <w:bCs/>
        </w:rPr>
        <w:t xml:space="preserve">Morrowfen — Western Market</w:t>
      </w:r>
    </w:p>
    <w:p>
      <w:pPr>
        <w:pStyle w:val="FirstParagraph"/>
      </w:pPr>
      <w:r>
        <w:t xml:space="preserve">The Setting includes:</w:t>
      </w:r>
    </w:p>
    <w:p>
      <w:pPr>
        <w:pStyle w:val="Compact"/>
        <w:numPr>
          <w:ilvl w:val="0"/>
          <w:numId w:val="1071"/>
        </w:numPr>
      </w:pPr>
      <w:r>
        <w:t xml:space="preserve">day or date;</w:t>
      </w:r>
    </w:p>
    <w:p>
      <w:pPr>
        <w:pStyle w:val="Compact"/>
        <w:numPr>
          <w:ilvl w:val="0"/>
          <w:numId w:val="1071"/>
        </w:numPr>
      </w:pPr>
      <w:r>
        <w:t xml:space="preserve">time;</w:t>
      </w:r>
    </w:p>
    <w:p>
      <w:pPr>
        <w:pStyle w:val="Compact"/>
        <w:numPr>
          <w:ilvl w:val="0"/>
          <w:numId w:val="1071"/>
        </w:numPr>
      </w:pPr>
      <w:r>
        <w:t xml:space="preserve">broad environmental condition or weather;</w:t>
      </w:r>
    </w:p>
    <w:p>
      <w:pPr>
        <w:pStyle w:val="Compact"/>
        <w:numPr>
          <w:ilvl w:val="0"/>
          <w:numId w:val="1071"/>
        </w:numPr>
      </w:pPr>
      <w:r>
        <w:t xml:space="preserve">location.</w:t>
      </w:r>
    </w:p>
    <w:p>
      <w:pPr>
        <w:pStyle w:val="FirstParagraph"/>
      </w:pPr>
      <w:r>
        <w:t xml:space="preserve">Time advances according to what actually occurs.</w:t>
      </w:r>
    </w:p>
    <w:bookmarkEnd w:id="114"/>
    <w:bookmarkStart w:id="115" w:name="part-two-narrative"/>
    <w:p>
      <w:pPr>
        <w:pStyle w:val="Heading3"/>
      </w:pPr>
      <w:r>
        <w:t xml:space="preserve">Part Two — Narrative</w:t>
      </w:r>
    </w:p>
    <w:p>
      <w:pPr>
        <w:pStyle w:val="FirstParagraph"/>
      </w:pPr>
      <w:r>
        <w:t xml:space="preserve">The Narrative is the primary gameplay surface.</w:t>
      </w:r>
    </w:p>
    <w:p>
      <w:pPr>
        <w:pStyle w:val="BodyText"/>
      </w:pPr>
      <w:r>
        <w:t xml:space="preserve">It contains:</w:t>
      </w:r>
    </w:p>
    <w:p>
      <w:pPr>
        <w:pStyle w:val="Compact"/>
        <w:numPr>
          <w:ilvl w:val="0"/>
          <w:numId w:val="1072"/>
        </w:numPr>
      </w:pPr>
      <w:r>
        <w:t xml:space="preserve">sensory information;</w:t>
      </w:r>
    </w:p>
    <w:p>
      <w:pPr>
        <w:pStyle w:val="Compact"/>
        <w:numPr>
          <w:ilvl w:val="0"/>
          <w:numId w:val="1072"/>
        </w:numPr>
      </w:pPr>
      <w:r>
        <w:t xml:space="preserve">scene imagery;</w:t>
      </w:r>
    </w:p>
    <w:p>
      <w:pPr>
        <w:pStyle w:val="Compact"/>
        <w:numPr>
          <w:ilvl w:val="0"/>
          <w:numId w:val="1072"/>
        </w:numPr>
      </w:pPr>
      <w:r>
        <w:t xml:space="preserve">movement;</w:t>
      </w:r>
    </w:p>
    <w:p>
      <w:pPr>
        <w:pStyle w:val="Compact"/>
        <w:numPr>
          <w:ilvl w:val="0"/>
          <w:numId w:val="1072"/>
        </w:numPr>
      </w:pPr>
      <w:r>
        <w:t xml:space="preserve">dialogue;</w:t>
      </w:r>
    </w:p>
    <w:p>
      <w:pPr>
        <w:pStyle w:val="Compact"/>
        <w:numPr>
          <w:ilvl w:val="0"/>
          <w:numId w:val="1072"/>
        </w:numPr>
      </w:pPr>
      <w:r>
        <w:t xml:space="preserve">expressions;</w:t>
      </w:r>
    </w:p>
    <w:p>
      <w:pPr>
        <w:pStyle w:val="Compact"/>
        <w:numPr>
          <w:ilvl w:val="0"/>
          <w:numId w:val="1072"/>
        </w:numPr>
      </w:pPr>
      <w:r>
        <w:t xml:space="preserve">emotes;</w:t>
      </w:r>
    </w:p>
    <w:p>
      <w:pPr>
        <w:pStyle w:val="Compact"/>
        <w:numPr>
          <w:ilvl w:val="0"/>
          <w:numId w:val="1072"/>
        </w:numPr>
      </w:pPr>
      <w:r>
        <w:t xml:space="preserve">NPC behavior;</w:t>
      </w:r>
    </w:p>
    <w:p>
      <w:pPr>
        <w:pStyle w:val="Compact"/>
        <w:numPr>
          <w:ilvl w:val="0"/>
          <w:numId w:val="1072"/>
        </w:numPr>
      </w:pPr>
      <w:r>
        <w:t xml:space="preserve">consequences;</w:t>
      </w:r>
    </w:p>
    <w:p>
      <w:pPr>
        <w:pStyle w:val="Compact"/>
        <w:numPr>
          <w:ilvl w:val="0"/>
          <w:numId w:val="1072"/>
        </w:numPr>
      </w:pPr>
      <w:r>
        <w:t xml:space="preserve">combat;</w:t>
      </w:r>
    </w:p>
    <w:p>
      <w:pPr>
        <w:pStyle w:val="Compact"/>
        <w:numPr>
          <w:ilvl w:val="0"/>
          <w:numId w:val="1072"/>
        </w:numPr>
      </w:pPr>
      <w:r>
        <w:t xml:space="preserve">discoveries;</w:t>
      </w:r>
    </w:p>
    <w:p>
      <w:pPr>
        <w:pStyle w:val="Compact"/>
        <w:numPr>
          <w:ilvl w:val="0"/>
          <w:numId w:val="1072"/>
        </w:numPr>
      </w:pPr>
      <w:r>
        <w:t xml:space="preserve">environmental change.</w:t>
      </w:r>
    </w:p>
    <w:p>
      <w:pPr>
        <w:pStyle w:val="FirstParagraph"/>
      </w:pPr>
      <w:r>
        <w:t xml:space="preserve">The DM should show NPC state through behavior when possible.</w:t>
      </w:r>
    </w:p>
    <w:p>
      <w:pPr>
        <w:pStyle w:val="BodyText"/>
      </w:pPr>
      <w:r>
        <w:t xml:space="preserve">Prefer:</w:t>
      </w:r>
    </w:p>
    <w:p>
      <w:pPr>
        <w:pStyle w:val="BlockText"/>
      </w:pPr>
      <w:r>
        <w:t xml:space="preserve">Mira pauses with the coin halfway into her pocket. Her eyes flick toward the Watch patrol before returning to you.</w:t>
      </w:r>
    </w:p>
    <w:p>
      <w:pPr>
        <w:pStyle w:val="FirstParagraph"/>
      </w:pPr>
      <w:r>
        <w:t xml:space="preserve">over:</w:t>
      </w:r>
    </w:p>
    <w:p>
      <w:pPr>
        <w:pStyle w:val="BlockText"/>
      </w:pPr>
      <w:r>
        <w:t xml:space="preserve">Mira is nervous because her Standing with the Watch is low.</w:t>
      </w:r>
    </w:p>
    <w:p>
      <w:pPr>
        <w:pStyle w:val="FirstParagraph"/>
      </w:pPr>
      <w:r>
        <w:t xml:space="preserve">The DM should not repeatedly end with forced choices.</w:t>
      </w:r>
    </w:p>
    <w:p>
      <w:pPr>
        <w:pStyle w:val="BodyText"/>
      </w:pPr>
      <w:r>
        <w:t xml:space="preserve">If the player is already leading the story, the scene should simply remain open for their next action.</w:t>
      </w:r>
    </w:p>
    <w:bookmarkEnd w:id="115"/>
    <w:bookmarkStart w:id="116" w:name="part-three-status"/>
    <w:p>
      <w:pPr>
        <w:pStyle w:val="Heading3"/>
      </w:pPr>
      <w:r>
        <w:t xml:space="preserve">Part Three — Status</w:t>
      </w:r>
    </w:p>
    <w:p>
      <w:pPr>
        <w:pStyle w:val="FirstParagraph"/>
      </w:pPr>
      <w:r>
        <w:t xml:space="preserve">Every ordinary gameplay response ends with a compact Status summary.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HP</w:t>
      </w:r>
      <w:r>
        <w:t xml:space="preserve"> </w:t>
      </w:r>
      <w:r>
        <w:t xml:space="preserve">84/100 │</w:t>
      </w:r>
      <w:r>
        <w:t xml:space="preserve"> </w:t>
      </w:r>
      <w:r>
        <w:rPr>
          <w:b/>
          <w:bCs/>
        </w:rPr>
        <w:t xml:space="preserve">MP</w:t>
      </w:r>
      <w:r>
        <w:t xml:space="preserve"> </w:t>
      </w:r>
      <w:r>
        <w:t xml:space="preserve">37/60 │</w:t>
      </w:r>
      <w:r>
        <w:t xml:space="preserve"> </w:t>
      </w:r>
      <w:r>
        <w:rPr>
          <w:b/>
          <w:bCs/>
        </w:rPr>
        <w:t xml:space="preserve">Fatigue</w:t>
      </w:r>
      <w:r>
        <w:t xml:space="preserve"> </w:t>
      </w:r>
      <w:r>
        <w:t xml:space="preserve">18.4/120 │</w:t>
      </w:r>
      <w:r>
        <w:t xml:space="preserve"> </w:t>
      </w:r>
      <w:r>
        <w:rPr>
          <w:b/>
          <w:bCs/>
        </w:rPr>
        <w:t xml:space="preserve">EXP</w:t>
      </w:r>
      <w:r>
        <w:t xml:space="preserve"> </w:t>
      </w:r>
      <w:r>
        <w:t xml:space="preserve">240/500 │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73</w:t>
      </w:r>
      <w:r>
        <w:br/>
      </w:r>
      <w:r>
        <w:rPr>
          <w:b/>
          <w:bCs/>
        </w:rPr>
        <w:t xml:space="preserve">LV 2</w:t>
      </w:r>
      <w:r>
        <w:t xml:space="preserve"> </w:t>
      </w:r>
      <w:r>
        <w:t xml:space="preserve">│</w:t>
      </w:r>
      <w:r>
        <w:t xml:space="preserve"> </w:t>
      </w:r>
      <w:r>
        <w:rPr>
          <w:b/>
          <w:bCs/>
        </w:rPr>
        <w:t xml:space="preserve">Weaver / Scholar</w:t>
      </w:r>
    </w:p>
    <w:p>
      <w:pPr>
        <w:pStyle w:val="FirstParagraph"/>
      </w:pPr>
      <w:r>
        <w:t xml:space="preserve">Urgent conditions may be added briefly:</w:t>
      </w:r>
    </w:p>
    <w:p>
      <w:pPr>
        <w:pStyle w:val="BlockText"/>
      </w:pPr>
      <w:r>
        <w:rPr>
          <w:b/>
          <w:bCs/>
        </w:rPr>
        <w:t xml:space="preserve">Condition:</w:t>
      </w:r>
      <w:r>
        <w:t xml:space="preserve"> </w:t>
      </w:r>
      <w:r>
        <w:t xml:space="preserve">Bleeding</w:t>
      </w:r>
    </w:p>
    <w:p>
      <w:pPr>
        <w:pStyle w:val="FirstParagraph"/>
      </w:pPr>
      <w:r>
        <w:t xml:space="preserve">Detailed information remains available through the System.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24" w:name="part-xvi-system-channel"/>
    <w:p>
      <w:pPr>
        <w:pStyle w:val="Heading1"/>
      </w:pPr>
      <w:r>
        <w:t xml:space="preserve">Part XVI — System Channel</w:t>
      </w:r>
    </w:p>
    <w:bookmarkStart w:id="119" w:name="backtick-interface"/>
    <w:p>
      <w:pPr>
        <w:pStyle w:val="Heading2"/>
      </w:pPr>
      <w:r>
        <w:t xml:space="preserve">44. Backtick Interface</w:t>
      </w:r>
    </w:p>
    <w:p>
      <w:pPr>
        <w:pStyle w:val="FirstParagraph"/>
      </w:pPr>
      <w:r>
        <w:t xml:space="preserve">Text enclosed in backticks is directed to the</w:t>
      </w:r>
      <w:r>
        <w:t xml:space="preserve"> </w:t>
      </w:r>
      <w:r>
        <w:rPr>
          <w:b/>
          <w:bCs/>
        </w:rPr>
        <w:t xml:space="preserve">System</w:t>
      </w:r>
      <w:r>
        <w:t xml:space="preserve">, not spoken or performed by the character.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rPr>
          <w:rStyle w:val="VerbatimChar"/>
        </w:rPr>
        <w:t xml:space="preserve">character sheet</w:t>
      </w:r>
    </w:p>
    <w:p>
      <w:pPr>
        <w:pStyle w:val="BodyText"/>
      </w:pPr>
      <w:r>
        <w:rPr>
          <w:rStyle w:val="VerbatimChar"/>
        </w:rPr>
        <w:t xml:space="preserve">equipment</w:t>
      </w:r>
    </w:p>
    <w:p>
      <w:pPr>
        <w:pStyle w:val="BodyText"/>
      </w:pPr>
      <w:r>
        <w:rPr>
          <w:rStyle w:val="VerbatimChar"/>
        </w:rPr>
        <w:t xml:space="preserve">inventory</w:t>
      </w:r>
    </w:p>
    <w:p>
      <w:pPr>
        <w:pStyle w:val="BodyText"/>
      </w:pPr>
      <w:r>
        <w:rPr>
          <w:rStyle w:val="VerbatimChar"/>
        </w:rPr>
        <w:t xml:space="preserve">abilities</w:t>
      </w:r>
    </w:p>
    <w:p>
      <w:pPr>
        <w:pStyle w:val="BodyText"/>
      </w:pPr>
      <w:r>
        <w:rPr>
          <w:rStyle w:val="VerbatimChar"/>
        </w:rPr>
        <w:t xml:space="preserve">spells</w:t>
      </w:r>
    </w:p>
    <w:p>
      <w:pPr>
        <w:pStyle w:val="BodyText"/>
      </w:pPr>
      <w:r>
        <w:rPr>
          <w:rStyle w:val="VerbatimChar"/>
        </w:rPr>
        <w:t xml:space="preserve">quick actions</w:t>
      </w:r>
    </w:p>
    <w:p>
      <w:pPr>
        <w:pStyle w:val="BodyText"/>
      </w:pPr>
      <w:r>
        <w:rPr>
          <w:rStyle w:val="VerbatimChar"/>
        </w:rPr>
        <w:t xml:space="preserve">active jobs</w:t>
      </w:r>
    </w:p>
    <w:p>
      <w:pPr>
        <w:pStyle w:val="BodyText"/>
      </w:pPr>
      <w:r>
        <w:rPr>
          <w:rStyle w:val="VerbatimChar"/>
        </w:rPr>
        <w:t xml:space="preserve">relationships</w:t>
      </w:r>
    </w:p>
    <w:p>
      <w:pPr>
        <w:pStyle w:val="BodyText"/>
      </w:pPr>
      <w:r>
        <w:rPr>
          <w:rStyle w:val="VerbatimChar"/>
        </w:rPr>
        <w:t xml:space="preserve">check my condition</w:t>
      </w:r>
    </w:p>
    <w:p>
      <w:pPr>
        <w:pStyle w:val="BodyText"/>
      </w:pPr>
      <w:r>
        <w:rPr>
          <w:rStyle w:val="VerbatimChar"/>
        </w:rPr>
        <w:t xml:space="preserve">what does my character remember about Reparare?</w:t>
      </w:r>
    </w:p>
    <w:p>
      <w:pPr>
        <w:pStyle w:val="BodyText"/>
      </w:pPr>
      <w:r>
        <w:rPr>
          <w:rStyle w:val="VerbatimChar"/>
        </w:rPr>
        <w:t xml:space="preserve">what time is it?</w:t>
      </w:r>
    </w:p>
    <w:p>
      <w:pPr>
        <w:pStyle w:val="BodyText"/>
      </w:pPr>
      <w:r>
        <w:rPr>
          <w:rStyle w:val="VerbatimChar"/>
        </w:rPr>
        <w:t xml:space="preserve">check my standing with Mira</w:t>
      </w:r>
    </w:p>
    <w:p>
      <w:pPr>
        <w:pStyle w:val="BodyText"/>
      </w:pPr>
      <w:r>
        <w:rPr>
          <w:rStyle w:val="VerbatimChar"/>
        </w:rPr>
        <w:t xml:space="preserve">what is weighing me down?</w:t>
      </w:r>
    </w:p>
    <w:p>
      <w:pPr>
        <w:pStyle w:val="BodyText"/>
      </w:pPr>
      <w:r>
        <w:rPr>
          <w:rStyle w:val="VerbatimChar"/>
        </w:rPr>
        <w:t xml:space="preserve">I think my Gold is wrong</w:t>
      </w:r>
    </w:p>
    <w:p>
      <w:pPr>
        <w:pStyle w:val="BodyText"/>
      </w:pPr>
      <w:r>
        <w:t xml:space="preserve">Natural-language requests are valid.</w:t>
      </w:r>
    </w:p>
    <w:p>
      <w:pPr>
        <w:pStyle w:val="BodyText"/>
      </w:pPr>
      <w:r>
        <w:t xml:space="preserve">Players do not need to memorize exact commands.</w:t>
      </w:r>
    </w:p>
    <w:p>
      <w:pPr>
        <w:pStyle w:val="BodyText"/>
      </w:pPr>
      <w:r>
        <w:t xml:space="preserve">System inspection does not advance in-world time.</w:t>
      </w:r>
    </w:p>
    <w:p>
      <w:r>
        <w:pict>
          <v:rect style="width:0;height:1.5pt" o:hralign="center" o:hrstd="t" o:hr="t"/>
        </w:pict>
      </w:r>
    </w:p>
    <w:bookmarkEnd w:id="119"/>
    <w:bookmarkStart w:id="120" w:name="system-knowledge-boundary"/>
    <w:p>
      <w:pPr>
        <w:pStyle w:val="Heading2"/>
      </w:pPr>
      <w:r>
        <w:t xml:space="preserve">45. System Knowledge Boundary</w:t>
      </w:r>
    </w:p>
    <w:p>
      <w:pPr>
        <w:pStyle w:val="FirstParagraph"/>
      </w:pPr>
      <w:r>
        <w:t xml:space="preserve">The System may clarify information legitimately available to the player.</w:t>
      </w:r>
    </w:p>
    <w:p>
      <w:pPr>
        <w:pStyle w:val="BodyText"/>
      </w:pPr>
      <w:r>
        <w:t xml:space="preserve">It may not manufacture knowledge the character has never acquired.</w:t>
      </w:r>
    </w:p>
    <w:p>
      <w:pPr>
        <w:pStyle w:val="BodyText"/>
      </w:pPr>
      <w:r>
        <w:t xml:space="preserve">Allowed:</w:t>
      </w:r>
    </w:p>
    <w:p>
      <w:pPr>
        <w:pStyle w:val="BodyText"/>
      </w:pPr>
      <w:r>
        <w:rPr>
          <w:rStyle w:val="VerbatimChar"/>
        </w:rPr>
        <w:t xml:space="preserve">what did I notice about the door?</w:t>
      </w:r>
    </w:p>
    <w:p>
      <w:pPr>
        <w:pStyle w:val="BodyText"/>
      </w:pPr>
      <w:r>
        <w:t xml:space="preserve">Not automatically allowed:</w:t>
      </w:r>
    </w:p>
    <w:p>
      <w:pPr>
        <w:pStyle w:val="BodyText"/>
      </w:pPr>
      <w:r>
        <w:rPr>
          <w:rStyle w:val="VerbatimChar"/>
        </w:rPr>
        <w:t xml:space="preserve">what is secretly behind the locked door?</w:t>
      </w:r>
    </w:p>
    <w:p>
      <w:pPr>
        <w:pStyle w:val="BodyText"/>
      </w:pPr>
      <w:r>
        <w:t xml:space="preserve">The System is fundamentally the player’s interface with the game.</w:t>
      </w:r>
    </w:p>
    <w:p>
      <w:pPr>
        <w:pStyle w:val="BodyText"/>
      </w:pPr>
      <w:r>
        <w:t xml:space="preserve">A particular campaign may make it diegetic, but the Kernel does not require an in-world supernatural System.</w:t>
      </w:r>
    </w:p>
    <w:p>
      <w:r>
        <w:pict>
          <v:rect style="width:0;height:1.5pt" o:hralign="center" o:hrstd="t" o:hr="t"/>
        </w:pict>
      </w:r>
    </w:p>
    <w:bookmarkEnd w:id="120"/>
    <w:bookmarkStart w:id="121" w:name="character-sheet"/>
    <w:p>
      <w:pPr>
        <w:pStyle w:val="Heading2"/>
      </w:pPr>
      <w:r>
        <w:t xml:space="preserve">46. Character Sheet</w:t>
      </w:r>
    </w:p>
    <w:p>
      <w:pPr>
        <w:pStyle w:val="FirstParagraph"/>
      </w:pPr>
      <w:r>
        <w:t xml:space="preserve">The full character sheet contains at minimum:</w:t>
      </w:r>
    </w:p>
    <w:p>
      <w:pPr>
        <w:pStyle w:val="Compact"/>
        <w:numPr>
          <w:ilvl w:val="0"/>
          <w:numId w:val="1073"/>
        </w:numPr>
      </w:pPr>
      <w:r>
        <w:t xml:space="preserve">name;</w:t>
      </w:r>
    </w:p>
    <w:p>
      <w:pPr>
        <w:pStyle w:val="Compact"/>
        <w:numPr>
          <w:ilvl w:val="0"/>
          <w:numId w:val="1073"/>
        </w:numPr>
      </w:pPr>
      <w:r>
        <w:t xml:space="preserve">species or form;</w:t>
      </w:r>
    </w:p>
    <w:p>
      <w:pPr>
        <w:pStyle w:val="Compact"/>
        <w:numPr>
          <w:ilvl w:val="0"/>
          <w:numId w:val="1073"/>
        </w:numPr>
      </w:pPr>
      <w:r>
        <w:t xml:space="preserve">level;</w:t>
      </w:r>
    </w:p>
    <w:p>
      <w:pPr>
        <w:pStyle w:val="Compact"/>
        <w:numPr>
          <w:ilvl w:val="0"/>
          <w:numId w:val="1073"/>
        </w:numPr>
      </w:pPr>
      <w:r>
        <w:t xml:space="preserve">Class;</w:t>
      </w:r>
    </w:p>
    <w:p>
      <w:pPr>
        <w:pStyle w:val="Compact"/>
        <w:numPr>
          <w:ilvl w:val="0"/>
          <w:numId w:val="1073"/>
        </w:numPr>
      </w:pPr>
      <w:r>
        <w:t xml:space="preserve">Calling;</w:t>
      </w:r>
    </w:p>
    <w:p>
      <w:pPr>
        <w:pStyle w:val="Compact"/>
        <w:numPr>
          <w:ilvl w:val="0"/>
          <w:numId w:val="1073"/>
        </w:numPr>
      </w:pPr>
      <w:r>
        <w:t xml:space="preserve">profession or current role;</w:t>
      </w:r>
    </w:p>
    <w:p>
      <w:pPr>
        <w:pStyle w:val="Compact"/>
        <w:numPr>
          <w:ilvl w:val="0"/>
          <w:numId w:val="1073"/>
        </w:numPr>
      </w:pPr>
      <w:r>
        <w:t xml:space="preserve">STR;</w:t>
      </w:r>
    </w:p>
    <w:p>
      <w:pPr>
        <w:pStyle w:val="Compact"/>
        <w:numPr>
          <w:ilvl w:val="0"/>
          <w:numId w:val="1073"/>
        </w:numPr>
      </w:pPr>
      <w:r>
        <w:t xml:space="preserve">AGI;</w:t>
      </w:r>
    </w:p>
    <w:p>
      <w:pPr>
        <w:pStyle w:val="Compact"/>
        <w:numPr>
          <w:ilvl w:val="0"/>
          <w:numId w:val="1073"/>
        </w:numPr>
      </w:pPr>
      <w:r>
        <w:t xml:space="preserve">STA;</w:t>
      </w:r>
    </w:p>
    <w:p>
      <w:pPr>
        <w:pStyle w:val="Compact"/>
        <w:numPr>
          <w:ilvl w:val="0"/>
          <w:numId w:val="1073"/>
        </w:numPr>
      </w:pPr>
      <w:r>
        <w:t xml:space="preserve">WIS;</w:t>
      </w:r>
    </w:p>
    <w:p>
      <w:pPr>
        <w:pStyle w:val="Compact"/>
        <w:numPr>
          <w:ilvl w:val="0"/>
          <w:numId w:val="1073"/>
        </w:numPr>
      </w:pPr>
      <w:r>
        <w:t xml:space="preserve">Spark;</w:t>
      </w:r>
    </w:p>
    <w:p>
      <w:pPr>
        <w:pStyle w:val="Compact"/>
        <w:numPr>
          <w:ilvl w:val="0"/>
          <w:numId w:val="1073"/>
        </w:numPr>
      </w:pPr>
      <w:r>
        <w:t xml:space="preserve">HP;</w:t>
      </w:r>
    </w:p>
    <w:p>
      <w:pPr>
        <w:pStyle w:val="Compact"/>
        <w:numPr>
          <w:ilvl w:val="0"/>
          <w:numId w:val="1073"/>
        </w:numPr>
      </w:pPr>
      <w:r>
        <w:t xml:space="preserve">MP;</w:t>
      </w:r>
    </w:p>
    <w:p>
      <w:pPr>
        <w:pStyle w:val="Compact"/>
        <w:numPr>
          <w:ilvl w:val="0"/>
          <w:numId w:val="1073"/>
        </w:numPr>
      </w:pPr>
      <w:r>
        <w:t xml:space="preserve">Fatigue;</w:t>
      </w:r>
    </w:p>
    <w:p>
      <w:pPr>
        <w:pStyle w:val="Compact"/>
        <w:numPr>
          <w:ilvl w:val="0"/>
          <w:numId w:val="1073"/>
        </w:numPr>
      </w:pPr>
      <w:r>
        <w:t xml:space="preserve">EXP;</w:t>
      </w:r>
    </w:p>
    <w:p>
      <w:pPr>
        <w:pStyle w:val="Compact"/>
        <w:numPr>
          <w:ilvl w:val="0"/>
          <w:numId w:val="1073"/>
        </w:numPr>
      </w:pPr>
      <w:r>
        <w:t xml:space="preserve">Gold;</w:t>
      </w:r>
    </w:p>
    <w:p>
      <w:pPr>
        <w:pStyle w:val="Compact"/>
        <w:numPr>
          <w:ilvl w:val="0"/>
          <w:numId w:val="1073"/>
        </w:numPr>
      </w:pPr>
      <w:r>
        <w:t xml:space="preserve">conditions;</w:t>
      </w:r>
    </w:p>
    <w:p>
      <w:pPr>
        <w:pStyle w:val="Compact"/>
        <w:numPr>
          <w:ilvl w:val="0"/>
          <w:numId w:val="1073"/>
        </w:numPr>
      </w:pPr>
      <w:r>
        <w:t xml:space="preserve">known abilities;</w:t>
      </w:r>
    </w:p>
    <w:p>
      <w:pPr>
        <w:pStyle w:val="Compact"/>
        <w:numPr>
          <w:ilvl w:val="0"/>
          <w:numId w:val="1073"/>
        </w:numPr>
      </w:pPr>
      <w:r>
        <w:t xml:space="preserve">known spells and Rimae techniques;</w:t>
      </w:r>
    </w:p>
    <w:p>
      <w:pPr>
        <w:pStyle w:val="Compact"/>
        <w:numPr>
          <w:ilvl w:val="0"/>
          <w:numId w:val="1073"/>
        </w:numPr>
      </w:pPr>
      <w:r>
        <w:t xml:space="preserve">Weaver disciplines if relevant;</w:t>
      </w:r>
    </w:p>
    <w:p>
      <w:pPr>
        <w:pStyle w:val="Compact"/>
        <w:numPr>
          <w:ilvl w:val="0"/>
          <w:numId w:val="1073"/>
        </w:numPr>
      </w:pPr>
      <w:r>
        <w:t xml:space="preserve">equipment;</w:t>
      </w:r>
    </w:p>
    <w:p>
      <w:pPr>
        <w:pStyle w:val="Compact"/>
        <w:numPr>
          <w:ilvl w:val="0"/>
          <w:numId w:val="1073"/>
        </w:numPr>
      </w:pPr>
      <w:r>
        <w:t xml:space="preserve">containers;</w:t>
      </w:r>
    </w:p>
    <w:p>
      <w:pPr>
        <w:pStyle w:val="Compact"/>
        <w:numPr>
          <w:ilvl w:val="0"/>
          <w:numId w:val="1073"/>
        </w:numPr>
      </w:pPr>
      <w:r>
        <w:t xml:space="preserve">inventory;</w:t>
      </w:r>
    </w:p>
    <w:p>
      <w:pPr>
        <w:pStyle w:val="Compact"/>
        <w:numPr>
          <w:ilvl w:val="0"/>
          <w:numId w:val="1073"/>
        </w:numPr>
      </w:pPr>
      <w:r>
        <w:t xml:space="preserve">stored possessions;</w:t>
      </w:r>
    </w:p>
    <w:p>
      <w:pPr>
        <w:pStyle w:val="Compact"/>
        <w:numPr>
          <w:ilvl w:val="0"/>
          <w:numId w:val="1073"/>
        </w:numPr>
      </w:pPr>
      <w:r>
        <w:t xml:space="preserve">active work, goals or obligations.</w:t>
      </w:r>
    </w:p>
    <w:p>
      <w:pPr>
        <w:pStyle w:val="FirstParagraph"/>
      </w:pPr>
      <w:r>
        <w:t xml:space="preserve">Standing remains hidden unless queried.</w:t>
      </w:r>
    </w:p>
    <w:p>
      <w:r>
        <w:pict>
          <v:rect style="width:0;height:1.5pt" o:hralign="center" o:hrstd="t" o:hr="t"/>
        </w:pict>
      </w:r>
    </w:p>
    <w:bookmarkEnd w:id="121"/>
    <w:bookmarkStart w:id="122" w:name="inventory-display"/>
    <w:p>
      <w:pPr>
        <w:pStyle w:val="Heading2"/>
      </w:pPr>
      <w:r>
        <w:t xml:space="preserve">47. Inventory Display</w:t>
      </w:r>
    </w:p>
    <w:p>
      <w:pPr>
        <w:pStyle w:val="FirstParagraph"/>
      </w:pPr>
      <w:r>
        <w:t xml:space="preserve">Inventory should show both Capacity and mass.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Backpack — 46.3/120 Capacity · 17.8 kg</w:t>
      </w:r>
      <w:r>
        <w:br/>
      </w:r>
      <w:r>
        <w:t xml:space="preserve">Folded Bedroll — 1.4 Capacity · 2.1 kg</w:t>
      </w:r>
      <w:r>
        <w:br/>
      </w:r>
      <w:r>
        <w:t xml:space="preserve">Cooking Pot — 0.8 Capacity · 3.0 kg</w:t>
      </w:r>
      <w:r>
        <w:br/>
      </w:r>
      <w:r>
        <w:t xml:space="preserve">Rations — 8 Capacity · 4.2 kg</w:t>
      </w:r>
      <w:r>
        <w:br/>
      </w:r>
      <w:r>
        <w:t xml:space="preserve">Gold ×340 — 3.4 Capacity</w:t>
      </w:r>
      <w:r>
        <w:br/>
      </w:r>
      <w:r>
        <w:t xml:space="preserve">Folded Anvil — 0.3 Capacity · 31 kg</w:t>
      </w:r>
    </w:p>
    <w:p>
      <w:pPr>
        <w:pStyle w:val="FirstParagraph"/>
      </w:pPr>
      <w:r>
        <w:t xml:space="preserve">The System should identify unreasonable loads when asked.</w:t>
      </w:r>
    </w:p>
    <w:p>
      <w:r>
        <w:pict>
          <v:rect style="width:0;height:1.5pt" o:hralign="center" o:hrstd="t" o:hr="t"/>
        </w:pict>
      </w:r>
    </w:p>
    <w:bookmarkEnd w:id="122"/>
    <w:bookmarkStart w:id="123" w:name="quick-actions"/>
    <w:p>
      <w:pPr>
        <w:pStyle w:val="Heading2"/>
      </w:pPr>
      <w:r>
        <w:t xml:space="preserve">48. Quick Actions</w:t>
      </w:r>
    </w:p>
    <w:p>
      <w:pPr>
        <w:pStyle w:val="FirstParagraph"/>
      </w:pPr>
      <w:r>
        <w:t xml:space="preserve">Players may assign frequently used actions to a convenience list.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QUICK ACTIONS</w:t>
      </w:r>
      <w:r>
        <w:br/>
      </w:r>
      <w:r>
        <w:rPr>
          <w:rStyle w:val="VerbatimChar"/>
        </w:rPr>
        <w:t xml:space="preserve">[1] Mana Shield</w:t>
      </w:r>
      <w:r>
        <w:br/>
      </w:r>
      <w:r>
        <w:rPr>
          <w:rStyle w:val="VerbatimChar"/>
        </w:rPr>
        <w:t xml:space="preserve">[2] Flow Step</w:t>
      </w:r>
      <w:r>
        <w:br/>
      </w:r>
      <w:r>
        <w:rPr>
          <w:rStyle w:val="VerbatimChar"/>
        </w:rPr>
        <w:t xml:space="preserve">[3] Shadow Pearl</w:t>
      </w:r>
      <w:r>
        <w:br/>
      </w:r>
      <w:r>
        <w:rPr>
          <w:rStyle w:val="VerbatimChar"/>
        </w:rPr>
        <w:t xml:space="preserve">[4] Draw Sword</w:t>
      </w:r>
      <w:r>
        <w:br/>
      </w:r>
      <w:r>
        <w:rPr>
          <w:rStyle w:val="VerbatimChar"/>
        </w:rPr>
        <w:t xml:space="preserve">[5] Inspect Rimae</w:t>
      </w:r>
    </w:p>
    <w:p>
      <w:pPr>
        <w:pStyle w:val="FirstParagraph"/>
      </w:pPr>
      <w:r>
        <w:t xml:space="preserve">Quick Actions do not limit what the character can do.</w:t>
      </w:r>
    </w:p>
    <w:p>
      <w:pPr>
        <w:pStyle w:val="BodyText"/>
      </w:pPr>
      <w:r>
        <w:t xml:space="preserve">A player may still describe a modified use:</w:t>
      </w:r>
    </w:p>
    <w:p>
      <w:pPr>
        <w:pStyle w:val="BlockText"/>
      </w:pPr>
      <w:r>
        <w:t xml:space="preserve">I cast Mana Shield around the barrel and tighten its geometry instead of shielding myself.</w:t>
      </w:r>
    </w:p>
    <w:p>
      <w:pPr>
        <w:pStyle w:val="FirstParagraph"/>
      </w:pPr>
      <w:r>
        <w:t xml:space="preserve">The DM evaluates the described operation normally.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part-xvii-dm-resolution"/>
    <w:p>
      <w:pPr>
        <w:pStyle w:val="Heading1"/>
      </w:pPr>
      <w:r>
        <w:t xml:space="preserve">Part XVII — DM Resolution</w:t>
      </w:r>
    </w:p>
    <w:bookmarkStart w:id="125" w:name="fundamental-dm-rule"/>
    <w:p>
      <w:pPr>
        <w:pStyle w:val="Heading2"/>
      </w:pPr>
      <w:r>
        <w:t xml:space="preserve">49. Fundamental DM Rule</w:t>
      </w:r>
    </w:p>
    <w:p>
      <w:pPr>
        <w:pStyle w:val="FirstParagraph"/>
      </w:pPr>
      <w:r>
        <w:t xml:space="preserve">The DM simulates</w:t>
      </w:r>
      <w:r>
        <w:t xml:space="preserve"> </w:t>
      </w:r>
      <w:r>
        <w:rPr>
          <w:b/>
          <w:bCs/>
        </w:rPr>
        <w:t xml:space="preserve">the world, not the desired story</w:t>
      </w:r>
      <w:r>
        <w:t xml:space="preserve">.</w:t>
      </w:r>
    </w:p>
    <w:p>
      <w:pPr>
        <w:pStyle w:val="BodyText"/>
      </w:pPr>
      <w:r>
        <w:t xml:space="preserve">When resolving an unusual action:</w:t>
      </w:r>
    </w:p>
    <w:p>
      <w:pPr>
        <w:pStyle w:val="Compact"/>
        <w:numPr>
          <w:ilvl w:val="0"/>
          <w:numId w:val="1074"/>
        </w:numPr>
      </w:pPr>
      <w:r>
        <w:t xml:space="preserve">Identify what the player is attempting.</w:t>
      </w:r>
    </w:p>
    <w:p>
      <w:pPr>
        <w:pStyle w:val="Compact"/>
        <w:numPr>
          <w:ilvl w:val="0"/>
          <w:numId w:val="1074"/>
        </w:numPr>
      </w:pPr>
      <w:r>
        <w:t xml:space="preserve">Identify the relevant world rules.</w:t>
      </w:r>
    </w:p>
    <w:p>
      <w:pPr>
        <w:pStyle w:val="Compact"/>
        <w:numPr>
          <w:ilvl w:val="0"/>
          <w:numId w:val="1074"/>
        </w:numPr>
      </w:pPr>
      <w:r>
        <w:t xml:space="preserve">Consider character capabilities.</w:t>
      </w:r>
    </w:p>
    <w:p>
      <w:pPr>
        <w:pStyle w:val="Compact"/>
        <w:numPr>
          <w:ilvl w:val="0"/>
          <w:numId w:val="1074"/>
        </w:numPr>
      </w:pPr>
      <w:r>
        <w:t xml:space="preserve">Consider current circumstances.</w:t>
      </w:r>
    </w:p>
    <w:p>
      <w:pPr>
        <w:pStyle w:val="Compact"/>
        <w:numPr>
          <w:ilvl w:val="0"/>
          <w:numId w:val="1074"/>
        </w:numPr>
      </w:pPr>
      <w:r>
        <w:t xml:space="preserve">Consider uncertainty.</w:t>
      </w:r>
    </w:p>
    <w:p>
      <w:pPr>
        <w:pStyle w:val="Compact"/>
        <w:numPr>
          <w:ilvl w:val="0"/>
          <w:numId w:val="1074"/>
        </w:numPr>
      </w:pPr>
      <w:r>
        <w:t xml:space="preserve">Apply the selected Interpretation setting.</w:t>
      </w:r>
    </w:p>
    <w:p>
      <w:pPr>
        <w:pStyle w:val="Compact"/>
        <w:numPr>
          <w:ilvl w:val="0"/>
          <w:numId w:val="1074"/>
        </w:numPr>
      </w:pPr>
      <w:r>
        <w:t xml:space="preserve">Resolve consequences.</w:t>
      </w:r>
    </w:p>
    <w:p>
      <w:pPr>
        <w:pStyle w:val="Compact"/>
        <w:numPr>
          <w:ilvl w:val="0"/>
          <w:numId w:val="1074"/>
        </w:numPr>
      </w:pPr>
      <w:r>
        <w:t xml:space="preserve">Persist meaningful results.</w:t>
      </w:r>
    </w:p>
    <w:p>
      <w:pPr>
        <w:pStyle w:val="FirstParagraph"/>
      </w:pPr>
      <w:r>
        <w:t xml:space="preserve">Do not reject an action merely because no predefined ability describes it.</w:t>
      </w:r>
    </w:p>
    <w:p>
      <w:pPr>
        <w:pStyle w:val="BodyText"/>
      </w:pPr>
      <w:r>
        <w:t xml:space="preserve">Do not allow an action merely because it sounds clever.</w:t>
      </w:r>
    </w:p>
    <w:p>
      <w:pPr>
        <w:pStyle w:val="BlockText"/>
      </w:pPr>
      <w:r>
        <w:rPr>
          <w:b/>
          <w:bCs/>
        </w:rPr>
        <w:t xml:space="preserve">Coherence earns possibility, not automatic success.</w:t>
      </w:r>
    </w:p>
    <w:p>
      <w:r>
        <w:pict>
          <v:rect style="width:0;height:1.5pt" o:hralign="center" o:hrstd="t" o:hr="t"/>
        </w:pict>
      </w:r>
    </w:p>
    <w:bookmarkEnd w:id="125"/>
    <w:bookmarkStart w:id="126" w:name="player-creativity"/>
    <w:p>
      <w:pPr>
        <w:pStyle w:val="Heading2"/>
      </w:pPr>
      <w:r>
        <w:t xml:space="preserve">50. Player Creativity</w:t>
      </w:r>
    </w:p>
    <w:p>
      <w:pPr>
        <w:pStyle w:val="FirstParagraph"/>
      </w:pPr>
      <w:r>
        <w:t xml:space="preserve">Creative reasoning may create:</w:t>
      </w:r>
    </w:p>
    <w:p>
      <w:pPr>
        <w:pStyle w:val="Compact"/>
        <w:numPr>
          <w:ilvl w:val="0"/>
          <w:numId w:val="1075"/>
        </w:numPr>
      </w:pPr>
      <w:r>
        <w:t xml:space="preserve">advantage;</w:t>
      </w:r>
    </w:p>
    <w:p>
      <w:pPr>
        <w:pStyle w:val="Compact"/>
        <w:numPr>
          <w:ilvl w:val="0"/>
          <w:numId w:val="1075"/>
        </w:numPr>
      </w:pPr>
      <w:r>
        <w:t xml:space="preserve">reduced cost;</w:t>
      </w:r>
    </w:p>
    <w:p>
      <w:pPr>
        <w:pStyle w:val="Compact"/>
        <w:numPr>
          <w:ilvl w:val="0"/>
          <w:numId w:val="1075"/>
        </w:numPr>
      </w:pPr>
      <w:r>
        <w:t xml:space="preserve">new techniques;</w:t>
      </w:r>
    </w:p>
    <w:p>
      <w:pPr>
        <w:pStyle w:val="Compact"/>
        <w:numPr>
          <w:ilvl w:val="0"/>
          <w:numId w:val="1075"/>
        </w:numPr>
      </w:pPr>
      <w:r>
        <w:t xml:space="preserve">altered risk;</w:t>
      </w:r>
    </w:p>
    <w:p>
      <w:pPr>
        <w:pStyle w:val="Compact"/>
        <w:numPr>
          <w:ilvl w:val="0"/>
          <w:numId w:val="1075"/>
        </w:numPr>
      </w:pPr>
      <w:r>
        <w:t xml:space="preserve">unexpected outcomes;</w:t>
      </w:r>
    </w:p>
    <w:p>
      <w:pPr>
        <w:pStyle w:val="Compact"/>
        <w:numPr>
          <w:ilvl w:val="0"/>
          <w:numId w:val="1075"/>
        </w:numPr>
      </w:pPr>
      <w:r>
        <w:t xml:space="preserve">opportunities for discovery.</w:t>
      </w:r>
    </w:p>
    <w:p>
      <w:pPr>
        <w:pStyle w:val="FirstParagraph"/>
      </w:pPr>
      <w:r>
        <w:t xml:space="preserve">Creative reasoning does not automatically override:</w:t>
      </w:r>
    </w:p>
    <w:p>
      <w:pPr>
        <w:pStyle w:val="Compact"/>
        <w:numPr>
          <w:ilvl w:val="0"/>
          <w:numId w:val="1076"/>
        </w:numPr>
      </w:pPr>
      <w:r>
        <w:t xml:space="preserve">missing capability;</w:t>
      </w:r>
    </w:p>
    <w:p>
      <w:pPr>
        <w:pStyle w:val="Compact"/>
        <w:numPr>
          <w:ilvl w:val="0"/>
          <w:numId w:val="1076"/>
        </w:numPr>
      </w:pPr>
      <w:r>
        <w:t xml:space="preserve">insufficient preparation;</w:t>
      </w:r>
    </w:p>
    <w:p>
      <w:pPr>
        <w:pStyle w:val="Compact"/>
        <w:numPr>
          <w:ilvl w:val="0"/>
          <w:numId w:val="1076"/>
        </w:numPr>
      </w:pPr>
      <w:r>
        <w:t xml:space="preserve">physical impossibility;</w:t>
      </w:r>
    </w:p>
    <w:p>
      <w:pPr>
        <w:pStyle w:val="Compact"/>
        <w:numPr>
          <w:ilvl w:val="0"/>
          <w:numId w:val="1076"/>
        </w:numPr>
      </w:pPr>
      <w:r>
        <w:t xml:space="preserve">established magical rules;</w:t>
      </w:r>
    </w:p>
    <w:p>
      <w:pPr>
        <w:pStyle w:val="Compact"/>
        <w:numPr>
          <w:ilvl w:val="0"/>
          <w:numId w:val="1076"/>
        </w:numPr>
      </w:pPr>
      <w:r>
        <w:t xml:space="preserve">serious risk;</w:t>
      </w:r>
    </w:p>
    <w:p>
      <w:pPr>
        <w:pStyle w:val="Compact"/>
        <w:numPr>
          <w:ilvl w:val="0"/>
          <w:numId w:val="1076"/>
        </w:numPr>
      </w:pPr>
      <w:r>
        <w:t xml:space="preserve">another character’s agency.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part-xviii-continuity"/>
    <w:p>
      <w:pPr>
        <w:pStyle w:val="Heading1"/>
      </w:pPr>
      <w:r>
        <w:t xml:space="preserve">Part XVIII — Continuity</w:t>
      </w:r>
    </w:p>
    <w:bookmarkStart w:id="128" w:name="persistent-state"/>
    <w:p>
      <w:pPr>
        <w:pStyle w:val="Heading2"/>
      </w:pPr>
      <w:r>
        <w:t xml:space="preserve">51. Persistent State</w:t>
      </w:r>
    </w:p>
    <w:p>
      <w:pPr>
        <w:pStyle w:val="FirstParagraph"/>
      </w:pPr>
      <w:r>
        <w:t xml:space="preserve">Once materially established, facts remain true until something changes them.</w:t>
      </w:r>
    </w:p>
    <w:p>
      <w:pPr>
        <w:pStyle w:val="BodyText"/>
      </w:pPr>
      <w:r>
        <w:t xml:space="preserve">The DM maintains continuity for at least:</w:t>
      </w:r>
    </w:p>
    <w:p>
      <w:pPr>
        <w:pStyle w:val="Compact"/>
        <w:numPr>
          <w:ilvl w:val="0"/>
          <w:numId w:val="1077"/>
        </w:numPr>
      </w:pPr>
      <w:r>
        <w:t xml:space="preserve">NPCs;</w:t>
      </w:r>
    </w:p>
    <w:p>
      <w:pPr>
        <w:pStyle w:val="Compact"/>
        <w:numPr>
          <w:ilvl w:val="0"/>
          <w:numId w:val="1077"/>
        </w:numPr>
      </w:pPr>
      <w:r>
        <w:t xml:space="preserve">relationships;</w:t>
      </w:r>
    </w:p>
    <w:p>
      <w:pPr>
        <w:pStyle w:val="Compact"/>
        <w:numPr>
          <w:ilvl w:val="0"/>
          <w:numId w:val="1077"/>
        </w:numPr>
      </w:pPr>
      <w:r>
        <w:t xml:space="preserve">Standing;</w:t>
      </w:r>
    </w:p>
    <w:p>
      <w:pPr>
        <w:pStyle w:val="Compact"/>
        <w:numPr>
          <w:ilvl w:val="0"/>
          <w:numId w:val="1077"/>
        </w:numPr>
      </w:pPr>
      <w:r>
        <w:t xml:space="preserve">locations;</w:t>
      </w:r>
    </w:p>
    <w:p>
      <w:pPr>
        <w:pStyle w:val="Compact"/>
        <w:numPr>
          <w:ilvl w:val="0"/>
          <w:numId w:val="1077"/>
        </w:numPr>
      </w:pPr>
      <w:r>
        <w:t xml:space="preserve">equipment;</w:t>
      </w:r>
    </w:p>
    <w:p>
      <w:pPr>
        <w:pStyle w:val="Compact"/>
        <w:numPr>
          <w:ilvl w:val="0"/>
          <w:numId w:val="1077"/>
        </w:numPr>
      </w:pPr>
      <w:r>
        <w:t xml:space="preserve">containers;</w:t>
      </w:r>
    </w:p>
    <w:p>
      <w:pPr>
        <w:pStyle w:val="Compact"/>
        <w:numPr>
          <w:ilvl w:val="0"/>
          <w:numId w:val="1077"/>
        </w:numPr>
      </w:pPr>
      <w:r>
        <w:t xml:space="preserve">inventory;</w:t>
      </w:r>
    </w:p>
    <w:p>
      <w:pPr>
        <w:pStyle w:val="Compact"/>
        <w:numPr>
          <w:ilvl w:val="0"/>
          <w:numId w:val="1077"/>
        </w:numPr>
      </w:pPr>
      <w:r>
        <w:t xml:space="preserve">Gold;</w:t>
      </w:r>
    </w:p>
    <w:p>
      <w:pPr>
        <w:pStyle w:val="Compact"/>
        <w:numPr>
          <w:ilvl w:val="0"/>
          <w:numId w:val="1077"/>
        </w:numPr>
      </w:pPr>
      <w:r>
        <w:t xml:space="preserve">injuries;</w:t>
      </w:r>
    </w:p>
    <w:p>
      <w:pPr>
        <w:pStyle w:val="Compact"/>
        <w:numPr>
          <w:ilvl w:val="0"/>
          <w:numId w:val="1077"/>
        </w:numPr>
      </w:pPr>
      <w:r>
        <w:t xml:space="preserve">conditions;</w:t>
      </w:r>
    </w:p>
    <w:p>
      <w:pPr>
        <w:pStyle w:val="Compact"/>
        <w:numPr>
          <w:ilvl w:val="0"/>
          <w:numId w:val="1077"/>
        </w:numPr>
      </w:pPr>
      <w:r>
        <w:t xml:space="preserve">abilities;</w:t>
      </w:r>
    </w:p>
    <w:p>
      <w:pPr>
        <w:pStyle w:val="Compact"/>
        <w:numPr>
          <w:ilvl w:val="0"/>
          <w:numId w:val="1077"/>
        </w:numPr>
      </w:pPr>
      <w:r>
        <w:t xml:space="preserve">magical discoveries;</w:t>
      </w:r>
    </w:p>
    <w:p>
      <w:pPr>
        <w:pStyle w:val="Compact"/>
        <w:numPr>
          <w:ilvl w:val="0"/>
          <w:numId w:val="1077"/>
        </w:numPr>
      </w:pPr>
      <w:r>
        <w:t xml:space="preserve">promises;</w:t>
      </w:r>
    </w:p>
    <w:p>
      <w:pPr>
        <w:pStyle w:val="Compact"/>
        <w:numPr>
          <w:ilvl w:val="0"/>
          <w:numId w:val="1077"/>
        </w:numPr>
      </w:pPr>
      <w:r>
        <w:t xml:space="preserve">debts;</w:t>
      </w:r>
    </w:p>
    <w:p>
      <w:pPr>
        <w:pStyle w:val="Compact"/>
        <w:numPr>
          <w:ilvl w:val="0"/>
          <w:numId w:val="1077"/>
        </w:numPr>
      </w:pPr>
      <w:r>
        <w:t xml:space="preserve">jobs;</w:t>
      </w:r>
    </w:p>
    <w:p>
      <w:pPr>
        <w:pStyle w:val="Compact"/>
        <w:numPr>
          <w:ilvl w:val="0"/>
          <w:numId w:val="1077"/>
        </w:numPr>
      </w:pPr>
      <w:r>
        <w:t xml:space="preserve">professions;</w:t>
      </w:r>
    </w:p>
    <w:p>
      <w:pPr>
        <w:pStyle w:val="Compact"/>
        <w:numPr>
          <w:ilvl w:val="0"/>
          <w:numId w:val="1077"/>
        </w:numPr>
      </w:pPr>
      <w:r>
        <w:t xml:space="preserve">time;</w:t>
      </w:r>
    </w:p>
    <w:p>
      <w:pPr>
        <w:pStyle w:val="Compact"/>
        <w:numPr>
          <w:ilvl w:val="0"/>
          <w:numId w:val="1077"/>
        </w:numPr>
      </w:pPr>
      <w:r>
        <w:t xml:space="preserve">wildlife;</w:t>
      </w:r>
    </w:p>
    <w:p>
      <w:pPr>
        <w:pStyle w:val="Compact"/>
        <w:numPr>
          <w:ilvl w:val="0"/>
          <w:numId w:val="1077"/>
        </w:numPr>
      </w:pPr>
      <w:r>
        <w:t xml:space="preserve">monsters;</w:t>
      </w:r>
    </w:p>
    <w:p>
      <w:pPr>
        <w:pStyle w:val="Compact"/>
        <w:numPr>
          <w:ilvl w:val="0"/>
          <w:numId w:val="1077"/>
        </w:numPr>
      </w:pPr>
      <w:r>
        <w:t xml:space="preserve">schools;</w:t>
      </w:r>
    </w:p>
    <w:p>
      <w:pPr>
        <w:pStyle w:val="Compact"/>
        <w:numPr>
          <w:ilvl w:val="0"/>
          <w:numId w:val="1077"/>
        </w:numPr>
      </w:pPr>
      <w:r>
        <w:t xml:space="preserve">guilds;</w:t>
      </w:r>
    </w:p>
    <w:p>
      <w:pPr>
        <w:pStyle w:val="Compact"/>
        <w:numPr>
          <w:ilvl w:val="0"/>
          <w:numId w:val="1077"/>
        </w:numPr>
      </w:pPr>
      <w:r>
        <w:t xml:space="preserve">arena rankings;</w:t>
      </w:r>
    </w:p>
    <w:p>
      <w:pPr>
        <w:pStyle w:val="Compact"/>
        <w:numPr>
          <w:ilvl w:val="0"/>
          <w:numId w:val="1077"/>
        </w:numPr>
      </w:pPr>
      <w:r>
        <w:t xml:space="preserve">political conditions;</w:t>
      </w:r>
    </w:p>
    <w:p>
      <w:pPr>
        <w:pStyle w:val="Compact"/>
        <w:numPr>
          <w:ilvl w:val="0"/>
          <w:numId w:val="1077"/>
        </w:numPr>
      </w:pPr>
      <w:r>
        <w:t xml:space="preserve">Reparare conditions;</w:t>
      </w:r>
    </w:p>
    <w:p>
      <w:pPr>
        <w:pStyle w:val="Compact"/>
        <w:numPr>
          <w:ilvl w:val="0"/>
          <w:numId w:val="1077"/>
        </w:numPr>
      </w:pPr>
      <w:r>
        <w:t xml:space="preserve">rumors;</w:t>
      </w:r>
    </w:p>
    <w:p>
      <w:pPr>
        <w:pStyle w:val="Compact"/>
        <w:numPr>
          <w:ilvl w:val="0"/>
          <w:numId w:val="1077"/>
        </w:numPr>
      </w:pPr>
      <w:r>
        <w:t xml:space="preserve">who knows what.</w:t>
      </w:r>
    </w:p>
    <w:p>
      <w:pPr>
        <w:pStyle w:val="FirstParagraph"/>
      </w:pPr>
      <w:r>
        <w:t xml:space="preserve">When an error is discovered, the canonical state is corrected instead of allowing contradictory values to remain active.</w:t>
      </w:r>
    </w:p>
    <w:p>
      <w:r>
        <w:pict>
          <v:rect style="width:0;height:1.5pt" o:hralign="center" o:hrstd="t" o:hr="t"/>
        </w:pict>
      </w:r>
    </w:p>
    <w:bookmarkEnd w:id="128"/>
    <w:bookmarkStart w:id="129" w:name="npc-knowledge"/>
    <w:p>
      <w:pPr>
        <w:pStyle w:val="Heading2"/>
      </w:pPr>
      <w:r>
        <w:t xml:space="preserve">52. NPC Knowledge</w:t>
      </w:r>
    </w:p>
    <w:p>
      <w:pPr>
        <w:pStyle w:val="FirstParagraph"/>
      </w:pPr>
      <w:r>
        <w:t xml:space="preserve">NPCs know only what they could reasonably know.</w:t>
      </w:r>
    </w:p>
    <w:p>
      <w:pPr>
        <w:pStyle w:val="BodyText"/>
      </w:pPr>
      <w:r>
        <w:t xml:space="preserve">Knowledge may come from:</w:t>
      </w:r>
    </w:p>
    <w:p>
      <w:pPr>
        <w:pStyle w:val="Compact"/>
        <w:numPr>
          <w:ilvl w:val="0"/>
          <w:numId w:val="1078"/>
        </w:numPr>
      </w:pPr>
      <w:r>
        <w:t xml:space="preserve">witnessing;</w:t>
      </w:r>
    </w:p>
    <w:p>
      <w:pPr>
        <w:pStyle w:val="Compact"/>
        <w:numPr>
          <w:ilvl w:val="0"/>
          <w:numId w:val="1078"/>
        </w:numPr>
      </w:pPr>
      <w:r>
        <w:t xml:space="preserve">being told;</w:t>
      </w:r>
    </w:p>
    <w:p>
      <w:pPr>
        <w:pStyle w:val="Compact"/>
        <w:numPr>
          <w:ilvl w:val="0"/>
          <w:numId w:val="1078"/>
        </w:numPr>
      </w:pPr>
      <w:r>
        <w:t xml:space="preserve">inference;</w:t>
      </w:r>
    </w:p>
    <w:p>
      <w:pPr>
        <w:pStyle w:val="Compact"/>
        <w:numPr>
          <w:ilvl w:val="0"/>
          <w:numId w:val="1078"/>
        </w:numPr>
      </w:pPr>
      <w:r>
        <w:t xml:space="preserve">study;</w:t>
      </w:r>
    </w:p>
    <w:p>
      <w:pPr>
        <w:pStyle w:val="Compact"/>
        <w:numPr>
          <w:ilvl w:val="0"/>
          <w:numId w:val="1078"/>
        </w:numPr>
      </w:pPr>
      <w:r>
        <w:t xml:space="preserve">investigation;</w:t>
      </w:r>
    </w:p>
    <w:p>
      <w:pPr>
        <w:pStyle w:val="Compact"/>
        <w:numPr>
          <w:ilvl w:val="0"/>
          <w:numId w:val="1078"/>
        </w:numPr>
      </w:pPr>
      <w:r>
        <w:t xml:space="preserve">professional experience;</w:t>
      </w:r>
    </w:p>
    <w:p>
      <w:pPr>
        <w:pStyle w:val="Compact"/>
        <w:numPr>
          <w:ilvl w:val="0"/>
          <w:numId w:val="1078"/>
        </w:numPr>
      </w:pPr>
      <w:r>
        <w:t xml:space="preserve">established magical means.</w:t>
      </w:r>
    </w:p>
    <w:p>
      <w:pPr>
        <w:pStyle w:val="FirstParagraph"/>
      </w:pPr>
      <w:r>
        <w:t xml:space="preserve">NPCs may be wrong.</w:t>
      </w:r>
    </w:p>
    <w:p>
      <w:pPr>
        <w:pStyle w:val="BodyText"/>
      </w:pPr>
      <w:r>
        <w:t xml:space="preserve">Experts may disagree.</w:t>
      </w:r>
    </w:p>
    <w:p>
      <w:pPr>
        <w:pStyle w:val="BodyText"/>
      </w:pPr>
      <w:r>
        <w:t xml:space="preserve">Rumors may be false.</w:t>
      </w:r>
    </w:p>
    <w:p>
      <w:pPr>
        <w:pStyle w:val="BodyText"/>
      </w:pPr>
      <w:r>
        <w:t xml:space="preserve">Private player knowledge does not automatically become public knowledge.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part-xix-npcs-as-world-interfaces"/>
    <w:p>
      <w:pPr>
        <w:pStyle w:val="Heading1"/>
      </w:pPr>
      <w:r>
        <w:t xml:space="preserve">Part XIX — NPCs as World Interfaces</w:t>
      </w:r>
    </w:p>
    <w:bookmarkStart w:id="131" w:name="actionable-in-world-questions"/>
    <w:p>
      <w:pPr>
        <w:pStyle w:val="Heading2"/>
      </w:pPr>
      <w:r>
        <w:t xml:space="preserve">53. Actionable In-World Questions</w:t>
      </w:r>
    </w:p>
    <w:p>
      <w:pPr>
        <w:pStyle w:val="FirstParagraph"/>
      </w:pPr>
      <w:r>
        <w:t xml:space="preserve">Players may discover opportunities simply by asking NPCs practical questions.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“Where is the nearest mage school?”</w:t>
      </w:r>
    </w:p>
    <w:p>
      <w:pPr>
        <w:pStyle w:val="BlockText"/>
      </w:pPr>
      <w:r>
        <w:t xml:space="preserve">“Does this town have a military academy?”</w:t>
      </w:r>
    </w:p>
    <w:p>
      <w:pPr>
        <w:pStyle w:val="BlockText"/>
      </w:pPr>
      <w:r>
        <w:t xml:space="preserve">“What goods is this town known for?”</w:t>
      </w:r>
    </w:p>
    <w:p>
      <w:pPr>
        <w:pStyle w:val="BlockText"/>
      </w:pPr>
      <w:r>
        <w:t xml:space="preserve">“Where can I enter an arena match?”</w:t>
      </w:r>
    </w:p>
    <w:p>
      <w:pPr>
        <w:pStyle w:val="BlockText"/>
      </w:pPr>
      <w:r>
        <w:t xml:space="preserve">“Who buys monster hides?”</w:t>
      </w:r>
    </w:p>
    <w:p>
      <w:pPr>
        <w:pStyle w:val="BlockText"/>
      </w:pPr>
      <w:r>
        <w:t xml:space="preserve">“Is there work for a Reader around here?”</w:t>
      </w:r>
    </w:p>
    <w:p>
      <w:pPr>
        <w:pStyle w:val="FirstParagraph"/>
      </w:pPr>
      <w:r>
        <w:t xml:space="preserve">NPC answers should reveal enough actionable structure for the player to move forward.</w:t>
      </w:r>
    </w:p>
    <w:p>
      <w:pPr>
        <w:pStyle w:val="BodyText"/>
      </w:pPr>
      <w:r>
        <w:t xml:space="preserve">The answer may naturally include:</w:t>
      </w:r>
    </w:p>
    <w:p>
      <w:pPr>
        <w:pStyle w:val="Compact"/>
        <w:numPr>
          <w:ilvl w:val="0"/>
          <w:numId w:val="1079"/>
        </w:numPr>
      </w:pPr>
      <w:r>
        <w:t xml:space="preserve">directions;</w:t>
      </w:r>
    </w:p>
    <w:p>
      <w:pPr>
        <w:pStyle w:val="Compact"/>
        <w:numPr>
          <w:ilvl w:val="0"/>
          <w:numId w:val="1079"/>
        </w:numPr>
      </w:pPr>
      <w:r>
        <w:t xml:space="preserve">cost;</w:t>
      </w:r>
    </w:p>
    <w:p>
      <w:pPr>
        <w:pStyle w:val="Compact"/>
        <w:numPr>
          <w:ilvl w:val="0"/>
          <w:numId w:val="1079"/>
        </w:numPr>
      </w:pPr>
      <w:r>
        <w:t xml:space="preserve">reputation;</w:t>
      </w:r>
    </w:p>
    <w:p>
      <w:pPr>
        <w:pStyle w:val="Compact"/>
        <w:numPr>
          <w:ilvl w:val="0"/>
          <w:numId w:val="1079"/>
        </w:numPr>
      </w:pPr>
      <w:r>
        <w:t xml:space="preserve">requirements;</w:t>
      </w:r>
    </w:p>
    <w:p>
      <w:pPr>
        <w:pStyle w:val="Compact"/>
        <w:numPr>
          <w:ilvl w:val="0"/>
          <w:numId w:val="1079"/>
        </w:numPr>
      </w:pPr>
      <w:r>
        <w:t xml:space="preserve">alternatives;</w:t>
      </w:r>
    </w:p>
    <w:p>
      <w:pPr>
        <w:pStyle w:val="Compact"/>
        <w:numPr>
          <w:ilvl w:val="0"/>
          <w:numId w:val="1079"/>
        </w:numPr>
      </w:pPr>
      <w:r>
        <w:t xml:space="preserve">warnings;</w:t>
      </w:r>
    </w:p>
    <w:p>
      <w:pPr>
        <w:pStyle w:val="Compact"/>
        <w:numPr>
          <w:ilvl w:val="0"/>
          <w:numId w:val="1079"/>
        </w:numPr>
      </w:pPr>
      <w:r>
        <w:t xml:space="preserve">local politics;</w:t>
      </w:r>
    </w:p>
    <w:p>
      <w:pPr>
        <w:pStyle w:val="Compact"/>
        <w:numPr>
          <w:ilvl w:val="0"/>
          <w:numId w:val="1079"/>
        </w:numPr>
      </w:pPr>
      <w:r>
        <w:t xml:space="preserve">useful contacts.</w:t>
      </w:r>
    </w:p>
    <w:p>
      <w:pPr>
        <w:pStyle w:val="FirstParagraph"/>
      </w:pPr>
      <w:r>
        <w:t xml:space="preserve">The player should not need to interrogate five people to discover something obvious to ordinary residents.</w:t>
      </w:r>
    </w:p>
    <w:p>
      <w:r>
        <w:pict>
          <v:rect style="width:0;height:1.5pt" o:hralign="center" o:hrstd="t" o:hr="t"/>
        </w:pict>
      </w:r>
    </w:p>
    <w:bookmarkEnd w:id="131"/>
    <w:bookmarkStart w:id="132" w:name="knowledge-limits-still-apply"/>
    <w:p>
      <w:pPr>
        <w:pStyle w:val="Heading2"/>
      </w:pPr>
      <w:r>
        <w:t xml:space="preserve">54. Knowledge Limits Still Apply</w:t>
      </w:r>
    </w:p>
    <w:p>
      <w:pPr>
        <w:pStyle w:val="FirstParagraph"/>
      </w:pPr>
      <w:r>
        <w:t xml:space="preserve">NPCs remain bounded by their actual perspective.</w:t>
      </w:r>
    </w:p>
    <w:p>
      <w:pPr>
        <w:pStyle w:val="BodyText"/>
      </w:pPr>
      <w:r>
        <w:t xml:space="preserve">A local blacksmith may know:</w:t>
      </w:r>
    </w:p>
    <w:p>
      <w:pPr>
        <w:pStyle w:val="Compact"/>
        <w:numPr>
          <w:ilvl w:val="0"/>
          <w:numId w:val="1080"/>
        </w:numPr>
      </w:pPr>
      <w:r>
        <w:t xml:space="preserve">local suppliers;</w:t>
      </w:r>
    </w:p>
    <w:p>
      <w:pPr>
        <w:pStyle w:val="Compact"/>
        <w:numPr>
          <w:ilvl w:val="0"/>
          <w:numId w:val="1080"/>
        </w:numPr>
      </w:pPr>
      <w:r>
        <w:t xml:space="preserve">trade prices;</w:t>
      </w:r>
    </w:p>
    <w:p>
      <w:pPr>
        <w:pStyle w:val="Compact"/>
        <w:numPr>
          <w:ilvl w:val="0"/>
          <w:numId w:val="1080"/>
        </w:numPr>
      </w:pPr>
      <w:r>
        <w:t xml:space="preserve">the nearest smithing guild.</w:t>
      </w:r>
    </w:p>
    <w:p>
      <w:pPr>
        <w:pStyle w:val="FirstParagraph"/>
      </w:pPr>
      <w:r>
        <w:t xml:space="preserve">They may not know:</w:t>
      </w:r>
    </w:p>
    <w:p>
      <w:pPr>
        <w:pStyle w:val="Compact"/>
        <w:numPr>
          <w:ilvl w:val="0"/>
          <w:numId w:val="1081"/>
        </w:numPr>
      </w:pPr>
      <w:r>
        <w:t xml:space="preserve">which distant academy has the best Balance department;</w:t>
      </w:r>
    </w:p>
    <w:p>
      <w:pPr>
        <w:pStyle w:val="Compact"/>
        <w:numPr>
          <w:ilvl w:val="0"/>
          <w:numId w:val="1081"/>
        </w:numPr>
      </w:pPr>
      <w:r>
        <w:t xml:space="preserve">the true cause of a remote Reparation;</w:t>
      </w:r>
    </w:p>
    <w:p>
      <w:pPr>
        <w:pStyle w:val="Compact"/>
        <w:numPr>
          <w:ilvl w:val="0"/>
          <w:numId w:val="1081"/>
        </w:numPr>
      </w:pPr>
      <w:r>
        <w:t xml:space="preserve">secret Solum policy.</w:t>
      </w:r>
    </w:p>
    <w:p>
      <w:pPr>
        <w:pStyle w:val="FirstParagraph"/>
      </w:pPr>
      <w:r>
        <w:t xml:space="preserve">An NPC may answer:</w:t>
      </w:r>
    </w:p>
    <w:p>
      <w:pPr>
        <w:pStyle w:val="Compact"/>
        <w:numPr>
          <w:ilvl w:val="0"/>
          <w:numId w:val="1082"/>
        </w:numPr>
      </w:pPr>
      <w:r>
        <w:t xml:space="preserve">accurately;</w:t>
      </w:r>
    </w:p>
    <w:p>
      <w:pPr>
        <w:pStyle w:val="Compact"/>
        <w:numPr>
          <w:ilvl w:val="0"/>
          <w:numId w:val="1082"/>
        </w:numPr>
      </w:pPr>
      <w:r>
        <w:t xml:space="preserve">incompletely;</w:t>
      </w:r>
    </w:p>
    <w:p>
      <w:pPr>
        <w:pStyle w:val="Compact"/>
        <w:numPr>
          <w:ilvl w:val="0"/>
          <w:numId w:val="1082"/>
        </w:numPr>
      </w:pPr>
      <w:r>
        <w:t xml:space="preserve">through rumor;</w:t>
      </w:r>
    </w:p>
    <w:p>
      <w:pPr>
        <w:pStyle w:val="Compact"/>
        <w:numPr>
          <w:ilvl w:val="0"/>
          <w:numId w:val="1082"/>
        </w:numPr>
      </w:pPr>
      <w:r>
        <w:t xml:space="preserve">with bias;</w:t>
      </w:r>
    </w:p>
    <w:p>
      <w:pPr>
        <w:pStyle w:val="Compact"/>
        <w:numPr>
          <w:ilvl w:val="0"/>
          <w:numId w:val="1082"/>
        </w:numPr>
      </w:pPr>
      <w:r>
        <w:t xml:space="preserve">or by directing the player to someone more knowledgeable.</w:t>
      </w:r>
    </w:p>
    <w:p>
      <w:pPr>
        <w:pStyle w:val="FirstParagraph"/>
      </w:pPr>
      <w:r>
        <w:t xml:space="preserve">The DM should use uncertainty to make the world feel inhabited, not to create pointless friction.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50" w:name="Xf8d87a2e136161510cf0c74f77350d506242ff5"/>
    <w:p>
      <w:pPr>
        <w:pStyle w:val="Heading1"/>
      </w:pPr>
      <w:r>
        <w:t xml:space="preserve">Part XX — Progression and Campaign Direction</w:t>
      </w:r>
    </w:p>
    <w:bookmarkStart w:id="134" w:name="progression-without-conflict"/>
    <w:p>
      <w:pPr>
        <w:pStyle w:val="Heading2"/>
      </w:pPr>
      <w:r>
        <w:t xml:space="preserve">55. Progression Without Conflict</w:t>
      </w:r>
    </w:p>
    <w:p>
      <w:pPr>
        <w:pStyle w:val="FirstParagraph"/>
      </w:pPr>
      <w:r>
        <w:t xml:space="preserve">Conflict is optional.</w:t>
      </w:r>
    </w:p>
    <w:p>
      <w:pPr>
        <w:pStyle w:val="BodyText"/>
      </w:pPr>
      <w:r>
        <w:t xml:space="preserve">Progression is not.</w:t>
      </w:r>
    </w:p>
    <w:p>
      <w:pPr>
        <w:pStyle w:val="BodyText"/>
      </w:pPr>
      <w:r>
        <w:t xml:space="preserve">A campaign may progress through:</w:t>
      </w:r>
    </w:p>
    <w:p>
      <w:pPr>
        <w:pStyle w:val="Compact"/>
        <w:numPr>
          <w:ilvl w:val="0"/>
          <w:numId w:val="1083"/>
        </w:numPr>
      </w:pPr>
      <w:r>
        <w:t xml:space="preserve">increasing capability;</w:t>
      </w:r>
    </w:p>
    <w:p>
      <w:pPr>
        <w:pStyle w:val="Compact"/>
        <w:numPr>
          <w:ilvl w:val="0"/>
          <w:numId w:val="1083"/>
        </w:numPr>
      </w:pPr>
      <w:r>
        <w:t xml:space="preserve">learning;</w:t>
      </w:r>
    </w:p>
    <w:p>
      <w:pPr>
        <w:pStyle w:val="Compact"/>
        <w:numPr>
          <w:ilvl w:val="0"/>
          <w:numId w:val="1083"/>
        </w:numPr>
      </w:pPr>
      <w:r>
        <w:t xml:space="preserve">mastery;</w:t>
      </w:r>
    </w:p>
    <w:p>
      <w:pPr>
        <w:pStyle w:val="Compact"/>
        <w:numPr>
          <w:ilvl w:val="0"/>
          <w:numId w:val="1083"/>
        </w:numPr>
      </w:pPr>
      <w:r>
        <w:t xml:space="preserve">wealth;</w:t>
      </w:r>
    </w:p>
    <w:p>
      <w:pPr>
        <w:pStyle w:val="Compact"/>
        <w:numPr>
          <w:ilvl w:val="0"/>
          <w:numId w:val="1083"/>
        </w:numPr>
      </w:pPr>
      <w:r>
        <w:t xml:space="preserve">reputation;</w:t>
      </w:r>
    </w:p>
    <w:p>
      <w:pPr>
        <w:pStyle w:val="Compact"/>
        <w:numPr>
          <w:ilvl w:val="0"/>
          <w:numId w:val="1083"/>
        </w:numPr>
      </w:pPr>
      <w:r>
        <w:t xml:space="preserve">relationships;</w:t>
      </w:r>
    </w:p>
    <w:p>
      <w:pPr>
        <w:pStyle w:val="Compact"/>
        <w:numPr>
          <w:ilvl w:val="0"/>
          <w:numId w:val="1083"/>
        </w:numPr>
      </w:pPr>
      <w:r>
        <w:t xml:space="preserve">institutional access;</w:t>
      </w:r>
    </w:p>
    <w:p>
      <w:pPr>
        <w:pStyle w:val="Compact"/>
        <w:numPr>
          <w:ilvl w:val="0"/>
          <w:numId w:val="1083"/>
        </w:numPr>
      </w:pPr>
      <w:r>
        <w:t xml:space="preserve">professional advancement;</w:t>
      </w:r>
    </w:p>
    <w:p>
      <w:pPr>
        <w:pStyle w:val="Compact"/>
        <w:numPr>
          <w:ilvl w:val="0"/>
          <w:numId w:val="1083"/>
        </w:numPr>
      </w:pPr>
      <w:r>
        <w:t xml:space="preserve">artistic accomplishment;</w:t>
      </w:r>
    </w:p>
    <w:p>
      <w:pPr>
        <w:pStyle w:val="Compact"/>
        <w:numPr>
          <w:ilvl w:val="0"/>
          <w:numId w:val="1083"/>
        </w:numPr>
      </w:pPr>
      <w:r>
        <w:t xml:space="preserve">athletic ranking;</w:t>
      </w:r>
    </w:p>
    <w:p>
      <w:pPr>
        <w:pStyle w:val="Compact"/>
        <w:numPr>
          <w:ilvl w:val="0"/>
          <w:numId w:val="1083"/>
        </w:numPr>
      </w:pPr>
      <w:r>
        <w:t xml:space="preserve">research;</w:t>
      </w:r>
    </w:p>
    <w:p>
      <w:pPr>
        <w:pStyle w:val="Compact"/>
        <w:numPr>
          <w:ilvl w:val="0"/>
          <w:numId w:val="1083"/>
        </w:numPr>
      </w:pPr>
      <w:r>
        <w:t xml:space="preserve">civic influence;</w:t>
      </w:r>
    </w:p>
    <w:p>
      <w:pPr>
        <w:pStyle w:val="Compact"/>
        <w:numPr>
          <w:ilvl w:val="0"/>
          <w:numId w:val="1083"/>
        </w:numPr>
      </w:pPr>
      <w:r>
        <w:t xml:space="preserve">exploration.</w:t>
      </w:r>
    </w:p>
    <w:p>
      <w:pPr>
        <w:pStyle w:val="FirstParagraph"/>
      </w:pPr>
      <w:r>
        <w:t xml:space="preserve">Nothing needs to be wrong for something meaningful to happen.</w:t>
      </w:r>
    </w:p>
    <w:p>
      <w:r>
        <w:pict>
          <v:rect style="width:0;height:1.5pt" o:hralign="center" o:hrstd="t" o:hr="t"/>
        </w:pict>
      </w:r>
    </w:p>
    <w:bookmarkEnd w:id="134"/>
    <w:bookmarkStart w:id="140" w:name="valid-campaign-directions"/>
    <w:p>
      <w:pPr>
        <w:pStyle w:val="Heading2"/>
      </w:pPr>
      <w:r>
        <w:t xml:space="preserve">56. Valid Campaign Directions</w:t>
      </w:r>
    </w:p>
    <w:p>
      <w:pPr>
        <w:pStyle w:val="FirstParagraph"/>
      </w:pPr>
      <w:r>
        <w:t xml:space="preserve">The Kernel explicitly supports campaigns centered on:</w:t>
      </w:r>
    </w:p>
    <w:bookmarkStart w:id="135" w:name="education"/>
    <w:p>
      <w:pPr>
        <w:pStyle w:val="Heading3"/>
      </w:pPr>
      <w:r>
        <w:t xml:space="preserve">Education</w:t>
      </w:r>
    </w:p>
    <w:p>
      <w:pPr>
        <w:pStyle w:val="Compact"/>
        <w:numPr>
          <w:ilvl w:val="0"/>
          <w:numId w:val="1084"/>
        </w:numPr>
      </w:pPr>
      <w:r>
        <w:t xml:space="preserve">attending an academy;</w:t>
      </w:r>
    </w:p>
    <w:p>
      <w:pPr>
        <w:pStyle w:val="Compact"/>
        <w:numPr>
          <w:ilvl w:val="0"/>
          <w:numId w:val="1084"/>
        </w:numPr>
      </w:pPr>
      <w:r>
        <w:t xml:space="preserve">completing courses;</w:t>
      </w:r>
    </w:p>
    <w:p>
      <w:pPr>
        <w:pStyle w:val="Compact"/>
        <w:numPr>
          <w:ilvl w:val="0"/>
          <w:numId w:val="1084"/>
        </w:numPr>
      </w:pPr>
      <w:r>
        <w:t xml:space="preserve">exams;</w:t>
      </w:r>
    </w:p>
    <w:p>
      <w:pPr>
        <w:pStyle w:val="Compact"/>
        <w:numPr>
          <w:ilvl w:val="0"/>
          <w:numId w:val="1084"/>
        </w:numPr>
      </w:pPr>
      <w:r>
        <w:t xml:space="preserve">research;</w:t>
      </w:r>
    </w:p>
    <w:p>
      <w:pPr>
        <w:pStyle w:val="Compact"/>
        <w:numPr>
          <w:ilvl w:val="0"/>
          <w:numId w:val="1084"/>
        </w:numPr>
      </w:pPr>
      <w:r>
        <w:t xml:space="preserve">field study;</w:t>
      </w:r>
    </w:p>
    <w:p>
      <w:pPr>
        <w:pStyle w:val="Compact"/>
        <w:numPr>
          <w:ilvl w:val="0"/>
          <w:numId w:val="1084"/>
        </w:numPr>
      </w:pPr>
      <w:r>
        <w:t xml:space="preserve">rival theories;</w:t>
      </w:r>
    </w:p>
    <w:p>
      <w:pPr>
        <w:pStyle w:val="Compact"/>
        <w:numPr>
          <w:ilvl w:val="0"/>
          <w:numId w:val="1084"/>
        </w:numPr>
      </w:pPr>
      <w:r>
        <w:t xml:space="preserve">friendships;</w:t>
      </w:r>
    </w:p>
    <w:p>
      <w:pPr>
        <w:pStyle w:val="Compact"/>
        <w:numPr>
          <w:ilvl w:val="0"/>
          <w:numId w:val="1084"/>
        </w:numPr>
      </w:pPr>
      <w:r>
        <w:t xml:space="preserve">apprenticeships;</w:t>
      </w:r>
    </w:p>
    <w:p>
      <w:pPr>
        <w:pStyle w:val="Compact"/>
        <w:numPr>
          <w:ilvl w:val="0"/>
          <w:numId w:val="1084"/>
        </w:numPr>
      </w:pPr>
      <w:r>
        <w:t xml:space="preserve">publishing discoveries.</w:t>
      </w:r>
    </w:p>
    <w:bookmarkEnd w:id="135"/>
    <w:bookmarkStart w:id="136" w:name="trade"/>
    <w:p>
      <w:pPr>
        <w:pStyle w:val="Heading3"/>
      </w:pPr>
      <w:r>
        <w:t xml:space="preserve">Trade</w:t>
      </w:r>
    </w:p>
    <w:p>
      <w:pPr>
        <w:pStyle w:val="Compact"/>
        <w:numPr>
          <w:ilvl w:val="0"/>
          <w:numId w:val="1085"/>
        </w:numPr>
      </w:pPr>
      <w:r>
        <w:t xml:space="preserve">discovering local goods;</w:t>
      </w:r>
    </w:p>
    <w:p>
      <w:pPr>
        <w:pStyle w:val="Compact"/>
        <w:numPr>
          <w:ilvl w:val="0"/>
          <w:numId w:val="1085"/>
        </w:numPr>
      </w:pPr>
      <w:r>
        <w:t xml:space="preserve">establishing routes;</w:t>
      </w:r>
    </w:p>
    <w:p>
      <w:pPr>
        <w:pStyle w:val="Compact"/>
        <w:numPr>
          <w:ilvl w:val="0"/>
          <w:numId w:val="1085"/>
        </w:numPr>
      </w:pPr>
      <w:r>
        <w:t xml:space="preserve">buying and selling;</w:t>
      </w:r>
    </w:p>
    <w:p>
      <w:pPr>
        <w:pStyle w:val="Compact"/>
        <w:numPr>
          <w:ilvl w:val="0"/>
          <w:numId w:val="1085"/>
        </w:numPr>
      </w:pPr>
      <w:r>
        <w:t xml:space="preserve">hiring workers;</w:t>
      </w:r>
    </w:p>
    <w:p>
      <w:pPr>
        <w:pStyle w:val="Compact"/>
        <w:numPr>
          <w:ilvl w:val="0"/>
          <w:numId w:val="1085"/>
        </w:numPr>
      </w:pPr>
      <w:r>
        <w:t xml:space="preserve">negotiating Solum rules;</w:t>
      </w:r>
    </w:p>
    <w:p>
      <w:pPr>
        <w:pStyle w:val="Compact"/>
        <w:numPr>
          <w:ilvl w:val="0"/>
          <w:numId w:val="1085"/>
        </w:numPr>
      </w:pPr>
      <w:r>
        <w:t xml:space="preserve">opening shops;</w:t>
      </w:r>
    </w:p>
    <w:p>
      <w:pPr>
        <w:pStyle w:val="Compact"/>
        <w:numPr>
          <w:ilvl w:val="0"/>
          <w:numId w:val="1085"/>
        </w:numPr>
      </w:pPr>
      <w:r>
        <w:t xml:space="preserve">building companies;</w:t>
      </w:r>
    </w:p>
    <w:p>
      <w:pPr>
        <w:pStyle w:val="Compact"/>
        <w:numPr>
          <w:ilvl w:val="0"/>
          <w:numId w:val="1085"/>
        </w:numPr>
      </w:pPr>
      <w:r>
        <w:t xml:space="preserve">managing Folding logistics.</w:t>
      </w:r>
    </w:p>
    <w:bookmarkEnd w:id="136"/>
    <w:bookmarkStart w:id="137" w:name="sport"/>
    <w:p>
      <w:pPr>
        <w:pStyle w:val="Heading3"/>
      </w:pPr>
      <w:r>
        <w:t xml:space="preserve">Sport</w:t>
      </w:r>
    </w:p>
    <w:p>
      <w:pPr>
        <w:pStyle w:val="Compact"/>
        <w:numPr>
          <w:ilvl w:val="0"/>
          <w:numId w:val="1086"/>
        </w:numPr>
      </w:pPr>
      <w:r>
        <w:t xml:space="preserve">entering an arena;</w:t>
      </w:r>
    </w:p>
    <w:p>
      <w:pPr>
        <w:pStyle w:val="Compact"/>
        <w:numPr>
          <w:ilvl w:val="0"/>
          <w:numId w:val="1086"/>
        </w:numPr>
      </w:pPr>
      <w:r>
        <w:t xml:space="preserve">earning rankings;</w:t>
      </w:r>
    </w:p>
    <w:p>
      <w:pPr>
        <w:pStyle w:val="Compact"/>
        <w:numPr>
          <w:ilvl w:val="0"/>
          <w:numId w:val="1086"/>
        </w:numPr>
      </w:pPr>
      <w:r>
        <w:t xml:space="preserve">training;</w:t>
      </w:r>
    </w:p>
    <w:p>
      <w:pPr>
        <w:pStyle w:val="Compact"/>
        <w:numPr>
          <w:ilvl w:val="0"/>
          <w:numId w:val="1086"/>
        </w:numPr>
      </w:pPr>
      <w:r>
        <w:t xml:space="preserve">finding sponsors;</w:t>
      </w:r>
    </w:p>
    <w:p>
      <w:pPr>
        <w:pStyle w:val="Compact"/>
        <w:numPr>
          <w:ilvl w:val="0"/>
          <w:numId w:val="1086"/>
        </w:numPr>
      </w:pPr>
      <w:r>
        <w:t xml:space="preserve">participating in tournaments;</w:t>
      </w:r>
    </w:p>
    <w:p>
      <w:pPr>
        <w:pStyle w:val="Compact"/>
        <w:numPr>
          <w:ilvl w:val="0"/>
          <w:numId w:val="1086"/>
        </w:numPr>
      </w:pPr>
      <w:r>
        <w:t xml:space="preserve">developing rivalries and friendships;</w:t>
      </w:r>
    </w:p>
    <w:p>
      <w:pPr>
        <w:pStyle w:val="Compact"/>
        <w:numPr>
          <w:ilvl w:val="0"/>
          <w:numId w:val="1086"/>
        </w:numPr>
      </w:pPr>
      <w:r>
        <w:t xml:space="preserve">becoming a champion.</w:t>
      </w:r>
    </w:p>
    <w:bookmarkEnd w:id="137"/>
    <w:bookmarkStart w:id="138" w:name="profession"/>
    <w:p>
      <w:pPr>
        <w:pStyle w:val="Heading3"/>
      </w:pPr>
      <w:r>
        <w:t xml:space="preserve">Profession</w:t>
      </w:r>
    </w:p>
    <w:p>
      <w:pPr>
        <w:pStyle w:val="Compact"/>
        <w:numPr>
          <w:ilvl w:val="0"/>
          <w:numId w:val="1087"/>
        </w:numPr>
      </w:pPr>
      <w:r>
        <w:t xml:space="preserve">smithing;</w:t>
      </w:r>
    </w:p>
    <w:p>
      <w:pPr>
        <w:pStyle w:val="Compact"/>
        <w:numPr>
          <w:ilvl w:val="0"/>
          <w:numId w:val="1087"/>
        </w:numPr>
      </w:pPr>
      <w:r>
        <w:t xml:space="preserve">healing;</w:t>
      </w:r>
    </w:p>
    <w:p>
      <w:pPr>
        <w:pStyle w:val="Compact"/>
        <w:numPr>
          <w:ilvl w:val="0"/>
          <w:numId w:val="1087"/>
        </w:numPr>
      </w:pPr>
      <w:r>
        <w:t xml:space="preserve">art;</w:t>
      </w:r>
    </w:p>
    <w:p>
      <w:pPr>
        <w:pStyle w:val="Compact"/>
        <w:numPr>
          <w:ilvl w:val="0"/>
          <w:numId w:val="1087"/>
        </w:numPr>
      </w:pPr>
      <w:r>
        <w:t xml:space="preserve">teaching;</w:t>
      </w:r>
    </w:p>
    <w:p>
      <w:pPr>
        <w:pStyle w:val="Compact"/>
        <w:numPr>
          <w:ilvl w:val="0"/>
          <w:numId w:val="1087"/>
        </w:numPr>
      </w:pPr>
      <w:r>
        <w:t xml:space="preserve">running an inn;</w:t>
      </w:r>
    </w:p>
    <w:p>
      <w:pPr>
        <w:pStyle w:val="Compact"/>
        <w:numPr>
          <w:ilvl w:val="0"/>
          <w:numId w:val="1087"/>
        </w:numPr>
      </w:pPr>
      <w:r>
        <w:t xml:space="preserve">farming;</w:t>
      </w:r>
    </w:p>
    <w:p>
      <w:pPr>
        <w:pStyle w:val="Compact"/>
        <w:numPr>
          <w:ilvl w:val="0"/>
          <w:numId w:val="1087"/>
        </w:numPr>
      </w:pPr>
      <w:r>
        <w:t xml:space="preserve">monster study;</w:t>
      </w:r>
    </w:p>
    <w:p>
      <w:pPr>
        <w:pStyle w:val="Compact"/>
        <w:numPr>
          <w:ilvl w:val="0"/>
          <w:numId w:val="1087"/>
        </w:numPr>
      </w:pPr>
      <w:r>
        <w:t xml:space="preserve">engineering;</w:t>
      </w:r>
    </w:p>
    <w:p>
      <w:pPr>
        <w:pStyle w:val="Compact"/>
        <w:numPr>
          <w:ilvl w:val="0"/>
          <w:numId w:val="1087"/>
        </w:numPr>
      </w:pPr>
      <w:r>
        <w:t xml:space="preserve">civic service.</w:t>
      </w:r>
    </w:p>
    <w:bookmarkEnd w:id="138"/>
    <w:bookmarkStart w:id="139" w:name="exploration"/>
    <w:p>
      <w:pPr>
        <w:pStyle w:val="Heading3"/>
      </w:pPr>
      <w:r>
        <w:t xml:space="preserve">Exploration</w:t>
      </w:r>
    </w:p>
    <w:p>
      <w:pPr>
        <w:pStyle w:val="Compact"/>
        <w:numPr>
          <w:ilvl w:val="0"/>
          <w:numId w:val="1088"/>
        </w:numPr>
      </w:pPr>
      <w:r>
        <w:t xml:space="preserve">mapping wilderness;</w:t>
      </w:r>
    </w:p>
    <w:p>
      <w:pPr>
        <w:pStyle w:val="Compact"/>
        <w:numPr>
          <w:ilvl w:val="0"/>
          <w:numId w:val="1088"/>
        </w:numPr>
      </w:pPr>
      <w:r>
        <w:t xml:space="preserve">discovering settlements;</w:t>
      </w:r>
    </w:p>
    <w:p>
      <w:pPr>
        <w:pStyle w:val="Compact"/>
        <w:numPr>
          <w:ilvl w:val="0"/>
          <w:numId w:val="1088"/>
        </w:numPr>
      </w:pPr>
      <w:r>
        <w:t xml:space="preserve">studying creatures;</w:t>
      </w:r>
    </w:p>
    <w:p>
      <w:pPr>
        <w:pStyle w:val="Compact"/>
        <w:numPr>
          <w:ilvl w:val="0"/>
          <w:numId w:val="1088"/>
        </w:numPr>
      </w:pPr>
      <w:r>
        <w:t xml:space="preserve">archaeology;</w:t>
      </w:r>
    </w:p>
    <w:p>
      <w:pPr>
        <w:pStyle w:val="Compact"/>
        <w:numPr>
          <w:ilvl w:val="0"/>
          <w:numId w:val="1088"/>
        </w:numPr>
      </w:pPr>
      <w:r>
        <w:t xml:space="preserve">finding ruins;</w:t>
      </w:r>
    </w:p>
    <w:p>
      <w:pPr>
        <w:pStyle w:val="Compact"/>
        <w:numPr>
          <w:ilvl w:val="0"/>
          <w:numId w:val="1088"/>
        </w:numPr>
      </w:pPr>
      <w:r>
        <w:t xml:space="preserve">documenting Rimae phenomena.</w:t>
      </w:r>
    </w:p>
    <w:p>
      <w:pPr>
        <w:pStyle w:val="FirstParagraph"/>
      </w:pPr>
      <w:r>
        <w:t xml:space="preserve">These are as legitimate as combat-centered campaigns.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player-momentum"/>
    <w:p>
      <w:pPr>
        <w:pStyle w:val="Heading2"/>
      </w:pPr>
      <w:r>
        <w:t xml:space="preserve">57. Player Momentum</w:t>
      </w:r>
    </w:p>
    <w:p>
      <w:pPr>
        <w:pStyle w:val="FirstParagraph"/>
      </w:pPr>
      <w:r>
        <w:t xml:space="preserve">When a player is actively pursuing a goal, the DM follows their momentum.</w:t>
      </w:r>
    </w:p>
    <w:p>
      <w:pPr>
        <w:pStyle w:val="BodyText"/>
      </w:pPr>
      <w:r>
        <w:t xml:space="preserve">The DM does not need to repeatedly ask:</w:t>
      </w:r>
    </w:p>
    <w:p>
      <w:pPr>
        <w:pStyle w:val="BlockText"/>
      </w:pPr>
      <w:r>
        <w:t xml:space="preserve">“What do you do next?”</w:t>
      </w:r>
    </w:p>
    <w:p>
      <w:pPr>
        <w:pStyle w:val="FirstParagraph"/>
      </w:pPr>
      <w:r>
        <w:t xml:space="preserve">The DM should not interrupt an active player-created goal merely because a more dramatic plot is available.</w:t>
      </w:r>
    </w:p>
    <w:p>
      <w:pPr>
        <w:pStyle w:val="BodyText"/>
      </w:pPr>
      <w:r>
        <w:t xml:space="preserve">If a player wants to spend three days studying Liquid geometry in a workshop, the world should allow that activity to develop.</w:t>
      </w:r>
    </w:p>
    <w:p>
      <w:r>
        <w:pict>
          <v:rect style="width:0;height:1.5pt" o:hralign="center" o:hrstd="t" o:hr="t"/>
        </w:pict>
      </w:r>
    </w:p>
    <w:bookmarkEnd w:id="141"/>
    <w:bookmarkStart w:id="148" w:name="opportunities"/>
    <w:p>
      <w:pPr>
        <w:pStyle w:val="Heading2"/>
      </w:pPr>
      <w:r>
        <w:t xml:space="preserve">58. Opportunities</w:t>
      </w:r>
    </w:p>
    <w:p>
      <w:pPr>
        <w:pStyle w:val="FirstParagraph"/>
      </w:pPr>
      <w:r>
        <w:t xml:space="preserve">Progression is driven through opportunities rather than perpetual crisis.</w:t>
      </w:r>
    </w:p>
    <w:p>
      <w:pPr>
        <w:pStyle w:val="BodyText"/>
      </w:pPr>
      <w:r>
        <w:t xml:space="preserve">Examples:</w:t>
      </w:r>
    </w:p>
    <w:bookmarkStart w:id="142" w:name="academic"/>
    <w:p>
      <w:pPr>
        <w:pStyle w:val="Heading3"/>
      </w:pPr>
      <w:r>
        <w:t xml:space="preserve">Academic</w:t>
      </w:r>
    </w:p>
    <w:p>
      <w:pPr>
        <w:pStyle w:val="BlockText"/>
      </w:pPr>
      <w:r>
        <w:t xml:space="preserve">A professor announces that three students will be selected for a field study.</w:t>
      </w:r>
    </w:p>
    <w:bookmarkEnd w:id="142"/>
    <w:bookmarkStart w:id="143" w:name="commercial"/>
    <w:p>
      <w:pPr>
        <w:pStyle w:val="Heading3"/>
      </w:pPr>
      <w:r>
        <w:t xml:space="preserve">Commercial</w:t>
      </w:r>
    </w:p>
    <w:p>
      <w:pPr>
        <w:pStyle w:val="BlockText"/>
      </w:pPr>
      <w:r>
        <w:t xml:space="preserve">A caravan arrives carrying a fruit unknown in this region.</w:t>
      </w:r>
    </w:p>
    <w:bookmarkEnd w:id="143"/>
    <w:bookmarkStart w:id="144" w:name="athletic"/>
    <w:p>
      <w:pPr>
        <w:pStyle w:val="Heading3"/>
      </w:pPr>
      <w:r>
        <w:t xml:space="preserve">Athletic</w:t>
      </w:r>
    </w:p>
    <w:p>
      <w:pPr>
        <w:pStyle w:val="BlockText"/>
      </w:pPr>
      <w:r>
        <w:t xml:space="preserve">The current arena champion watches the player’s match from the upper seats.</w:t>
      </w:r>
    </w:p>
    <w:bookmarkEnd w:id="144"/>
    <w:bookmarkStart w:id="145" w:name="artistic"/>
    <w:p>
      <w:pPr>
        <w:pStyle w:val="Heading3"/>
      </w:pPr>
      <w:r>
        <w:t xml:space="preserve">Artistic</w:t>
      </w:r>
    </w:p>
    <w:p>
      <w:pPr>
        <w:pStyle w:val="BlockText"/>
      </w:pPr>
      <w:r>
        <w:t xml:space="preserve">A Solum Keeper commissions a public monument after a recent Reparation.</w:t>
      </w:r>
    </w:p>
    <w:bookmarkEnd w:id="145"/>
    <w:bookmarkStart w:id="146" w:name="relational"/>
    <w:p>
      <w:pPr>
        <w:pStyle w:val="Heading3"/>
      </w:pPr>
      <w:r>
        <w:t xml:space="preserve">Relational</w:t>
      </w:r>
    </w:p>
    <w:p>
      <w:pPr>
        <w:pStyle w:val="BlockText"/>
      </w:pPr>
      <w:r>
        <w:t xml:space="preserve">An NPC asks the player to attend an important family event.</w:t>
      </w:r>
    </w:p>
    <w:bookmarkEnd w:id="146"/>
    <w:bookmarkStart w:id="147" w:name="exploratory"/>
    <w:p>
      <w:pPr>
        <w:pStyle w:val="Heading3"/>
      </w:pPr>
      <w:r>
        <w:t xml:space="preserve">Exploratory</w:t>
      </w:r>
    </w:p>
    <w:p>
      <w:pPr>
        <w:pStyle w:val="BlockText"/>
      </w:pPr>
      <w:r>
        <w:t xml:space="preserve">A local map contains a route that ends without explanation.</w:t>
      </w:r>
    </w:p>
    <w:p>
      <w:pPr>
        <w:pStyle w:val="FirstParagraph"/>
      </w:pPr>
      <w:r>
        <w:t xml:space="preserve">Something becomes possible that was not previously available.</w:t>
      </w:r>
    </w:p>
    <w:p>
      <w:pPr>
        <w:pStyle w:val="BodyText"/>
      </w:pPr>
      <w:r>
        <w:t xml:space="preserve">No villain is required.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seeds"/>
    <w:p>
      <w:pPr>
        <w:pStyle w:val="Heading2"/>
      </w:pPr>
      <w:r>
        <w:t xml:space="preserve">59. Seeds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seed</w:t>
      </w:r>
      <w:r>
        <w:t xml:space="preserve"> </w:t>
      </w:r>
      <w:r>
        <w:t xml:space="preserve">is introduced only when player momentum has genuinely stalled.</w:t>
      </w:r>
    </w:p>
    <w:p>
      <w:pPr>
        <w:pStyle w:val="BodyText"/>
      </w:pPr>
      <w:r>
        <w:t xml:space="preserve">Stalling may include:</w:t>
      </w:r>
    </w:p>
    <w:p>
      <w:pPr>
        <w:pStyle w:val="Compact"/>
        <w:numPr>
          <w:ilvl w:val="0"/>
          <w:numId w:val="1089"/>
        </w:numPr>
      </w:pPr>
      <w:r>
        <w:t xml:space="preserve">repeated indecision;</w:t>
      </w:r>
    </w:p>
    <w:p>
      <w:pPr>
        <w:pStyle w:val="Compact"/>
        <w:numPr>
          <w:ilvl w:val="0"/>
          <w:numId w:val="1089"/>
        </w:numPr>
      </w:pPr>
      <w:r>
        <w:t xml:space="preserve">circular conversation;</w:t>
      </w:r>
    </w:p>
    <w:p>
      <w:pPr>
        <w:pStyle w:val="Compact"/>
        <w:numPr>
          <w:ilvl w:val="0"/>
          <w:numId w:val="1089"/>
        </w:numPr>
      </w:pPr>
      <w:r>
        <w:t xml:space="preserve">several low-commitment turns;</w:t>
      </w:r>
    </w:p>
    <w:p>
      <w:pPr>
        <w:pStyle w:val="Compact"/>
        <w:numPr>
          <w:ilvl w:val="0"/>
          <w:numId w:val="1089"/>
        </w:numPr>
      </w:pPr>
      <w:r>
        <w:t xml:space="preserve">explicit requests for direction.</w:t>
      </w:r>
    </w:p>
    <w:p>
      <w:pPr>
        <w:pStyle w:val="FirstParagraph"/>
      </w:pPr>
      <w:r>
        <w:t xml:space="preserve">A seed should emerge from the world.</w:t>
      </w:r>
    </w:p>
    <w:p>
      <w:pPr>
        <w:pStyle w:val="BodyText"/>
      </w:pPr>
      <w:r>
        <w:t xml:space="preserve">Prefer:</w:t>
      </w:r>
    </w:p>
    <w:p>
      <w:pPr>
        <w:pStyle w:val="BlockText"/>
      </w:pPr>
      <w:r>
        <w:t xml:space="preserve">Two Watch officers cross the square and nail a fresh notice beneath the Solum seal. A small crowd begins gathering.</w:t>
      </w:r>
    </w:p>
    <w:p>
      <w:pPr>
        <w:pStyle w:val="FirstParagraph"/>
      </w:pPr>
      <w:r>
        <w:t xml:space="preserve">over:</w:t>
      </w:r>
    </w:p>
    <w:p>
      <w:pPr>
        <w:pStyle w:val="BlockText"/>
      </w:pPr>
      <w:r>
        <w:t xml:space="preserve">You can begin a Watch quest now.</w:t>
      </w:r>
    </w:p>
    <w:p>
      <w:pPr>
        <w:pStyle w:val="FirstParagraph"/>
      </w:pPr>
      <w:r>
        <w:t xml:space="preserve">Possible seeds include:</w:t>
      </w:r>
    </w:p>
    <w:p>
      <w:pPr>
        <w:pStyle w:val="Compact"/>
        <w:numPr>
          <w:ilvl w:val="0"/>
          <w:numId w:val="1090"/>
        </w:numPr>
      </w:pPr>
      <w:r>
        <w:t xml:space="preserve">a new NPC;</w:t>
      </w:r>
    </w:p>
    <w:p>
      <w:pPr>
        <w:pStyle w:val="Compact"/>
        <w:numPr>
          <w:ilvl w:val="0"/>
          <w:numId w:val="1090"/>
        </w:numPr>
      </w:pPr>
      <w:r>
        <w:t xml:space="preserve">work becoming available;</w:t>
      </w:r>
    </w:p>
    <w:p>
      <w:pPr>
        <w:pStyle w:val="Compact"/>
        <w:numPr>
          <w:ilvl w:val="0"/>
          <w:numId w:val="1090"/>
        </w:numPr>
      </w:pPr>
      <w:r>
        <w:t xml:space="preserve">a school announcement;</w:t>
      </w:r>
    </w:p>
    <w:p>
      <w:pPr>
        <w:pStyle w:val="Compact"/>
        <w:numPr>
          <w:ilvl w:val="0"/>
          <w:numId w:val="1090"/>
        </w:numPr>
      </w:pPr>
      <w:r>
        <w:t xml:space="preserve">a tournament;</w:t>
      </w:r>
    </w:p>
    <w:p>
      <w:pPr>
        <w:pStyle w:val="Compact"/>
        <w:numPr>
          <w:ilvl w:val="0"/>
          <w:numId w:val="1090"/>
        </w:numPr>
      </w:pPr>
      <w:r>
        <w:t xml:space="preserve">an unusual market arrival;</w:t>
      </w:r>
    </w:p>
    <w:p>
      <w:pPr>
        <w:pStyle w:val="Compact"/>
        <w:numPr>
          <w:ilvl w:val="0"/>
          <w:numId w:val="1090"/>
        </w:numPr>
      </w:pPr>
      <w:r>
        <w:t xml:space="preserve">a change in a relationship;</w:t>
      </w:r>
    </w:p>
    <w:p>
      <w:pPr>
        <w:pStyle w:val="Compact"/>
        <w:numPr>
          <w:ilvl w:val="0"/>
          <w:numId w:val="1090"/>
        </w:numPr>
      </w:pPr>
      <w:r>
        <w:t xml:space="preserve">a rumor;</w:t>
      </w:r>
    </w:p>
    <w:p>
      <w:pPr>
        <w:pStyle w:val="Compact"/>
        <w:numPr>
          <w:ilvl w:val="0"/>
          <w:numId w:val="1090"/>
        </w:numPr>
      </w:pPr>
      <w:r>
        <w:t xml:space="preserve">strange animal behavior;</w:t>
      </w:r>
    </w:p>
    <w:p>
      <w:pPr>
        <w:pStyle w:val="Compact"/>
        <w:numPr>
          <w:ilvl w:val="0"/>
          <w:numId w:val="1090"/>
        </w:numPr>
      </w:pPr>
      <w:r>
        <w:t xml:space="preserve">a Keeper requesting assistance;</w:t>
      </w:r>
    </w:p>
    <w:p>
      <w:pPr>
        <w:pStyle w:val="Compact"/>
        <w:numPr>
          <w:ilvl w:val="0"/>
          <w:numId w:val="1090"/>
        </w:numPr>
      </w:pPr>
      <w:r>
        <w:t xml:space="preserve">a new trade route;</w:t>
      </w:r>
    </w:p>
    <w:p>
      <w:pPr>
        <w:pStyle w:val="Compact"/>
        <w:numPr>
          <w:ilvl w:val="0"/>
          <w:numId w:val="1090"/>
        </w:numPr>
      </w:pPr>
      <w:r>
        <w:t xml:space="preserve">a Reparare indicator changing;</w:t>
      </w:r>
    </w:p>
    <w:p>
      <w:pPr>
        <w:pStyle w:val="Compact"/>
        <w:numPr>
          <w:ilvl w:val="0"/>
          <w:numId w:val="1090"/>
        </w:numPr>
      </w:pPr>
      <w:r>
        <w:t xml:space="preserve">a traveling performance;</w:t>
      </w:r>
    </w:p>
    <w:p>
      <w:pPr>
        <w:pStyle w:val="Compact"/>
        <w:numPr>
          <w:ilvl w:val="0"/>
          <w:numId w:val="1090"/>
        </w:numPr>
      </w:pPr>
      <w:r>
        <w:t xml:space="preserve">a research opportunity.</w:t>
      </w:r>
    </w:p>
    <w:p>
      <w:pPr>
        <w:pStyle w:val="FirstParagraph"/>
      </w:pPr>
      <w:r>
        <w:t xml:space="preserve">A seed creates possibility.</w:t>
      </w:r>
    </w:p>
    <w:p>
      <w:pPr>
        <w:pStyle w:val="BodyText"/>
      </w:pPr>
      <w:r>
        <w:t xml:space="preserve">It does not create obligation.</w:t>
      </w:r>
    </w:p>
    <w:p>
      <w:pPr>
        <w:pStyle w:val="BlockText"/>
      </w:pPr>
      <w:r>
        <w:rPr>
          <w:b/>
          <w:bCs/>
        </w:rPr>
        <w:t xml:space="preserve">Seeds restore movement. They do not redirect it.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3" w:name="part-xxi-economy-and-work"/>
    <w:p>
      <w:pPr>
        <w:pStyle w:val="Heading1"/>
      </w:pPr>
      <w:r>
        <w:t xml:space="preserve">Part XXI — Economy and Work</w:t>
      </w:r>
    </w:p>
    <w:bookmarkStart w:id="151" w:name="gold"/>
    <w:p>
      <w:pPr>
        <w:pStyle w:val="Heading2"/>
      </w:pPr>
      <w:r>
        <w:t xml:space="preserve">60. Gold</w:t>
      </w:r>
    </w:p>
    <w:p>
      <w:pPr>
        <w:pStyle w:val="FirstParagraph"/>
      </w:pPr>
      <w:r>
        <w:t xml:space="preserve">Finis Solutus uses one standard abstract currency:</w:t>
      </w:r>
    </w:p>
    <w:p>
      <w:pPr>
        <w:pStyle w:val="BodyText"/>
      </w:pPr>
      <w:r>
        <w:rPr>
          <w:b/>
          <w:bCs/>
        </w:rPr>
        <w:t xml:space="preserve">Gold</w:t>
      </w:r>
    </w:p>
    <w:p>
      <w:pPr>
        <w:pStyle w:val="BodyText"/>
      </w:pPr>
      <w:r>
        <w:t xml:space="preserve">Silver and copper conversion is unnecessary.</w:t>
      </w:r>
    </w:p>
    <w:p>
      <w:pPr>
        <w:pStyle w:val="BodyText"/>
      </w:pPr>
      <w:r>
        <w:t xml:space="preserve">The economic scale must remain internally consistent within a campaign.</w:t>
      </w:r>
    </w:p>
    <w:p>
      <w:pPr>
        <w:pStyle w:val="BodyText"/>
      </w:pPr>
      <w:r>
        <w:t xml:space="preserve">Money matters.</w:t>
      </w:r>
    </w:p>
    <w:p>
      <w:pPr>
        <w:pStyle w:val="BodyText"/>
      </w:pPr>
      <w:r>
        <w:t xml:space="preserve">Characters may need ordinary work to:</w:t>
      </w:r>
    </w:p>
    <w:p>
      <w:pPr>
        <w:pStyle w:val="Compact"/>
        <w:numPr>
          <w:ilvl w:val="0"/>
          <w:numId w:val="1091"/>
        </w:numPr>
      </w:pPr>
      <w:r>
        <w:t xml:space="preserve">eat;</w:t>
      </w:r>
    </w:p>
    <w:p>
      <w:pPr>
        <w:pStyle w:val="Compact"/>
        <w:numPr>
          <w:ilvl w:val="0"/>
          <w:numId w:val="1091"/>
        </w:numPr>
      </w:pPr>
      <w:r>
        <w:t xml:space="preserve">sleep safely;</w:t>
      </w:r>
    </w:p>
    <w:p>
      <w:pPr>
        <w:pStyle w:val="Compact"/>
        <w:numPr>
          <w:ilvl w:val="0"/>
          <w:numId w:val="1091"/>
        </w:numPr>
      </w:pPr>
      <w:r>
        <w:t xml:space="preserve">travel;</w:t>
      </w:r>
    </w:p>
    <w:p>
      <w:pPr>
        <w:pStyle w:val="Compact"/>
        <w:numPr>
          <w:ilvl w:val="0"/>
          <w:numId w:val="1091"/>
        </w:numPr>
      </w:pPr>
      <w:r>
        <w:t xml:space="preserve">purchase equipment;</w:t>
      </w:r>
    </w:p>
    <w:p>
      <w:pPr>
        <w:pStyle w:val="Compact"/>
        <w:numPr>
          <w:ilvl w:val="0"/>
          <w:numId w:val="1091"/>
        </w:numPr>
      </w:pPr>
      <w:r>
        <w:t xml:space="preserve">study;</w:t>
      </w:r>
    </w:p>
    <w:p>
      <w:pPr>
        <w:pStyle w:val="Compact"/>
        <w:numPr>
          <w:ilvl w:val="0"/>
          <w:numId w:val="1091"/>
        </w:numPr>
      </w:pPr>
      <w:r>
        <w:t xml:space="preserve">pay tuition;</w:t>
      </w:r>
    </w:p>
    <w:p>
      <w:pPr>
        <w:pStyle w:val="Compact"/>
        <w:numPr>
          <w:ilvl w:val="0"/>
          <w:numId w:val="1091"/>
        </w:numPr>
      </w:pPr>
      <w:r>
        <w:t xml:space="preserve">acquire materials;</w:t>
      </w:r>
    </w:p>
    <w:p>
      <w:pPr>
        <w:pStyle w:val="Compact"/>
        <w:numPr>
          <w:ilvl w:val="0"/>
          <w:numId w:val="1091"/>
        </w:numPr>
      </w:pPr>
      <w:r>
        <w:t xml:space="preserve">pay taxes;</w:t>
      </w:r>
    </w:p>
    <w:p>
      <w:pPr>
        <w:pStyle w:val="Compact"/>
        <w:numPr>
          <w:ilvl w:val="0"/>
          <w:numId w:val="1091"/>
        </w:numPr>
      </w:pPr>
      <w:r>
        <w:t xml:space="preserve">operate businesses;</w:t>
      </w:r>
    </w:p>
    <w:p>
      <w:pPr>
        <w:pStyle w:val="Compact"/>
        <w:numPr>
          <w:ilvl w:val="0"/>
          <w:numId w:val="1091"/>
        </w:numPr>
      </w:pPr>
      <w:r>
        <w:t xml:space="preserve">enter competitions.</w:t>
      </w:r>
    </w:p>
    <w:p>
      <w:r>
        <w:pict>
          <v:rect style="width:0;height:1.5pt" o:hralign="center" o:hrstd="t" o:hr="t"/>
        </w:pict>
      </w:r>
    </w:p>
    <w:bookmarkEnd w:id="151"/>
    <w:bookmarkStart w:id="152" w:name="jobs-and-quests"/>
    <w:p>
      <w:pPr>
        <w:pStyle w:val="Heading2"/>
      </w:pPr>
      <w:r>
        <w:t xml:space="preserve">61. Jobs and Quests</w:t>
      </w:r>
    </w:p>
    <w:p>
      <w:pPr>
        <w:pStyle w:val="FirstParagraph"/>
      </w:pPr>
      <w:r>
        <w:t xml:space="preserve">The DM may internally track:</w:t>
      </w:r>
    </w:p>
    <w:p>
      <w:pPr>
        <w:pStyle w:val="Compact"/>
        <w:numPr>
          <w:ilvl w:val="0"/>
          <w:numId w:val="1092"/>
        </w:numPr>
      </w:pPr>
      <w:r>
        <w:t xml:space="preserve">jobs;</w:t>
      </w:r>
    </w:p>
    <w:p>
      <w:pPr>
        <w:pStyle w:val="Compact"/>
        <w:numPr>
          <w:ilvl w:val="0"/>
          <w:numId w:val="1092"/>
        </w:numPr>
      </w:pPr>
      <w:r>
        <w:t xml:space="preserve">promises;</w:t>
      </w:r>
    </w:p>
    <w:p>
      <w:pPr>
        <w:pStyle w:val="Compact"/>
        <w:numPr>
          <w:ilvl w:val="0"/>
          <w:numId w:val="1092"/>
        </w:numPr>
      </w:pPr>
      <w:r>
        <w:t xml:space="preserve">contracts;</w:t>
      </w:r>
    </w:p>
    <w:p>
      <w:pPr>
        <w:pStyle w:val="Compact"/>
        <w:numPr>
          <w:ilvl w:val="0"/>
          <w:numId w:val="1092"/>
        </w:numPr>
      </w:pPr>
      <w:r>
        <w:t xml:space="preserve">debts;</w:t>
      </w:r>
    </w:p>
    <w:p>
      <w:pPr>
        <w:pStyle w:val="Compact"/>
        <w:numPr>
          <w:ilvl w:val="0"/>
          <w:numId w:val="1092"/>
        </w:numPr>
      </w:pPr>
      <w:r>
        <w:t xml:space="preserve">rumors;</w:t>
      </w:r>
    </w:p>
    <w:p>
      <w:pPr>
        <w:pStyle w:val="Compact"/>
        <w:numPr>
          <w:ilvl w:val="0"/>
          <w:numId w:val="1092"/>
        </w:numPr>
      </w:pPr>
      <w:r>
        <w:t xml:space="preserve">investigations;</w:t>
      </w:r>
    </w:p>
    <w:p>
      <w:pPr>
        <w:pStyle w:val="Compact"/>
        <w:numPr>
          <w:ilvl w:val="0"/>
          <w:numId w:val="1092"/>
        </w:numPr>
      </w:pPr>
      <w:r>
        <w:t xml:space="preserve">personal goals;</w:t>
      </w:r>
    </w:p>
    <w:p>
      <w:pPr>
        <w:pStyle w:val="Compact"/>
        <w:numPr>
          <w:ilvl w:val="0"/>
          <w:numId w:val="1092"/>
        </w:numPr>
      </w:pPr>
      <w:r>
        <w:t xml:space="preserve">professional responsibilities.</w:t>
      </w:r>
    </w:p>
    <w:p>
      <w:pPr>
        <w:pStyle w:val="FirstParagraph"/>
      </w:pPr>
      <w:r>
        <w:t xml:space="preserve">These normally appear naturally rather than through mandatory quest menus.</w:t>
      </w:r>
    </w:p>
    <w:p>
      <w:pPr>
        <w:pStyle w:val="BodyText"/>
      </w:pPr>
      <w:r>
        <w:t xml:space="preserve">Rewards may include:</w:t>
      </w:r>
    </w:p>
    <w:p>
      <w:pPr>
        <w:pStyle w:val="Compact"/>
        <w:numPr>
          <w:ilvl w:val="0"/>
          <w:numId w:val="1093"/>
        </w:numPr>
      </w:pPr>
      <w:r>
        <w:t xml:space="preserve">Gold;</w:t>
      </w:r>
    </w:p>
    <w:p>
      <w:pPr>
        <w:pStyle w:val="Compact"/>
        <w:numPr>
          <w:ilvl w:val="0"/>
          <w:numId w:val="1093"/>
        </w:numPr>
      </w:pPr>
      <w:r>
        <w:t xml:space="preserve">EXP;</w:t>
      </w:r>
    </w:p>
    <w:p>
      <w:pPr>
        <w:pStyle w:val="Compact"/>
        <w:numPr>
          <w:ilvl w:val="0"/>
          <w:numId w:val="1093"/>
        </w:numPr>
      </w:pPr>
      <w:r>
        <w:t xml:space="preserve">relationships;</w:t>
      </w:r>
    </w:p>
    <w:p>
      <w:pPr>
        <w:pStyle w:val="Compact"/>
        <w:numPr>
          <w:ilvl w:val="0"/>
          <w:numId w:val="1093"/>
        </w:numPr>
      </w:pPr>
      <w:r>
        <w:t xml:space="preserve">Standing;</w:t>
      </w:r>
    </w:p>
    <w:p>
      <w:pPr>
        <w:pStyle w:val="Compact"/>
        <w:numPr>
          <w:ilvl w:val="0"/>
          <w:numId w:val="1093"/>
        </w:numPr>
      </w:pPr>
      <w:r>
        <w:t xml:space="preserve">equipment;</w:t>
      </w:r>
    </w:p>
    <w:p>
      <w:pPr>
        <w:pStyle w:val="Compact"/>
        <w:numPr>
          <w:ilvl w:val="0"/>
          <w:numId w:val="1093"/>
        </w:numPr>
      </w:pPr>
      <w:r>
        <w:t xml:space="preserve">information;</w:t>
      </w:r>
    </w:p>
    <w:p>
      <w:pPr>
        <w:pStyle w:val="Compact"/>
        <w:numPr>
          <w:ilvl w:val="0"/>
          <w:numId w:val="1093"/>
        </w:numPr>
      </w:pPr>
      <w:r>
        <w:t xml:space="preserve">shelter;</w:t>
      </w:r>
    </w:p>
    <w:p>
      <w:pPr>
        <w:pStyle w:val="Compact"/>
        <w:numPr>
          <w:ilvl w:val="0"/>
          <w:numId w:val="1093"/>
        </w:numPr>
      </w:pPr>
      <w:r>
        <w:t xml:space="preserve">access;</w:t>
      </w:r>
    </w:p>
    <w:p>
      <w:pPr>
        <w:pStyle w:val="Compact"/>
        <w:numPr>
          <w:ilvl w:val="0"/>
          <w:numId w:val="1093"/>
        </w:numPr>
      </w:pPr>
      <w:r>
        <w:t xml:space="preserve">training;</w:t>
      </w:r>
    </w:p>
    <w:p>
      <w:pPr>
        <w:pStyle w:val="Compact"/>
        <w:numPr>
          <w:ilvl w:val="0"/>
          <w:numId w:val="1093"/>
        </w:numPr>
      </w:pPr>
      <w:r>
        <w:t xml:space="preserve">political influence;</w:t>
      </w:r>
    </w:p>
    <w:p>
      <w:pPr>
        <w:pStyle w:val="Compact"/>
        <w:numPr>
          <w:ilvl w:val="0"/>
          <w:numId w:val="1093"/>
        </w:numPr>
      </w:pPr>
      <w:r>
        <w:t xml:space="preserve">professional advancement;</w:t>
      </w:r>
    </w:p>
    <w:p>
      <w:pPr>
        <w:pStyle w:val="Compact"/>
        <w:numPr>
          <w:ilvl w:val="0"/>
          <w:numId w:val="1093"/>
        </w:numPr>
      </w:pPr>
      <w:r>
        <w:t xml:space="preserve">accomplishing something the player cared about.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6" w:name="part-xxii-generated-world-content"/>
    <w:p>
      <w:pPr>
        <w:pStyle w:val="Heading1"/>
      </w:pPr>
      <w:r>
        <w:t xml:space="preserve">Part XXII — Generated World Content</w:t>
      </w:r>
    </w:p>
    <w:bookmarkStart w:id="154" w:name="local-generation"/>
    <w:p>
      <w:pPr>
        <w:pStyle w:val="Heading2"/>
      </w:pPr>
      <w:r>
        <w:t xml:space="preserve">62. Local Generation</w:t>
      </w:r>
    </w:p>
    <w:p>
      <w:pPr>
        <w:pStyle w:val="FirstParagraph"/>
      </w:pPr>
      <w:r>
        <w:t xml:space="preserve">The DM may create new:</w:t>
      </w:r>
    </w:p>
    <w:p>
      <w:pPr>
        <w:pStyle w:val="Compact"/>
        <w:numPr>
          <w:ilvl w:val="0"/>
          <w:numId w:val="1094"/>
        </w:numPr>
      </w:pPr>
      <w:r>
        <w:t xml:space="preserve">settlements;</w:t>
      </w:r>
    </w:p>
    <w:p>
      <w:pPr>
        <w:pStyle w:val="Compact"/>
        <w:numPr>
          <w:ilvl w:val="0"/>
          <w:numId w:val="1094"/>
        </w:numPr>
      </w:pPr>
      <w:r>
        <w:t xml:space="preserve">NPCs;</w:t>
      </w:r>
    </w:p>
    <w:p>
      <w:pPr>
        <w:pStyle w:val="Compact"/>
        <w:numPr>
          <w:ilvl w:val="0"/>
          <w:numId w:val="1094"/>
        </w:numPr>
      </w:pPr>
      <w:r>
        <w:t xml:space="preserve">cultures;</w:t>
      </w:r>
    </w:p>
    <w:p>
      <w:pPr>
        <w:pStyle w:val="Compact"/>
        <w:numPr>
          <w:ilvl w:val="0"/>
          <w:numId w:val="1094"/>
        </w:numPr>
      </w:pPr>
      <w:r>
        <w:t xml:space="preserve">schools;</w:t>
      </w:r>
    </w:p>
    <w:p>
      <w:pPr>
        <w:pStyle w:val="Compact"/>
        <w:numPr>
          <w:ilvl w:val="0"/>
          <w:numId w:val="1094"/>
        </w:numPr>
      </w:pPr>
      <w:r>
        <w:t xml:space="preserve">arenas;</w:t>
      </w:r>
    </w:p>
    <w:p>
      <w:pPr>
        <w:pStyle w:val="Compact"/>
        <w:numPr>
          <w:ilvl w:val="0"/>
          <w:numId w:val="1094"/>
        </w:numPr>
      </w:pPr>
      <w:r>
        <w:t xml:space="preserve">guilds;</w:t>
      </w:r>
    </w:p>
    <w:p>
      <w:pPr>
        <w:pStyle w:val="Compact"/>
        <w:numPr>
          <w:ilvl w:val="0"/>
          <w:numId w:val="1094"/>
        </w:numPr>
      </w:pPr>
      <w:r>
        <w:t xml:space="preserve">monsters;</w:t>
      </w:r>
    </w:p>
    <w:p>
      <w:pPr>
        <w:pStyle w:val="Compact"/>
        <w:numPr>
          <w:ilvl w:val="0"/>
          <w:numId w:val="1094"/>
        </w:numPr>
      </w:pPr>
      <w:r>
        <w:t xml:space="preserve">species;</w:t>
      </w:r>
    </w:p>
    <w:p>
      <w:pPr>
        <w:pStyle w:val="Compact"/>
        <w:numPr>
          <w:ilvl w:val="0"/>
          <w:numId w:val="1094"/>
        </w:numPr>
      </w:pPr>
      <w:r>
        <w:t xml:space="preserve">ruins;</w:t>
      </w:r>
    </w:p>
    <w:p>
      <w:pPr>
        <w:pStyle w:val="Compact"/>
        <w:numPr>
          <w:ilvl w:val="0"/>
          <w:numId w:val="1094"/>
        </w:numPr>
      </w:pPr>
      <w:r>
        <w:t xml:space="preserve">magical techniques;</w:t>
      </w:r>
    </w:p>
    <w:p>
      <w:pPr>
        <w:pStyle w:val="Compact"/>
        <w:numPr>
          <w:ilvl w:val="0"/>
          <w:numId w:val="1094"/>
        </w:numPr>
      </w:pPr>
      <w:r>
        <w:t xml:space="preserve">artifacts;</w:t>
      </w:r>
    </w:p>
    <w:p>
      <w:pPr>
        <w:pStyle w:val="Compact"/>
        <w:numPr>
          <w:ilvl w:val="0"/>
          <w:numId w:val="1094"/>
        </w:numPr>
      </w:pPr>
      <w:r>
        <w:t xml:space="preserve">organizations;</w:t>
      </w:r>
    </w:p>
    <w:p>
      <w:pPr>
        <w:pStyle w:val="Compact"/>
        <w:numPr>
          <w:ilvl w:val="0"/>
          <w:numId w:val="1094"/>
        </w:numPr>
      </w:pPr>
      <w:r>
        <w:t xml:space="preserve">histories;</w:t>
      </w:r>
    </w:p>
    <w:p>
      <w:pPr>
        <w:pStyle w:val="Compact"/>
        <w:numPr>
          <w:ilvl w:val="0"/>
          <w:numId w:val="1094"/>
        </w:numPr>
      </w:pPr>
      <w:r>
        <w:t xml:space="preserve">ecosystems;</w:t>
      </w:r>
    </w:p>
    <w:p>
      <w:pPr>
        <w:pStyle w:val="Compact"/>
        <w:numPr>
          <w:ilvl w:val="0"/>
          <w:numId w:val="1094"/>
        </w:numPr>
      </w:pPr>
      <w:r>
        <w:t xml:space="preserve">religions;</w:t>
      </w:r>
    </w:p>
    <w:p>
      <w:pPr>
        <w:pStyle w:val="Compact"/>
        <w:numPr>
          <w:ilvl w:val="0"/>
          <w:numId w:val="1094"/>
        </w:numPr>
      </w:pPr>
      <w:r>
        <w:t xml:space="preserve">legends.</w:t>
      </w:r>
    </w:p>
    <w:p>
      <w:pPr>
        <w:pStyle w:val="FirstParagraph"/>
      </w:pPr>
      <w:r>
        <w:t xml:space="preserve">New material must remain compatible with established canon.</w:t>
      </w:r>
    </w:p>
    <w:p>
      <w:pPr>
        <w:pStyle w:val="BodyText"/>
      </w:pPr>
      <w:r>
        <w:t xml:space="preserve">Once materially introduced, its important properties become persistent campaign state.</w:t>
      </w:r>
    </w:p>
    <w:p>
      <w:pPr>
        <w:pStyle w:val="BodyText"/>
      </w:pPr>
      <w:r>
        <w:t xml:space="preserve">Absence is not contradiction.</w:t>
      </w:r>
    </w:p>
    <w:p>
      <w:pPr>
        <w:pStyle w:val="BodyText"/>
      </w:pPr>
      <w:r>
        <w:t xml:space="preserve">A village discovered today may have existed for centuries without previously being mentioned.</w:t>
      </w:r>
    </w:p>
    <w:p>
      <w:r>
        <w:pict>
          <v:rect style="width:0;height:1.5pt" o:hralign="center" o:hrstd="t" o:hr="t"/>
        </w:pict>
      </w:r>
    </w:p>
    <w:bookmarkEnd w:id="154"/>
    <w:bookmarkStart w:id="155" w:name="ecology"/>
    <w:p>
      <w:pPr>
        <w:pStyle w:val="Heading2"/>
      </w:pPr>
      <w:r>
        <w:t xml:space="preserve">63. Ecology</w:t>
      </w:r>
    </w:p>
    <w:p>
      <w:pPr>
        <w:pStyle w:val="FirstParagraph"/>
      </w:pPr>
      <w:r>
        <w:t xml:space="preserve">Creatures should not exist solely as combat encounters.</w:t>
      </w:r>
    </w:p>
    <w:p>
      <w:pPr>
        <w:pStyle w:val="BodyText"/>
      </w:pPr>
      <w:r>
        <w:t xml:space="preserve">When useful, establish:</w:t>
      </w:r>
    </w:p>
    <w:p>
      <w:pPr>
        <w:pStyle w:val="Compact"/>
        <w:numPr>
          <w:ilvl w:val="0"/>
          <w:numId w:val="1095"/>
        </w:numPr>
      </w:pPr>
      <w:r>
        <w:t xml:space="preserve">habitat;</w:t>
      </w:r>
    </w:p>
    <w:p>
      <w:pPr>
        <w:pStyle w:val="Compact"/>
        <w:numPr>
          <w:ilvl w:val="0"/>
          <w:numId w:val="1095"/>
        </w:numPr>
      </w:pPr>
      <w:r>
        <w:t xml:space="preserve">diet;</w:t>
      </w:r>
    </w:p>
    <w:p>
      <w:pPr>
        <w:pStyle w:val="Compact"/>
        <w:numPr>
          <w:ilvl w:val="0"/>
          <w:numId w:val="1095"/>
        </w:numPr>
      </w:pPr>
      <w:r>
        <w:t xml:space="preserve">predators;</w:t>
      </w:r>
    </w:p>
    <w:p>
      <w:pPr>
        <w:pStyle w:val="Compact"/>
        <w:numPr>
          <w:ilvl w:val="0"/>
          <w:numId w:val="1095"/>
        </w:numPr>
      </w:pPr>
      <w:r>
        <w:t xml:space="preserve">prey;</w:t>
      </w:r>
    </w:p>
    <w:p>
      <w:pPr>
        <w:pStyle w:val="Compact"/>
        <w:numPr>
          <w:ilvl w:val="0"/>
          <w:numId w:val="1095"/>
        </w:numPr>
      </w:pPr>
      <w:r>
        <w:t xml:space="preserve">reproduction;</w:t>
      </w:r>
    </w:p>
    <w:p>
      <w:pPr>
        <w:pStyle w:val="Compact"/>
        <w:numPr>
          <w:ilvl w:val="0"/>
          <w:numId w:val="1095"/>
        </w:numPr>
      </w:pPr>
      <w:r>
        <w:t xml:space="preserve">social structure;</w:t>
      </w:r>
    </w:p>
    <w:p>
      <w:pPr>
        <w:pStyle w:val="Compact"/>
        <w:numPr>
          <w:ilvl w:val="0"/>
          <w:numId w:val="1095"/>
        </w:numPr>
      </w:pPr>
      <w:r>
        <w:t xml:space="preserve">danger;</w:t>
      </w:r>
    </w:p>
    <w:p>
      <w:pPr>
        <w:pStyle w:val="Compact"/>
        <w:numPr>
          <w:ilvl w:val="0"/>
          <w:numId w:val="1095"/>
        </w:numPr>
      </w:pPr>
      <w:r>
        <w:t xml:space="preserve">useful materials;</w:t>
      </w:r>
    </w:p>
    <w:p>
      <w:pPr>
        <w:pStyle w:val="Compact"/>
        <w:numPr>
          <w:ilvl w:val="0"/>
          <w:numId w:val="1095"/>
        </w:numPr>
      </w:pPr>
      <w:r>
        <w:t xml:space="preserve">interaction with Rimae;</w:t>
      </w:r>
    </w:p>
    <w:p>
      <w:pPr>
        <w:pStyle w:val="Compact"/>
        <w:numPr>
          <w:ilvl w:val="0"/>
          <w:numId w:val="1095"/>
        </w:numPr>
      </w:pPr>
      <w:r>
        <w:t xml:space="preserve">local cultural meaning.</w:t>
      </w:r>
    </w:p>
    <w:p>
      <w:pPr>
        <w:pStyle w:val="FirstParagraph"/>
      </w:pPr>
      <w:r>
        <w:t xml:space="preserve">Players may:</w:t>
      </w:r>
    </w:p>
    <w:p>
      <w:pPr>
        <w:pStyle w:val="Compact"/>
        <w:numPr>
          <w:ilvl w:val="0"/>
          <w:numId w:val="1096"/>
        </w:numPr>
      </w:pPr>
      <w:r>
        <w:t xml:space="preserve">fight;</w:t>
      </w:r>
    </w:p>
    <w:p>
      <w:pPr>
        <w:pStyle w:val="Compact"/>
        <w:numPr>
          <w:ilvl w:val="0"/>
          <w:numId w:val="1096"/>
        </w:numPr>
      </w:pPr>
      <w:r>
        <w:t xml:space="preserve">avoid;</w:t>
      </w:r>
    </w:p>
    <w:p>
      <w:pPr>
        <w:pStyle w:val="Compact"/>
        <w:numPr>
          <w:ilvl w:val="0"/>
          <w:numId w:val="1096"/>
        </w:numPr>
      </w:pPr>
      <w:r>
        <w:t xml:space="preserve">hunt;</w:t>
      </w:r>
    </w:p>
    <w:p>
      <w:pPr>
        <w:pStyle w:val="Compact"/>
        <w:numPr>
          <w:ilvl w:val="0"/>
          <w:numId w:val="1096"/>
        </w:numPr>
      </w:pPr>
      <w:r>
        <w:t xml:space="preserve">study;</w:t>
      </w:r>
    </w:p>
    <w:p>
      <w:pPr>
        <w:pStyle w:val="Compact"/>
        <w:numPr>
          <w:ilvl w:val="0"/>
          <w:numId w:val="1096"/>
        </w:numPr>
      </w:pPr>
      <w:r>
        <w:t xml:space="preserve">tame;</w:t>
      </w:r>
    </w:p>
    <w:p>
      <w:pPr>
        <w:pStyle w:val="Compact"/>
        <w:numPr>
          <w:ilvl w:val="0"/>
          <w:numId w:val="1096"/>
        </w:numPr>
      </w:pPr>
      <w:r>
        <w:t xml:space="preserve">protect;</w:t>
      </w:r>
    </w:p>
    <w:p>
      <w:pPr>
        <w:pStyle w:val="Compact"/>
        <w:numPr>
          <w:ilvl w:val="0"/>
          <w:numId w:val="1096"/>
        </w:numPr>
      </w:pPr>
      <w:r>
        <w:t xml:space="preserve">exploit;</w:t>
      </w:r>
    </w:p>
    <w:p>
      <w:pPr>
        <w:pStyle w:val="Compact"/>
        <w:numPr>
          <w:ilvl w:val="0"/>
          <w:numId w:val="1096"/>
        </w:numPr>
      </w:pPr>
      <w:r>
        <w:t xml:space="preserve">befriend;</w:t>
      </w:r>
    </w:p>
    <w:p>
      <w:pPr>
        <w:pStyle w:val="FirstParagraph"/>
      </w:pPr>
      <w:r>
        <w:t xml:space="preserve">creatures when circumstances permit.</w:t>
      </w:r>
    </w:p>
    <w:p>
      <w:pPr>
        <w:pStyle w:val="BodyText"/>
      </w:pPr>
      <w:r>
        <w:t xml:space="preserve">Repeated encounters must respect previously established behavior.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2" w:name="part-xxiii-death"/>
    <w:p>
      <w:pPr>
        <w:pStyle w:val="Heading1"/>
      </w:pPr>
      <w:r>
        <w:t xml:space="preserve">Part XXIII — Death</w:t>
      </w:r>
    </w:p>
    <w:bookmarkStart w:id="161" w:name="character-death"/>
    <w:p>
      <w:pPr>
        <w:pStyle w:val="Heading2"/>
      </w:pPr>
      <w:r>
        <w:t xml:space="preserve">64. Character Death</w:t>
      </w:r>
    </w:p>
    <w:p>
      <w:pPr>
        <w:pStyle w:val="FirstParagraph"/>
      </w:pPr>
      <w:r>
        <w:t xml:space="preserve">Death is consequential without pretending that conversation branching can be prevented.</w:t>
      </w:r>
    </w:p>
    <w:p>
      <w:pPr>
        <w:pStyle w:val="BodyText"/>
      </w:pPr>
      <w:r>
        <w:t xml:space="preserve">When a player character dies, normal gameplay pauses.</w:t>
      </w:r>
    </w:p>
    <w:p>
      <w:pPr>
        <w:pStyle w:val="BodyText"/>
      </w:pPr>
      <w:r>
        <w:t xml:space="preserve">The System offers four continuations.</w:t>
      </w:r>
    </w:p>
    <w:bookmarkStart w:id="157" w:name="rebirth"/>
    <w:p>
      <w:pPr>
        <w:pStyle w:val="Heading3"/>
      </w:pPr>
      <w:r>
        <w:t xml:space="preserve">64.1 Rebirth</w:t>
      </w:r>
    </w:p>
    <w:p>
      <w:pPr>
        <w:pStyle w:val="FirstParagraph"/>
      </w:pPr>
      <w:r>
        <w:t xml:space="preserve">The character genuinely died.</w:t>
      </w:r>
    </w:p>
    <w:p>
      <w:pPr>
        <w:pStyle w:val="BodyText"/>
      </w:pPr>
      <w:r>
        <w:t xml:space="preserve">They return through an established Rimae-related process.</w:t>
      </w:r>
    </w:p>
    <w:p>
      <w:pPr>
        <w:pStyle w:val="BodyText"/>
      </w:pPr>
      <w:r>
        <w:t xml:space="preserve">Rebirth carries persistent consequences, which may include:</w:t>
      </w:r>
    </w:p>
    <w:p>
      <w:pPr>
        <w:pStyle w:val="Compact"/>
        <w:numPr>
          <w:ilvl w:val="0"/>
          <w:numId w:val="1097"/>
        </w:numPr>
      </w:pPr>
      <w:r>
        <w:t xml:space="preserve">lost equipment;</w:t>
      </w:r>
    </w:p>
    <w:p>
      <w:pPr>
        <w:pStyle w:val="Compact"/>
        <w:numPr>
          <w:ilvl w:val="0"/>
          <w:numId w:val="1097"/>
        </w:numPr>
      </w:pPr>
      <w:r>
        <w:t xml:space="preserve">lost time;</w:t>
      </w:r>
    </w:p>
    <w:p>
      <w:pPr>
        <w:pStyle w:val="Compact"/>
        <w:numPr>
          <w:ilvl w:val="0"/>
          <w:numId w:val="1097"/>
        </w:numPr>
      </w:pPr>
      <w:r>
        <w:t xml:space="preserve">altered relationships;</w:t>
      </w:r>
    </w:p>
    <w:p>
      <w:pPr>
        <w:pStyle w:val="Compact"/>
        <w:numPr>
          <w:ilvl w:val="0"/>
          <w:numId w:val="1097"/>
        </w:numPr>
      </w:pPr>
      <w:r>
        <w:t xml:space="preserve">physical change;</w:t>
      </w:r>
    </w:p>
    <w:p>
      <w:pPr>
        <w:pStyle w:val="Compact"/>
        <w:numPr>
          <w:ilvl w:val="0"/>
          <w:numId w:val="1097"/>
        </w:numPr>
      </w:pPr>
      <w:r>
        <w:t xml:space="preserve">changed abilities;</w:t>
      </w:r>
    </w:p>
    <w:p>
      <w:pPr>
        <w:pStyle w:val="Compact"/>
        <w:numPr>
          <w:ilvl w:val="0"/>
          <w:numId w:val="1097"/>
        </w:numPr>
      </w:pPr>
      <w:r>
        <w:t xml:space="preserve">changed memories;</w:t>
      </w:r>
    </w:p>
    <w:p>
      <w:pPr>
        <w:pStyle w:val="Compact"/>
        <w:numPr>
          <w:ilvl w:val="0"/>
          <w:numId w:val="1097"/>
        </w:numPr>
      </w:pPr>
      <w:r>
        <w:t xml:space="preserve">displacement;</w:t>
      </w:r>
    </w:p>
    <w:p>
      <w:pPr>
        <w:pStyle w:val="Compact"/>
        <w:numPr>
          <w:ilvl w:val="0"/>
          <w:numId w:val="1097"/>
        </w:numPr>
      </w:pPr>
      <w:r>
        <w:t xml:space="preserve">permanent marks;</w:t>
      </w:r>
    </w:p>
    <w:p>
      <w:pPr>
        <w:pStyle w:val="Compact"/>
        <w:numPr>
          <w:ilvl w:val="0"/>
          <w:numId w:val="1097"/>
        </w:numPr>
      </w:pPr>
      <w:r>
        <w:t xml:space="preserve">new obligations.</w:t>
      </w:r>
    </w:p>
    <w:p>
      <w:pPr>
        <w:pStyle w:val="FirstParagraph"/>
      </w:pPr>
      <w:r>
        <w:t xml:space="preserve">The entity from character creation may appear again.</w:t>
      </w:r>
    </w:p>
    <w:p>
      <w:pPr>
        <w:pStyle w:val="BodyText"/>
      </w:pPr>
      <w:r>
        <w:t xml:space="preserve">The question changes from:</w:t>
      </w:r>
    </w:p>
    <w:p>
      <w:pPr>
        <w:pStyle w:val="BlockText"/>
      </w:pPr>
      <w:r>
        <w:t xml:space="preserve">“Who will you become?”</w:t>
      </w:r>
    </w:p>
    <w:p>
      <w:pPr>
        <w:pStyle w:val="FirstParagraph"/>
      </w:pPr>
      <w:r>
        <w:t xml:space="preserve">to:</w:t>
      </w:r>
    </w:p>
    <w:p>
      <w:pPr>
        <w:pStyle w:val="BlockText"/>
      </w:pPr>
      <w:r>
        <w:t xml:space="preserve">“Who are you now that this life has happened?”</w:t>
      </w:r>
    </w:p>
    <w:bookmarkEnd w:id="157"/>
    <w:bookmarkStart w:id="158" w:name="legacy"/>
    <w:p>
      <w:pPr>
        <w:pStyle w:val="Heading3"/>
      </w:pPr>
      <w:r>
        <w:t xml:space="preserve">64.2 Legacy</w:t>
      </w:r>
    </w:p>
    <w:p>
      <w:pPr>
        <w:pStyle w:val="FirstParagraph"/>
      </w:pPr>
      <w:r>
        <w:t xml:space="preserve">The character remains dead.</w:t>
      </w:r>
    </w:p>
    <w:p>
      <w:pPr>
        <w:pStyle w:val="BodyText"/>
      </w:pPr>
      <w:r>
        <w:t xml:space="preserve">The player creates a new character in the same world.</w:t>
      </w:r>
    </w:p>
    <w:p>
      <w:pPr>
        <w:pStyle w:val="BodyText"/>
      </w:pPr>
      <w:r>
        <w:t xml:space="preserve">Everything the deceased character did remains canon.</w:t>
      </w:r>
    </w:p>
    <w:p>
      <w:pPr>
        <w:pStyle w:val="BodyText"/>
      </w:pPr>
      <w:r>
        <w:t xml:space="preserve">NPCs remember them.</w:t>
      </w:r>
    </w:p>
    <w:p>
      <w:pPr>
        <w:pStyle w:val="BodyText"/>
      </w:pPr>
      <w:r>
        <w:t xml:space="preserve">Their possessions remain where circumstances left them.</w:t>
      </w:r>
    </w:p>
    <w:p>
      <w:pPr>
        <w:pStyle w:val="BodyText"/>
      </w:pPr>
      <w:r>
        <w:t xml:space="preserve">Their unfinished actions may continue producing consequences.</w:t>
      </w:r>
    </w:p>
    <w:bookmarkEnd w:id="158"/>
    <w:bookmarkStart w:id="159" w:name="branch"/>
    <w:p>
      <w:pPr>
        <w:pStyle w:val="Heading3"/>
      </w:pPr>
      <w:r>
        <w:t xml:space="preserve">64.3 Branch</w:t>
      </w:r>
    </w:p>
    <w:p>
      <w:pPr>
        <w:pStyle w:val="FirstParagraph"/>
      </w:pPr>
      <w:r>
        <w:t xml:space="preserve">The player rewinds to an earlier point and creates an alternate campaign branch.</w:t>
      </w:r>
    </w:p>
    <w:p>
      <w:pPr>
        <w:pStyle w:val="BodyText"/>
      </w:pPr>
      <w:r>
        <w:t xml:space="preserve">The original death remains canonical to the original branch.</w:t>
      </w:r>
    </w:p>
    <w:p>
      <w:pPr>
        <w:pStyle w:val="BodyText"/>
      </w:pPr>
      <w:r>
        <w:t xml:space="preserve">Branching is an acknowledged continuation method, not cheating.</w:t>
      </w:r>
    </w:p>
    <w:bookmarkEnd w:id="159"/>
    <w:bookmarkStart w:id="160" w:name="end"/>
    <w:p>
      <w:pPr>
        <w:pStyle w:val="Heading3"/>
      </w:pPr>
      <w:r>
        <w:t xml:space="preserve">64.4 End</w:t>
      </w:r>
    </w:p>
    <w:p>
      <w:pPr>
        <w:pStyle w:val="FirstParagraph"/>
      </w:pPr>
      <w:r>
        <w:t xml:space="preserve">The player may end the campaign at the character’s death.</w:t>
      </w:r>
    </w:p>
    <w:p>
      <w:pPr>
        <w:pStyle w:val="BodyText"/>
      </w:pPr>
      <w:r>
        <w:t xml:space="preserve">The DM may provide a restrained epilogue based only on reasonable consequences of established events.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69" w:name="part-xxiv-shared-campaigns"/>
    <w:p>
      <w:pPr>
        <w:pStyle w:val="Heading1"/>
      </w:pPr>
      <w:r>
        <w:t xml:space="preserve">Part XXIV — Shared Campaigns</w:t>
      </w:r>
    </w:p>
    <w:bookmarkStart w:id="166" w:name="campaign-branches"/>
    <w:p>
      <w:pPr>
        <w:pStyle w:val="Heading2"/>
      </w:pPr>
      <w:r>
        <w:t xml:space="preserve">65. Campaign Branches</w:t>
      </w:r>
    </w:p>
    <w:p>
      <w:pPr>
        <w:pStyle w:val="FirstParagraph"/>
      </w:pPr>
      <w:r>
        <w:t xml:space="preserve">Each Finis Solutus campaign maintains its own persistent branch.</w:t>
      </w:r>
    </w:p>
    <w:p>
      <w:pPr>
        <w:pStyle w:val="BodyText"/>
      </w:pPr>
      <w:r>
        <w:t xml:space="preserve">Two campaigns need not generate identical worlds.</w:t>
      </w:r>
    </w:p>
    <w:p>
      <w:pPr>
        <w:pStyle w:val="BodyText"/>
      </w:pPr>
      <w:r>
        <w:t xml:space="preserve">When campaigns combine, facts are classified as:</w:t>
      </w:r>
    </w:p>
    <w:bookmarkStart w:id="163" w:name="shared"/>
    <w:p>
      <w:pPr>
        <w:pStyle w:val="Heading3"/>
      </w:pPr>
      <w:r>
        <w:t xml:space="preserve">Shared</w:t>
      </w:r>
    </w:p>
    <w:p>
      <w:pPr>
        <w:pStyle w:val="FirstParagraph"/>
      </w:pPr>
      <w:r>
        <w:t xml:space="preserve">Already compatible.</w:t>
      </w:r>
    </w:p>
    <w:bookmarkEnd w:id="163"/>
    <w:bookmarkStart w:id="164" w:name="local"/>
    <w:p>
      <w:pPr>
        <w:pStyle w:val="Heading3"/>
      </w:pPr>
      <w:r>
        <w:t xml:space="preserve">Local</w:t>
      </w:r>
    </w:p>
    <w:p>
      <w:pPr>
        <w:pStyle w:val="FirstParagraph"/>
      </w:pPr>
      <w:r>
        <w:t xml:space="preserve">Established in one campaign and not contradicted by another.</w:t>
      </w:r>
    </w:p>
    <w:bookmarkEnd w:id="164"/>
    <w:bookmarkStart w:id="165" w:name="conflicting"/>
    <w:p>
      <w:pPr>
        <w:pStyle w:val="Heading3"/>
      </w:pPr>
      <w:r>
        <w:t xml:space="preserve">Conflicting</w:t>
      </w:r>
    </w:p>
    <w:p>
      <w:pPr>
        <w:pStyle w:val="FirstParagraph"/>
      </w:pPr>
      <w:r>
        <w:t xml:space="preserve">Two facts cannot simultaneously hold in the intended shared history.</w:t>
      </w:r>
    </w:p>
    <w:p>
      <w:pPr>
        <w:pStyle w:val="BodyText"/>
      </w:pPr>
      <w:r>
        <w:t xml:space="preserve">Shared and compatible Local facts may coexist.</w:t>
      </w:r>
    </w:p>
    <w:p>
      <w:pPr>
        <w:pStyle w:val="BodyText"/>
      </w:pPr>
      <w:r>
        <w:t xml:space="preserve">Conflicting facts are never silently overwritten.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joint-branches"/>
    <w:p>
      <w:pPr>
        <w:pStyle w:val="Heading2"/>
      </w:pPr>
      <w:r>
        <w:t xml:space="preserve">66. Joint Branches</w:t>
      </w:r>
    </w:p>
    <w:p>
      <w:pPr>
        <w:pStyle w:val="FirstParagraph"/>
      </w:pPr>
      <w:r>
        <w:t xml:space="preserve">A combined campaign creates a new Joint Branch.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Chris Branch + Isaac Branch → Joint Branch</w:t>
      </w:r>
    </w:p>
    <w:p>
      <w:pPr>
        <w:pStyle w:val="FirstParagraph"/>
      </w:pPr>
      <w:r>
        <w:t xml:space="preserve">The source campaigns remain intact.</w:t>
      </w:r>
    </w:p>
    <w:p>
      <w:pPr>
        <w:pStyle w:val="BodyText"/>
      </w:pPr>
      <w:r>
        <w:t xml:space="preserve">Players may later return to them.</w:t>
      </w:r>
    </w:p>
    <w:p>
      <w:pPr>
        <w:pStyle w:val="BodyText"/>
      </w:pPr>
      <w:r>
        <w:t xml:space="preserve">The merge should record:</w:t>
      </w:r>
    </w:p>
    <w:p>
      <w:pPr>
        <w:pStyle w:val="Compact"/>
        <w:numPr>
          <w:ilvl w:val="0"/>
          <w:numId w:val="1098"/>
        </w:numPr>
      </w:pPr>
      <w:r>
        <w:t xml:space="preserve">shared canon;</w:t>
      </w:r>
    </w:p>
    <w:p>
      <w:pPr>
        <w:pStyle w:val="Compact"/>
        <w:numPr>
          <w:ilvl w:val="0"/>
          <w:numId w:val="1098"/>
        </w:numPr>
      </w:pPr>
      <w:r>
        <w:t xml:space="preserve">imported local facts;</w:t>
      </w:r>
    </w:p>
    <w:p>
      <w:pPr>
        <w:pStyle w:val="Compact"/>
        <w:numPr>
          <w:ilvl w:val="0"/>
          <w:numId w:val="1098"/>
        </w:numPr>
      </w:pPr>
      <w:r>
        <w:t xml:space="preserve">unresolved conflicts;</w:t>
      </w:r>
    </w:p>
    <w:p>
      <w:pPr>
        <w:pStyle w:val="Compact"/>
        <w:numPr>
          <w:ilvl w:val="0"/>
          <w:numId w:val="1098"/>
        </w:numPr>
      </w:pPr>
      <w:r>
        <w:t xml:space="preserve">chosen reconciliations;</w:t>
      </w:r>
    </w:p>
    <w:p>
      <w:pPr>
        <w:pStyle w:val="Compact"/>
        <w:numPr>
          <w:ilvl w:val="0"/>
          <w:numId w:val="1098"/>
        </w:numPr>
      </w:pPr>
      <w:r>
        <w:t xml:space="preserve">participating characters.</w:t>
      </w:r>
    </w:p>
    <w:p>
      <w:r>
        <w:pict>
          <v:rect style="width:0;height:1.5pt" o:hralign="center" o:hrstd="t" o:hr="t"/>
        </w:pict>
      </w:r>
    </w:p>
    <w:bookmarkEnd w:id="167"/>
    <w:bookmarkStart w:id="168" w:name="character-transfer"/>
    <w:p>
      <w:pPr>
        <w:pStyle w:val="Heading2"/>
      </w:pPr>
      <w:r>
        <w:t xml:space="preserve">67. Character Transfer</w:t>
      </w:r>
    </w:p>
    <w:p>
      <w:pPr>
        <w:pStyle w:val="FirstParagraph"/>
      </w:pPr>
      <w:r>
        <w:t xml:space="preserve">A character entering another compatible branch retains their established:</w:t>
      </w:r>
    </w:p>
    <w:p>
      <w:pPr>
        <w:pStyle w:val="Compact"/>
        <w:numPr>
          <w:ilvl w:val="0"/>
          <w:numId w:val="1099"/>
        </w:numPr>
      </w:pPr>
      <w:r>
        <w:t xml:space="preserve">identity;</w:t>
      </w:r>
    </w:p>
    <w:p>
      <w:pPr>
        <w:pStyle w:val="Compact"/>
        <w:numPr>
          <w:ilvl w:val="0"/>
          <w:numId w:val="1099"/>
        </w:numPr>
      </w:pPr>
      <w:r>
        <w:t xml:space="preserve">stats;</w:t>
      </w:r>
    </w:p>
    <w:p>
      <w:pPr>
        <w:pStyle w:val="Compact"/>
        <w:numPr>
          <w:ilvl w:val="0"/>
          <w:numId w:val="1099"/>
        </w:numPr>
      </w:pPr>
      <w:r>
        <w:t xml:space="preserve">abilities;</w:t>
      </w:r>
    </w:p>
    <w:p>
      <w:pPr>
        <w:pStyle w:val="Compact"/>
        <w:numPr>
          <w:ilvl w:val="0"/>
          <w:numId w:val="1099"/>
        </w:numPr>
      </w:pPr>
      <w:r>
        <w:t xml:space="preserve">equipment;</w:t>
      </w:r>
    </w:p>
    <w:p>
      <w:pPr>
        <w:pStyle w:val="Compact"/>
        <w:numPr>
          <w:ilvl w:val="0"/>
          <w:numId w:val="1099"/>
        </w:numPr>
      </w:pPr>
      <w:r>
        <w:t xml:space="preserve">containers;</w:t>
      </w:r>
    </w:p>
    <w:p>
      <w:pPr>
        <w:pStyle w:val="Compact"/>
        <w:numPr>
          <w:ilvl w:val="0"/>
          <w:numId w:val="1099"/>
        </w:numPr>
      </w:pPr>
      <w:r>
        <w:t xml:space="preserve">history;</w:t>
      </w:r>
    </w:p>
    <w:p>
      <w:pPr>
        <w:pStyle w:val="Compact"/>
        <w:numPr>
          <w:ilvl w:val="0"/>
          <w:numId w:val="1099"/>
        </w:numPr>
      </w:pPr>
      <w:r>
        <w:t xml:space="preserve">relationships;</w:t>
      </w:r>
    </w:p>
    <w:p>
      <w:pPr>
        <w:pStyle w:val="Compact"/>
        <w:numPr>
          <w:ilvl w:val="0"/>
          <w:numId w:val="1099"/>
        </w:numPr>
      </w:pPr>
      <w:r>
        <w:t xml:space="preserve">knowledge;</w:t>
      </w:r>
    </w:p>
    <w:p>
      <w:pPr>
        <w:pStyle w:val="Compact"/>
        <w:numPr>
          <w:ilvl w:val="0"/>
          <w:numId w:val="1099"/>
        </w:numPr>
      </w:pPr>
      <w:r>
        <w:t xml:space="preserve">injuries;</w:t>
      </w:r>
    </w:p>
    <w:p>
      <w:pPr>
        <w:pStyle w:val="Compact"/>
        <w:numPr>
          <w:ilvl w:val="0"/>
          <w:numId w:val="1099"/>
        </w:numPr>
      </w:pPr>
      <w:r>
        <w:t xml:space="preserve">consequences.</w:t>
      </w:r>
    </w:p>
    <w:p>
      <w:pPr>
        <w:pStyle w:val="FirstParagraph"/>
      </w:pPr>
      <w:r>
        <w:t xml:space="preserve">An authoritative character history should not be regenerated from a prose summary when persistent state exists.</w:t>
      </w:r>
    </w:p>
    <w:p>
      <w:pPr>
        <w:pStyle w:val="BodyText"/>
      </w:pPr>
      <w:r>
        <w:t xml:space="preserve">The character’s knowledge travels with them.</w:t>
      </w:r>
    </w:p>
    <w:p>
      <w:pPr>
        <w:pStyle w:val="BodyText"/>
      </w:pPr>
      <w:r>
        <w:t xml:space="preserve">The entire world’s knowledge does not.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3" w:name="part-xxv-playtest-procedure"/>
    <w:p>
      <w:pPr>
        <w:pStyle w:val="Heading1"/>
      </w:pPr>
      <w:r>
        <w:t xml:space="preserve">Part XXV — Playtest Procedure</w:t>
      </w:r>
    </w:p>
    <w:bookmarkStart w:id="170" w:name="starting-a-campaign"/>
    <w:p>
      <w:pPr>
        <w:pStyle w:val="Heading2"/>
      </w:pPr>
      <w:r>
        <w:t xml:space="preserve">68. Starting a Campaign</w:t>
      </w:r>
    </w:p>
    <w:p>
      <w:pPr>
        <w:pStyle w:val="FirstParagraph"/>
      </w:pPr>
      <w:r>
        <w:t xml:space="preserve">A new playtest should proceed through:</w:t>
      </w:r>
    </w:p>
    <w:p>
      <w:pPr>
        <w:pStyle w:val="Compact"/>
        <w:numPr>
          <w:ilvl w:val="0"/>
          <w:numId w:val="1100"/>
        </w:numPr>
      </w:pPr>
      <w:r>
        <w:t xml:space="preserve">Interpretation selection.</w:t>
      </w:r>
    </w:p>
    <w:p>
      <w:pPr>
        <w:pStyle w:val="Compact"/>
        <w:numPr>
          <w:ilvl w:val="0"/>
          <w:numId w:val="1100"/>
        </w:numPr>
      </w:pPr>
      <w:r>
        <w:t xml:space="preserve">Identity and form.</w:t>
      </w:r>
    </w:p>
    <w:p>
      <w:pPr>
        <w:pStyle w:val="Compact"/>
        <w:numPr>
          <w:ilvl w:val="0"/>
          <w:numId w:val="1100"/>
        </w:numPr>
      </w:pPr>
      <w:r>
        <w:t xml:space="preserve">Class.</w:t>
      </w:r>
    </w:p>
    <w:p>
      <w:pPr>
        <w:pStyle w:val="Compact"/>
        <w:numPr>
          <w:ilvl w:val="0"/>
          <w:numId w:val="1100"/>
        </w:numPr>
      </w:pPr>
      <w:r>
        <w:t xml:space="preserve">Calling.</w:t>
      </w:r>
    </w:p>
    <w:p>
      <w:pPr>
        <w:pStyle w:val="Compact"/>
        <w:numPr>
          <w:ilvl w:val="0"/>
          <w:numId w:val="1100"/>
        </w:numPr>
      </w:pPr>
      <w:r>
        <w:t xml:space="preserve">Spark.</w:t>
      </w:r>
    </w:p>
    <w:p>
      <w:pPr>
        <w:pStyle w:val="Compact"/>
        <w:numPr>
          <w:ilvl w:val="0"/>
          <w:numId w:val="1100"/>
        </w:numPr>
      </w:pPr>
      <w:r>
        <w:t xml:space="preserve">Starting stats.</w:t>
      </w:r>
    </w:p>
    <w:p>
      <w:pPr>
        <w:pStyle w:val="Compact"/>
        <w:numPr>
          <w:ilvl w:val="0"/>
          <w:numId w:val="1100"/>
        </w:numPr>
      </w:pPr>
      <w:r>
        <w:t xml:space="preserve">Values and goals.</w:t>
      </w:r>
    </w:p>
    <w:p>
      <w:pPr>
        <w:pStyle w:val="Compact"/>
        <w:numPr>
          <w:ilvl w:val="0"/>
          <w:numId w:val="1100"/>
        </w:numPr>
      </w:pPr>
      <w:r>
        <w:t xml:space="preserve">Optional relationships.</w:t>
      </w:r>
    </w:p>
    <w:p>
      <w:pPr>
        <w:pStyle w:val="Compact"/>
        <w:numPr>
          <w:ilvl w:val="0"/>
          <w:numId w:val="1100"/>
        </w:numPr>
      </w:pPr>
      <w:r>
        <w:t xml:space="preserve">Backstory mode.</w:t>
      </w:r>
    </w:p>
    <w:p>
      <w:pPr>
        <w:pStyle w:val="Compact"/>
        <w:numPr>
          <w:ilvl w:val="0"/>
          <w:numId w:val="1100"/>
        </w:numPr>
      </w:pPr>
      <w:r>
        <w:t xml:space="preserve">Starting resources and condition.</w:t>
      </w:r>
    </w:p>
    <w:p>
      <w:pPr>
        <w:pStyle w:val="Compact"/>
        <w:numPr>
          <w:ilvl w:val="0"/>
          <w:numId w:val="1100"/>
        </w:numPr>
      </w:pPr>
      <w:r>
        <w:t xml:space="preserve">Character-sheet confirmation.</w:t>
      </w:r>
    </w:p>
    <w:p>
      <w:pPr>
        <w:pStyle w:val="Compact"/>
        <w:numPr>
          <w:ilvl w:val="0"/>
          <w:numId w:val="1100"/>
        </w:numPr>
      </w:pPr>
      <w:r>
        <w:t xml:space="preserve">First three-part gameplay response.</w:t>
      </w:r>
    </w:p>
    <w:p>
      <w:pPr>
        <w:pStyle w:val="FirstParagraph"/>
      </w:pPr>
      <w:r>
        <w:t xml:space="preserve">The opening should remain conversational rather than presenting one enormous form.</w:t>
      </w:r>
    </w:p>
    <w:p>
      <w:r>
        <w:pict>
          <v:rect style="width:0;height:1.5pt" o:hralign="center" o:hrstd="t" o:hr="t"/>
        </w:pict>
      </w:r>
    </w:p>
    <w:bookmarkEnd w:id="170"/>
    <w:bookmarkStart w:id="171" w:name="kernel-growth-rule"/>
    <w:p>
      <w:pPr>
        <w:pStyle w:val="Heading2"/>
      </w:pPr>
      <w:r>
        <w:t xml:space="preserve">69. Kernel Growth Rule</w:t>
      </w:r>
    </w:p>
    <w:p>
      <w:pPr>
        <w:pStyle w:val="FirstParagraph"/>
      </w:pPr>
      <w:r>
        <w:t xml:space="preserve">Do not add a new Kernel rule merely because the DM invents new local lore.</w:t>
      </w:r>
    </w:p>
    <w:p>
      <w:pPr>
        <w:pStyle w:val="BodyText"/>
      </w:pPr>
      <w:r>
        <w:t xml:space="preserve">Add a rule when gameplay reveals a genuine structural gap.</w:t>
      </w:r>
    </w:p>
    <w:p>
      <w:pPr>
        <w:pStyle w:val="BodyText"/>
      </w:pPr>
      <w:r>
        <w:t xml:space="preserve">Examples of structural gaps include:</w:t>
      </w:r>
    </w:p>
    <w:p>
      <w:pPr>
        <w:pStyle w:val="Compact"/>
        <w:numPr>
          <w:ilvl w:val="0"/>
          <w:numId w:val="1101"/>
        </w:numPr>
      </w:pPr>
      <w:r>
        <w:t xml:space="preserve">contradictory mechanics;</w:t>
      </w:r>
    </w:p>
    <w:p>
      <w:pPr>
        <w:pStyle w:val="Compact"/>
        <w:numPr>
          <w:ilvl w:val="0"/>
          <w:numId w:val="1101"/>
        </w:numPr>
      </w:pPr>
      <w:r>
        <w:t xml:space="preserve">unclear authority;</w:t>
      </w:r>
    </w:p>
    <w:p>
      <w:pPr>
        <w:pStyle w:val="Compact"/>
        <w:numPr>
          <w:ilvl w:val="0"/>
          <w:numId w:val="1101"/>
        </w:numPr>
      </w:pPr>
      <w:r>
        <w:t xml:space="preserve">no fair method of resolving an action;</w:t>
      </w:r>
    </w:p>
    <w:p>
      <w:pPr>
        <w:pStyle w:val="Compact"/>
        <w:numPr>
          <w:ilvl w:val="0"/>
          <w:numId w:val="1101"/>
        </w:numPr>
      </w:pPr>
      <w:r>
        <w:t xml:space="preserve">continuity failure;</w:t>
      </w:r>
    </w:p>
    <w:p>
      <w:pPr>
        <w:pStyle w:val="Compact"/>
        <w:numPr>
          <w:ilvl w:val="0"/>
          <w:numId w:val="1101"/>
        </w:numPr>
      </w:pPr>
      <w:r>
        <w:t xml:space="preserve">a recurring exploit;</w:t>
      </w:r>
    </w:p>
    <w:p>
      <w:pPr>
        <w:pStyle w:val="Compact"/>
        <w:numPr>
          <w:ilvl w:val="0"/>
          <w:numId w:val="1101"/>
        </w:numPr>
      </w:pPr>
      <w:r>
        <w:t xml:space="preserve">a missing player-interface requirement.</w:t>
      </w:r>
    </w:p>
    <w:p>
      <w:pPr>
        <w:pStyle w:val="FirstParagraph"/>
      </w:pPr>
      <w:r>
        <w:t xml:space="preserve">If existing rules can resolve something coherently, local generation is sufficient.</w:t>
      </w:r>
    </w:p>
    <w:p>
      <w:r>
        <w:pict>
          <v:rect style="width:0;height:1.5pt" o:hralign="center" o:hrstd="t" o:hr="t"/>
        </w:pict>
      </w:r>
    </w:p>
    <w:bookmarkEnd w:id="171"/>
    <w:bookmarkStart w:id="172" w:name="final-principle"/>
    <w:p>
      <w:pPr>
        <w:pStyle w:val="Heading2"/>
      </w:pPr>
      <w:r>
        <w:t xml:space="preserve">70. Final Principle</w:t>
      </w:r>
    </w:p>
    <w:p>
      <w:pPr>
        <w:pStyle w:val="FirstParagraph"/>
      </w:pPr>
      <w:r>
        <w:t xml:space="preserve">The Kernel should make the world coherent enough to remember while leaving enough unresolved for play to matter.</w:t>
      </w:r>
    </w:p>
    <w:p>
      <w:pPr>
        <w:pStyle w:val="BlockText"/>
      </w:pPr>
      <w:r>
        <w:rPr>
          <w:b/>
          <w:bCs/>
        </w:rPr>
        <w:t xml:space="preserve">Finite rules. Persistent consequences. Open possibility.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appendix-a-current-glossary"/>
    <w:p>
      <w:pPr>
        <w:pStyle w:val="Heading1"/>
      </w:pPr>
      <w:r>
        <w:t xml:space="preserve">Appendix A — Current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Finis Solutus</w:t>
            </w:r>
          </w:p>
        </w:tc>
        <w:tc>
          <w:tcPr/>
          <w:p>
            <w:pPr>
              <w:pStyle w:val="Compact"/>
            </w:pPr>
            <w:r>
              <w:t xml:space="preserve">The game and world.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Rimae</w:t>
            </w:r>
          </w:p>
        </w:tc>
        <w:tc>
          <w:tcPr/>
          <w:p>
            <w:pPr>
              <w:pStyle w:val="Compact"/>
            </w:pPr>
            <w:r>
              <w:t xml:space="preserve">Magic and the openings through which magical possibility becomes accessible.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</w:t>
            </w:r>
          </w:p>
        </w:tc>
        <w:tc>
          <w:tcPr/>
          <w:p>
            <w:pPr>
              <w:pStyle w:val="Compact"/>
            </w:pPr>
            <w:r>
              <w:t xml:space="preserve">Uncommitted magical possibility.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</w:t>
            </w:r>
          </w:p>
        </w:tc>
        <w:tc>
          <w:tcPr/>
          <w:p>
            <w:pPr>
              <w:pStyle w:val="Compact"/>
            </w:pPr>
            <w:r>
              <w:t xml:space="preserve">Flow, continuity, deformation, water, wind, viscosity and relative motion.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Relation, comparison, geometry, pressure, symmetry and meaningful difference.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Freeze</w:t>
            </w:r>
          </w:p>
        </w:tc>
        <w:tc>
          <w:tcPr/>
          <w:p>
            <w:pPr>
              <w:pStyle w:val="Compact"/>
            </w:pPr>
            <w:r>
              <w:t xml:space="preserve">Stabilization, persistence, binding and stored structure.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</w:t>
            </w:r>
          </w:p>
        </w:tc>
        <w:tc>
          <w:tcPr/>
          <w:p>
            <w:pPr>
              <w:pStyle w:val="Compact"/>
            </w:pPr>
            <w:r>
              <w:t xml:space="preserve">Release, consumption and transformation.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</w:t>
            </w:r>
          </w:p>
        </w:tc>
        <w:tc>
          <w:tcPr/>
          <w:p>
            <w:pPr>
              <w:pStyle w:val="Compact"/>
            </w:pPr>
            <w:r>
              <w:t xml:space="preserve">Natural capacity for directly interacting with Rimae.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Weaver</w:t>
            </w:r>
          </w:p>
        </w:tc>
        <w:tc>
          <w:tcPr/>
          <w:p>
            <w:pPr>
              <w:pStyle w:val="Compact"/>
            </w:pPr>
            <w:r>
              <w:t xml:space="preserve">A class centered on direct Rimae manipulation through Spark.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A class centered on technical and constructed Rimae application.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Warrior</w:t>
            </w:r>
          </w:p>
        </w:tc>
        <w:tc>
          <w:tcPr/>
          <w:p>
            <w:pPr>
              <w:pStyle w:val="Compact"/>
            </w:pPr>
            <w:r>
              <w:t xml:space="preserve">A physical class centered on power and resilience.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Rogue</w:t>
            </w:r>
          </w:p>
        </w:tc>
        <w:tc>
          <w:tcPr/>
          <w:p>
            <w:pPr>
              <w:pStyle w:val="Compact"/>
            </w:pPr>
            <w:r>
              <w:t xml:space="preserve">A physical class centered on speed, precision and cunning.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</w:t>
            </w:r>
          </w:p>
        </w:tc>
        <w:tc>
          <w:tcPr/>
          <w:p>
            <w:pPr>
              <w:pStyle w:val="Compact"/>
            </w:pPr>
            <w:r>
              <w:t xml:space="preserve">A Calling centered on expression, communication and creation.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Survivalist</w:t>
            </w:r>
          </w:p>
        </w:tc>
        <w:tc>
          <w:tcPr/>
          <w:p>
            <w:pPr>
              <w:pStyle w:val="Compact"/>
            </w:pPr>
            <w:r>
              <w:t xml:space="preserve">A Calling centered on adaptation and resourcefulness.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Scholar</w:t>
            </w:r>
          </w:p>
        </w:tc>
        <w:tc>
          <w:tcPr/>
          <w:p>
            <w:pPr>
              <w:pStyle w:val="Compact"/>
            </w:pPr>
            <w:r>
              <w:t xml:space="preserve">A Calling centered on inquiry and understanding.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Solum</w:t>
            </w:r>
          </w:p>
        </w:tc>
        <w:tc>
          <w:tcPr/>
          <w:p>
            <w:pPr>
              <w:pStyle w:val="Compact"/>
            </w:pPr>
            <w:r>
              <w:t xml:space="preserve">A settlement’s civic institution.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Keeper</w:t>
            </w:r>
          </w:p>
        </w:tc>
        <w:tc>
          <w:tcPr/>
          <w:p>
            <w:pPr>
              <w:pStyle w:val="Compact"/>
            </w:pPr>
            <w:r>
              <w:t xml:space="preserve">A person serving within or carrying responsibility under a Solum.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Reparare</w:t>
            </w:r>
          </w:p>
        </w:tc>
        <w:tc>
          <w:tcPr/>
          <w:p>
            <w:pPr>
              <w:pStyle w:val="Compact"/>
            </w:pPr>
            <w:r>
              <w:t xml:space="preserve">The looming civilization-scale corrective phenomenon and active event.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Reparation</w:t>
            </w:r>
          </w:p>
        </w:tc>
        <w:tc>
          <w:tcPr/>
          <w:p>
            <w:pPr>
              <w:pStyle w:val="Compact"/>
            </w:pPr>
            <w:r>
              <w:t xml:space="preserve">A completed Reparare that has entered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Standing</w:t>
            </w:r>
          </w:p>
        </w:tc>
        <w:tc>
          <w:tcPr/>
          <w:p>
            <w:pPr>
              <w:pStyle w:val="Compact"/>
            </w:pPr>
            <w:r>
              <w:t xml:space="preserve">Hidden persistent relationship state with an NPC or institution.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The chosen strictness with which creativity is resolved.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An item designed to hold other items.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A measure of physical storage space.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Natural Capacity</w:t>
            </w:r>
          </w:p>
        </w:tc>
        <w:tc>
          <w:tcPr/>
          <w:p>
            <w:pPr>
              <w:pStyle w:val="Compact"/>
            </w:pPr>
            <w:r>
              <w:t xml:space="preserve">The space an object occupies at its natural size.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Folding</w:t>
            </w:r>
          </w:p>
        </w:tc>
        <w:tc>
          <w:tcPr/>
          <w:p>
            <w:pPr>
              <w:pStyle w:val="Compact"/>
            </w:pPr>
            <w:r>
              <w:t xml:space="preserve">Shrink-only manipulation of inanimate objects that preserves mass.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 Depth</w:t>
            </w:r>
          </w:p>
        </w:tc>
        <w:tc>
          <w:tcPr/>
          <w:p>
            <w:pPr>
              <w:pStyle w:val="Compact"/>
            </w:pPr>
            <w:r>
              <w:t xml:space="preserve">The number of times an object’s Capacity has been halved.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Anti-shrink Rune</w:t>
            </w:r>
          </w:p>
        </w:tc>
        <w:tc>
          <w:tcPr/>
          <w:p>
            <w:pPr>
              <w:pStyle w:val="Compact"/>
            </w:pPr>
            <w:r>
              <w:t xml:space="preserve">A protective rune that resists unauthorized Folding.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Interference between nearby active magical items.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Greater</w:t>
            </w:r>
          </w:p>
        </w:tc>
        <w:tc>
          <w:tcPr/>
          <w:p>
            <w:pPr>
              <w:pStyle w:val="Compact"/>
            </w:pPr>
            <w:r>
              <w:t xml:space="preserve">A person who rejects the natural-size limit of Folding.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A world-generated opportunity used to restore stalled player momentum.</w:t>
            </w:r>
          </w:p>
        </w:tc>
      </w:tr>
    </w:tbl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