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87929" w14:textId="2614062E" w:rsidR="008F73C2" w:rsidRPr="002238C3" w:rsidRDefault="00073929">
      <w:pPr>
        <w:spacing w:after="0" w:line="259" w:lineRule="auto"/>
        <w:ind w:left="0" w:firstLine="0"/>
        <w:rPr>
          <w:rFonts w:ascii="Garamond" w:hAnsi="Garamond"/>
        </w:rPr>
      </w:pPr>
      <w:r>
        <w:rPr>
          <w:rFonts w:ascii="Calibri" w:eastAsia="Calibri" w:hAnsi="Calibri" w:cs="Calibri"/>
          <w:sz w:val="56"/>
          <w:u w:val="single" w:color="000000"/>
        </w:rPr>
        <w:t>OGBOMO OSAZE IGHOETIN’S</w:t>
      </w:r>
      <w:r w:rsidR="00C54897">
        <w:rPr>
          <w:rFonts w:ascii="Calibri" w:eastAsia="Calibri" w:hAnsi="Calibri" w:cs="Calibri"/>
          <w:sz w:val="56"/>
          <w:u w:val="single" w:color="000000"/>
        </w:rPr>
        <w:t xml:space="preserve"> PROFILE</w:t>
      </w:r>
      <w:r w:rsidR="00C54897">
        <w:rPr>
          <w:rFonts w:ascii="Calibri" w:eastAsia="Calibri" w:hAnsi="Calibri" w:cs="Calibri"/>
          <w:sz w:val="56"/>
        </w:rPr>
        <w:t xml:space="preserve"> </w:t>
      </w:r>
    </w:p>
    <w:p w14:paraId="2BECC9ED" w14:textId="77777777" w:rsidR="00D117C3" w:rsidRPr="002238C3" w:rsidRDefault="00073929" w:rsidP="00073929">
      <w:pPr>
        <w:spacing w:after="162"/>
        <w:rPr>
          <w:rFonts w:ascii="Garamond" w:hAnsi="Garamond"/>
        </w:rPr>
      </w:pPr>
      <w:r w:rsidRPr="002238C3">
        <w:rPr>
          <w:rFonts w:ascii="Garamond" w:hAnsi="Garamond"/>
        </w:rPr>
        <w:t xml:space="preserve">Ogbomo I. Osaze, </w:t>
      </w:r>
      <w:r w:rsidR="00C54897" w:rsidRPr="002238C3">
        <w:rPr>
          <w:rFonts w:ascii="Garamond" w:hAnsi="Garamond"/>
        </w:rPr>
        <w:t xml:space="preserve">is a native of Nigeria who speaks English and two other local languages fluently. He received his Bachelor’s Degree in Law from Kwame Nkrumah University of Science and Technology, Kumasi, Ghana and his Master’s in International Commercial Law from Brunel University, London, United Kingdom. He currently resides in Benin city, Nigeria. </w:t>
      </w:r>
    </w:p>
    <w:p w14:paraId="360B4D22" w14:textId="77F8287F" w:rsidR="00063FB0" w:rsidRPr="002238C3" w:rsidRDefault="00D117C3" w:rsidP="00DD2FD5">
      <w:pPr>
        <w:spacing w:after="162"/>
        <w:rPr>
          <w:rFonts w:ascii="Garamond" w:hAnsi="Garamond"/>
        </w:rPr>
      </w:pPr>
      <w:r w:rsidRPr="002238C3">
        <w:rPr>
          <w:rFonts w:ascii="Garamond" w:hAnsi="Garamond"/>
        </w:rPr>
        <w:t xml:space="preserve">Osaze is an experienced </w:t>
      </w:r>
      <w:r w:rsidR="00C245A3" w:rsidRPr="002238C3">
        <w:rPr>
          <w:rFonts w:ascii="Garamond" w:hAnsi="Garamond"/>
        </w:rPr>
        <w:t>executive assistant</w:t>
      </w:r>
      <w:r w:rsidRPr="002238C3">
        <w:rPr>
          <w:rFonts w:ascii="Garamond" w:hAnsi="Garamond"/>
        </w:rPr>
        <w:t>, who earned his</w:t>
      </w:r>
      <w:r w:rsidR="00073929" w:rsidRPr="002238C3">
        <w:rPr>
          <w:rFonts w:ascii="Garamond" w:hAnsi="Garamond"/>
        </w:rPr>
        <w:t xml:space="preserve"> organizational insights, from </w:t>
      </w:r>
      <w:r w:rsidRPr="002238C3">
        <w:rPr>
          <w:rFonts w:ascii="Garamond" w:hAnsi="Garamond"/>
        </w:rPr>
        <w:t xml:space="preserve">learning and </w:t>
      </w:r>
      <w:r w:rsidR="00073929" w:rsidRPr="002238C3">
        <w:rPr>
          <w:rFonts w:ascii="Garamond" w:hAnsi="Garamond"/>
        </w:rPr>
        <w:t>working with a broad variety of highly specialized work cultures and professions, both na</w:t>
      </w:r>
      <w:r w:rsidRPr="002238C3">
        <w:rPr>
          <w:rFonts w:ascii="Garamond" w:hAnsi="Garamond"/>
        </w:rPr>
        <w:t xml:space="preserve">tionally and internationally. He has </w:t>
      </w:r>
      <w:r w:rsidR="00063FB0" w:rsidRPr="002238C3">
        <w:rPr>
          <w:rFonts w:ascii="Garamond" w:hAnsi="Garamond"/>
        </w:rPr>
        <w:t xml:space="preserve">about </w:t>
      </w:r>
      <w:r w:rsidR="00C245A3" w:rsidRPr="002238C3">
        <w:rPr>
          <w:rFonts w:ascii="Garamond" w:hAnsi="Garamond"/>
        </w:rPr>
        <w:t>eight</w:t>
      </w:r>
      <w:r w:rsidR="00063FB0" w:rsidRPr="002238C3">
        <w:rPr>
          <w:rFonts w:ascii="Garamond" w:hAnsi="Garamond"/>
        </w:rPr>
        <w:t xml:space="preserve"> years of </w:t>
      </w:r>
      <w:r w:rsidR="00C245A3" w:rsidRPr="002238C3">
        <w:rPr>
          <w:rFonts w:ascii="Garamond" w:hAnsi="Garamond"/>
        </w:rPr>
        <w:t>administrative</w:t>
      </w:r>
      <w:r w:rsidR="00063FB0" w:rsidRPr="002238C3">
        <w:rPr>
          <w:rFonts w:ascii="Garamond" w:hAnsi="Garamond"/>
        </w:rPr>
        <w:t xml:space="preserve"> experience in Nigeria. Osaze work</w:t>
      </w:r>
      <w:r w:rsidR="00C245A3" w:rsidRPr="002238C3">
        <w:rPr>
          <w:rFonts w:ascii="Garamond" w:hAnsi="Garamond"/>
        </w:rPr>
        <w:t>s</w:t>
      </w:r>
      <w:r w:rsidR="00063FB0" w:rsidRPr="002238C3">
        <w:rPr>
          <w:rFonts w:ascii="Garamond" w:hAnsi="Garamond"/>
        </w:rPr>
        <w:t xml:space="preserve"> </w:t>
      </w:r>
      <w:r w:rsidR="00C245A3" w:rsidRPr="002238C3">
        <w:rPr>
          <w:rFonts w:ascii="Garamond" w:hAnsi="Garamond"/>
        </w:rPr>
        <w:t>as a Corporate Secretary</w:t>
      </w:r>
      <w:r w:rsidR="00063FB0" w:rsidRPr="002238C3">
        <w:rPr>
          <w:rFonts w:ascii="Garamond" w:hAnsi="Garamond"/>
        </w:rPr>
        <w:t xml:space="preserve"> </w:t>
      </w:r>
      <w:r w:rsidR="00C245A3" w:rsidRPr="002238C3">
        <w:rPr>
          <w:rFonts w:ascii="Garamond" w:hAnsi="Garamond"/>
        </w:rPr>
        <w:t>at Transall Nigeria Limited</w:t>
      </w:r>
      <w:r w:rsidR="00063FB0" w:rsidRPr="002238C3">
        <w:rPr>
          <w:rFonts w:ascii="Garamond" w:hAnsi="Garamond"/>
        </w:rPr>
        <w:t xml:space="preserve"> a leading </w:t>
      </w:r>
      <w:r w:rsidR="00C245A3" w:rsidRPr="002238C3">
        <w:rPr>
          <w:rFonts w:ascii="Garamond" w:hAnsi="Garamond"/>
        </w:rPr>
        <w:t xml:space="preserve">indigenous construction company </w:t>
      </w:r>
      <w:r w:rsidR="00063FB0" w:rsidRPr="002238C3">
        <w:rPr>
          <w:rFonts w:ascii="Garamond" w:hAnsi="Garamond"/>
        </w:rPr>
        <w:t xml:space="preserve">in Nigeria. During his time at the </w:t>
      </w:r>
      <w:r w:rsidR="001F57EF" w:rsidRPr="002238C3">
        <w:rPr>
          <w:rFonts w:ascii="Garamond" w:hAnsi="Garamond"/>
        </w:rPr>
        <w:t>company,</w:t>
      </w:r>
      <w:r w:rsidR="00063FB0" w:rsidRPr="002238C3">
        <w:rPr>
          <w:rFonts w:ascii="Garamond" w:hAnsi="Garamond"/>
        </w:rPr>
        <w:t xml:space="preserve"> he was able to achieve the following;</w:t>
      </w:r>
    </w:p>
    <w:p w14:paraId="3C58DD5C" w14:textId="77777777" w:rsidR="00C245A3" w:rsidRPr="002238C3" w:rsidRDefault="00C245A3" w:rsidP="00C245A3">
      <w:pPr>
        <w:pStyle w:val="ListParagraph"/>
        <w:numPr>
          <w:ilvl w:val="0"/>
          <w:numId w:val="2"/>
        </w:numPr>
        <w:spacing w:after="162"/>
        <w:rPr>
          <w:rFonts w:ascii="Garamond" w:hAnsi="Garamond"/>
        </w:rPr>
      </w:pPr>
      <w:r w:rsidRPr="002238C3">
        <w:rPr>
          <w:rFonts w:ascii="Garamond" w:hAnsi="Garamond"/>
        </w:rPr>
        <w:t xml:space="preserve">Responsible for setting up the Birnin Kebbi location, by winning the Stanbic IBTC Bank contract for Transall Nigeria Limited. </w:t>
      </w:r>
    </w:p>
    <w:p w14:paraId="3830F21B" w14:textId="77777777" w:rsidR="00C245A3" w:rsidRPr="002238C3" w:rsidRDefault="00C245A3" w:rsidP="00C245A3">
      <w:pPr>
        <w:pStyle w:val="ListParagraph"/>
        <w:numPr>
          <w:ilvl w:val="0"/>
          <w:numId w:val="2"/>
        </w:numPr>
        <w:spacing w:after="162"/>
        <w:rPr>
          <w:rFonts w:ascii="Garamond" w:hAnsi="Garamond"/>
        </w:rPr>
      </w:pPr>
      <w:r w:rsidRPr="002238C3">
        <w:rPr>
          <w:rFonts w:ascii="Garamond" w:hAnsi="Garamond"/>
        </w:rPr>
        <w:t xml:space="preserve">Part of the Transall Nig. Ltd. team which successfully negotiated the contract to construct the Iyoha road at Ikpoba Hill which is part of a corporate social initiative organized by Guinness Nigeria Plc. </w:t>
      </w:r>
    </w:p>
    <w:p w14:paraId="48C4CDED" w14:textId="77777777" w:rsidR="00C245A3" w:rsidRPr="002238C3" w:rsidRDefault="00C245A3" w:rsidP="00C245A3">
      <w:pPr>
        <w:pStyle w:val="ListParagraph"/>
        <w:numPr>
          <w:ilvl w:val="0"/>
          <w:numId w:val="2"/>
        </w:numPr>
        <w:spacing w:after="162"/>
        <w:rPr>
          <w:rFonts w:ascii="Garamond" w:hAnsi="Garamond"/>
        </w:rPr>
      </w:pPr>
      <w:r w:rsidRPr="002238C3">
        <w:rPr>
          <w:rFonts w:ascii="Garamond" w:hAnsi="Garamond"/>
        </w:rPr>
        <w:t xml:space="preserve">Successfully designed and managed Policies and Procedures set up for the effective day to day running of the workers of Transall Nigeria Limited. </w:t>
      </w:r>
    </w:p>
    <w:p w14:paraId="411CC7F4" w14:textId="33D52850" w:rsidR="00C245A3" w:rsidRPr="002238C3" w:rsidRDefault="00E45AF4" w:rsidP="00C245A3">
      <w:pPr>
        <w:pStyle w:val="ListParagraph"/>
        <w:numPr>
          <w:ilvl w:val="0"/>
          <w:numId w:val="2"/>
        </w:numPr>
        <w:spacing w:after="162"/>
        <w:rPr>
          <w:rFonts w:ascii="Garamond" w:hAnsi="Garamond"/>
        </w:rPr>
      </w:pPr>
      <w:r>
        <w:rPr>
          <w:rFonts w:ascii="Garamond" w:hAnsi="Garamond"/>
        </w:rPr>
        <w:t>Successfully completed the Jobberman administrative Soft Skills Training and got certified.</w:t>
      </w:r>
    </w:p>
    <w:p w14:paraId="716C44BC" w14:textId="4EA21C76" w:rsidR="00073929" w:rsidRPr="002238C3" w:rsidRDefault="00DD2FD5" w:rsidP="00180F40">
      <w:pPr>
        <w:spacing w:after="162"/>
        <w:rPr>
          <w:rFonts w:ascii="Garamond" w:hAnsi="Garamond"/>
        </w:rPr>
      </w:pPr>
      <w:r w:rsidRPr="002238C3">
        <w:rPr>
          <w:rFonts w:ascii="Garamond" w:hAnsi="Garamond"/>
        </w:rPr>
        <w:t>His</w:t>
      </w:r>
      <w:r w:rsidR="00073929" w:rsidRPr="002238C3">
        <w:rPr>
          <w:rFonts w:ascii="Garamond" w:hAnsi="Garamond"/>
        </w:rPr>
        <w:t xml:space="preserve"> tool</w:t>
      </w:r>
      <w:r w:rsidRPr="002238C3">
        <w:rPr>
          <w:rFonts w:ascii="Garamond" w:hAnsi="Garamond"/>
        </w:rPr>
        <w:t xml:space="preserve">box includes </w:t>
      </w:r>
      <w:r w:rsidR="00180F40" w:rsidRPr="002238C3">
        <w:rPr>
          <w:rFonts w:ascii="Garamond" w:hAnsi="Garamond"/>
        </w:rPr>
        <w:t>team development, good verbal, written, interpersonal, communication and negotiation skills, proficient in the use of Microsoft Office – Word, Excel, PowerPoint, SharePoint, Teams, Telegram and Zoom, excellent presentation and public speaking abilities, knowledge of court procedure, filing of court processes, litigation and corporate commercial law practice, Intellectual and analytical skills, knowledge of Corporate Governance, corporate law</w:t>
      </w:r>
      <w:r w:rsidR="002238C3" w:rsidRPr="002238C3">
        <w:rPr>
          <w:rFonts w:ascii="Garamond" w:hAnsi="Garamond"/>
        </w:rPr>
        <w:t xml:space="preserve"> and </w:t>
      </w:r>
      <w:r w:rsidR="00180F40" w:rsidRPr="002238C3">
        <w:rPr>
          <w:rFonts w:ascii="Garamond" w:hAnsi="Garamond"/>
        </w:rPr>
        <w:t xml:space="preserve">Corporate Social Responsibility, stakeholder and Client Relationship, Business Development and </w:t>
      </w:r>
      <w:r w:rsidR="00073929" w:rsidRPr="002238C3">
        <w:rPr>
          <w:rFonts w:ascii="Garamond" w:hAnsi="Garamond"/>
        </w:rPr>
        <w:t xml:space="preserve">soft-skills. </w:t>
      </w:r>
    </w:p>
    <w:p w14:paraId="6195CA78" w14:textId="77777777" w:rsidR="00073929" w:rsidRPr="002238C3" w:rsidRDefault="00073929">
      <w:pPr>
        <w:spacing w:after="162"/>
        <w:rPr>
          <w:rFonts w:ascii="Garamond" w:hAnsi="Garamond"/>
        </w:rPr>
      </w:pPr>
    </w:p>
    <w:p w14:paraId="4A854645" w14:textId="77777777" w:rsidR="00073929" w:rsidRPr="002238C3" w:rsidRDefault="00073929">
      <w:pPr>
        <w:spacing w:after="162"/>
        <w:rPr>
          <w:rFonts w:ascii="Garamond" w:hAnsi="Garamond"/>
        </w:rPr>
      </w:pPr>
    </w:p>
    <w:p w14:paraId="75E59563" w14:textId="77777777" w:rsidR="00073929" w:rsidRPr="002238C3" w:rsidRDefault="00073929">
      <w:pPr>
        <w:spacing w:after="162"/>
        <w:rPr>
          <w:rFonts w:ascii="Garamond" w:hAnsi="Garamond"/>
        </w:rPr>
      </w:pPr>
    </w:p>
    <w:p w14:paraId="03A0EC62" w14:textId="77777777" w:rsidR="008F73C2" w:rsidRPr="002238C3" w:rsidRDefault="00C54897">
      <w:pPr>
        <w:spacing w:after="0" w:line="259" w:lineRule="auto"/>
        <w:ind w:left="721" w:firstLine="0"/>
        <w:rPr>
          <w:rFonts w:ascii="Garamond" w:hAnsi="Garamond"/>
        </w:rPr>
      </w:pPr>
      <w:r w:rsidRPr="002238C3">
        <w:rPr>
          <w:rFonts w:ascii="Garamond" w:hAnsi="Garamond"/>
        </w:rPr>
        <w:t xml:space="preserve"> </w:t>
      </w:r>
    </w:p>
    <w:sectPr w:rsidR="008F73C2" w:rsidRPr="002238C3">
      <w:pgSz w:w="12240" w:h="15840"/>
      <w:pgMar w:top="1440" w:right="1451"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C1A"/>
    <w:multiLevelType w:val="hybridMultilevel"/>
    <w:tmpl w:val="A7F84ED2"/>
    <w:lvl w:ilvl="0" w:tplc="64A80C0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92FF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F48B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0467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2B3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3E5A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2465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1482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CE9B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9713FF"/>
    <w:multiLevelType w:val="hybridMultilevel"/>
    <w:tmpl w:val="B342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3C2"/>
    <w:rsid w:val="00063FB0"/>
    <w:rsid w:val="00073929"/>
    <w:rsid w:val="00180F40"/>
    <w:rsid w:val="001F57EF"/>
    <w:rsid w:val="002238C3"/>
    <w:rsid w:val="00741FC9"/>
    <w:rsid w:val="008C264C"/>
    <w:rsid w:val="008F73C2"/>
    <w:rsid w:val="00C245A3"/>
    <w:rsid w:val="00C54897"/>
    <w:rsid w:val="00D117C3"/>
    <w:rsid w:val="00DD2FD5"/>
    <w:rsid w:val="00E4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AC40"/>
  <w15:docId w15:val="{3D619CCF-7C8A-4DCB-BA5B-294ACA3F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B0"/>
    <w:pPr>
      <w:ind w:left="720"/>
      <w:contextualSpacing/>
    </w:pPr>
  </w:style>
  <w:style w:type="character" w:styleId="PlaceholderText">
    <w:name w:val="Placeholder Text"/>
    <w:basedOn w:val="DefaultParagraphFont"/>
    <w:uiPriority w:val="99"/>
    <w:semiHidden/>
    <w:rsid w:val="00741FC9"/>
    <w:rPr>
      <w:color w:val="808080"/>
    </w:rPr>
  </w:style>
  <w:style w:type="character" w:styleId="Hyperlink">
    <w:name w:val="Hyperlink"/>
    <w:basedOn w:val="DefaultParagraphFont"/>
    <w:uiPriority w:val="99"/>
    <w:unhideWhenUsed/>
    <w:rsid w:val="00E45AF4"/>
    <w:rPr>
      <w:color w:val="0563C1" w:themeColor="hyperlink"/>
      <w:u w:val="single"/>
    </w:rPr>
  </w:style>
  <w:style w:type="character" w:styleId="UnresolvedMention">
    <w:name w:val="Unresolved Mention"/>
    <w:basedOn w:val="DefaultParagraphFont"/>
    <w:uiPriority w:val="99"/>
    <w:semiHidden/>
    <w:unhideWhenUsed/>
    <w:rsid w:val="00E4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BMAN</dc:creator>
  <cp:keywords/>
  <cp:lastModifiedBy>Osaze Ogbomo</cp:lastModifiedBy>
  <cp:revision>7</cp:revision>
  <dcterms:created xsi:type="dcterms:W3CDTF">2020-09-11T05:40:00Z</dcterms:created>
  <dcterms:modified xsi:type="dcterms:W3CDTF">2021-04-09T22:27:00Z</dcterms:modified>
</cp:coreProperties>
</file>