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F3D3B" w14:textId="77777777" w:rsidR="00505C1A" w:rsidRPr="00B22F8E" w:rsidRDefault="00526C63"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noProof/>
          <w:sz w:val="28"/>
          <w:lang w:val="es-MX" w:eastAsia="es-MX"/>
        </w:rPr>
        <w:drawing>
          <wp:anchor distT="0" distB="0" distL="114300" distR="114300" simplePos="0" relativeHeight="251663360" behindDoc="1" locked="0" layoutInCell="1" allowOverlap="1" wp14:anchorId="734F037F" wp14:editId="39460531">
            <wp:simplePos x="0" y="0"/>
            <wp:positionH relativeFrom="margin">
              <wp:posOffset>-775336</wp:posOffset>
            </wp:positionH>
            <wp:positionV relativeFrom="paragraph">
              <wp:posOffset>-737870</wp:posOffset>
            </wp:positionV>
            <wp:extent cx="2295525" cy="1128395"/>
            <wp:effectExtent l="0" t="0" r="9525" b="0"/>
            <wp:wrapNone/>
            <wp:docPr id="29" name="Picture 29"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8">
                      <a:extLst>
                        <a:ext uri="{28A0092B-C50C-407E-A947-70E740481C1C}">
                          <a14:useLocalDpi xmlns:a14="http://schemas.microsoft.com/office/drawing/2010/main" val="0"/>
                        </a:ext>
                      </a:extLst>
                    </a:blip>
                    <a:srcRect r="72583"/>
                    <a:stretch/>
                  </pic:blipFill>
                  <pic:spPr bwMode="auto">
                    <a:xfrm>
                      <a:off x="0" y="0"/>
                      <a:ext cx="2295525" cy="1128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5BD2" w:rsidRPr="00B22F8E">
        <w:rPr>
          <w:rFonts w:ascii="Times New Roman" w:eastAsia="Arial" w:hAnsi="Times New Roman" w:cs="Times New Roman"/>
          <w:b/>
          <w:noProof/>
          <w:sz w:val="28"/>
          <w:lang w:val="es-MX" w:eastAsia="es-MX"/>
        </w:rPr>
        <w:drawing>
          <wp:anchor distT="0" distB="0" distL="114300" distR="114300" simplePos="0" relativeHeight="251667456" behindDoc="1" locked="0" layoutInCell="1" allowOverlap="1" wp14:anchorId="4E41EB90" wp14:editId="51F6C715">
            <wp:simplePos x="0" y="0"/>
            <wp:positionH relativeFrom="margin">
              <wp:posOffset>2701290</wp:posOffset>
            </wp:positionH>
            <wp:positionV relativeFrom="paragraph">
              <wp:posOffset>-490220</wp:posOffset>
            </wp:positionV>
            <wp:extent cx="2705100" cy="600075"/>
            <wp:effectExtent l="0" t="0" r="0" b="9525"/>
            <wp:wrapNone/>
            <wp:docPr id="30" name="Picture 30"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8">
                      <a:extLst>
                        <a:ext uri="{28A0092B-C50C-407E-A947-70E740481C1C}">
                          <a14:useLocalDpi xmlns:a14="http://schemas.microsoft.com/office/drawing/2010/main" val="0"/>
                        </a:ext>
                      </a:extLst>
                    </a:blip>
                    <a:srcRect l="70681" t="25218" b="20000"/>
                    <a:stretch/>
                  </pic:blipFill>
                  <pic:spPr bwMode="auto">
                    <a:xfrm>
                      <a:off x="0" y="0"/>
                      <a:ext cx="2705100" cy="600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5BD2" w:rsidRPr="00B22F8E">
        <w:rPr>
          <w:rFonts w:ascii="Times New Roman" w:hAnsi="Times New Roman" w:cs="Times New Roman"/>
          <w:noProof/>
          <w:lang w:val="es-MX" w:eastAsia="es-MX"/>
        </w:rPr>
        <w:drawing>
          <wp:anchor distT="0" distB="0" distL="0" distR="0" simplePos="0" relativeHeight="251665408" behindDoc="0" locked="0" layoutInCell="1" allowOverlap="1" wp14:anchorId="03404D52" wp14:editId="54E2EA5A">
            <wp:simplePos x="0" y="0"/>
            <wp:positionH relativeFrom="rightMargin">
              <wp:posOffset>47625</wp:posOffset>
            </wp:positionH>
            <wp:positionV relativeFrom="paragraph">
              <wp:posOffset>-634617</wp:posOffset>
            </wp:positionV>
            <wp:extent cx="623315" cy="835151"/>
            <wp:effectExtent l="0" t="0" r="5715" b="3175"/>
            <wp:wrapNone/>
            <wp:docPr id="2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23315" cy="835151"/>
                    </a:xfrm>
                    <a:prstGeom prst="rect">
                      <a:avLst/>
                    </a:prstGeom>
                  </pic:spPr>
                </pic:pic>
              </a:graphicData>
            </a:graphic>
          </wp:anchor>
        </w:drawing>
      </w:r>
    </w:p>
    <w:p w14:paraId="0E1CDABA" w14:textId="77777777"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14:paraId="03FFC054" w14:textId="77777777" w:rsidR="00505C1A" w:rsidRPr="00B22F8E" w:rsidRDefault="00BF5C31"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noProof/>
          <w:sz w:val="28"/>
          <w:lang w:val="es-MX" w:eastAsia="es-MX"/>
        </w:rPr>
        <mc:AlternateContent>
          <mc:Choice Requires="wps">
            <w:drawing>
              <wp:anchor distT="0" distB="0" distL="114300" distR="114300" simplePos="0" relativeHeight="251674624" behindDoc="0" locked="0" layoutInCell="1" allowOverlap="1" wp14:anchorId="204554F1" wp14:editId="1ED86EA8">
                <wp:simplePos x="0" y="0"/>
                <wp:positionH relativeFrom="margin">
                  <wp:posOffset>153242</wp:posOffset>
                </wp:positionH>
                <wp:positionV relativeFrom="paragraph">
                  <wp:posOffset>147926</wp:posOffset>
                </wp:positionV>
                <wp:extent cx="5688418" cy="30318"/>
                <wp:effectExtent l="0" t="0" r="26670" b="27305"/>
                <wp:wrapNone/>
                <wp:docPr id="194" name="Straight Connector 194"/>
                <wp:cNvGraphicFramePr/>
                <a:graphic xmlns:a="http://schemas.openxmlformats.org/drawingml/2006/main">
                  <a:graphicData uri="http://schemas.microsoft.com/office/word/2010/wordprocessingShape">
                    <wps:wsp>
                      <wps:cNvCnPr/>
                      <wps:spPr>
                        <a:xfrm flipH="1">
                          <a:off x="0" y="0"/>
                          <a:ext cx="5688418" cy="30318"/>
                        </a:xfrm>
                        <a:prstGeom prst="line">
                          <a:avLst/>
                        </a:prstGeom>
                        <a:ln w="19050">
                          <a:solidFill>
                            <a:schemeClr val="accent6">
                              <a:lumMod val="60000"/>
                              <a:lumOff val="4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EADBF" id="Straight Connector 194" o:spid="_x0000_s1026" style="position:absolute;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05pt,11.65pt" to="459.9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" strokecolor="#a8d08d [1945]" strokeweight="1.5pt">
                <v:stroke joinstyle="miter"/>
                <w10:wrap anchorx="margin"/>
              </v:line>
            </w:pict>
          </mc:Fallback>
        </mc:AlternateContent>
      </w:r>
      <w:r w:rsidRPr="00B22F8E">
        <w:rPr>
          <w:rFonts w:ascii="Times New Roman" w:eastAsia="Arial" w:hAnsi="Times New Roman" w:cs="Times New Roman"/>
          <w:b/>
          <w:noProof/>
          <w:sz w:val="28"/>
          <w:lang w:val="es-MX" w:eastAsia="es-MX"/>
        </w:rPr>
        <mc:AlternateContent>
          <mc:Choice Requires="wps">
            <w:drawing>
              <wp:anchor distT="0" distB="0" distL="114300" distR="114300" simplePos="0" relativeHeight="251672576" behindDoc="0" locked="0" layoutInCell="1" allowOverlap="1" wp14:anchorId="7019D2FC" wp14:editId="29BFF0FA">
                <wp:simplePos x="0" y="0"/>
                <wp:positionH relativeFrom="margin">
                  <wp:align>left</wp:align>
                </wp:positionH>
                <wp:positionV relativeFrom="paragraph">
                  <wp:posOffset>9702</wp:posOffset>
                </wp:positionV>
                <wp:extent cx="5826642" cy="19847"/>
                <wp:effectExtent l="0" t="0" r="22225" b="37465"/>
                <wp:wrapNone/>
                <wp:docPr id="193" name="Straight Connector 193"/>
                <wp:cNvGraphicFramePr/>
                <a:graphic xmlns:a="http://schemas.openxmlformats.org/drawingml/2006/main">
                  <a:graphicData uri="http://schemas.microsoft.com/office/word/2010/wordprocessingShape">
                    <wps:wsp>
                      <wps:cNvCnPr/>
                      <wps:spPr>
                        <a:xfrm flipH="1">
                          <a:off x="0" y="0"/>
                          <a:ext cx="5826642" cy="19847"/>
                        </a:xfrm>
                        <a:prstGeom prst="line">
                          <a:avLst/>
                        </a:prstGeom>
                        <a:ln w="19050">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CC942" id="Straight Connector 193" o:spid="_x0000_s1026" style="position:absolute;flip:x;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458.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" strokecolor="#538135 [2409]" strokeweight="1.5pt">
                <v:stroke joinstyle="miter"/>
                <w10:wrap anchorx="margin"/>
              </v:line>
            </w:pict>
          </mc:Fallback>
        </mc:AlternateContent>
      </w:r>
    </w:p>
    <w:p w14:paraId="0582172F" w14:textId="77777777" w:rsidR="00FF5BD2" w:rsidRPr="00B22F8E" w:rsidRDefault="00BF5C31"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noProof/>
          <w:sz w:val="28"/>
          <w:lang w:val="es-MX" w:eastAsia="es-MX"/>
        </w:rPr>
        <mc:AlternateContent>
          <mc:Choice Requires="wps">
            <w:drawing>
              <wp:anchor distT="0" distB="0" distL="114300" distR="114300" simplePos="0" relativeHeight="251668480" behindDoc="0" locked="0" layoutInCell="1" allowOverlap="1" wp14:anchorId="438C8228" wp14:editId="006A227C">
                <wp:simplePos x="0" y="0"/>
                <wp:positionH relativeFrom="margin">
                  <wp:posOffset>-463447</wp:posOffset>
                </wp:positionH>
                <wp:positionV relativeFrom="paragraph">
                  <wp:posOffset>283697</wp:posOffset>
                </wp:positionV>
                <wp:extent cx="20955" cy="8017688"/>
                <wp:effectExtent l="0" t="0" r="36195" b="21590"/>
                <wp:wrapNone/>
                <wp:docPr id="31" name="Straight Connector 31"/>
                <wp:cNvGraphicFramePr/>
                <a:graphic xmlns:a="http://schemas.openxmlformats.org/drawingml/2006/main">
                  <a:graphicData uri="http://schemas.microsoft.com/office/word/2010/wordprocessingShape">
                    <wps:wsp>
                      <wps:cNvCnPr/>
                      <wps:spPr>
                        <a:xfrm>
                          <a:off x="0" y="0"/>
                          <a:ext cx="20955" cy="8017688"/>
                        </a:xfrm>
                        <a:prstGeom prst="line">
                          <a:avLst/>
                        </a:prstGeom>
                        <a:ln w="19050">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62EE0" id="Straight Connector 31"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5pt,22.35pt" to="-34.85pt,6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" strokecolor="#538135 [2409]" strokeweight="1.5pt">
                <v:stroke joinstyle="miter"/>
                <w10:wrap anchorx="margin"/>
              </v:line>
            </w:pict>
          </mc:Fallback>
        </mc:AlternateContent>
      </w:r>
    </w:p>
    <w:p w14:paraId="6AC0102E" w14:textId="77777777" w:rsidR="00FF5BD2" w:rsidRPr="00B22F8E" w:rsidRDefault="00FF5BD2" w:rsidP="00505C1A">
      <w:pPr>
        <w:widowControl w:val="0"/>
        <w:spacing w:after="0" w:line="240" w:lineRule="auto"/>
        <w:ind w:left="708" w:hanging="708"/>
        <w:jc w:val="center"/>
        <w:rPr>
          <w:rFonts w:ascii="Times New Roman" w:eastAsia="Arial" w:hAnsi="Times New Roman" w:cs="Times New Roman"/>
          <w:b/>
          <w:sz w:val="28"/>
          <w:lang w:val="es-MX"/>
        </w:rPr>
      </w:pPr>
    </w:p>
    <w:p w14:paraId="6539B80F" w14:textId="77777777" w:rsidR="00BF5C31" w:rsidRPr="00B22F8E" w:rsidRDefault="00BF5C31" w:rsidP="00BF5C31">
      <w:pPr>
        <w:widowControl w:val="0"/>
        <w:spacing w:after="0" w:line="240" w:lineRule="auto"/>
        <w:ind w:left="708" w:hanging="708"/>
        <w:jc w:val="right"/>
        <w:rPr>
          <w:rFonts w:ascii="Times New Roman" w:eastAsia="Arial" w:hAnsi="Times New Roman" w:cs="Times New Roman"/>
          <w:sz w:val="28"/>
          <w:lang w:val="es-MX"/>
        </w:rPr>
      </w:pPr>
      <w:r w:rsidRPr="00B22F8E">
        <w:rPr>
          <w:rFonts w:ascii="Times New Roman" w:eastAsia="Arial" w:hAnsi="Times New Roman" w:cs="Times New Roman"/>
          <w:noProof/>
          <w:sz w:val="28"/>
          <w:lang w:val="es-MX" w:eastAsia="es-MX"/>
        </w:rPr>
        <mc:AlternateContent>
          <mc:Choice Requires="wps">
            <w:drawing>
              <wp:anchor distT="0" distB="0" distL="114300" distR="114300" simplePos="0" relativeHeight="251670528" behindDoc="0" locked="0" layoutInCell="1" allowOverlap="1" wp14:anchorId="02B99C62" wp14:editId="25B10AF6">
                <wp:simplePos x="0" y="0"/>
                <wp:positionH relativeFrom="margin">
                  <wp:posOffset>-335856</wp:posOffset>
                </wp:positionH>
                <wp:positionV relativeFrom="paragraph">
                  <wp:posOffset>119306</wp:posOffset>
                </wp:positionV>
                <wp:extent cx="31898" cy="7772961"/>
                <wp:effectExtent l="0" t="0" r="25400" b="19050"/>
                <wp:wrapNone/>
                <wp:docPr id="192" name="Straight Connector 192"/>
                <wp:cNvGraphicFramePr/>
                <a:graphic xmlns:a="http://schemas.openxmlformats.org/drawingml/2006/main">
                  <a:graphicData uri="http://schemas.microsoft.com/office/word/2010/wordprocessingShape">
                    <wps:wsp>
                      <wps:cNvCnPr/>
                      <wps:spPr>
                        <a:xfrm>
                          <a:off x="0" y="0"/>
                          <a:ext cx="31898" cy="7772961"/>
                        </a:xfrm>
                        <a:prstGeom prst="line">
                          <a:avLst/>
                        </a:prstGeom>
                        <a:ln w="19050">
                          <a:solidFill>
                            <a:schemeClr val="accent6">
                              <a:lumMod val="60000"/>
                              <a:lumOff val="4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371FB" id="Straight Connector 192"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45pt,9.4pt" to="-23.95pt,6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" strokecolor="#a8d08d [1945]" strokeweight="1.5pt">
                <v:stroke joinstyle="miter"/>
                <w10:wrap anchorx="margin"/>
              </v:line>
            </w:pict>
          </mc:Fallback>
        </mc:AlternateContent>
      </w:r>
      <w:r w:rsidRPr="00B22F8E">
        <w:rPr>
          <w:rFonts w:ascii="Times New Roman" w:eastAsia="Arial" w:hAnsi="Times New Roman" w:cs="Times New Roman"/>
          <w:sz w:val="28"/>
          <w:lang w:val="es-MX"/>
        </w:rPr>
        <w:t>Departamento de Sistemas y Computación</w:t>
      </w:r>
    </w:p>
    <w:p w14:paraId="7257013F" w14:textId="77777777" w:rsidR="00BF5C31" w:rsidRPr="00B22F8E" w:rsidRDefault="00BF5C31" w:rsidP="00BF5C31">
      <w:pPr>
        <w:widowControl w:val="0"/>
        <w:spacing w:after="0" w:line="240" w:lineRule="auto"/>
        <w:ind w:left="708" w:hanging="708"/>
        <w:jc w:val="right"/>
        <w:rPr>
          <w:rFonts w:ascii="Times New Roman" w:eastAsia="Arial" w:hAnsi="Times New Roman" w:cs="Times New Roman"/>
          <w:b/>
          <w:sz w:val="28"/>
          <w:lang w:val="es-MX"/>
        </w:rPr>
      </w:pPr>
    </w:p>
    <w:p w14:paraId="0ED7BA03" w14:textId="77777777" w:rsidR="00BF5C31" w:rsidRPr="00B22F8E" w:rsidRDefault="00BF5C31" w:rsidP="00BF5C31">
      <w:pPr>
        <w:widowControl w:val="0"/>
        <w:spacing w:after="0" w:line="240" w:lineRule="auto"/>
        <w:ind w:left="708" w:hanging="708"/>
        <w:jc w:val="right"/>
        <w:rPr>
          <w:rFonts w:ascii="Times New Roman" w:eastAsia="Arial" w:hAnsi="Times New Roman" w:cs="Times New Roman"/>
          <w:b/>
          <w:sz w:val="28"/>
          <w:lang w:val="es-MX"/>
        </w:rPr>
      </w:pPr>
    </w:p>
    <w:p w14:paraId="0507BCC4" w14:textId="77777777" w:rsidR="00505C1A" w:rsidRPr="00B22F8E" w:rsidRDefault="000044BB" w:rsidP="00505C1A">
      <w:pPr>
        <w:widowControl w:val="0"/>
        <w:spacing w:after="0" w:line="240" w:lineRule="auto"/>
        <w:ind w:left="708" w:hanging="708"/>
        <w:jc w:val="center"/>
        <w:rPr>
          <w:rFonts w:ascii="Times New Roman" w:eastAsia="Arial" w:hAnsi="Times New Roman" w:cs="Times New Roman"/>
          <w:b/>
          <w:sz w:val="28"/>
          <w:u w:val="single"/>
          <w:lang w:val="es-MX"/>
        </w:rPr>
      </w:pPr>
      <w:r w:rsidRPr="00B22F8E">
        <w:rPr>
          <w:rFonts w:ascii="Times New Roman" w:eastAsia="Arial" w:hAnsi="Times New Roman" w:cs="Times New Roman"/>
          <w:b/>
          <w:sz w:val="28"/>
          <w:lang w:val="es-MX"/>
        </w:rPr>
        <w:t>INFORME TÉCNICO DE RESIDENCIAS PROFESIONALES</w:t>
      </w:r>
    </w:p>
    <w:p w14:paraId="14E15D1C" w14:textId="77777777" w:rsidR="00A16C59" w:rsidRPr="00B22F8E" w:rsidRDefault="00733579" w:rsidP="00733579">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sz w:val="28"/>
          <w:lang w:val="es-MX"/>
        </w:rPr>
        <w:t>PORTAL DE PROVEEDORES Y COMPROBACION DE GASTOS CON VALIDACIÓN DE CFDI</w:t>
      </w:r>
    </w:p>
    <w:p w14:paraId="24BDAD9A" w14:textId="77777777" w:rsidR="00505C1A" w:rsidRPr="00B22F8E" w:rsidRDefault="00505C1A" w:rsidP="00EF00CA">
      <w:pPr>
        <w:widowControl w:val="0"/>
        <w:spacing w:after="0" w:line="240" w:lineRule="auto"/>
        <w:rPr>
          <w:rFonts w:ascii="Times New Roman" w:eastAsia="Arial" w:hAnsi="Times New Roman" w:cs="Times New Roman"/>
          <w:b/>
          <w:sz w:val="28"/>
          <w:lang w:val="es-MX"/>
        </w:rPr>
      </w:pPr>
    </w:p>
    <w:p w14:paraId="1BB9A9CA" w14:textId="77777777" w:rsidR="00733579" w:rsidRPr="00B22F8E" w:rsidRDefault="00733579" w:rsidP="00EF00CA">
      <w:pPr>
        <w:widowControl w:val="0"/>
        <w:spacing w:after="0" w:line="240" w:lineRule="auto"/>
        <w:rPr>
          <w:rFonts w:ascii="Times New Roman" w:eastAsia="Arial" w:hAnsi="Times New Roman" w:cs="Times New Roman"/>
          <w:b/>
          <w:sz w:val="28"/>
          <w:lang w:val="es-MX"/>
        </w:rPr>
      </w:pPr>
    </w:p>
    <w:p w14:paraId="3CB370BE" w14:textId="77777777" w:rsidR="00505C1A" w:rsidRPr="00B22F8E" w:rsidRDefault="00733579"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PINTURA ESTAMPADO Y MONTAJE SAPI DE CV</w:t>
      </w:r>
    </w:p>
    <w:p w14:paraId="4AF8F201" w14:textId="77777777"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14:paraId="4B68E70E" w14:textId="77777777" w:rsidR="00505C1A" w:rsidRPr="00B22F8E" w:rsidRDefault="00505C1A" w:rsidP="00505C1A">
      <w:pPr>
        <w:widowControl w:val="0"/>
        <w:spacing w:after="0" w:line="240" w:lineRule="auto"/>
        <w:ind w:left="708" w:hanging="708"/>
        <w:jc w:val="center"/>
        <w:rPr>
          <w:rFonts w:ascii="Times New Roman" w:eastAsia="Arial" w:hAnsi="Times New Roman" w:cs="Times New Roman"/>
          <w:sz w:val="28"/>
          <w:lang w:val="es-MX"/>
        </w:rPr>
      </w:pPr>
    </w:p>
    <w:p w14:paraId="1274E3FF" w14:textId="77777777" w:rsidR="00733579" w:rsidRPr="00B22F8E" w:rsidRDefault="00733579" w:rsidP="00505C1A">
      <w:pPr>
        <w:widowControl w:val="0"/>
        <w:spacing w:after="0" w:line="240" w:lineRule="auto"/>
        <w:ind w:left="708" w:hanging="708"/>
        <w:jc w:val="center"/>
        <w:rPr>
          <w:rFonts w:ascii="Times New Roman" w:eastAsia="Arial" w:hAnsi="Times New Roman" w:cs="Times New Roman"/>
          <w:b/>
          <w:sz w:val="28"/>
          <w:lang w:val="es-MX"/>
        </w:rPr>
      </w:pPr>
      <w:commentRangeStart w:id="0"/>
      <w:r w:rsidRPr="00B22F8E">
        <w:rPr>
          <w:rFonts w:ascii="Times New Roman" w:eastAsia="Arial" w:hAnsi="Times New Roman" w:cs="Times New Roman"/>
          <w:sz w:val="28"/>
          <w:lang w:val="es-MX"/>
        </w:rPr>
        <w:t>11 DE JULIO DEL 2016 AL 15 DE ENERO DEL 2017</w:t>
      </w:r>
      <w:commentRangeEnd w:id="0"/>
      <w:r w:rsidR="00280276">
        <w:rPr>
          <w:rStyle w:val="Refdecomentario"/>
        </w:rPr>
        <w:commentReference w:id="0"/>
      </w:r>
    </w:p>
    <w:p w14:paraId="295B744C" w14:textId="77777777"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14:paraId="3489461A" w14:textId="77777777"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14:paraId="115319A8" w14:textId="77777777" w:rsidR="00505C1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Presenta:</w:t>
      </w:r>
    </w:p>
    <w:p w14:paraId="3C0BFD13" w14:textId="77777777" w:rsidR="00733579" w:rsidRPr="00B22F8E" w:rsidRDefault="00733579" w:rsidP="00505C1A">
      <w:pPr>
        <w:widowControl w:val="0"/>
        <w:spacing w:after="0" w:line="240" w:lineRule="auto"/>
        <w:ind w:left="708" w:hanging="708"/>
        <w:jc w:val="center"/>
        <w:rPr>
          <w:rFonts w:ascii="Times New Roman" w:eastAsia="Arial" w:hAnsi="Times New Roman" w:cs="Times New Roman"/>
          <w:b/>
          <w:sz w:val="28"/>
          <w:lang w:val="es-MX"/>
        </w:rPr>
      </w:pPr>
    </w:p>
    <w:p w14:paraId="32F8A0D6" w14:textId="77777777" w:rsidR="00733579" w:rsidRPr="00B22F8E" w:rsidRDefault="00733579" w:rsidP="003C432A">
      <w:pPr>
        <w:widowControl w:val="0"/>
        <w:spacing w:after="0" w:line="240" w:lineRule="auto"/>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GUILLERMO ORTIZ REBOLLEDO</w:t>
      </w:r>
    </w:p>
    <w:p w14:paraId="073F10E8" w14:textId="77777777" w:rsidR="00505C1A" w:rsidRPr="00B22F8E" w:rsidRDefault="00F06A30" w:rsidP="003C432A">
      <w:pPr>
        <w:widowControl w:val="0"/>
        <w:spacing w:after="0" w:line="240" w:lineRule="auto"/>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NO. DE CONTROL</w:t>
      </w:r>
      <w:r w:rsidR="00EF00CA" w:rsidRPr="00B22F8E">
        <w:rPr>
          <w:rFonts w:ascii="Times New Roman" w:eastAsia="Arial" w:hAnsi="Times New Roman" w:cs="Times New Roman"/>
          <w:sz w:val="28"/>
          <w:lang w:val="es-MX"/>
        </w:rPr>
        <w:t xml:space="preserve">: </w:t>
      </w:r>
      <w:r w:rsidR="00733579" w:rsidRPr="00B22F8E">
        <w:rPr>
          <w:rFonts w:ascii="Times New Roman" w:eastAsia="Arial" w:hAnsi="Times New Roman" w:cs="Times New Roman"/>
          <w:sz w:val="28"/>
          <w:lang w:val="es-MX"/>
        </w:rPr>
        <w:t>12030811</w:t>
      </w:r>
    </w:p>
    <w:p w14:paraId="19783B9F" w14:textId="77777777" w:rsidR="00505C1A" w:rsidRPr="00B22F8E" w:rsidRDefault="00733579" w:rsidP="003C432A">
      <w:pPr>
        <w:widowControl w:val="0"/>
        <w:spacing w:after="0" w:line="240" w:lineRule="auto"/>
        <w:jc w:val="center"/>
        <w:rPr>
          <w:rFonts w:ascii="Times New Roman" w:eastAsia="Arial" w:hAnsi="Times New Roman" w:cs="Times New Roman"/>
          <w:sz w:val="28"/>
          <w:lang w:val="es-MX"/>
        </w:rPr>
      </w:pPr>
      <w:commentRangeStart w:id="1"/>
      <w:r w:rsidRPr="00B22F8E">
        <w:rPr>
          <w:rFonts w:ascii="Times New Roman" w:eastAsia="Arial" w:hAnsi="Times New Roman" w:cs="Times New Roman"/>
          <w:sz w:val="28"/>
          <w:lang w:val="es-MX"/>
        </w:rPr>
        <w:t>IGENIERÍA EN SISTEMAS COMPUTACIONALES</w:t>
      </w:r>
      <w:commentRangeEnd w:id="1"/>
      <w:r w:rsidR="00280276">
        <w:rPr>
          <w:rStyle w:val="Refdecomentario"/>
        </w:rPr>
        <w:commentReference w:id="1"/>
      </w:r>
    </w:p>
    <w:p w14:paraId="3494041A" w14:textId="77777777"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14:paraId="2D6E1BE8" w14:textId="77777777"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14:paraId="7431718A" w14:textId="77777777"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14:paraId="27DDA84E" w14:textId="77777777"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14:paraId="7D8E84D6" w14:textId="77777777" w:rsidR="00505C1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Asesor Interno:</w:t>
      </w:r>
    </w:p>
    <w:p w14:paraId="5F8AF10A" w14:textId="77777777" w:rsidR="00505C1A" w:rsidRPr="00B22F8E" w:rsidRDefault="00733579" w:rsidP="00505C1A">
      <w:pPr>
        <w:widowControl w:val="0"/>
        <w:spacing w:after="0" w:line="240" w:lineRule="auto"/>
        <w:ind w:left="708" w:hanging="708"/>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ING. RUBÉN TORRES FRÍAS</w:t>
      </w:r>
    </w:p>
    <w:p w14:paraId="704DEAAA" w14:textId="77777777"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14:paraId="78307A62" w14:textId="77777777"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14:paraId="76D400E7" w14:textId="77777777"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14:paraId="3E338F23" w14:textId="77777777"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14:paraId="5B06F6DF" w14:textId="77777777" w:rsidR="00505C1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Asesor Externo:</w:t>
      </w:r>
    </w:p>
    <w:p w14:paraId="3539BBF4" w14:textId="77777777" w:rsidR="00505C1A" w:rsidRPr="00B22F8E" w:rsidRDefault="00733579" w:rsidP="00505C1A">
      <w:pPr>
        <w:widowControl w:val="0"/>
        <w:spacing w:after="0" w:line="240" w:lineRule="auto"/>
        <w:ind w:left="708" w:hanging="708"/>
        <w:jc w:val="center"/>
        <w:rPr>
          <w:rFonts w:ascii="Times New Roman" w:eastAsia="Arial" w:hAnsi="Times New Roman" w:cs="Times New Roman"/>
          <w:sz w:val="28"/>
          <w:lang w:val="es-MX"/>
        </w:rPr>
      </w:pPr>
      <w:r w:rsidRPr="00B22F8E">
        <w:rPr>
          <w:rFonts w:ascii="Times New Roman" w:eastAsia="Arial" w:hAnsi="Times New Roman" w:cs="Times New Roman"/>
          <w:sz w:val="28"/>
          <w:lang w:val="es-MX"/>
        </w:rPr>
        <w:t>YANET RUIZ BARCENAS</w:t>
      </w:r>
    </w:p>
    <w:p w14:paraId="02EC4B8C" w14:textId="77777777" w:rsidR="00505C1A" w:rsidRPr="00B22F8E" w:rsidRDefault="00505C1A" w:rsidP="00505C1A">
      <w:pPr>
        <w:widowControl w:val="0"/>
        <w:spacing w:after="0" w:line="240" w:lineRule="auto"/>
        <w:ind w:left="708" w:hanging="708"/>
        <w:jc w:val="center"/>
        <w:rPr>
          <w:rFonts w:ascii="Times New Roman" w:eastAsia="Arial" w:hAnsi="Times New Roman" w:cs="Times New Roman"/>
          <w:b/>
          <w:sz w:val="28"/>
          <w:lang w:val="es-MX"/>
        </w:rPr>
      </w:pPr>
    </w:p>
    <w:p w14:paraId="3E1AED69" w14:textId="77777777" w:rsidR="00A16C59" w:rsidRPr="00B22F8E" w:rsidRDefault="00A16C59" w:rsidP="00505C1A">
      <w:pPr>
        <w:widowControl w:val="0"/>
        <w:spacing w:after="0" w:line="240" w:lineRule="auto"/>
        <w:ind w:left="708" w:hanging="708"/>
        <w:jc w:val="center"/>
        <w:rPr>
          <w:rFonts w:ascii="Times New Roman" w:eastAsia="Arial" w:hAnsi="Times New Roman" w:cs="Times New Roman"/>
          <w:b/>
          <w:sz w:val="28"/>
          <w:lang w:val="es-MX"/>
        </w:rPr>
      </w:pPr>
    </w:p>
    <w:p w14:paraId="2A12ADCA" w14:textId="77777777"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14:paraId="29A1E44B" w14:textId="77777777" w:rsidR="00EF00CA" w:rsidRPr="00B22F8E" w:rsidRDefault="00EF00CA" w:rsidP="00505C1A">
      <w:pPr>
        <w:widowControl w:val="0"/>
        <w:spacing w:after="0" w:line="240" w:lineRule="auto"/>
        <w:ind w:left="708" w:hanging="708"/>
        <w:jc w:val="center"/>
        <w:rPr>
          <w:rFonts w:ascii="Times New Roman" w:eastAsia="Arial" w:hAnsi="Times New Roman" w:cs="Times New Roman"/>
          <w:b/>
          <w:sz w:val="28"/>
          <w:lang w:val="es-MX"/>
        </w:rPr>
      </w:pPr>
    </w:p>
    <w:p w14:paraId="42BFD6C8" w14:textId="77777777" w:rsidR="00505C1A" w:rsidRPr="00B22F8E" w:rsidRDefault="00733579" w:rsidP="00505C1A">
      <w:pPr>
        <w:widowControl w:val="0"/>
        <w:spacing w:after="0" w:line="240" w:lineRule="auto"/>
        <w:ind w:left="708" w:hanging="708"/>
        <w:jc w:val="center"/>
        <w:rPr>
          <w:rFonts w:ascii="Times New Roman" w:eastAsia="Arial" w:hAnsi="Times New Roman" w:cs="Times New Roman"/>
          <w:b/>
          <w:sz w:val="28"/>
          <w:lang w:val="es-MX"/>
        </w:rPr>
      </w:pPr>
      <w:r w:rsidRPr="00B22F8E">
        <w:rPr>
          <w:rFonts w:ascii="Times New Roman" w:eastAsia="Arial" w:hAnsi="Times New Roman" w:cs="Times New Roman"/>
          <w:b/>
          <w:sz w:val="28"/>
          <w:lang w:val="es-MX"/>
        </w:rPr>
        <w:t>CELAYA, GUANAJUATO A 10 DE AGOSTO DEL 2016</w:t>
      </w:r>
    </w:p>
    <w:p w14:paraId="549F7FB6" w14:textId="77777777" w:rsidR="00575AD9" w:rsidRPr="00B22F8E" w:rsidRDefault="00575AD9" w:rsidP="00EF00CA">
      <w:pPr>
        <w:rPr>
          <w:rFonts w:ascii="Times New Roman" w:eastAsia="Times New Roman" w:hAnsi="Times New Roman" w:cs="Times New Roman"/>
          <w:shd w:val="clear" w:color="auto" w:fill="FAFAFA"/>
          <w:lang w:val="es-MX" w:eastAsia="es-ES"/>
        </w:rPr>
      </w:pPr>
    </w:p>
    <w:sdt>
      <w:sdtPr>
        <w:rPr>
          <w:rFonts w:ascii="Times New Roman" w:eastAsiaTheme="minorEastAsia" w:hAnsi="Times New Roman" w:cs="Times New Roman"/>
          <w:b w:val="0"/>
          <w:bCs w:val="0"/>
          <w:smallCaps w:val="0"/>
          <w:color w:val="auto"/>
          <w:sz w:val="22"/>
          <w:szCs w:val="22"/>
          <w:lang w:val="es-MX"/>
        </w:rPr>
        <w:id w:val="1714238009"/>
        <w:docPartObj>
          <w:docPartGallery w:val="Table of Contents"/>
          <w:docPartUnique/>
        </w:docPartObj>
      </w:sdtPr>
      <w:sdtEndPr/>
      <w:sdtContent>
        <w:p w14:paraId="05F346C8" w14:textId="77777777" w:rsidR="00575AD9" w:rsidRPr="00B22F8E" w:rsidRDefault="00575AD9" w:rsidP="00575AD9">
          <w:pPr>
            <w:pStyle w:val="TtuloTDC"/>
            <w:numPr>
              <w:ilvl w:val="0"/>
              <w:numId w:val="0"/>
            </w:numPr>
            <w:rPr>
              <w:rFonts w:ascii="Times New Roman" w:hAnsi="Times New Roman" w:cs="Times New Roman"/>
              <w:lang w:val="es-MX"/>
            </w:rPr>
          </w:pPr>
          <w:r w:rsidRPr="00B22F8E">
            <w:rPr>
              <w:rFonts w:ascii="Times New Roman" w:hAnsi="Times New Roman" w:cs="Times New Roman"/>
              <w:lang w:val="es-MX"/>
            </w:rPr>
            <w:t>Índice</w:t>
          </w:r>
        </w:p>
        <w:p w14:paraId="60EF1C14" w14:textId="77777777" w:rsidR="004663F0" w:rsidRDefault="00575AD9">
          <w:pPr>
            <w:pStyle w:val="TDC1"/>
            <w:tabs>
              <w:tab w:val="left" w:pos="440"/>
              <w:tab w:val="right" w:leader="dot" w:pos="8494"/>
            </w:tabs>
            <w:rPr>
              <w:noProof/>
              <w:lang w:val="en-US"/>
            </w:rPr>
          </w:pPr>
          <w:r w:rsidRPr="00B22F8E">
            <w:rPr>
              <w:rFonts w:ascii="Times New Roman" w:hAnsi="Times New Roman" w:cs="Times New Roman"/>
              <w:lang w:val="es-MX"/>
            </w:rPr>
            <w:fldChar w:fldCharType="begin"/>
          </w:r>
          <w:r w:rsidRPr="00B22F8E">
            <w:rPr>
              <w:rFonts w:ascii="Times New Roman" w:hAnsi="Times New Roman" w:cs="Times New Roman"/>
              <w:lang w:val="es-MX"/>
            </w:rPr>
            <w:instrText xml:space="preserve"> TOC \o "1-3" \h \z \u </w:instrText>
          </w:r>
          <w:r w:rsidRPr="00B22F8E">
            <w:rPr>
              <w:rFonts w:ascii="Times New Roman" w:hAnsi="Times New Roman" w:cs="Times New Roman"/>
              <w:lang w:val="es-MX"/>
            </w:rPr>
            <w:fldChar w:fldCharType="separate"/>
          </w:r>
          <w:hyperlink w:anchor="_Toc471108167" w:history="1">
            <w:r w:rsidR="004663F0" w:rsidRPr="0047358C">
              <w:rPr>
                <w:rStyle w:val="Hipervnculo"/>
                <w:rFonts w:ascii="Times New Roman" w:hAnsi="Times New Roman" w:cs="Times New Roman"/>
                <w:noProof/>
                <w:lang w:val="es-MX"/>
              </w:rPr>
              <w:t>1</w:t>
            </w:r>
            <w:r w:rsidR="004663F0">
              <w:rPr>
                <w:noProof/>
                <w:lang w:val="en-US"/>
              </w:rPr>
              <w:tab/>
            </w:r>
            <w:r w:rsidR="004663F0" w:rsidRPr="0047358C">
              <w:rPr>
                <w:rStyle w:val="Hipervnculo"/>
                <w:rFonts w:ascii="Times New Roman" w:hAnsi="Times New Roman" w:cs="Times New Roman"/>
                <w:noProof/>
                <w:lang w:val="es-MX"/>
              </w:rPr>
              <w:t>Introducción</w:t>
            </w:r>
            <w:r w:rsidR="004663F0">
              <w:rPr>
                <w:noProof/>
                <w:webHidden/>
              </w:rPr>
              <w:tab/>
            </w:r>
            <w:r w:rsidR="004663F0">
              <w:rPr>
                <w:noProof/>
                <w:webHidden/>
              </w:rPr>
              <w:fldChar w:fldCharType="begin"/>
            </w:r>
            <w:r w:rsidR="004663F0">
              <w:rPr>
                <w:noProof/>
                <w:webHidden/>
              </w:rPr>
              <w:instrText xml:space="preserve"> PAGEREF _Toc471108167 \h </w:instrText>
            </w:r>
            <w:r w:rsidR="004663F0">
              <w:rPr>
                <w:noProof/>
                <w:webHidden/>
              </w:rPr>
            </w:r>
            <w:r w:rsidR="004663F0">
              <w:rPr>
                <w:noProof/>
                <w:webHidden/>
              </w:rPr>
              <w:fldChar w:fldCharType="separate"/>
            </w:r>
            <w:r w:rsidR="004663F0">
              <w:rPr>
                <w:noProof/>
                <w:webHidden/>
              </w:rPr>
              <w:t>1</w:t>
            </w:r>
            <w:r w:rsidR="004663F0">
              <w:rPr>
                <w:noProof/>
                <w:webHidden/>
              </w:rPr>
              <w:fldChar w:fldCharType="end"/>
            </w:r>
          </w:hyperlink>
        </w:p>
        <w:p w14:paraId="501518A9" w14:textId="77777777" w:rsidR="004663F0" w:rsidRDefault="005A348F">
          <w:pPr>
            <w:pStyle w:val="TDC1"/>
            <w:tabs>
              <w:tab w:val="left" w:pos="440"/>
              <w:tab w:val="right" w:leader="dot" w:pos="8494"/>
            </w:tabs>
            <w:rPr>
              <w:noProof/>
              <w:lang w:val="en-US"/>
            </w:rPr>
          </w:pPr>
          <w:hyperlink w:anchor="_Toc471108168" w:history="1">
            <w:r w:rsidR="004663F0" w:rsidRPr="0047358C">
              <w:rPr>
                <w:rStyle w:val="Hipervnculo"/>
                <w:rFonts w:ascii="Times New Roman" w:hAnsi="Times New Roman" w:cs="Times New Roman"/>
                <w:noProof/>
                <w:lang w:val="es-MX" w:eastAsia="es-ES"/>
              </w:rPr>
              <w:t>2</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Planteamiento del problema</w:t>
            </w:r>
            <w:r w:rsidR="004663F0">
              <w:rPr>
                <w:noProof/>
                <w:webHidden/>
              </w:rPr>
              <w:tab/>
            </w:r>
            <w:r w:rsidR="004663F0">
              <w:rPr>
                <w:noProof/>
                <w:webHidden/>
              </w:rPr>
              <w:fldChar w:fldCharType="begin"/>
            </w:r>
            <w:r w:rsidR="004663F0">
              <w:rPr>
                <w:noProof/>
                <w:webHidden/>
              </w:rPr>
              <w:instrText xml:space="preserve"> PAGEREF _Toc471108168 \h </w:instrText>
            </w:r>
            <w:r w:rsidR="004663F0">
              <w:rPr>
                <w:noProof/>
                <w:webHidden/>
              </w:rPr>
            </w:r>
            <w:r w:rsidR="004663F0">
              <w:rPr>
                <w:noProof/>
                <w:webHidden/>
              </w:rPr>
              <w:fldChar w:fldCharType="separate"/>
            </w:r>
            <w:r w:rsidR="004663F0">
              <w:rPr>
                <w:noProof/>
                <w:webHidden/>
              </w:rPr>
              <w:t>2</w:t>
            </w:r>
            <w:r w:rsidR="004663F0">
              <w:rPr>
                <w:noProof/>
                <w:webHidden/>
              </w:rPr>
              <w:fldChar w:fldCharType="end"/>
            </w:r>
          </w:hyperlink>
        </w:p>
        <w:p w14:paraId="545FECBA" w14:textId="77777777" w:rsidR="004663F0" w:rsidRDefault="005A348F">
          <w:pPr>
            <w:pStyle w:val="TDC2"/>
            <w:tabs>
              <w:tab w:val="left" w:pos="880"/>
              <w:tab w:val="right" w:leader="dot" w:pos="8494"/>
            </w:tabs>
            <w:rPr>
              <w:noProof/>
              <w:lang w:val="en-US"/>
            </w:rPr>
          </w:pPr>
          <w:hyperlink w:anchor="_Toc471108169" w:history="1">
            <w:r w:rsidR="004663F0" w:rsidRPr="0047358C">
              <w:rPr>
                <w:rStyle w:val="Hipervnculo"/>
                <w:rFonts w:ascii="Times New Roman" w:eastAsia="Times New Roman" w:hAnsi="Times New Roman" w:cs="Times New Roman"/>
                <w:noProof/>
                <w:lang w:val="es-MX" w:eastAsia="es-ES"/>
              </w:rPr>
              <w:t>2.1</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Establecimiento de prioridades</w:t>
            </w:r>
            <w:r w:rsidR="004663F0">
              <w:rPr>
                <w:noProof/>
                <w:webHidden/>
              </w:rPr>
              <w:tab/>
            </w:r>
            <w:r w:rsidR="004663F0">
              <w:rPr>
                <w:noProof/>
                <w:webHidden/>
              </w:rPr>
              <w:fldChar w:fldCharType="begin"/>
            </w:r>
            <w:r w:rsidR="004663F0">
              <w:rPr>
                <w:noProof/>
                <w:webHidden/>
              </w:rPr>
              <w:instrText xml:space="preserve"> PAGEREF _Toc471108169 \h </w:instrText>
            </w:r>
            <w:r w:rsidR="004663F0">
              <w:rPr>
                <w:noProof/>
                <w:webHidden/>
              </w:rPr>
            </w:r>
            <w:r w:rsidR="004663F0">
              <w:rPr>
                <w:noProof/>
                <w:webHidden/>
              </w:rPr>
              <w:fldChar w:fldCharType="separate"/>
            </w:r>
            <w:r w:rsidR="004663F0">
              <w:rPr>
                <w:noProof/>
                <w:webHidden/>
              </w:rPr>
              <w:t>2</w:t>
            </w:r>
            <w:r w:rsidR="004663F0">
              <w:rPr>
                <w:noProof/>
                <w:webHidden/>
              </w:rPr>
              <w:fldChar w:fldCharType="end"/>
            </w:r>
          </w:hyperlink>
        </w:p>
        <w:p w14:paraId="7F097388" w14:textId="77777777" w:rsidR="004663F0" w:rsidRDefault="005A348F">
          <w:pPr>
            <w:pStyle w:val="TDC1"/>
            <w:tabs>
              <w:tab w:val="left" w:pos="440"/>
              <w:tab w:val="right" w:leader="dot" w:pos="8494"/>
            </w:tabs>
            <w:rPr>
              <w:noProof/>
              <w:lang w:val="en-US"/>
            </w:rPr>
          </w:pPr>
          <w:hyperlink w:anchor="_Toc471108170" w:history="1">
            <w:r w:rsidR="004663F0" w:rsidRPr="0047358C">
              <w:rPr>
                <w:rStyle w:val="Hipervnculo"/>
                <w:rFonts w:ascii="Times New Roman" w:hAnsi="Times New Roman" w:cs="Times New Roman"/>
                <w:noProof/>
                <w:lang w:val="es-MX" w:eastAsia="es-ES"/>
              </w:rPr>
              <w:t>3</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Justificación</w:t>
            </w:r>
            <w:r w:rsidR="004663F0">
              <w:rPr>
                <w:noProof/>
                <w:webHidden/>
              </w:rPr>
              <w:tab/>
            </w:r>
            <w:r w:rsidR="004663F0">
              <w:rPr>
                <w:noProof/>
                <w:webHidden/>
              </w:rPr>
              <w:fldChar w:fldCharType="begin"/>
            </w:r>
            <w:r w:rsidR="004663F0">
              <w:rPr>
                <w:noProof/>
                <w:webHidden/>
              </w:rPr>
              <w:instrText xml:space="preserve"> PAGEREF _Toc471108170 \h </w:instrText>
            </w:r>
            <w:r w:rsidR="004663F0">
              <w:rPr>
                <w:noProof/>
                <w:webHidden/>
              </w:rPr>
            </w:r>
            <w:r w:rsidR="004663F0">
              <w:rPr>
                <w:noProof/>
                <w:webHidden/>
              </w:rPr>
              <w:fldChar w:fldCharType="separate"/>
            </w:r>
            <w:r w:rsidR="004663F0">
              <w:rPr>
                <w:noProof/>
                <w:webHidden/>
              </w:rPr>
              <w:t>2</w:t>
            </w:r>
            <w:r w:rsidR="004663F0">
              <w:rPr>
                <w:noProof/>
                <w:webHidden/>
              </w:rPr>
              <w:fldChar w:fldCharType="end"/>
            </w:r>
          </w:hyperlink>
        </w:p>
        <w:p w14:paraId="28A2320D" w14:textId="77777777" w:rsidR="004663F0" w:rsidRDefault="005A348F">
          <w:pPr>
            <w:pStyle w:val="TDC1"/>
            <w:tabs>
              <w:tab w:val="left" w:pos="440"/>
              <w:tab w:val="right" w:leader="dot" w:pos="8494"/>
            </w:tabs>
            <w:rPr>
              <w:noProof/>
              <w:lang w:val="en-US"/>
            </w:rPr>
          </w:pPr>
          <w:hyperlink w:anchor="_Toc471108171" w:history="1">
            <w:r w:rsidR="004663F0" w:rsidRPr="0047358C">
              <w:rPr>
                <w:rStyle w:val="Hipervnculo"/>
                <w:rFonts w:ascii="Times New Roman" w:hAnsi="Times New Roman" w:cs="Times New Roman"/>
                <w:noProof/>
                <w:lang w:val="es-MX" w:eastAsia="es-ES"/>
              </w:rPr>
              <w:t>4</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Objetivos</w:t>
            </w:r>
            <w:r w:rsidR="004663F0">
              <w:rPr>
                <w:noProof/>
                <w:webHidden/>
              </w:rPr>
              <w:tab/>
            </w:r>
            <w:r w:rsidR="004663F0">
              <w:rPr>
                <w:noProof/>
                <w:webHidden/>
              </w:rPr>
              <w:fldChar w:fldCharType="begin"/>
            </w:r>
            <w:r w:rsidR="004663F0">
              <w:rPr>
                <w:noProof/>
                <w:webHidden/>
              </w:rPr>
              <w:instrText xml:space="preserve"> PAGEREF _Toc471108171 \h </w:instrText>
            </w:r>
            <w:r w:rsidR="004663F0">
              <w:rPr>
                <w:noProof/>
                <w:webHidden/>
              </w:rPr>
            </w:r>
            <w:r w:rsidR="004663F0">
              <w:rPr>
                <w:noProof/>
                <w:webHidden/>
              </w:rPr>
              <w:fldChar w:fldCharType="separate"/>
            </w:r>
            <w:r w:rsidR="004663F0">
              <w:rPr>
                <w:noProof/>
                <w:webHidden/>
              </w:rPr>
              <w:t>3</w:t>
            </w:r>
            <w:r w:rsidR="004663F0">
              <w:rPr>
                <w:noProof/>
                <w:webHidden/>
              </w:rPr>
              <w:fldChar w:fldCharType="end"/>
            </w:r>
          </w:hyperlink>
        </w:p>
        <w:p w14:paraId="7166EA1F" w14:textId="77777777" w:rsidR="004663F0" w:rsidRDefault="005A348F">
          <w:pPr>
            <w:pStyle w:val="TDC2"/>
            <w:tabs>
              <w:tab w:val="left" w:pos="880"/>
              <w:tab w:val="right" w:leader="dot" w:pos="8494"/>
            </w:tabs>
            <w:rPr>
              <w:noProof/>
              <w:lang w:val="en-US"/>
            </w:rPr>
          </w:pPr>
          <w:hyperlink w:anchor="_Toc471108172" w:history="1">
            <w:r w:rsidR="004663F0" w:rsidRPr="0047358C">
              <w:rPr>
                <w:rStyle w:val="Hipervnculo"/>
                <w:rFonts w:ascii="Times New Roman" w:eastAsia="Times New Roman" w:hAnsi="Times New Roman" w:cs="Times New Roman"/>
                <w:noProof/>
                <w:lang w:val="es-MX" w:eastAsia="es-ES"/>
              </w:rPr>
              <w:t>4.1</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Objetivo general</w:t>
            </w:r>
            <w:r w:rsidR="004663F0">
              <w:rPr>
                <w:noProof/>
                <w:webHidden/>
              </w:rPr>
              <w:tab/>
            </w:r>
            <w:r w:rsidR="004663F0">
              <w:rPr>
                <w:noProof/>
                <w:webHidden/>
              </w:rPr>
              <w:fldChar w:fldCharType="begin"/>
            </w:r>
            <w:r w:rsidR="004663F0">
              <w:rPr>
                <w:noProof/>
                <w:webHidden/>
              </w:rPr>
              <w:instrText xml:space="preserve"> PAGEREF _Toc471108172 \h </w:instrText>
            </w:r>
            <w:r w:rsidR="004663F0">
              <w:rPr>
                <w:noProof/>
                <w:webHidden/>
              </w:rPr>
            </w:r>
            <w:r w:rsidR="004663F0">
              <w:rPr>
                <w:noProof/>
                <w:webHidden/>
              </w:rPr>
              <w:fldChar w:fldCharType="separate"/>
            </w:r>
            <w:r w:rsidR="004663F0">
              <w:rPr>
                <w:noProof/>
                <w:webHidden/>
              </w:rPr>
              <w:t>3</w:t>
            </w:r>
            <w:r w:rsidR="004663F0">
              <w:rPr>
                <w:noProof/>
                <w:webHidden/>
              </w:rPr>
              <w:fldChar w:fldCharType="end"/>
            </w:r>
          </w:hyperlink>
        </w:p>
        <w:p w14:paraId="14309975" w14:textId="77777777" w:rsidR="004663F0" w:rsidRDefault="005A348F">
          <w:pPr>
            <w:pStyle w:val="TDC2"/>
            <w:tabs>
              <w:tab w:val="left" w:pos="880"/>
              <w:tab w:val="right" w:leader="dot" w:pos="8494"/>
            </w:tabs>
            <w:rPr>
              <w:noProof/>
              <w:lang w:val="en-US"/>
            </w:rPr>
          </w:pPr>
          <w:hyperlink w:anchor="_Toc471108173" w:history="1">
            <w:r w:rsidR="004663F0" w:rsidRPr="0047358C">
              <w:rPr>
                <w:rStyle w:val="Hipervnculo"/>
                <w:rFonts w:ascii="Times New Roman" w:eastAsia="Times New Roman" w:hAnsi="Times New Roman" w:cs="Times New Roman"/>
                <w:noProof/>
                <w:lang w:val="es-MX" w:eastAsia="es-ES"/>
              </w:rPr>
              <w:t>4.2</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Objetivos específicos</w:t>
            </w:r>
            <w:r w:rsidR="004663F0">
              <w:rPr>
                <w:noProof/>
                <w:webHidden/>
              </w:rPr>
              <w:tab/>
            </w:r>
            <w:r w:rsidR="004663F0">
              <w:rPr>
                <w:noProof/>
                <w:webHidden/>
              </w:rPr>
              <w:fldChar w:fldCharType="begin"/>
            </w:r>
            <w:r w:rsidR="004663F0">
              <w:rPr>
                <w:noProof/>
                <w:webHidden/>
              </w:rPr>
              <w:instrText xml:space="preserve"> PAGEREF _Toc471108173 \h </w:instrText>
            </w:r>
            <w:r w:rsidR="004663F0">
              <w:rPr>
                <w:noProof/>
                <w:webHidden/>
              </w:rPr>
            </w:r>
            <w:r w:rsidR="004663F0">
              <w:rPr>
                <w:noProof/>
                <w:webHidden/>
              </w:rPr>
              <w:fldChar w:fldCharType="separate"/>
            </w:r>
            <w:r w:rsidR="004663F0">
              <w:rPr>
                <w:noProof/>
                <w:webHidden/>
              </w:rPr>
              <w:t>3</w:t>
            </w:r>
            <w:r w:rsidR="004663F0">
              <w:rPr>
                <w:noProof/>
                <w:webHidden/>
              </w:rPr>
              <w:fldChar w:fldCharType="end"/>
            </w:r>
          </w:hyperlink>
        </w:p>
        <w:p w14:paraId="277BCA17" w14:textId="77777777" w:rsidR="004663F0" w:rsidRDefault="005A348F">
          <w:pPr>
            <w:pStyle w:val="TDC1"/>
            <w:tabs>
              <w:tab w:val="left" w:pos="440"/>
              <w:tab w:val="right" w:leader="dot" w:pos="8494"/>
            </w:tabs>
            <w:rPr>
              <w:noProof/>
              <w:lang w:val="en-US"/>
            </w:rPr>
          </w:pPr>
          <w:hyperlink w:anchor="_Toc471108174" w:history="1">
            <w:r w:rsidR="004663F0" w:rsidRPr="0047358C">
              <w:rPr>
                <w:rStyle w:val="Hipervnculo"/>
                <w:rFonts w:ascii="Times New Roman" w:eastAsia="Times New Roman" w:hAnsi="Times New Roman" w:cs="Times New Roman"/>
                <w:noProof/>
                <w:shd w:val="clear" w:color="auto" w:fill="FAFAFA"/>
                <w:lang w:val="es-MX" w:eastAsia="es-ES"/>
              </w:rPr>
              <w:t>5</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Método y desarrollo</w:t>
            </w:r>
            <w:r w:rsidR="004663F0">
              <w:rPr>
                <w:noProof/>
                <w:webHidden/>
              </w:rPr>
              <w:tab/>
            </w:r>
            <w:r w:rsidR="004663F0">
              <w:rPr>
                <w:noProof/>
                <w:webHidden/>
              </w:rPr>
              <w:fldChar w:fldCharType="begin"/>
            </w:r>
            <w:r w:rsidR="004663F0">
              <w:rPr>
                <w:noProof/>
                <w:webHidden/>
              </w:rPr>
              <w:instrText xml:space="preserve"> PAGEREF _Toc471108174 \h </w:instrText>
            </w:r>
            <w:r w:rsidR="004663F0">
              <w:rPr>
                <w:noProof/>
                <w:webHidden/>
              </w:rPr>
            </w:r>
            <w:r w:rsidR="004663F0">
              <w:rPr>
                <w:noProof/>
                <w:webHidden/>
              </w:rPr>
              <w:fldChar w:fldCharType="separate"/>
            </w:r>
            <w:r w:rsidR="004663F0">
              <w:rPr>
                <w:noProof/>
                <w:webHidden/>
              </w:rPr>
              <w:t>4</w:t>
            </w:r>
            <w:r w:rsidR="004663F0">
              <w:rPr>
                <w:noProof/>
                <w:webHidden/>
              </w:rPr>
              <w:fldChar w:fldCharType="end"/>
            </w:r>
          </w:hyperlink>
        </w:p>
        <w:p w14:paraId="53048AC1" w14:textId="77777777" w:rsidR="004663F0" w:rsidRDefault="005A348F">
          <w:pPr>
            <w:pStyle w:val="TDC2"/>
            <w:tabs>
              <w:tab w:val="right" w:leader="dot" w:pos="8494"/>
            </w:tabs>
            <w:rPr>
              <w:noProof/>
              <w:lang w:val="en-US"/>
            </w:rPr>
          </w:pPr>
          <w:hyperlink w:anchor="_Toc471108175" w:history="1">
            <w:r w:rsidR="004663F0" w:rsidRPr="0047358C">
              <w:rPr>
                <w:rStyle w:val="Hipervnculo"/>
                <w:rFonts w:ascii="Times New Roman" w:eastAsia="Times New Roman" w:hAnsi="Times New Roman" w:cs="Times New Roman"/>
                <w:noProof/>
                <w:shd w:val="clear" w:color="auto" w:fill="FAFAFA"/>
                <w:lang w:val="es-MX" w:eastAsia="es-ES"/>
              </w:rPr>
              <w:t>5.1 Procedimiento aplicado</w:t>
            </w:r>
            <w:r w:rsidR="004663F0">
              <w:rPr>
                <w:noProof/>
                <w:webHidden/>
              </w:rPr>
              <w:tab/>
            </w:r>
            <w:r w:rsidR="004663F0">
              <w:rPr>
                <w:noProof/>
                <w:webHidden/>
              </w:rPr>
              <w:fldChar w:fldCharType="begin"/>
            </w:r>
            <w:r w:rsidR="004663F0">
              <w:rPr>
                <w:noProof/>
                <w:webHidden/>
              </w:rPr>
              <w:instrText xml:space="preserve"> PAGEREF _Toc471108175 \h </w:instrText>
            </w:r>
            <w:r w:rsidR="004663F0">
              <w:rPr>
                <w:noProof/>
                <w:webHidden/>
              </w:rPr>
            </w:r>
            <w:r w:rsidR="004663F0">
              <w:rPr>
                <w:noProof/>
                <w:webHidden/>
              </w:rPr>
              <w:fldChar w:fldCharType="separate"/>
            </w:r>
            <w:r w:rsidR="004663F0">
              <w:rPr>
                <w:noProof/>
                <w:webHidden/>
              </w:rPr>
              <w:t>4</w:t>
            </w:r>
            <w:r w:rsidR="004663F0">
              <w:rPr>
                <w:noProof/>
                <w:webHidden/>
              </w:rPr>
              <w:fldChar w:fldCharType="end"/>
            </w:r>
          </w:hyperlink>
        </w:p>
        <w:p w14:paraId="704BE301" w14:textId="77777777" w:rsidR="004663F0" w:rsidRDefault="005A348F">
          <w:pPr>
            <w:pStyle w:val="TDC2"/>
            <w:tabs>
              <w:tab w:val="right" w:leader="dot" w:pos="8494"/>
            </w:tabs>
            <w:rPr>
              <w:noProof/>
              <w:lang w:val="en-US"/>
            </w:rPr>
          </w:pPr>
          <w:hyperlink w:anchor="_Toc471108176" w:history="1">
            <w:r w:rsidR="004663F0" w:rsidRPr="0047358C">
              <w:rPr>
                <w:rStyle w:val="Hipervnculo"/>
                <w:rFonts w:ascii="Times New Roman" w:eastAsia="Times New Roman" w:hAnsi="Times New Roman" w:cs="Times New Roman"/>
                <w:noProof/>
                <w:shd w:val="clear" w:color="auto" w:fill="FAFAFA"/>
                <w:lang w:val="es-MX" w:eastAsia="es-ES"/>
              </w:rPr>
              <w:t>5.2 Programa de trabajo</w:t>
            </w:r>
            <w:r w:rsidR="004663F0">
              <w:rPr>
                <w:noProof/>
                <w:webHidden/>
              </w:rPr>
              <w:tab/>
            </w:r>
            <w:r w:rsidR="004663F0">
              <w:rPr>
                <w:noProof/>
                <w:webHidden/>
              </w:rPr>
              <w:fldChar w:fldCharType="begin"/>
            </w:r>
            <w:r w:rsidR="004663F0">
              <w:rPr>
                <w:noProof/>
                <w:webHidden/>
              </w:rPr>
              <w:instrText xml:space="preserve"> PAGEREF _Toc471108176 \h </w:instrText>
            </w:r>
            <w:r w:rsidR="004663F0">
              <w:rPr>
                <w:noProof/>
                <w:webHidden/>
              </w:rPr>
            </w:r>
            <w:r w:rsidR="004663F0">
              <w:rPr>
                <w:noProof/>
                <w:webHidden/>
              </w:rPr>
              <w:fldChar w:fldCharType="separate"/>
            </w:r>
            <w:r w:rsidR="004663F0">
              <w:rPr>
                <w:noProof/>
                <w:webHidden/>
              </w:rPr>
              <w:t>5</w:t>
            </w:r>
            <w:r w:rsidR="004663F0">
              <w:rPr>
                <w:noProof/>
                <w:webHidden/>
              </w:rPr>
              <w:fldChar w:fldCharType="end"/>
            </w:r>
          </w:hyperlink>
        </w:p>
        <w:p w14:paraId="2A5095DA" w14:textId="77777777" w:rsidR="004663F0" w:rsidRDefault="005A348F">
          <w:pPr>
            <w:pStyle w:val="TDC2"/>
            <w:tabs>
              <w:tab w:val="right" w:leader="dot" w:pos="8494"/>
            </w:tabs>
            <w:rPr>
              <w:noProof/>
              <w:lang w:val="en-US"/>
            </w:rPr>
          </w:pPr>
          <w:hyperlink w:anchor="_Toc471108177" w:history="1">
            <w:r w:rsidR="004663F0" w:rsidRPr="0047358C">
              <w:rPr>
                <w:rStyle w:val="Hipervnculo"/>
                <w:rFonts w:ascii="Times New Roman" w:eastAsia="Times New Roman" w:hAnsi="Times New Roman" w:cs="Times New Roman"/>
                <w:noProof/>
                <w:shd w:val="clear" w:color="auto" w:fill="FAFAFA"/>
                <w:lang w:val="es-MX" w:eastAsia="es-ES"/>
              </w:rPr>
              <w:t>5.3 Descripción de las actividades</w:t>
            </w:r>
            <w:r w:rsidR="004663F0">
              <w:rPr>
                <w:noProof/>
                <w:webHidden/>
              </w:rPr>
              <w:tab/>
            </w:r>
            <w:r w:rsidR="004663F0">
              <w:rPr>
                <w:noProof/>
                <w:webHidden/>
              </w:rPr>
              <w:fldChar w:fldCharType="begin"/>
            </w:r>
            <w:r w:rsidR="004663F0">
              <w:rPr>
                <w:noProof/>
                <w:webHidden/>
              </w:rPr>
              <w:instrText xml:space="preserve"> PAGEREF _Toc471108177 \h </w:instrText>
            </w:r>
            <w:r w:rsidR="004663F0">
              <w:rPr>
                <w:noProof/>
                <w:webHidden/>
              </w:rPr>
            </w:r>
            <w:r w:rsidR="004663F0">
              <w:rPr>
                <w:noProof/>
                <w:webHidden/>
              </w:rPr>
              <w:fldChar w:fldCharType="separate"/>
            </w:r>
            <w:r w:rsidR="004663F0">
              <w:rPr>
                <w:noProof/>
                <w:webHidden/>
              </w:rPr>
              <w:t>6</w:t>
            </w:r>
            <w:r w:rsidR="004663F0">
              <w:rPr>
                <w:noProof/>
                <w:webHidden/>
              </w:rPr>
              <w:fldChar w:fldCharType="end"/>
            </w:r>
          </w:hyperlink>
        </w:p>
        <w:p w14:paraId="709182AA" w14:textId="77777777" w:rsidR="004663F0" w:rsidRDefault="005A348F">
          <w:pPr>
            <w:pStyle w:val="TDC1"/>
            <w:tabs>
              <w:tab w:val="left" w:pos="440"/>
              <w:tab w:val="right" w:leader="dot" w:pos="8494"/>
            </w:tabs>
            <w:rPr>
              <w:noProof/>
              <w:lang w:val="en-US"/>
            </w:rPr>
          </w:pPr>
          <w:hyperlink w:anchor="_Toc471108178" w:history="1">
            <w:r w:rsidR="004663F0" w:rsidRPr="0047358C">
              <w:rPr>
                <w:rStyle w:val="Hipervnculo"/>
                <w:rFonts w:ascii="Times New Roman" w:eastAsia="Times New Roman" w:hAnsi="Times New Roman" w:cs="Times New Roman"/>
                <w:noProof/>
                <w:shd w:val="clear" w:color="auto" w:fill="FAFAFA"/>
                <w:lang w:val="es-MX" w:eastAsia="es-ES"/>
              </w:rPr>
              <w:t>6</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Resultados obtenidos</w:t>
            </w:r>
            <w:r w:rsidR="004663F0">
              <w:rPr>
                <w:noProof/>
                <w:webHidden/>
              </w:rPr>
              <w:tab/>
            </w:r>
            <w:r w:rsidR="004663F0">
              <w:rPr>
                <w:noProof/>
                <w:webHidden/>
              </w:rPr>
              <w:fldChar w:fldCharType="begin"/>
            </w:r>
            <w:r w:rsidR="004663F0">
              <w:rPr>
                <w:noProof/>
                <w:webHidden/>
              </w:rPr>
              <w:instrText xml:space="preserve"> PAGEREF _Toc471108178 \h </w:instrText>
            </w:r>
            <w:r w:rsidR="004663F0">
              <w:rPr>
                <w:noProof/>
                <w:webHidden/>
              </w:rPr>
            </w:r>
            <w:r w:rsidR="004663F0">
              <w:rPr>
                <w:noProof/>
                <w:webHidden/>
              </w:rPr>
              <w:fldChar w:fldCharType="separate"/>
            </w:r>
            <w:r w:rsidR="004663F0">
              <w:rPr>
                <w:noProof/>
                <w:webHidden/>
              </w:rPr>
              <w:t>6</w:t>
            </w:r>
            <w:r w:rsidR="004663F0">
              <w:rPr>
                <w:noProof/>
                <w:webHidden/>
              </w:rPr>
              <w:fldChar w:fldCharType="end"/>
            </w:r>
          </w:hyperlink>
        </w:p>
        <w:p w14:paraId="194EB5FC" w14:textId="77777777" w:rsidR="004663F0" w:rsidRDefault="005A348F">
          <w:pPr>
            <w:pStyle w:val="TDC1"/>
            <w:tabs>
              <w:tab w:val="left" w:pos="440"/>
              <w:tab w:val="right" w:leader="dot" w:pos="8494"/>
            </w:tabs>
            <w:rPr>
              <w:noProof/>
              <w:lang w:val="en-US"/>
            </w:rPr>
          </w:pPr>
          <w:hyperlink w:anchor="_Toc471108179" w:history="1">
            <w:r w:rsidR="004663F0" w:rsidRPr="0047358C">
              <w:rPr>
                <w:rStyle w:val="Hipervnculo"/>
                <w:rFonts w:ascii="Times New Roman" w:hAnsi="Times New Roman" w:cs="Times New Roman"/>
                <w:noProof/>
                <w:lang w:val="es-MX" w:eastAsia="es-ES"/>
              </w:rPr>
              <w:t>7</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Conclusiones y recomendaciones</w:t>
            </w:r>
            <w:r w:rsidR="004663F0">
              <w:rPr>
                <w:noProof/>
                <w:webHidden/>
              </w:rPr>
              <w:tab/>
            </w:r>
            <w:r w:rsidR="004663F0">
              <w:rPr>
                <w:noProof/>
                <w:webHidden/>
              </w:rPr>
              <w:fldChar w:fldCharType="begin"/>
            </w:r>
            <w:r w:rsidR="004663F0">
              <w:rPr>
                <w:noProof/>
                <w:webHidden/>
              </w:rPr>
              <w:instrText xml:space="preserve"> PAGEREF _Toc471108179 \h </w:instrText>
            </w:r>
            <w:r w:rsidR="004663F0">
              <w:rPr>
                <w:noProof/>
                <w:webHidden/>
              </w:rPr>
            </w:r>
            <w:r w:rsidR="004663F0">
              <w:rPr>
                <w:noProof/>
                <w:webHidden/>
              </w:rPr>
              <w:fldChar w:fldCharType="separate"/>
            </w:r>
            <w:r w:rsidR="004663F0">
              <w:rPr>
                <w:noProof/>
                <w:webHidden/>
              </w:rPr>
              <w:t>7</w:t>
            </w:r>
            <w:r w:rsidR="004663F0">
              <w:rPr>
                <w:noProof/>
                <w:webHidden/>
              </w:rPr>
              <w:fldChar w:fldCharType="end"/>
            </w:r>
          </w:hyperlink>
        </w:p>
        <w:p w14:paraId="7BA852B2" w14:textId="77777777" w:rsidR="004663F0" w:rsidRDefault="005A348F">
          <w:pPr>
            <w:pStyle w:val="TDC2"/>
            <w:tabs>
              <w:tab w:val="left" w:pos="880"/>
              <w:tab w:val="right" w:leader="dot" w:pos="8494"/>
            </w:tabs>
            <w:rPr>
              <w:noProof/>
              <w:lang w:val="en-US"/>
            </w:rPr>
          </w:pPr>
          <w:hyperlink w:anchor="_Toc471108180" w:history="1">
            <w:r w:rsidR="004663F0" w:rsidRPr="0047358C">
              <w:rPr>
                <w:rStyle w:val="Hipervnculo"/>
                <w:rFonts w:ascii="Times New Roman" w:eastAsia="Times New Roman" w:hAnsi="Times New Roman" w:cs="Times New Roman"/>
                <w:noProof/>
                <w:lang w:val="es-MX" w:eastAsia="es-ES"/>
              </w:rPr>
              <w:t>7.1</w:t>
            </w:r>
            <w:r w:rsidR="004663F0">
              <w:rPr>
                <w:noProof/>
                <w:lang w:val="en-US"/>
              </w:rPr>
              <w:tab/>
            </w:r>
            <w:r w:rsidR="004663F0" w:rsidRPr="0047358C">
              <w:rPr>
                <w:rStyle w:val="Hipervnculo"/>
                <w:rFonts w:eastAsia="Times New Roman"/>
                <w:noProof/>
                <w:shd w:val="clear" w:color="auto" w:fill="FAFAFA"/>
                <w:lang w:val="es-MX" w:eastAsia="es-ES"/>
              </w:rPr>
              <w:t>Conclusiones</w:t>
            </w:r>
            <w:r w:rsidR="004663F0">
              <w:rPr>
                <w:noProof/>
                <w:webHidden/>
              </w:rPr>
              <w:tab/>
            </w:r>
            <w:r w:rsidR="004663F0">
              <w:rPr>
                <w:noProof/>
                <w:webHidden/>
              </w:rPr>
              <w:fldChar w:fldCharType="begin"/>
            </w:r>
            <w:r w:rsidR="004663F0">
              <w:rPr>
                <w:noProof/>
                <w:webHidden/>
              </w:rPr>
              <w:instrText xml:space="preserve"> PAGEREF _Toc471108180 \h </w:instrText>
            </w:r>
            <w:r w:rsidR="004663F0">
              <w:rPr>
                <w:noProof/>
                <w:webHidden/>
              </w:rPr>
            </w:r>
            <w:r w:rsidR="004663F0">
              <w:rPr>
                <w:noProof/>
                <w:webHidden/>
              </w:rPr>
              <w:fldChar w:fldCharType="separate"/>
            </w:r>
            <w:r w:rsidR="004663F0">
              <w:rPr>
                <w:noProof/>
                <w:webHidden/>
              </w:rPr>
              <w:t>7</w:t>
            </w:r>
            <w:r w:rsidR="004663F0">
              <w:rPr>
                <w:noProof/>
                <w:webHidden/>
              </w:rPr>
              <w:fldChar w:fldCharType="end"/>
            </w:r>
          </w:hyperlink>
        </w:p>
        <w:p w14:paraId="037961D1" w14:textId="77777777" w:rsidR="004663F0" w:rsidRDefault="005A348F">
          <w:pPr>
            <w:pStyle w:val="TDC2"/>
            <w:tabs>
              <w:tab w:val="right" w:leader="dot" w:pos="8494"/>
            </w:tabs>
            <w:rPr>
              <w:noProof/>
              <w:lang w:val="en-US"/>
            </w:rPr>
          </w:pPr>
          <w:hyperlink w:anchor="_Toc471108181" w:history="1">
            <w:r w:rsidR="004663F0" w:rsidRPr="0047358C">
              <w:rPr>
                <w:rStyle w:val="Hipervnculo"/>
                <w:rFonts w:ascii="Times New Roman" w:eastAsia="Times New Roman" w:hAnsi="Times New Roman" w:cs="Times New Roman"/>
                <w:noProof/>
                <w:shd w:val="clear" w:color="auto" w:fill="FAFAFA"/>
                <w:lang w:val="es-MX" w:eastAsia="es-ES"/>
              </w:rPr>
              <w:t>7.2 Recomendaciones</w:t>
            </w:r>
            <w:r w:rsidR="004663F0">
              <w:rPr>
                <w:noProof/>
                <w:webHidden/>
              </w:rPr>
              <w:tab/>
            </w:r>
            <w:r w:rsidR="004663F0">
              <w:rPr>
                <w:noProof/>
                <w:webHidden/>
              </w:rPr>
              <w:fldChar w:fldCharType="begin"/>
            </w:r>
            <w:r w:rsidR="004663F0">
              <w:rPr>
                <w:noProof/>
                <w:webHidden/>
              </w:rPr>
              <w:instrText xml:space="preserve"> PAGEREF _Toc471108181 \h </w:instrText>
            </w:r>
            <w:r w:rsidR="004663F0">
              <w:rPr>
                <w:noProof/>
                <w:webHidden/>
              </w:rPr>
            </w:r>
            <w:r w:rsidR="004663F0">
              <w:rPr>
                <w:noProof/>
                <w:webHidden/>
              </w:rPr>
              <w:fldChar w:fldCharType="separate"/>
            </w:r>
            <w:r w:rsidR="004663F0">
              <w:rPr>
                <w:noProof/>
                <w:webHidden/>
              </w:rPr>
              <w:t>7</w:t>
            </w:r>
            <w:r w:rsidR="004663F0">
              <w:rPr>
                <w:noProof/>
                <w:webHidden/>
              </w:rPr>
              <w:fldChar w:fldCharType="end"/>
            </w:r>
          </w:hyperlink>
        </w:p>
        <w:p w14:paraId="62AA38CF" w14:textId="77777777" w:rsidR="004663F0" w:rsidRDefault="005A348F">
          <w:pPr>
            <w:pStyle w:val="TDC1"/>
            <w:tabs>
              <w:tab w:val="left" w:pos="440"/>
              <w:tab w:val="right" w:leader="dot" w:pos="8494"/>
            </w:tabs>
            <w:rPr>
              <w:noProof/>
              <w:lang w:val="en-US"/>
            </w:rPr>
          </w:pPr>
          <w:hyperlink w:anchor="_Toc471108182" w:history="1">
            <w:r w:rsidR="004663F0" w:rsidRPr="0047358C">
              <w:rPr>
                <w:rStyle w:val="Hipervnculo"/>
                <w:rFonts w:ascii="Times New Roman" w:eastAsia="Times New Roman" w:hAnsi="Times New Roman" w:cs="Times New Roman"/>
                <w:noProof/>
                <w:shd w:val="clear" w:color="auto" w:fill="FAFAFA"/>
                <w:lang w:val="es-MX" w:eastAsia="es-ES"/>
              </w:rPr>
              <w:t>8</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Referencias bibliográficas y virtuales</w:t>
            </w:r>
            <w:r w:rsidR="004663F0">
              <w:rPr>
                <w:noProof/>
                <w:webHidden/>
              </w:rPr>
              <w:tab/>
            </w:r>
            <w:r w:rsidR="004663F0">
              <w:rPr>
                <w:noProof/>
                <w:webHidden/>
              </w:rPr>
              <w:fldChar w:fldCharType="begin"/>
            </w:r>
            <w:r w:rsidR="004663F0">
              <w:rPr>
                <w:noProof/>
                <w:webHidden/>
              </w:rPr>
              <w:instrText xml:space="preserve"> PAGEREF _Toc471108182 \h </w:instrText>
            </w:r>
            <w:r w:rsidR="004663F0">
              <w:rPr>
                <w:noProof/>
                <w:webHidden/>
              </w:rPr>
            </w:r>
            <w:r w:rsidR="004663F0">
              <w:rPr>
                <w:noProof/>
                <w:webHidden/>
              </w:rPr>
              <w:fldChar w:fldCharType="separate"/>
            </w:r>
            <w:r w:rsidR="004663F0">
              <w:rPr>
                <w:noProof/>
                <w:webHidden/>
              </w:rPr>
              <w:t>7</w:t>
            </w:r>
            <w:r w:rsidR="004663F0">
              <w:rPr>
                <w:noProof/>
                <w:webHidden/>
              </w:rPr>
              <w:fldChar w:fldCharType="end"/>
            </w:r>
          </w:hyperlink>
        </w:p>
        <w:p w14:paraId="37524BA5" w14:textId="77777777" w:rsidR="004663F0" w:rsidRDefault="005A348F">
          <w:pPr>
            <w:pStyle w:val="TDC2"/>
            <w:tabs>
              <w:tab w:val="right" w:leader="dot" w:pos="8494"/>
            </w:tabs>
            <w:rPr>
              <w:noProof/>
              <w:lang w:val="en-US"/>
            </w:rPr>
          </w:pPr>
          <w:hyperlink w:anchor="_Toc471108183" w:history="1">
            <w:r w:rsidR="004663F0" w:rsidRPr="0047358C">
              <w:rPr>
                <w:rStyle w:val="Hipervnculo"/>
                <w:rFonts w:ascii="Times New Roman" w:eastAsia="Times New Roman" w:hAnsi="Times New Roman" w:cs="Times New Roman"/>
                <w:noProof/>
                <w:shd w:val="clear" w:color="auto" w:fill="FAFAFA"/>
                <w:lang w:val="es-MX" w:eastAsia="es-ES"/>
              </w:rPr>
              <w:t>ANEXO A</w:t>
            </w:r>
            <w:r w:rsidR="004663F0">
              <w:rPr>
                <w:noProof/>
                <w:webHidden/>
              </w:rPr>
              <w:tab/>
            </w:r>
            <w:r w:rsidR="004663F0">
              <w:rPr>
                <w:noProof/>
                <w:webHidden/>
              </w:rPr>
              <w:fldChar w:fldCharType="begin"/>
            </w:r>
            <w:r w:rsidR="004663F0">
              <w:rPr>
                <w:noProof/>
                <w:webHidden/>
              </w:rPr>
              <w:instrText xml:space="preserve"> PAGEREF _Toc471108183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14:paraId="6B2CC8BD" w14:textId="77777777" w:rsidR="004663F0" w:rsidRDefault="005A348F">
          <w:pPr>
            <w:pStyle w:val="TDC1"/>
            <w:tabs>
              <w:tab w:val="left" w:pos="440"/>
              <w:tab w:val="right" w:leader="dot" w:pos="8494"/>
            </w:tabs>
            <w:rPr>
              <w:noProof/>
              <w:lang w:val="en-US"/>
            </w:rPr>
          </w:pPr>
          <w:hyperlink w:anchor="_Toc471108184" w:history="1">
            <w:r w:rsidR="004663F0" w:rsidRPr="0047358C">
              <w:rPr>
                <w:rStyle w:val="Hipervnculo"/>
                <w:rFonts w:ascii="Times New Roman" w:hAnsi="Times New Roman" w:cs="Times New Roman"/>
                <w:noProof/>
                <w:lang w:val="es-MX" w:eastAsia="es-ES"/>
              </w:rPr>
              <w:t>1</w:t>
            </w:r>
            <w:r w:rsidR="004663F0">
              <w:rPr>
                <w:noProof/>
                <w:lang w:val="en-US"/>
              </w:rPr>
              <w:tab/>
            </w:r>
            <w:r w:rsidR="004663F0" w:rsidRPr="0047358C">
              <w:rPr>
                <w:rStyle w:val="Hipervnculo"/>
                <w:rFonts w:ascii="Times New Roman" w:eastAsia="Times New Roman" w:hAnsi="Times New Roman" w:cs="Times New Roman"/>
                <w:noProof/>
                <w:shd w:val="clear" w:color="auto" w:fill="FAFAFA"/>
                <w:lang w:val="es-MX" w:eastAsia="es-ES"/>
              </w:rPr>
              <w:t>Marco Teórico</w:t>
            </w:r>
            <w:r w:rsidR="004663F0">
              <w:rPr>
                <w:noProof/>
                <w:webHidden/>
              </w:rPr>
              <w:tab/>
            </w:r>
            <w:r w:rsidR="004663F0">
              <w:rPr>
                <w:noProof/>
                <w:webHidden/>
              </w:rPr>
              <w:fldChar w:fldCharType="begin"/>
            </w:r>
            <w:r w:rsidR="004663F0">
              <w:rPr>
                <w:noProof/>
                <w:webHidden/>
              </w:rPr>
              <w:instrText xml:space="preserve"> PAGEREF _Toc471108184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14:paraId="301DE5A9" w14:textId="77777777" w:rsidR="004663F0" w:rsidRDefault="005A348F">
          <w:pPr>
            <w:pStyle w:val="TDC2"/>
            <w:tabs>
              <w:tab w:val="left" w:pos="880"/>
              <w:tab w:val="right" w:leader="dot" w:pos="8494"/>
            </w:tabs>
            <w:rPr>
              <w:noProof/>
              <w:lang w:val="en-US"/>
            </w:rPr>
          </w:pPr>
          <w:hyperlink w:anchor="_Toc471108185" w:history="1">
            <w:r w:rsidR="004663F0" w:rsidRPr="0047358C">
              <w:rPr>
                <w:rStyle w:val="Hipervnculo"/>
                <w:rFonts w:ascii="Times New Roman" w:hAnsi="Times New Roman" w:cs="Times New Roman"/>
                <w:noProof/>
                <w:lang w:val="es-MX" w:eastAsia="es-ES"/>
              </w:rPr>
              <w:t>1.1</w:t>
            </w:r>
            <w:r w:rsidR="004663F0">
              <w:rPr>
                <w:noProof/>
                <w:lang w:val="en-US"/>
              </w:rPr>
              <w:tab/>
            </w:r>
            <w:r w:rsidR="004663F0" w:rsidRPr="0047358C">
              <w:rPr>
                <w:rStyle w:val="Hipervnculo"/>
                <w:rFonts w:ascii="Times New Roman" w:hAnsi="Times New Roman" w:cs="Times New Roman"/>
                <w:noProof/>
                <w:lang w:val="es-MX" w:eastAsia="es-ES"/>
              </w:rPr>
              <w:t>Tema 1</w:t>
            </w:r>
            <w:r w:rsidR="004663F0">
              <w:rPr>
                <w:noProof/>
                <w:webHidden/>
              </w:rPr>
              <w:tab/>
            </w:r>
            <w:r w:rsidR="004663F0">
              <w:rPr>
                <w:noProof/>
                <w:webHidden/>
              </w:rPr>
              <w:fldChar w:fldCharType="begin"/>
            </w:r>
            <w:r w:rsidR="004663F0">
              <w:rPr>
                <w:noProof/>
                <w:webHidden/>
              </w:rPr>
              <w:instrText xml:space="preserve"> PAGEREF _Toc471108185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14:paraId="0600468F" w14:textId="77777777" w:rsidR="004663F0" w:rsidRDefault="005A348F">
          <w:pPr>
            <w:pStyle w:val="TDC2"/>
            <w:tabs>
              <w:tab w:val="left" w:pos="880"/>
              <w:tab w:val="right" w:leader="dot" w:pos="8494"/>
            </w:tabs>
            <w:rPr>
              <w:noProof/>
              <w:lang w:val="en-US"/>
            </w:rPr>
          </w:pPr>
          <w:hyperlink w:anchor="_Toc471108186" w:history="1">
            <w:r w:rsidR="004663F0" w:rsidRPr="0047358C">
              <w:rPr>
                <w:rStyle w:val="Hipervnculo"/>
                <w:rFonts w:ascii="Times New Roman" w:hAnsi="Times New Roman" w:cs="Times New Roman"/>
                <w:noProof/>
                <w:lang w:val="es-MX" w:eastAsia="es-ES"/>
              </w:rPr>
              <w:t>1.2</w:t>
            </w:r>
            <w:r w:rsidR="004663F0">
              <w:rPr>
                <w:noProof/>
                <w:lang w:val="en-US"/>
              </w:rPr>
              <w:tab/>
            </w:r>
            <w:r w:rsidR="004663F0" w:rsidRPr="0047358C">
              <w:rPr>
                <w:rStyle w:val="Hipervnculo"/>
                <w:rFonts w:ascii="Times New Roman" w:hAnsi="Times New Roman" w:cs="Times New Roman"/>
                <w:noProof/>
                <w:lang w:val="es-MX" w:eastAsia="es-ES"/>
              </w:rPr>
              <w:t>tema 2</w:t>
            </w:r>
            <w:r w:rsidR="004663F0">
              <w:rPr>
                <w:noProof/>
                <w:webHidden/>
              </w:rPr>
              <w:tab/>
            </w:r>
            <w:r w:rsidR="004663F0">
              <w:rPr>
                <w:noProof/>
                <w:webHidden/>
              </w:rPr>
              <w:fldChar w:fldCharType="begin"/>
            </w:r>
            <w:r w:rsidR="004663F0">
              <w:rPr>
                <w:noProof/>
                <w:webHidden/>
              </w:rPr>
              <w:instrText xml:space="preserve"> PAGEREF _Toc471108186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14:paraId="539F9E56" w14:textId="77777777" w:rsidR="004663F0" w:rsidRDefault="005A348F">
          <w:pPr>
            <w:pStyle w:val="TDC2"/>
            <w:tabs>
              <w:tab w:val="left" w:pos="880"/>
              <w:tab w:val="right" w:leader="dot" w:pos="8494"/>
            </w:tabs>
            <w:rPr>
              <w:noProof/>
              <w:lang w:val="en-US"/>
            </w:rPr>
          </w:pPr>
          <w:hyperlink w:anchor="_Toc471108187" w:history="1">
            <w:r w:rsidR="004663F0" w:rsidRPr="0047358C">
              <w:rPr>
                <w:rStyle w:val="Hipervnculo"/>
                <w:rFonts w:ascii="Times New Roman" w:hAnsi="Times New Roman" w:cs="Times New Roman"/>
                <w:noProof/>
                <w:lang w:val="es-MX" w:eastAsia="es-ES"/>
              </w:rPr>
              <w:t>1.3</w:t>
            </w:r>
            <w:r w:rsidR="004663F0">
              <w:rPr>
                <w:noProof/>
                <w:lang w:val="en-US"/>
              </w:rPr>
              <w:tab/>
            </w:r>
            <w:r w:rsidR="004663F0" w:rsidRPr="0047358C">
              <w:rPr>
                <w:rStyle w:val="Hipervnculo"/>
                <w:rFonts w:ascii="Times New Roman" w:hAnsi="Times New Roman" w:cs="Times New Roman"/>
                <w:noProof/>
                <w:lang w:val="es-MX" w:eastAsia="es-ES"/>
              </w:rPr>
              <w:t>tema 3</w:t>
            </w:r>
            <w:r w:rsidR="004663F0">
              <w:rPr>
                <w:noProof/>
                <w:webHidden/>
              </w:rPr>
              <w:tab/>
            </w:r>
            <w:r w:rsidR="004663F0">
              <w:rPr>
                <w:noProof/>
                <w:webHidden/>
              </w:rPr>
              <w:fldChar w:fldCharType="begin"/>
            </w:r>
            <w:r w:rsidR="004663F0">
              <w:rPr>
                <w:noProof/>
                <w:webHidden/>
              </w:rPr>
              <w:instrText xml:space="preserve"> PAGEREF _Toc471108187 \h </w:instrText>
            </w:r>
            <w:r w:rsidR="004663F0">
              <w:rPr>
                <w:noProof/>
                <w:webHidden/>
              </w:rPr>
            </w:r>
            <w:r w:rsidR="004663F0">
              <w:rPr>
                <w:noProof/>
                <w:webHidden/>
              </w:rPr>
              <w:fldChar w:fldCharType="separate"/>
            </w:r>
            <w:r w:rsidR="004663F0">
              <w:rPr>
                <w:noProof/>
                <w:webHidden/>
              </w:rPr>
              <w:t>8</w:t>
            </w:r>
            <w:r w:rsidR="004663F0">
              <w:rPr>
                <w:noProof/>
                <w:webHidden/>
              </w:rPr>
              <w:fldChar w:fldCharType="end"/>
            </w:r>
          </w:hyperlink>
        </w:p>
        <w:p w14:paraId="2D8A2089" w14:textId="77777777" w:rsidR="00575AD9" w:rsidRPr="00B22F8E" w:rsidRDefault="00575AD9">
          <w:pPr>
            <w:rPr>
              <w:rFonts w:ascii="Times New Roman" w:hAnsi="Times New Roman" w:cs="Times New Roman"/>
              <w:lang w:val="es-MX"/>
            </w:rPr>
          </w:pPr>
          <w:r w:rsidRPr="00B22F8E">
            <w:rPr>
              <w:rFonts w:ascii="Times New Roman" w:hAnsi="Times New Roman" w:cs="Times New Roman"/>
              <w:b/>
              <w:bCs/>
              <w:lang w:val="es-MX"/>
            </w:rPr>
            <w:fldChar w:fldCharType="end"/>
          </w:r>
        </w:p>
      </w:sdtContent>
    </w:sdt>
    <w:p w14:paraId="270EF2B3" w14:textId="77777777" w:rsidR="000056A7" w:rsidRPr="00B22F8E" w:rsidRDefault="000056A7" w:rsidP="009A4122">
      <w:pPr>
        <w:pStyle w:val="Ttulo1"/>
        <w:rPr>
          <w:rFonts w:ascii="Times New Roman" w:hAnsi="Times New Roman" w:cs="Times New Roman"/>
          <w:lang w:val="es-MX"/>
        </w:rPr>
      </w:pPr>
      <w:bookmarkStart w:id="2" w:name="_Toc471108167"/>
      <w:r w:rsidRPr="00B22F8E">
        <w:rPr>
          <w:rFonts w:ascii="Times New Roman" w:hAnsi="Times New Roman" w:cs="Times New Roman"/>
          <w:lang w:val="es-MX"/>
        </w:rPr>
        <w:t>Introducción</w:t>
      </w:r>
      <w:bookmarkEnd w:id="2"/>
    </w:p>
    <w:p w14:paraId="03818915" w14:textId="77777777" w:rsidR="00677F5A" w:rsidRPr="00B22F8E" w:rsidRDefault="00677F5A" w:rsidP="00677F5A">
      <w:pPr>
        <w:jc w:val="both"/>
        <w:rPr>
          <w:rFonts w:ascii="Times New Roman" w:hAnsi="Times New Roman" w:cs="Times New Roman"/>
          <w:lang w:val="es-MX"/>
        </w:rPr>
      </w:pPr>
      <w:r w:rsidRPr="00B22F8E">
        <w:rPr>
          <w:rFonts w:ascii="Times New Roman" w:hAnsi="Times New Roman" w:cs="Times New Roman"/>
          <w:lang w:val="es-MX"/>
        </w:rPr>
        <w:t xml:space="preserve">En los años recientes, la facturación electrónica ha cobrado importancia debido a su simplicidad y a las ventajas que tiene sobre las facturas en papel, además de que una factura electrónica cuenta con la misma información que una factura normal en papel. </w:t>
      </w:r>
    </w:p>
    <w:p w14:paraId="1B74AC1E" w14:textId="77777777" w:rsidR="00677F5A" w:rsidRPr="00B22F8E" w:rsidRDefault="00677F5A" w:rsidP="00677F5A">
      <w:pPr>
        <w:jc w:val="both"/>
        <w:rPr>
          <w:rFonts w:ascii="Times New Roman" w:hAnsi="Times New Roman" w:cs="Times New Roman"/>
          <w:lang w:val="es-MX"/>
        </w:rPr>
      </w:pPr>
      <w:r w:rsidRPr="00B22F8E">
        <w:rPr>
          <w:rFonts w:ascii="Times New Roman" w:hAnsi="Times New Roman" w:cs="Times New Roman"/>
          <w:lang w:val="es-MX"/>
        </w:rPr>
        <w:t xml:space="preserve">En la empresa PEMSA es un requisito </w:t>
      </w:r>
      <w:r w:rsidR="00521FF9" w:rsidRPr="00B22F8E">
        <w:rPr>
          <w:rFonts w:ascii="Times New Roman" w:hAnsi="Times New Roman" w:cs="Times New Roman"/>
          <w:lang w:val="es-MX"/>
        </w:rPr>
        <w:t>realizar una comprobación de gastos cada que algún empleado requiere hacer un viaje relacionado con el trabajo, ya sea visita a otra planta del corporativo, diplomados o cursos, visitas a proveedores, entre otros. Para realizar dicha comprobación de gastos es necesario ingresar en el sistema para registrar los datos del viaje, los gastos realizados y sus respectivos detalles, así como los comprobantes expedidos por los contribuyentes, es decir, las facturas electrónicas o también llamadas CFDI (Comprobante Fiscal Digital).</w:t>
      </w:r>
    </w:p>
    <w:p w14:paraId="65FBCB4B" w14:textId="77777777" w:rsidR="00521FF9" w:rsidRPr="00B22F8E" w:rsidRDefault="00521FF9" w:rsidP="00677F5A">
      <w:pPr>
        <w:jc w:val="both"/>
        <w:rPr>
          <w:rFonts w:ascii="Times New Roman" w:hAnsi="Times New Roman" w:cs="Times New Roman"/>
          <w:lang w:val="es-MX"/>
        </w:rPr>
      </w:pPr>
      <w:r w:rsidRPr="00B22F8E">
        <w:rPr>
          <w:rFonts w:ascii="Times New Roman" w:hAnsi="Times New Roman" w:cs="Times New Roman"/>
          <w:lang w:val="es-MX"/>
        </w:rPr>
        <w:t>Es aquí donde surge la importancia de llevar a cabo una validación de tales comprobantes. El SAT (Servicio de Administración Tributaria) establece todos los campos necesarios que los comprobantes deben incluir y los criterios para establecer si este es válido o inválido.</w:t>
      </w:r>
    </w:p>
    <w:p w14:paraId="07B2F8A1" w14:textId="77777777" w:rsidR="00521FF9" w:rsidRPr="00B22F8E" w:rsidRDefault="00521FF9" w:rsidP="00677F5A">
      <w:pPr>
        <w:jc w:val="both"/>
        <w:rPr>
          <w:rFonts w:ascii="Times New Roman" w:hAnsi="Times New Roman" w:cs="Times New Roman"/>
          <w:lang w:val="es-MX"/>
        </w:rPr>
      </w:pPr>
      <w:r w:rsidRPr="00B22F8E">
        <w:rPr>
          <w:rFonts w:ascii="Times New Roman" w:hAnsi="Times New Roman" w:cs="Times New Roman"/>
          <w:lang w:val="es-MX"/>
        </w:rPr>
        <w:lastRenderedPageBreak/>
        <w:t>Por esta misma razón, en PEMSA</w:t>
      </w:r>
      <w:r w:rsidR="0095507A" w:rsidRPr="00B22F8E">
        <w:rPr>
          <w:rFonts w:ascii="Times New Roman" w:hAnsi="Times New Roman" w:cs="Times New Roman"/>
          <w:lang w:val="es-MX"/>
        </w:rPr>
        <w:t xml:space="preserve"> y las demás plantas de CIE Automotive</w:t>
      </w:r>
      <w:r w:rsidRPr="00B22F8E">
        <w:rPr>
          <w:rFonts w:ascii="Times New Roman" w:hAnsi="Times New Roman" w:cs="Times New Roman"/>
          <w:lang w:val="es-MX"/>
        </w:rPr>
        <w:t xml:space="preserve"> es necesario que las facturas subidas al sistema de comprobación sean válidas ante el SAT.</w:t>
      </w:r>
    </w:p>
    <w:p w14:paraId="77F9000B" w14:textId="77777777" w:rsidR="00DB60DB" w:rsidRPr="00B22F8E" w:rsidRDefault="00DB60DB" w:rsidP="00677F5A">
      <w:pPr>
        <w:jc w:val="both"/>
        <w:rPr>
          <w:rFonts w:ascii="Times New Roman" w:hAnsi="Times New Roman" w:cs="Times New Roman"/>
          <w:lang w:val="es-MX"/>
        </w:rPr>
      </w:pPr>
      <w:r w:rsidRPr="00B22F8E">
        <w:rPr>
          <w:rFonts w:ascii="Times New Roman" w:hAnsi="Times New Roman" w:cs="Times New Roman"/>
          <w:lang w:val="es-MX"/>
        </w:rPr>
        <w:t>En este reporte se describirá a detalle el proceso de realización de un módulo nuevo para el sistema de comprobación de gastos el cual se encarga de validar todas las facturas subidas.</w:t>
      </w:r>
    </w:p>
    <w:p w14:paraId="268391BF" w14:textId="77777777" w:rsidR="009A4122" w:rsidRPr="00B22F8E" w:rsidRDefault="009A4122" w:rsidP="009A4122">
      <w:pPr>
        <w:pStyle w:val="Ttulo1"/>
        <w:rPr>
          <w:rFonts w:ascii="Times New Roman" w:eastAsia="Times New Roman" w:hAnsi="Times New Roman" w:cs="Times New Roman"/>
          <w:shd w:val="clear" w:color="auto" w:fill="FAFAFA"/>
          <w:lang w:val="es-MX" w:eastAsia="es-ES"/>
        </w:rPr>
      </w:pPr>
      <w:bookmarkStart w:id="3" w:name="_Toc471108168"/>
      <w:r w:rsidRPr="00B22F8E">
        <w:rPr>
          <w:rFonts w:ascii="Times New Roman" w:eastAsia="Times New Roman" w:hAnsi="Times New Roman" w:cs="Times New Roman"/>
          <w:shd w:val="clear" w:color="auto" w:fill="FAFAFA"/>
          <w:lang w:val="es-MX" w:eastAsia="es-ES"/>
        </w:rPr>
        <w:t>Planteamiento del problema</w:t>
      </w:r>
      <w:bookmarkEnd w:id="3"/>
    </w:p>
    <w:p w14:paraId="207B07A8" w14:textId="77777777" w:rsidR="00DB60DB" w:rsidRPr="00B22F8E" w:rsidRDefault="00DB60DB" w:rsidP="00DB60DB">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Se necesita implementar un módulo en el sistema de comprobación de gastos en el cual se puedan registrar los detalles de los gastos realizados y subir las facturas que les corresponden. </w:t>
      </w:r>
    </w:p>
    <w:p w14:paraId="2AE18582" w14:textId="77777777" w:rsidR="00DB60DB" w:rsidRPr="00B22F8E" w:rsidRDefault="00DB60DB" w:rsidP="00DB60DB">
      <w:pPr>
        <w:jc w:val="both"/>
        <w:rPr>
          <w:rFonts w:ascii="Times New Roman" w:hAnsi="Times New Roman" w:cs="Times New Roman"/>
          <w:lang w:val="es-MX" w:eastAsia="es-ES"/>
        </w:rPr>
      </w:pPr>
      <w:r w:rsidRPr="00B22F8E">
        <w:rPr>
          <w:rFonts w:ascii="Times New Roman" w:hAnsi="Times New Roman" w:cs="Times New Roman"/>
          <w:lang w:val="es-MX" w:eastAsia="es-ES"/>
        </w:rPr>
        <w:t>Lo</w:t>
      </w:r>
      <w:r w:rsidR="008E2702" w:rsidRPr="00B22F8E">
        <w:rPr>
          <w:rFonts w:ascii="Times New Roman" w:hAnsi="Times New Roman" w:cs="Times New Roman"/>
          <w:lang w:val="es-MX" w:eastAsia="es-ES"/>
        </w:rPr>
        <w:t>s comprobantes o facturas subida</w:t>
      </w:r>
      <w:r w:rsidRPr="00B22F8E">
        <w:rPr>
          <w:rFonts w:ascii="Times New Roman" w:hAnsi="Times New Roman" w:cs="Times New Roman"/>
          <w:lang w:val="es-MX" w:eastAsia="es-ES"/>
        </w:rPr>
        <w:t xml:space="preserve">s vienen tanto en formato XML como en PDF. El sistema se encargará de validar el archivo XML el cual contiene en su estructura toda la información que </w:t>
      </w:r>
      <w:r w:rsidR="008E2702" w:rsidRPr="00B22F8E">
        <w:rPr>
          <w:rFonts w:ascii="Times New Roman" w:hAnsi="Times New Roman" w:cs="Times New Roman"/>
          <w:lang w:val="es-MX" w:eastAsia="es-ES"/>
        </w:rPr>
        <w:t>el SAT establece como necesaria.</w:t>
      </w:r>
    </w:p>
    <w:p w14:paraId="28CB9F06" w14:textId="77777777" w:rsidR="00DB60DB" w:rsidRPr="00B22F8E" w:rsidRDefault="008E2702" w:rsidP="008E2702">
      <w:pPr>
        <w:jc w:val="both"/>
        <w:rPr>
          <w:rFonts w:ascii="Times New Roman" w:hAnsi="Times New Roman" w:cs="Times New Roman"/>
          <w:lang w:val="es-MX" w:eastAsia="es-ES"/>
        </w:rPr>
      </w:pPr>
      <w:r w:rsidRPr="00B22F8E">
        <w:rPr>
          <w:rFonts w:ascii="Times New Roman" w:hAnsi="Times New Roman" w:cs="Times New Roman"/>
          <w:lang w:val="es-MX" w:eastAsia="es-ES"/>
        </w:rPr>
        <w:t>Éste módulo deberá notificar al usuario en caso de que el comprobante subido sea inválido después de pasar por el proceso de validación, para que el usuario pueda subir otro comprobante o ponerse en contacto con la persona que expide la factura. Esto con el fin de tener en el sistema solamente las facturas o comprobantes válidos.</w:t>
      </w:r>
    </w:p>
    <w:p w14:paraId="26A07802" w14:textId="77777777" w:rsidR="00A9212E" w:rsidRPr="00B22F8E" w:rsidRDefault="000056A7" w:rsidP="00A9212E">
      <w:pPr>
        <w:pStyle w:val="Ttulo2"/>
        <w:rPr>
          <w:rFonts w:ascii="Times New Roman" w:eastAsia="Times New Roman" w:hAnsi="Times New Roman" w:cs="Times New Roman"/>
          <w:shd w:val="clear" w:color="auto" w:fill="FAFAFA"/>
          <w:lang w:val="es-MX" w:eastAsia="es-ES"/>
        </w:rPr>
      </w:pPr>
      <w:bookmarkStart w:id="4" w:name="_Toc471108169"/>
      <w:r w:rsidRPr="00B22F8E">
        <w:rPr>
          <w:rFonts w:ascii="Times New Roman" w:eastAsia="Times New Roman" w:hAnsi="Times New Roman" w:cs="Times New Roman"/>
          <w:shd w:val="clear" w:color="auto" w:fill="FAFAFA"/>
          <w:lang w:val="es-MX" w:eastAsia="es-ES"/>
        </w:rPr>
        <w:t>Establecimiento de prioridades</w:t>
      </w:r>
      <w:bookmarkEnd w:id="4"/>
    </w:p>
    <w:p w14:paraId="75289B7F" w14:textId="77777777" w:rsidR="00570188" w:rsidRPr="00B22F8E" w:rsidRDefault="00570188" w:rsidP="00A85B33">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Las prioridades que se tienen para llevar a cabo este proyecto se enlistan a continuación. Se tiene en cuenta desde que inician el proyecto hasta el día que terminan las residencias en la empresa. </w:t>
      </w:r>
    </w:p>
    <w:p w14:paraId="31E24EE0" w14:textId="77777777" w:rsidR="00A85B33"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Ponerse en contacto con los empleados del área de compras y de contabilidad y finanzas </w:t>
      </w:r>
      <w:r w:rsidR="0095507A" w:rsidRPr="00B22F8E">
        <w:rPr>
          <w:rFonts w:ascii="Times New Roman" w:hAnsi="Times New Roman" w:cs="Times New Roman"/>
          <w:sz w:val="24"/>
          <w:szCs w:val="24"/>
          <w:lang w:val="es-MX" w:eastAsia="es-ES"/>
        </w:rPr>
        <w:t xml:space="preserve">de todas las plantas del corporativo en México </w:t>
      </w:r>
      <w:r w:rsidRPr="00B22F8E">
        <w:rPr>
          <w:rFonts w:ascii="Times New Roman" w:hAnsi="Times New Roman" w:cs="Times New Roman"/>
          <w:sz w:val="24"/>
          <w:szCs w:val="24"/>
          <w:lang w:val="es-MX" w:eastAsia="es-ES"/>
        </w:rPr>
        <w:t>para reunir todos los requerimientos del proyecto.</w:t>
      </w:r>
    </w:p>
    <w:p w14:paraId="51F8A50A" w14:textId="77777777" w:rsidR="00A9212E" w:rsidRPr="00B22F8E" w:rsidRDefault="00570188"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Realizar investigación acerca de los requisitos que establece el SAT para llevar a cabo las validaciones de un comprobante.</w:t>
      </w:r>
    </w:p>
    <w:p w14:paraId="4AE05D47" w14:textId="77777777" w:rsidR="00DC5B54"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Establecer una metodología, así como el lenguaje y entorno de desarrollo que la empresa establece para realizar el proyecto. </w:t>
      </w:r>
    </w:p>
    <w:p w14:paraId="1C67552C" w14:textId="77777777" w:rsidR="000056A7"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Llevar a cabo del desarrollo del proyecto.</w:t>
      </w:r>
    </w:p>
    <w:p w14:paraId="433B2D6F" w14:textId="77777777" w:rsidR="00A85B33"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Programar una junta con los empleados de los departamentos involucrados para informar sobre el proyecto y dar indicaciones de cómo usar el sistema.</w:t>
      </w:r>
    </w:p>
    <w:p w14:paraId="504ADADB" w14:textId="77777777" w:rsidR="00A85B33"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Publicar la nueva versión del sistema para que las personas de compras y contabilidad puedan hacer las pruebas necesarias.</w:t>
      </w:r>
    </w:p>
    <w:p w14:paraId="62BAF419" w14:textId="77777777" w:rsidR="00A85B33" w:rsidRPr="00B22F8E" w:rsidRDefault="00A85B33" w:rsidP="00A85B33">
      <w:pPr>
        <w:pStyle w:val="Prrafodelista"/>
        <w:numPr>
          <w:ilvl w:val="0"/>
          <w:numId w:val="19"/>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Atender cualquier caso de errores o bugs que se puedan presentar. </w:t>
      </w:r>
    </w:p>
    <w:p w14:paraId="39335C8B" w14:textId="77777777" w:rsidR="009A4122" w:rsidRPr="00B22F8E" w:rsidRDefault="000056A7" w:rsidP="009A4122">
      <w:pPr>
        <w:pStyle w:val="Ttulo1"/>
        <w:rPr>
          <w:rFonts w:ascii="Times New Roman" w:eastAsia="Times New Roman" w:hAnsi="Times New Roman" w:cs="Times New Roman"/>
          <w:shd w:val="clear" w:color="auto" w:fill="FAFAFA"/>
          <w:lang w:val="es-MX" w:eastAsia="es-ES"/>
        </w:rPr>
      </w:pPr>
      <w:bookmarkStart w:id="5" w:name="_Toc471108170"/>
      <w:r w:rsidRPr="00B22F8E">
        <w:rPr>
          <w:rFonts w:ascii="Times New Roman" w:eastAsia="Times New Roman" w:hAnsi="Times New Roman" w:cs="Times New Roman"/>
          <w:shd w:val="clear" w:color="auto" w:fill="FAFAFA"/>
          <w:lang w:val="es-MX" w:eastAsia="es-ES"/>
        </w:rPr>
        <w:t>Justificación</w:t>
      </w:r>
      <w:bookmarkEnd w:id="5"/>
    </w:p>
    <w:p w14:paraId="027204D6" w14:textId="77777777" w:rsidR="00AD29C7" w:rsidRPr="00B22F8E" w:rsidRDefault="00B12A93" w:rsidP="005868B6">
      <w:p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Como se menciona en el marco teórico anexo a este documento, una factura es un documento que avala la compra-venta de un bien o el préstamo de un servicio </w:t>
      </w:r>
      <w:r w:rsidR="00685C88" w:rsidRPr="00B22F8E">
        <w:rPr>
          <w:rFonts w:ascii="Times New Roman" w:hAnsi="Times New Roman" w:cs="Times New Roman"/>
          <w:sz w:val="24"/>
          <w:szCs w:val="24"/>
          <w:lang w:val="es-MX" w:eastAsia="es-ES"/>
        </w:rPr>
        <w:t xml:space="preserve">y </w:t>
      </w:r>
      <w:r w:rsidRPr="00B22F8E">
        <w:rPr>
          <w:rFonts w:ascii="Times New Roman" w:hAnsi="Times New Roman" w:cs="Times New Roman"/>
          <w:sz w:val="24"/>
          <w:szCs w:val="24"/>
          <w:lang w:val="es-MX" w:eastAsia="es-ES"/>
        </w:rPr>
        <w:t xml:space="preserve">además clave en la declaración de impuestos ya que a través de ella el SAT puede reembolsar los impuestos correspondientes a los contribuyentes. </w:t>
      </w:r>
    </w:p>
    <w:p w14:paraId="6B302C07" w14:textId="77777777" w:rsidR="00B12A93" w:rsidRPr="00B22F8E" w:rsidRDefault="00B12A93" w:rsidP="005868B6">
      <w:p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El uso de comprobantes electrónicos o </w:t>
      </w:r>
      <w:r w:rsidR="00F0100B">
        <w:rPr>
          <w:rFonts w:ascii="Times New Roman" w:hAnsi="Times New Roman" w:cs="Times New Roman"/>
          <w:sz w:val="24"/>
          <w:szCs w:val="24"/>
          <w:lang w:val="es-MX" w:eastAsia="es-ES"/>
        </w:rPr>
        <w:t xml:space="preserve">CFDIs trae varios beneficios </w:t>
      </w:r>
      <w:commentRangeStart w:id="6"/>
      <w:r w:rsidR="00F0100B">
        <w:rPr>
          <w:rFonts w:ascii="Times New Roman" w:hAnsi="Times New Roman" w:cs="Times New Roman"/>
          <w:sz w:val="24"/>
          <w:szCs w:val="24"/>
          <w:lang w:val="es-MX" w:eastAsia="es-ES"/>
        </w:rPr>
        <w:t xml:space="preserve">en </w:t>
      </w:r>
      <w:r w:rsidRPr="00B22F8E">
        <w:rPr>
          <w:rFonts w:ascii="Times New Roman" w:hAnsi="Times New Roman" w:cs="Times New Roman"/>
          <w:sz w:val="24"/>
          <w:szCs w:val="24"/>
          <w:lang w:val="es-MX" w:eastAsia="es-ES"/>
        </w:rPr>
        <w:t>listados</w:t>
      </w:r>
      <w:commentRangeEnd w:id="6"/>
      <w:r w:rsidR="00F0100B">
        <w:rPr>
          <w:rStyle w:val="Refdecomentario"/>
        </w:rPr>
        <w:commentReference w:id="6"/>
      </w:r>
      <w:r w:rsidRPr="00B22F8E">
        <w:rPr>
          <w:rFonts w:ascii="Times New Roman" w:hAnsi="Times New Roman" w:cs="Times New Roman"/>
          <w:sz w:val="24"/>
          <w:szCs w:val="24"/>
          <w:lang w:val="es-MX" w:eastAsia="es-ES"/>
        </w:rPr>
        <w:t xml:space="preserve"> a continuación:</w:t>
      </w:r>
    </w:p>
    <w:p w14:paraId="321601C8" w14:textId="77777777" w:rsidR="00B12A93" w:rsidRPr="00B22F8E" w:rsidRDefault="0062591F" w:rsidP="00B12A93">
      <w:pPr>
        <w:pStyle w:val="Prrafodelista"/>
        <w:numPr>
          <w:ilvl w:val="0"/>
          <w:numId w:val="20"/>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lastRenderedPageBreak/>
        <w:t>La reducción del costo de los gastos de facturación. Se eliminan los gastos de impresión, mensajería y almacenamiento y esto ha implicado una reducción de costos importante para las empresas y los usuarios.</w:t>
      </w:r>
    </w:p>
    <w:p w14:paraId="114F1C2B" w14:textId="77777777" w:rsidR="0062591F" w:rsidRPr="00B22F8E" w:rsidRDefault="0062591F" w:rsidP="00B12A93">
      <w:pPr>
        <w:pStyle w:val="Prrafodelista"/>
        <w:numPr>
          <w:ilvl w:val="0"/>
          <w:numId w:val="20"/>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La seguridad y rapidez en la emisión de comprobantes. Las facturas electrónicas se deben de realizar por medio de un </w:t>
      </w:r>
      <w:commentRangeStart w:id="7"/>
      <w:r w:rsidRPr="00B22F8E">
        <w:rPr>
          <w:rFonts w:ascii="Times New Roman" w:hAnsi="Times New Roman" w:cs="Times New Roman"/>
          <w:sz w:val="24"/>
          <w:szCs w:val="24"/>
          <w:lang w:val="es-MX" w:eastAsia="es-ES"/>
        </w:rPr>
        <w:t xml:space="preserve">PAC </w:t>
      </w:r>
      <w:commentRangeEnd w:id="7"/>
      <w:r w:rsidR="00F0100B">
        <w:rPr>
          <w:rStyle w:val="Refdecomentario"/>
        </w:rPr>
        <w:commentReference w:id="7"/>
      </w:r>
      <w:r w:rsidRPr="00B22F8E">
        <w:rPr>
          <w:rFonts w:ascii="Times New Roman" w:hAnsi="Times New Roman" w:cs="Times New Roman"/>
          <w:sz w:val="24"/>
          <w:szCs w:val="24"/>
          <w:lang w:val="es-MX" w:eastAsia="es-ES"/>
        </w:rPr>
        <w:t>autorizado. Esto significa que este organismo cuenta con todos los requisitos impuestos por el SAT en materia de seguridad para timbrar documentos fiscales. Esto a su vez optimiza y facilita la carga de comprobantes en el sistema de la empresa.</w:t>
      </w:r>
    </w:p>
    <w:p w14:paraId="22F84E2D" w14:textId="77777777" w:rsidR="0062591F" w:rsidRPr="00B22F8E" w:rsidRDefault="0062591F" w:rsidP="00B12A93">
      <w:pPr>
        <w:pStyle w:val="Prrafodelista"/>
        <w:numPr>
          <w:ilvl w:val="0"/>
          <w:numId w:val="20"/>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Existen menos errores y contratiempos a la hora de realizar una comprobación de gastos en el sistema de la empresa cuando un usuario sale de viaje y/o realiza una </w:t>
      </w:r>
      <w:commentRangeStart w:id="8"/>
      <w:r w:rsidRPr="00B22F8E">
        <w:rPr>
          <w:rFonts w:ascii="Times New Roman" w:hAnsi="Times New Roman" w:cs="Times New Roman"/>
          <w:sz w:val="24"/>
          <w:szCs w:val="24"/>
          <w:lang w:val="es-MX" w:eastAsia="es-ES"/>
        </w:rPr>
        <w:t>compr</w:t>
      </w:r>
      <w:commentRangeEnd w:id="8"/>
      <w:r w:rsidR="00F0100B">
        <w:rPr>
          <w:rStyle w:val="Refdecomentario"/>
        </w:rPr>
        <w:commentReference w:id="8"/>
      </w:r>
      <w:r w:rsidRPr="00B22F8E">
        <w:rPr>
          <w:rFonts w:ascii="Times New Roman" w:hAnsi="Times New Roman" w:cs="Times New Roman"/>
          <w:sz w:val="24"/>
          <w:szCs w:val="24"/>
          <w:lang w:val="es-MX" w:eastAsia="es-ES"/>
        </w:rPr>
        <w:t>a ya que se valida el comprobante desde antes de ser subido al repositorio de la empresa.</w:t>
      </w:r>
    </w:p>
    <w:p w14:paraId="2ADBE2CD" w14:textId="77777777" w:rsidR="00B12A93" w:rsidRPr="00B22F8E" w:rsidRDefault="0062591F" w:rsidP="005868B6">
      <w:pPr>
        <w:pStyle w:val="Prrafodelista"/>
        <w:numPr>
          <w:ilvl w:val="0"/>
          <w:numId w:val="20"/>
        </w:num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Mayor control de los documentos y los registros de gastos en el sistema.</w:t>
      </w:r>
    </w:p>
    <w:p w14:paraId="50988CC4" w14:textId="77777777" w:rsidR="0062591F" w:rsidRPr="00B22F8E" w:rsidRDefault="0062591F" w:rsidP="0062591F">
      <w:p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A partir del año 2014, </w:t>
      </w:r>
      <w:r w:rsidR="00685C88" w:rsidRPr="00B22F8E">
        <w:rPr>
          <w:rFonts w:ascii="Times New Roman" w:hAnsi="Times New Roman" w:cs="Times New Roman"/>
          <w:sz w:val="24"/>
          <w:szCs w:val="24"/>
          <w:lang w:val="es-MX" w:eastAsia="es-ES"/>
        </w:rPr>
        <w:t>conforme al artículo 29 del Código Fiscal de la Federación, todos los contribuyentes que tienen ganancias superiores a cuatro millones de pesos anuales están obligados a emitir Comprobantes Fiscales Digitales a través de internet.</w:t>
      </w:r>
    </w:p>
    <w:p w14:paraId="075D212F" w14:textId="77777777" w:rsidR="00685C88" w:rsidRPr="00B22F8E" w:rsidRDefault="00685C88" w:rsidP="0062591F">
      <w:pPr>
        <w:jc w:val="both"/>
        <w:rPr>
          <w:rFonts w:ascii="Times New Roman" w:hAnsi="Times New Roman" w:cs="Times New Roman"/>
          <w:sz w:val="24"/>
          <w:szCs w:val="24"/>
          <w:lang w:val="es-MX" w:eastAsia="es-ES"/>
        </w:rPr>
      </w:pPr>
      <w:r w:rsidRPr="00B22F8E">
        <w:rPr>
          <w:rFonts w:ascii="Times New Roman" w:hAnsi="Times New Roman" w:cs="Times New Roman"/>
          <w:sz w:val="24"/>
          <w:szCs w:val="24"/>
          <w:lang w:val="es-MX" w:eastAsia="es-ES"/>
        </w:rPr>
        <w:t xml:space="preserve">Por esta misma razón es de suma importancia para PEMSA y todas las demás plantas del corporativo en México poder registrar </w:t>
      </w:r>
      <w:r w:rsidR="0095507A" w:rsidRPr="00B22F8E">
        <w:rPr>
          <w:rFonts w:ascii="Times New Roman" w:hAnsi="Times New Roman" w:cs="Times New Roman"/>
          <w:sz w:val="24"/>
          <w:szCs w:val="24"/>
          <w:lang w:val="es-MX" w:eastAsia="es-ES"/>
        </w:rPr>
        <w:t xml:space="preserve">y sobre todo validar </w:t>
      </w:r>
      <w:r w:rsidRPr="00B22F8E">
        <w:rPr>
          <w:rFonts w:ascii="Times New Roman" w:hAnsi="Times New Roman" w:cs="Times New Roman"/>
          <w:sz w:val="24"/>
          <w:szCs w:val="24"/>
          <w:lang w:val="es-MX" w:eastAsia="es-ES"/>
        </w:rPr>
        <w:t xml:space="preserve">estas facturas electrónicas en el sistema local de comprobación de gastos. </w:t>
      </w:r>
    </w:p>
    <w:p w14:paraId="1ACEC3B8" w14:textId="77777777" w:rsidR="000056A7" w:rsidRPr="00B22F8E" w:rsidRDefault="000056A7" w:rsidP="009A4122">
      <w:pPr>
        <w:pStyle w:val="Ttulo1"/>
        <w:rPr>
          <w:rFonts w:ascii="Times New Roman" w:eastAsia="Times New Roman" w:hAnsi="Times New Roman" w:cs="Times New Roman"/>
          <w:shd w:val="clear" w:color="auto" w:fill="FAFAFA"/>
          <w:lang w:val="es-MX" w:eastAsia="es-ES"/>
        </w:rPr>
      </w:pPr>
      <w:bookmarkStart w:id="9" w:name="_Toc471108171"/>
      <w:r w:rsidRPr="00B22F8E">
        <w:rPr>
          <w:rFonts w:ascii="Times New Roman" w:eastAsia="Times New Roman" w:hAnsi="Times New Roman" w:cs="Times New Roman"/>
          <w:shd w:val="clear" w:color="auto" w:fill="FAFAFA"/>
          <w:lang w:val="es-MX" w:eastAsia="es-ES"/>
        </w:rPr>
        <w:t>Objetivos</w:t>
      </w:r>
      <w:bookmarkEnd w:id="9"/>
    </w:p>
    <w:p w14:paraId="093733CD" w14:textId="77777777" w:rsidR="000056A7" w:rsidRPr="00B22F8E" w:rsidRDefault="000056A7" w:rsidP="005868B6">
      <w:pPr>
        <w:pStyle w:val="Ttulo2"/>
        <w:rPr>
          <w:rFonts w:ascii="Times New Roman" w:eastAsia="Times New Roman" w:hAnsi="Times New Roman" w:cs="Times New Roman"/>
          <w:shd w:val="clear" w:color="auto" w:fill="FAFAFA"/>
          <w:lang w:val="es-MX" w:eastAsia="es-ES"/>
        </w:rPr>
      </w:pPr>
      <w:bookmarkStart w:id="10" w:name="_Toc471108172"/>
      <w:r w:rsidRPr="00B22F8E">
        <w:rPr>
          <w:rFonts w:ascii="Times New Roman" w:eastAsia="Times New Roman" w:hAnsi="Times New Roman" w:cs="Times New Roman"/>
          <w:shd w:val="clear" w:color="auto" w:fill="FAFAFA"/>
          <w:lang w:val="es-MX" w:eastAsia="es-ES"/>
        </w:rPr>
        <w:t>Objetivo general</w:t>
      </w:r>
      <w:bookmarkEnd w:id="10"/>
      <w:r w:rsidRPr="00B22F8E">
        <w:rPr>
          <w:rFonts w:ascii="Times New Roman" w:eastAsia="Times New Roman" w:hAnsi="Times New Roman" w:cs="Times New Roman"/>
          <w:shd w:val="clear" w:color="auto" w:fill="FAFAFA"/>
          <w:lang w:val="es-MX" w:eastAsia="es-ES"/>
        </w:rPr>
        <w:t xml:space="preserve"> </w:t>
      </w:r>
    </w:p>
    <w:p w14:paraId="25CAFDAA" w14:textId="77777777" w:rsidR="005868B6" w:rsidRPr="00B22F8E" w:rsidRDefault="0095507A" w:rsidP="00B265BC">
      <w:pPr>
        <w:jc w:val="both"/>
        <w:rPr>
          <w:rFonts w:ascii="Times New Roman" w:hAnsi="Times New Roman" w:cs="Times New Roman"/>
          <w:sz w:val="24"/>
          <w:lang w:val="es-MX" w:eastAsia="es-ES"/>
        </w:rPr>
      </w:pPr>
      <w:commentRangeStart w:id="11"/>
      <w:r w:rsidRPr="00B22F8E">
        <w:rPr>
          <w:rFonts w:ascii="Times New Roman" w:hAnsi="Times New Roman" w:cs="Times New Roman"/>
          <w:lang w:val="es-MX" w:eastAsia="es-ES"/>
        </w:rPr>
        <w:t xml:space="preserve">Desarrollar un módulo para el sistema de comprobación de gastos que se encargue de </w:t>
      </w:r>
      <w:r w:rsidR="00B265BC" w:rsidRPr="00B22F8E">
        <w:rPr>
          <w:rFonts w:ascii="Times New Roman" w:hAnsi="Times New Roman" w:cs="Times New Roman"/>
          <w:lang w:val="es-MX" w:eastAsia="es-ES"/>
        </w:rPr>
        <w:t xml:space="preserve">capturar </w:t>
      </w:r>
      <w:commentRangeEnd w:id="11"/>
      <w:r w:rsidR="00F0100B">
        <w:rPr>
          <w:rStyle w:val="Refdecomentario"/>
        </w:rPr>
        <w:commentReference w:id="11"/>
      </w:r>
      <w:r w:rsidR="00B265BC" w:rsidRPr="00B22F8E">
        <w:rPr>
          <w:rFonts w:ascii="Times New Roman" w:hAnsi="Times New Roman" w:cs="Times New Roman"/>
          <w:lang w:val="es-MX" w:eastAsia="es-ES"/>
        </w:rPr>
        <w:t>todos los datos requeridos para que el usuario pueda registrar los gastos que realizó en algún viaje relacionado con el trabajo. Además, validar los comprobantes fiscales cargados por el mismo usuario</w:t>
      </w:r>
      <w:r w:rsidR="009E54AD" w:rsidRPr="00B22F8E">
        <w:rPr>
          <w:rFonts w:ascii="Times New Roman" w:hAnsi="Times New Roman" w:cs="Times New Roman"/>
          <w:lang w:val="es-MX" w:eastAsia="es-ES"/>
        </w:rPr>
        <w:t xml:space="preserve"> y notificarle a este </w:t>
      </w:r>
      <w:r w:rsidR="00B265BC" w:rsidRPr="00B22F8E">
        <w:rPr>
          <w:rFonts w:ascii="Times New Roman" w:hAnsi="Times New Roman" w:cs="Times New Roman"/>
          <w:lang w:val="es-MX" w:eastAsia="es-ES"/>
        </w:rPr>
        <w:t>en caso de que este comprobante no cuente con la estructura y datos requeridos por el Servicio de Administración Tributaria.</w:t>
      </w:r>
      <w:r w:rsidR="009E54AD" w:rsidRPr="00B22F8E">
        <w:rPr>
          <w:rFonts w:ascii="Times New Roman" w:hAnsi="Times New Roman" w:cs="Times New Roman"/>
          <w:lang w:val="es-MX" w:eastAsia="es-ES"/>
        </w:rPr>
        <w:t xml:space="preserve"> También es necesario implementar un módulo de consulta para que el usuario pueda ver todos los conceptos registrados en sus comprobaciones, así como los certificados de validez generados después de llevar a cabo la validación de los comprobantes fiscales digitales.</w:t>
      </w:r>
      <w:r w:rsidR="00710CF2" w:rsidRPr="00B22F8E">
        <w:rPr>
          <w:rFonts w:ascii="Times New Roman" w:hAnsi="Times New Roman" w:cs="Times New Roman"/>
          <w:lang w:val="es-MX" w:eastAsia="es-ES"/>
        </w:rPr>
        <w:t xml:space="preserve"> Todo esto aplica para los diferente</w:t>
      </w:r>
      <w:r w:rsidR="000044BB" w:rsidRPr="00B22F8E">
        <w:rPr>
          <w:rFonts w:ascii="Times New Roman" w:hAnsi="Times New Roman" w:cs="Times New Roman"/>
          <w:lang w:val="es-MX" w:eastAsia="es-ES"/>
        </w:rPr>
        <w:t>s casos que se pueden presentar:</w:t>
      </w:r>
      <w:r w:rsidR="00710CF2" w:rsidRPr="00B22F8E">
        <w:rPr>
          <w:rFonts w:ascii="Times New Roman" w:hAnsi="Times New Roman" w:cs="Times New Roman"/>
          <w:lang w:val="es-MX" w:eastAsia="es-ES"/>
        </w:rPr>
        <w:t xml:space="preserve"> reembolsos, modificaciones y anticipos.</w:t>
      </w:r>
    </w:p>
    <w:p w14:paraId="77723374" w14:textId="77777777" w:rsidR="000056A7" w:rsidRPr="00B22F8E" w:rsidRDefault="000056A7" w:rsidP="005868B6">
      <w:pPr>
        <w:pStyle w:val="Ttulo2"/>
        <w:rPr>
          <w:rFonts w:ascii="Times New Roman" w:eastAsia="Times New Roman" w:hAnsi="Times New Roman" w:cs="Times New Roman"/>
          <w:shd w:val="clear" w:color="auto" w:fill="FAFAFA"/>
          <w:lang w:val="es-MX" w:eastAsia="es-ES"/>
        </w:rPr>
      </w:pPr>
      <w:bookmarkStart w:id="12" w:name="_Toc471108173"/>
      <w:r w:rsidRPr="00B22F8E">
        <w:rPr>
          <w:rFonts w:ascii="Times New Roman" w:eastAsia="Times New Roman" w:hAnsi="Times New Roman" w:cs="Times New Roman"/>
          <w:shd w:val="clear" w:color="auto" w:fill="FAFAFA"/>
          <w:lang w:val="es-MX" w:eastAsia="es-ES"/>
        </w:rPr>
        <w:t>Objetivos específicos</w:t>
      </w:r>
      <w:bookmarkEnd w:id="12"/>
      <w:r w:rsidRPr="00B22F8E">
        <w:rPr>
          <w:rFonts w:ascii="Times New Roman" w:eastAsia="Times New Roman" w:hAnsi="Times New Roman" w:cs="Times New Roman"/>
          <w:shd w:val="clear" w:color="auto" w:fill="FAFAFA"/>
          <w:lang w:val="es-MX" w:eastAsia="es-ES"/>
        </w:rPr>
        <w:t xml:space="preserve"> </w:t>
      </w:r>
    </w:p>
    <w:p w14:paraId="732CDB07" w14:textId="77777777"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Desarrollar una interfaz dentro del sistema de comprobación de gastos donde los usuarios puedan registrar los datos de la comprobación, así como la carga de los archivos PDF y XML (comprobante fiscal digital o factura electrónica).</w:t>
      </w:r>
    </w:p>
    <w:p w14:paraId="1ADB9F58" w14:textId="77777777"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Desarrollar un módulo para validar los comprobantes cargados por los usuarios en base a los requerimientos del SAT.</w:t>
      </w:r>
    </w:p>
    <w:p w14:paraId="767CB9EC" w14:textId="77777777"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Desarrollar un módulo que permita a los usuarios consultar las facturas guardadas en el repositorio del sistema. </w:t>
      </w:r>
    </w:p>
    <w:p w14:paraId="29F59376" w14:textId="77777777"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Hacer las modificaciones necesarias en la base de datos dedicada al sistema de comprobación de gastos para guardar las validaciones hechas a los comprobantes.</w:t>
      </w:r>
    </w:p>
    <w:p w14:paraId="4D26F21A" w14:textId="77777777" w:rsidR="00710CF2" w:rsidRPr="00B22F8E" w:rsidRDefault="00710CF2"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lastRenderedPageBreak/>
        <w:t>Desarrollar un programa o script que permita hacer la descarga de los archivos necesarios que publica el SAT en un servidor FTP para tener los requerimientos más recientes para las validaciones.</w:t>
      </w:r>
    </w:p>
    <w:p w14:paraId="6A22C049" w14:textId="77777777" w:rsidR="00AE0CE5" w:rsidRPr="00B22F8E" w:rsidRDefault="00AE0CE5" w:rsidP="00710CF2">
      <w:pPr>
        <w:pStyle w:val="Prrafodelista"/>
        <w:numPr>
          <w:ilvl w:val="0"/>
          <w:numId w:val="21"/>
        </w:numPr>
        <w:jc w:val="both"/>
        <w:rPr>
          <w:rFonts w:ascii="Times New Roman" w:hAnsi="Times New Roman" w:cs="Times New Roman"/>
          <w:lang w:val="es-MX" w:eastAsia="es-ES"/>
        </w:rPr>
      </w:pPr>
      <w:r w:rsidRPr="00B22F8E">
        <w:rPr>
          <w:rFonts w:ascii="Times New Roman" w:hAnsi="Times New Roman" w:cs="Times New Roman"/>
          <w:lang w:val="es-MX" w:eastAsia="es-ES"/>
        </w:rPr>
        <w:t>Incorporar la validación de los comprobantes a los módulos de reembolso, modificación y anticipo dentro del sistema de comprobación de gastos.</w:t>
      </w:r>
    </w:p>
    <w:p w14:paraId="52379F7D" w14:textId="77777777" w:rsidR="000056A7" w:rsidRPr="00B22F8E" w:rsidRDefault="009A4122" w:rsidP="009A4122">
      <w:pPr>
        <w:pStyle w:val="Ttulo1"/>
        <w:numPr>
          <w:ilvl w:val="0"/>
          <w:numId w:val="0"/>
        </w:numPr>
        <w:ind w:left="432" w:hanging="432"/>
        <w:rPr>
          <w:rFonts w:ascii="Times New Roman" w:eastAsia="Times New Roman" w:hAnsi="Times New Roman" w:cs="Times New Roman"/>
          <w:shd w:val="clear" w:color="auto" w:fill="FAFAFA"/>
          <w:lang w:val="es-MX" w:eastAsia="es-ES"/>
        </w:rPr>
      </w:pPr>
      <w:bookmarkStart w:id="13" w:name="_Toc471108174"/>
      <w:r w:rsidRPr="00B22F8E">
        <w:rPr>
          <w:rFonts w:ascii="Times New Roman" w:eastAsia="Times New Roman" w:hAnsi="Times New Roman" w:cs="Times New Roman"/>
          <w:shd w:val="clear" w:color="auto" w:fill="FAFAFA"/>
          <w:lang w:val="es-MX" w:eastAsia="es-ES"/>
        </w:rPr>
        <w:t>5</w:t>
      </w:r>
      <w:r w:rsidRPr="00B22F8E">
        <w:rPr>
          <w:rFonts w:ascii="Times New Roman" w:eastAsia="Times New Roman" w:hAnsi="Times New Roman" w:cs="Times New Roman"/>
          <w:shd w:val="clear" w:color="auto" w:fill="FAFAFA"/>
          <w:lang w:val="es-MX" w:eastAsia="es-ES"/>
        </w:rPr>
        <w:tab/>
      </w:r>
      <w:r w:rsidR="000056A7" w:rsidRPr="00B22F8E">
        <w:rPr>
          <w:rFonts w:ascii="Times New Roman" w:eastAsia="Times New Roman" w:hAnsi="Times New Roman" w:cs="Times New Roman"/>
          <w:shd w:val="clear" w:color="auto" w:fill="FAFAFA"/>
          <w:lang w:val="es-MX" w:eastAsia="es-ES"/>
        </w:rPr>
        <w:t>Método y desarrollo</w:t>
      </w:r>
      <w:bookmarkEnd w:id="13"/>
      <w:r w:rsidR="000056A7" w:rsidRPr="00B22F8E">
        <w:rPr>
          <w:rFonts w:ascii="Times New Roman" w:eastAsia="Times New Roman" w:hAnsi="Times New Roman" w:cs="Times New Roman"/>
          <w:shd w:val="clear" w:color="auto" w:fill="FAFAFA"/>
          <w:lang w:val="es-MX" w:eastAsia="es-ES"/>
        </w:rPr>
        <w:t xml:space="preserve"> </w:t>
      </w:r>
    </w:p>
    <w:p w14:paraId="3AEE58A0" w14:textId="77777777" w:rsidR="000056A7" w:rsidRPr="00B22F8E" w:rsidRDefault="009A4122" w:rsidP="009A4122">
      <w:pPr>
        <w:pStyle w:val="Ttulo2"/>
        <w:numPr>
          <w:ilvl w:val="0"/>
          <w:numId w:val="0"/>
        </w:numPr>
        <w:ind w:left="576" w:hanging="576"/>
        <w:rPr>
          <w:rFonts w:ascii="Times New Roman" w:eastAsia="Times New Roman" w:hAnsi="Times New Roman" w:cs="Times New Roman"/>
          <w:shd w:val="clear" w:color="auto" w:fill="FAFAFA"/>
          <w:lang w:val="es-MX" w:eastAsia="es-ES"/>
        </w:rPr>
      </w:pPr>
      <w:bookmarkStart w:id="14" w:name="_Toc471108175"/>
      <w:r w:rsidRPr="00B22F8E">
        <w:rPr>
          <w:rFonts w:ascii="Times New Roman" w:eastAsia="Times New Roman" w:hAnsi="Times New Roman" w:cs="Times New Roman"/>
          <w:shd w:val="clear" w:color="auto" w:fill="FAFAFA"/>
          <w:lang w:val="es-MX" w:eastAsia="es-ES"/>
        </w:rPr>
        <w:t xml:space="preserve">5.1 </w:t>
      </w:r>
      <w:r w:rsidR="000056A7" w:rsidRPr="00B22F8E">
        <w:rPr>
          <w:rFonts w:ascii="Times New Roman" w:eastAsia="Times New Roman" w:hAnsi="Times New Roman" w:cs="Times New Roman"/>
          <w:shd w:val="clear" w:color="auto" w:fill="FAFAFA"/>
          <w:lang w:val="es-MX" w:eastAsia="es-ES"/>
        </w:rPr>
        <w:t>Procedimiento aplicado</w:t>
      </w:r>
      <w:bookmarkEnd w:id="14"/>
      <w:r w:rsidR="000056A7" w:rsidRPr="00B22F8E">
        <w:rPr>
          <w:rFonts w:ascii="Times New Roman" w:eastAsia="Times New Roman" w:hAnsi="Times New Roman" w:cs="Times New Roman"/>
          <w:shd w:val="clear" w:color="auto" w:fill="FAFAFA"/>
          <w:lang w:val="es-MX" w:eastAsia="es-ES"/>
        </w:rPr>
        <w:t xml:space="preserve"> </w:t>
      </w:r>
    </w:p>
    <w:p w14:paraId="64CAC046" w14:textId="77777777" w:rsidR="003D472F" w:rsidRPr="00B22F8E" w:rsidRDefault="000212B2" w:rsidP="000212B2">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Para el proceso de desarrollo se utilizó el método ágil de desarrollo ‘Scrum’. Como se explica en el </w:t>
      </w:r>
      <w:commentRangeStart w:id="15"/>
      <w:r w:rsidRPr="00B22F8E">
        <w:rPr>
          <w:rFonts w:ascii="Times New Roman" w:hAnsi="Times New Roman" w:cs="Times New Roman"/>
          <w:lang w:val="es-MX" w:eastAsia="es-ES"/>
        </w:rPr>
        <w:t>marco teóri</w:t>
      </w:r>
      <w:commentRangeEnd w:id="15"/>
      <w:r w:rsidR="00E71188">
        <w:rPr>
          <w:rStyle w:val="Refdecomentario"/>
        </w:rPr>
        <w:commentReference w:id="15"/>
      </w:r>
      <w:r w:rsidRPr="00B22F8E">
        <w:rPr>
          <w:rFonts w:ascii="Times New Roman" w:hAnsi="Times New Roman" w:cs="Times New Roman"/>
          <w:lang w:val="es-MX" w:eastAsia="es-ES"/>
        </w:rPr>
        <w:t>co de este reporte, Scrum maneja tres roles principales: Scrum Master, Product Owner y el Team (equipo). La distribución de los roles para nuestro caso se ilustra a continuación:</w:t>
      </w:r>
    </w:p>
    <w:p w14:paraId="513F2894" w14:textId="77777777" w:rsidR="000212B2" w:rsidRPr="00B22F8E" w:rsidRDefault="000212B2" w:rsidP="000212B2">
      <w:pPr>
        <w:pStyle w:val="Prrafodelista"/>
        <w:numPr>
          <w:ilvl w:val="0"/>
          <w:numId w:val="22"/>
        </w:numPr>
        <w:jc w:val="both"/>
        <w:rPr>
          <w:rFonts w:ascii="Times New Roman" w:hAnsi="Times New Roman" w:cs="Times New Roman"/>
          <w:lang w:val="es-MX" w:eastAsia="es-ES"/>
        </w:rPr>
      </w:pPr>
      <w:r w:rsidRPr="00B22F8E">
        <w:rPr>
          <w:rFonts w:ascii="Times New Roman" w:hAnsi="Times New Roman" w:cs="Times New Roman"/>
          <w:u w:val="single"/>
          <w:lang w:val="es-MX" w:eastAsia="es-ES"/>
        </w:rPr>
        <w:t>Scrum master</w:t>
      </w:r>
      <w:r w:rsidRPr="00B22F8E">
        <w:rPr>
          <w:rFonts w:ascii="Times New Roman" w:hAnsi="Times New Roman" w:cs="Times New Roman"/>
          <w:lang w:val="es-MX" w:eastAsia="es-ES"/>
        </w:rPr>
        <w:t xml:space="preserve">: Yanet Ruiz Bárcenas </w:t>
      </w:r>
      <w:r w:rsidR="00BB55B3" w:rsidRPr="00B22F8E">
        <w:rPr>
          <w:rFonts w:ascii="Times New Roman" w:hAnsi="Times New Roman" w:cs="Times New Roman"/>
          <w:lang w:val="es-MX" w:eastAsia="es-ES"/>
        </w:rPr>
        <w:t>(</w:t>
      </w:r>
      <w:r w:rsidRPr="00B22F8E">
        <w:rPr>
          <w:rFonts w:ascii="Times New Roman" w:hAnsi="Times New Roman" w:cs="Times New Roman"/>
          <w:lang w:val="es-MX" w:eastAsia="es-ES"/>
        </w:rPr>
        <w:t>Jefa inmediata</w:t>
      </w:r>
      <w:r w:rsidR="00BB55B3" w:rsidRPr="00B22F8E">
        <w:rPr>
          <w:rFonts w:ascii="Times New Roman" w:hAnsi="Times New Roman" w:cs="Times New Roman"/>
          <w:lang w:val="es-MX" w:eastAsia="es-ES"/>
        </w:rPr>
        <w:t>)</w:t>
      </w:r>
      <w:r w:rsidRPr="00B22F8E">
        <w:rPr>
          <w:rFonts w:ascii="Times New Roman" w:hAnsi="Times New Roman" w:cs="Times New Roman"/>
          <w:lang w:val="es-MX" w:eastAsia="es-ES"/>
        </w:rPr>
        <w:t>.</w:t>
      </w:r>
      <w:r w:rsidR="00BB55B3" w:rsidRPr="00B22F8E">
        <w:rPr>
          <w:rFonts w:ascii="Times New Roman" w:hAnsi="Times New Roman" w:cs="Times New Roman"/>
          <w:lang w:val="es-MX" w:eastAsia="es-ES"/>
        </w:rPr>
        <w:t xml:space="preserve"> </w:t>
      </w:r>
    </w:p>
    <w:p w14:paraId="7F0485DC" w14:textId="77777777" w:rsidR="00BB55B3" w:rsidRPr="00B22F8E" w:rsidRDefault="00BB55B3" w:rsidP="00BB55B3">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Elimina cualquier obstáculo que pueda existir que impidan al equipo lograr algún objetivo.</w:t>
      </w:r>
    </w:p>
    <w:p w14:paraId="6B904FCA" w14:textId="77777777" w:rsidR="00BB55B3" w:rsidRPr="00B22F8E" w:rsidRDefault="00BB55B3" w:rsidP="00BB55B3">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Se asegura de que se lleve a cabo el proceso de forma correcta y que se cumplan las reglas.</w:t>
      </w:r>
    </w:p>
    <w:p w14:paraId="1A51F6CA" w14:textId="77777777" w:rsidR="00BB55B3" w:rsidRPr="00B22F8E" w:rsidRDefault="00BB55B3" w:rsidP="000212B2">
      <w:pPr>
        <w:pStyle w:val="Prrafodelista"/>
        <w:numPr>
          <w:ilvl w:val="0"/>
          <w:numId w:val="22"/>
        </w:numPr>
        <w:jc w:val="both"/>
        <w:rPr>
          <w:rFonts w:ascii="Times New Roman" w:hAnsi="Times New Roman" w:cs="Times New Roman"/>
          <w:lang w:val="es-MX" w:eastAsia="es-ES"/>
        </w:rPr>
      </w:pPr>
      <w:r w:rsidRPr="00B22F8E">
        <w:rPr>
          <w:rFonts w:ascii="Times New Roman" w:hAnsi="Times New Roman" w:cs="Times New Roman"/>
          <w:u w:val="single"/>
          <w:lang w:val="es-MX" w:eastAsia="es-ES"/>
        </w:rPr>
        <w:t>Product Owner</w:t>
      </w:r>
      <w:r w:rsidRPr="00B22F8E">
        <w:rPr>
          <w:rFonts w:ascii="Times New Roman" w:hAnsi="Times New Roman" w:cs="Times New Roman"/>
          <w:lang w:val="es-MX" w:eastAsia="es-ES"/>
        </w:rPr>
        <w:t>: Annel Morales Marrón (Departamento de Compras).</w:t>
      </w:r>
    </w:p>
    <w:p w14:paraId="55756757" w14:textId="77777777" w:rsidR="00BB55B3" w:rsidRPr="00B22F8E" w:rsidRDefault="00BB55B3" w:rsidP="00BB55B3">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Se asegura de que el equipo trabaje de manera adecuada desde la perspectiva del negocio.</w:t>
      </w:r>
    </w:p>
    <w:p w14:paraId="140A6B25" w14:textId="77777777" w:rsidR="00BB55B3" w:rsidRPr="00B22F8E" w:rsidRDefault="00BB55B3" w:rsidP="000212B2">
      <w:pPr>
        <w:pStyle w:val="Prrafodelista"/>
        <w:numPr>
          <w:ilvl w:val="0"/>
          <w:numId w:val="22"/>
        </w:numPr>
        <w:jc w:val="both"/>
        <w:rPr>
          <w:rFonts w:ascii="Times New Roman" w:hAnsi="Times New Roman" w:cs="Times New Roman"/>
          <w:lang w:val="es-MX" w:eastAsia="es-ES"/>
        </w:rPr>
      </w:pPr>
      <w:r w:rsidRPr="00B22F8E">
        <w:rPr>
          <w:rFonts w:ascii="Times New Roman" w:hAnsi="Times New Roman" w:cs="Times New Roman"/>
          <w:u w:val="single"/>
          <w:lang w:val="es-MX" w:eastAsia="es-ES"/>
        </w:rPr>
        <w:t>Equipo de desarrollo</w:t>
      </w:r>
      <w:r w:rsidRPr="00B22F8E">
        <w:rPr>
          <w:rFonts w:ascii="Times New Roman" w:hAnsi="Times New Roman" w:cs="Times New Roman"/>
          <w:lang w:val="es-MX" w:eastAsia="es-ES"/>
        </w:rPr>
        <w:t>: Guillermo Ortiz Rebolledo (Desarrollador).</w:t>
      </w:r>
    </w:p>
    <w:p w14:paraId="6EBD2B8D" w14:textId="77777777" w:rsidR="00182E7B" w:rsidRPr="00B22F8E" w:rsidRDefault="00182E7B" w:rsidP="00182E7B">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En este caso en particular, el equipo solamente se conforma por una persona. </w:t>
      </w:r>
    </w:p>
    <w:p w14:paraId="6A3CBA81" w14:textId="77777777" w:rsidR="00182E7B" w:rsidRPr="00B22F8E" w:rsidRDefault="00182E7B" w:rsidP="00182E7B">
      <w:pPr>
        <w:pStyle w:val="Prrafodelista"/>
        <w:numPr>
          <w:ilvl w:val="1"/>
          <w:numId w:val="22"/>
        </w:numPr>
        <w:jc w:val="both"/>
        <w:rPr>
          <w:rFonts w:ascii="Times New Roman" w:hAnsi="Times New Roman" w:cs="Times New Roman"/>
          <w:lang w:val="es-MX" w:eastAsia="es-ES"/>
        </w:rPr>
      </w:pPr>
      <w:r w:rsidRPr="00B22F8E">
        <w:rPr>
          <w:rFonts w:ascii="Times New Roman" w:hAnsi="Times New Roman" w:cs="Times New Roman"/>
          <w:lang w:val="es-MX" w:eastAsia="es-ES"/>
        </w:rPr>
        <w:t>Se dedica a analizar, diseñar, desarrollar, probar y documentar durante el proceso de desarrollo del sistema que se tiene como objetivo.</w:t>
      </w:r>
    </w:p>
    <w:p w14:paraId="36CBD17D" w14:textId="77777777" w:rsidR="00182E7B" w:rsidRPr="00B22F8E" w:rsidRDefault="00A64ADF" w:rsidP="00182E7B">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Esta metodología de desarrollo ha tenido un auge durante los últimos años en el sector del desarrollo de software ya que trae muchos beneficios </w:t>
      </w:r>
      <w:r w:rsidR="004C3F22" w:rsidRPr="00B22F8E">
        <w:rPr>
          <w:rFonts w:ascii="Times New Roman" w:hAnsi="Times New Roman" w:cs="Times New Roman"/>
          <w:lang w:val="es-MX" w:eastAsia="es-ES"/>
        </w:rPr>
        <w:t>a los equipos que lo practican, en este caso, por</w:t>
      </w:r>
      <w:r w:rsidRPr="00B22F8E">
        <w:rPr>
          <w:rFonts w:ascii="Times New Roman" w:hAnsi="Times New Roman" w:cs="Times New Roman"/>
          <w:lang w:val="es-MX" w:eastAsia="es-ES"/>
        </w:rPr>
        <w:t xml:space="preserve"> ejemplo:</w:t>
      </w:r>
    </w:p>
    <w:p w14:paraId="44306E18" w14:textId="77777777" w:rsidR="00A64ADF" w:rsidRPr="00B22F8E" w:rsidRDefault="00A64ADF" w:rsidP="00A64ADF">
      <w:pPr>
        <w:pStyle w:val="Prrafodelista"/>
        <w:numPr>
          <w:ilvl w:val="0"/>
          <w:numId w:val="23"/>
        </w:numPr>
        <w:jc w:val="both"/>
        <w:rPr>
          <w:rFonts w:ascii="Times New Roman" w:hAnsi="Times New Roman" w:cs="Times New Roman"/>
          <w:lang w:val="es-MX" w:eastAsia="es-ES"/>
        </w:rPr>
      </w:pPr>
      <w:r w:rsidRPr="00B22F8E">
        <w:rPr>
          <w:rFonts w:ascii="Times New Roman" w:hAnsi="Times New Roman" w:cs="Times New Roman"/>
          <w:lang w:val="es-MX" w:eastAsia="es-ES"/>
        </w:rPr>
        <w:t>Existe mayor flexibilidad a cambios con base en las necesidades del cliente, en este caso siendo el departamento de compras y el de finanzas. El marco de trabajo puede adaptarse a sus necesidades sin necesidad de hacer cambios drásticos o perder tiempo o progreso.</w:t>
      </w:r>
    </w:p>
    <w:p w14:paraId="10FC65B7" w14:textId="77777777" w:rsidR="00A64ADF" w:rsidRPr="00B22F8E" w:rsidRDefault="00A64ADF" w:rsidP="00A64ADF">
      <w:pPr>
        <w:pStyle w:val="Prrafodelista"/>
        <w:numPr>
          <w:ilvl w:val="0"/>
          <w:numId w:val="23"/>
        </w:numPr>
        <w:jc w:val="both"/>
        <w:rPr>
          <w:rFonts w:ascii="Times New Roman" w:hAnsi="Times New Roman" w:cs="Times New Roman"/>
          <w:lang w:val="es-MX" w:eastAsia="es-ES"/>
        </w:rPr>
      </w:pPr>
      <w:r w:rsidRPr="00B22F8E">
        <w:rPr>
          <w:rFonts w:ascii="Times New Roman" w:hAnsi="Times New Roman" w:cs="Times New Roman"/>
          <w:lang w:val="es-MX" w:eastAsia="es-ES"/>
        </w:rPr>
        <w:t>La calidad del producto, en este caso los módulos que serán agregados al sistema, serán de alta calidad ya que se pueden agregar y pulir las características de estos en cada iteración.</w:t>
      </w:r>
    </w:p>
    <w:p w14:paraId="3DD6CC89" w14:textId="77777777" w:rsidR="00A64ADF" w:rsidRPr="00B22F8E" w:rsidRDefault="00A64ADF" w:rsidP="00A64ADF">
      <w:pPr>
        <w:pStyle w:val="Prrafodelista"/>
        <w:numPr>
          <w:ilvl w:val="0"/>
          <w:numId w:val="23"/>
        </w:numPr>
        <w:jc w:val="both"/>
        <w:rPr>
          <w:rFonts w:ascii="Times New Roman" w:hAnsi="Times New Roman" w:cs="Times New Roman"/>
          <w:lang w:val="es-MX" w:eastAsia="es-ES"/>
        </w:rPr>
      </w:pPr>
      <w:r w:rsidRPr="00B22F8E">
        <w:rPr>
          <w:rFonts w:ascii="Times New Roman" w:hAnsi="Times New Roman" w:cs="Times New Roman"/>
          <w:lang w:val="es-MX" w:eastAsia="es-ES"/>
        </w:rPr>
        <w:t>Existe más productividad ya que el equipo de antemano sabe sus responsabilidades y trabaja de manera autónoma.</w:t>
      </w:r>
    </w:p>
    <w:p w14:paraId="7471804E" w14:textId="77777777" w:rsidR="00A64ADF" w:rsidRPr="00B22F8E" w:rsidRDefault="00A64ADF" w:rsidP="00A64ADF">
      <w:pPr>
        <w:pStyle w:val="Prrafodelista"/>
        <w:numPr>
          <w:ilvl w:val="0"/>
          <w:numId w:val="23"/>
        </w:numPr>
        <w:jc w:val="both"/>
        <w:rPr>
          <w:rFonts w:ascii="Times New Roman" w:hAnsi="Times New Roman" w:cs="Times New Roman"/>
          <w:lang w:val="es-MX" w:eastAsia="es-ES"/>
        </w:rPr>
      </w:pPr>
      <w:r w:rsidRPr="00B22F8E">
        <w:rPr>
          <w:rFonts w:ascii="Times New Roman" w:hAnsi="Times New Roman" w:cs="Times New Roman"/>
          <w:lang w:val="es-MX" w:eastAsia="es-ES"/>
        </w:rPr>
        <w:t>Se reducen riesgos ya que se desarrollan primero las funcionalidades de mayor valor y se conoce la velocidad con la que el equipo avanza en el proyecto.</w:t>
      </w:r>
    </w:p>
    <w:p w14:paraId="415416B0" w14:textId="77777777" w:rsidR="00A64ADF" w:rsidRPr="00B22F8E" w:rsidRDefault="004C3F22" w:rsidP="00A64ADF">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Las reuniones en Scrum se realizan de manera diaria. En este caso la gran mayoría de reuniones se llevaron a cabo diariamente a excepción de los días donde Yanet Ruiz, el Scrum master, por motivos de la empresa tenía que salir de planta. Las reuniones no </w:t>
      </w:r>
      <w:commentRangeStart w:id="16"/>
      <w:r w:rsidRPr="00B22F8E">
        <w:rPr>
          <w:rFonts w:ascii="Times New Roman" w:hAnsi="Times New Roman" w:cs="Times New Roman"/>
          <w:lang w:val="es-MX" w:eastAsia="es-ES"/>
        </w:rPr>
        <w:t xml:space="preserve">duran </w:t>
      </w:r>
      <w:commentRangeEnd w:id="16"/>
      <w:r w:rsidR="00E71188">
        <w:rPr>
          <w:rStyle w:val="Refdecomentario"/>
        </w:rPr>
        <w:commentReference w:id="16"/>
      </w:r>
      <w:r w:rsidRPr="00B22F8E">
        <w:rPr>
          <w:rFonts w:ascii="Times New Roman" w:hAnsi="Times New Roman" w:cs="Times New Roman"/>
          <w:lang w:val="es-MX" w:eastAsia="es-ES"/>
        </w:rPr>
        <w:t>más de quince minutos en el escritorio del Scrum master y se tocan temas acerca del progreso del proyecto, qué se hizo el día anterior, que se hará ese día y si existen problemas u obstáculos que nos impidan llegar al objetivo.</w:t>
      </w:r>
      <w:r w:rsidR="00F96FE9" w:rsidRPr="00B22F8E">
        <w:rPr>
          <w:rFonts w:ascii="Times New Roman" w:hAnsi="Times New Roman" w:cs="Times New Roman"/>
          <w:lang w:val="es-MX" w:eastAsia="es-ES"/>
        </w:rPr>
        <w:t xml:space="preserve"> </w:t>
      </w:r>
    </w:p>
    <w:p w14:paraId="51F73C92" w14:textId="77777777" w:rsidR="004C3F22" w:rsidRPr="00B22F8E" w:rsidRDefault="00F96FE9" w:rsidP="00A64ADF">
      <w:pPr>
        <w:jc w:val="both"/>
        <w:rPr>
          <w:rFonts w:ascii="Times New Roman" w:hAnsi="Times New Roman" w:cs="Times New Roman"/>
          <w:lang w:val="es-MX" w:eastAsia="es-ES"/>
        </w:rPr>
      </w:pPr>
      <w:r w:rsidRPr="00B22F8E">
        <w:rPr>
          <w:rFonts w:ascii="Times New Roman" w:hAnsi="Times New Roman" w:cs="Times New Roman"/>
          <w:lang w:val="es-MX" w:eastAsia="es-ES"/>
        </w:rPr>
        <w:t xml:space="preserve">Existen también las reuniones de planificación las cuales se realizan cada mes o cada quince días. En estas discutimos lo que se </w:t>
      </w:r>
      <w:commentRangeStart w:id="17"/>
      <w:r w:rsidRPr="00B22F8E">
        <w:rPr>
          <w:rFonts w:ascii="Times New Roman" w:hAnsi="Times New Roman" w:cs="Times New Roman"/>
          <w:lang w:val="es-MX" w:eastAsia="es-ES"/>
        </w:rPr>
        <w:t xml:space="preserve">planea </w:t>
      </w:r>
      <w:commentRangeEnd w:id="17"/>
      <w:r w:rsidR="00E71188">
        <w:rPr>
          <w:rStyle w:val="Refdecomentario"/>
        </w:rPr>
        <w:commentReference w:id="17"/>
      </w:r>
      <w:r w:rsidRPr="00B22F8E">
        <w:rPr>
          <w:rFonts w:ascii="Times New Roman" w:hAnsi="Times New Roman" w:cs="Times New Roman"/>
          <w:lang w:val="es-MX" w:eastAsia="es-ES"/>
        </w:rPr>
        <w:t xml:space="preserve">hacer y </w:t>
      </w:r>
      <w:commentRangeStart w:id="18"/>
      <w:r w:rsidRPr="00B22F8E">
        <w:rPr>
          <w:rFonts w:ascii="Times New Roman" w:hAnsi="Times New Roman" w:cs="Times New Roman"/>
          <w:lang w:val="es-MX" w:eastAsia="es-ES"/>
        </w:rPr>
        <w:t xml:space="preserve">planear </w:t>
      </w:r>
      <w:commentRangeEnd w:id="18"/>
      <w:r w:rsidR="00E71188">
        <w:rPr>
          <w:rStyle w:val="Refdecomentario"/>
        </w:rPr>
        <w:commentReference w:id="18"/>
      </w:r>
      <w:r w:rsidRPr="00B22F8E">
        <w:rPr>
          <w:rFonts w:ascii="Times New Roman" w:hAnsi="Times New Roman" w:cs="Times New Roman"/>
          <w:lang w:val="es-MX" w:eastAsia="es-ES"/>
        </w:rPr>
        <w:t xml:space="preserve">el tiempo que nos </w:t>
      </w:r>
      <w:commentRangeStart w:id="19"/>
      <w:r w:rsidRPr="00B22F8E">
        <w:rPr>
          <w:rFonts w:ascii="Times New Roman" w:hAnsi="Times New Roman" w:cs="Times New Roman"/>
          <w:lang w:val="es-MX" w:eastAsia="es-ES"/>
        </w:rPr>
        <w:t xml:space="preserve">llevará </w:t>
      </w:r>
      <w:commentRangeEnd w:id="19"/>
      <w:r w:rsidR="00E71188">
        <w:rPr>
          <w:rStyle w:val="Refdecomentario"/>
        </w:rPr>
        <w:commentReference w:id="19"/>
      </w:r>
      <w:r w:rsidRPr="00B22F8E">
        <w:rPr>
          <w:rFonts w:ascii="Times New Roman" w:hAnsi="Times New Roman" w:cs="Times New Roman"/>
          <w:lang w:val="es-MX" w:eastAsia="es-ES"/>
        </w:rPr>
        <w:t xml:space="preserve">hacer el trabajo. Después de cada una de estas reuniones, tanto las reuniones Scrum como las de planificación </w:t>
      </w:r>
      <w:r w:rsidRPr="00B22F8E">
        <w:rPr>
          <w:rFonts w:ascii="Times New Roman" w:hAnsi="Times New Roman" w:cs="Times New Roman"/>
          <w:lang w:val="es-MX" w:eastAsia="es-ES"/>
        </w:rPr>
        <w:lastRenderedPageBreak/>
        <w:t>tienen una parte de revisión, donde se presenta el trabajo completado y la retrospectiva donde los miembros del equipo dan sus impresiones y opiniones sobre las reuniones que se han realizado. Esto se hace con el objetivo de tener una mejora continua.</w:t>
      </w:r>
    </w:p>
    <w:p w14:paraId="14DB96B1" w14:textId="77777777" w:rsidR="00A64ADF" w:rsidRPr="00B22F8E" w:rsidRDefault="00A64ADF" w:rsidP="00A64ADF">
      <w:pPr>
        <w:jc w:val="both"/>
        <w:rPr>
          <w:rFonts w:ascii="Times New Roman" w:hAnsi="Times New Roman" w:cs="Times New Roman"/>
          <w:lang w:val="es-MX" w:eastAsia="es-ES"/>
        </w:rPr>
      </w:pPr>
    </w:p>
    <w:p w14:paraId="4730BC1F" w14:textId="77777777" w:rsidR="000056A7" w:rsidRDefault="009A4122" w:rsidP="009A4122">
      <w:pPr>
        <w:pStyle w:val="Ttulo2"/>
        <w:numPr>
          <w:ilvl w:val="0"/>
          <w:numId w:val="0"/>
        </w:numPr>
        <w:ind w:left="576" w:hanging="576"/>
        <w:rPr>
          <w:rFonts w:ascii="Times New Roman" w:eastAsia="Times New Roman" w:hAnsi="Times New Roman" w:cs="Times New Roman"/>
          <w:shd w:val="clear" w:color="auto" w:fill="FAFAFA"/>
          <w:lang w:val="es-MX" w:eastAsia="es-ES"/>
        </w:rPr>
      </w:pPr>
      <w:bookmarkStart w:id="20" w:name="_Toc471108176"/>
      <w:commentRangeStart w:id="21"/>
      <w:r w:rsidRPr="00B22F8E">
        <w:rPr>
          <w:rFonts w:ascii="Times New Roman" w:eastAsia="Times New Roman" w:hAnsi="Times New Roman" w:cs="Times New Roman"/>
          <w:shd w:val="clear" w:color="auto" w:fill="FAFAFA"/>
          <w:lang w:val="es-MX" w:eastAsia="es-ES"/>
        </w:rPr>
        <w:t>5</w:t>
      </w:r>
      <w:r w:rsidR="000056A7" w:rsidRPr="00B22F8E">
        <w:rPr>
          <w:rFonts w:ascii="Times New Roman" w:eastAsia="Times New Roman" w:hAnsi="Times New Roman" w:cs="Times New Roman"/>
          <w:shd w:val="clear" w:color="auto" w:fill="FAFAFA"/>
          <w:lang w:val="es-MX" w:eastAsia="es-ES"/>
        </w:rPr>
        <w:t>.2 Programa de trabajo</w:t>
      </w:r>
      <w:bookmarkEnd w:id="20"/>
      <w:r w:rsidR="000056A7" w:rsidRPr="00B22F8E">
        <w:rPr>
          <w:rFonts w:ascii="Times New Roman" w:eastAsia="Times New Roman" w:hAnsi="Times New Roman" w:cs="Times New Roman"/>
          <w:shd w:val="clear" w:color="auto" w:fill="FAFAFA"/>
          <w:lang w:val="es-MX" w:eastAsia="es-ES"/>
        </w:rPr>
        <w:t xml:space="preserve"> </w:t>
      </w:r>
      <w:commentRangeEnd w:id="21"/>
      <w:r w:rsidR="00777996">
        <w:rPr>
          <w:rStyle w:val="Refdecomentario"/>
          <w:rFonts w:asciiTheme="minorHAnsi" w:eastAsiaTheme="minorEastAsia" w:hAnsiTheme="minorHAnsi" w:cstheme="minorBidi"/>
          <w:b w:val="0"/>
          <w:bCs w:val="0"/>
          <w:smallCaps w:val="0"/>
          <w:color w:val="auto"/>
        </w:rPr>
        <w:commentReference w:id="21"/>
      </w:r>
    </w:p>
    <w:tbl>
      <w:tblPr>
        <w:tblStyle w:val="Tablaconcuadrcula"/>
        <w:tblW w:w="86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715"/>
        <w:gridCol w:w="7920"/>
      </w:tblGrid>
      <w:tr w:rsidR="002839A3" w14:paraId="5603763F" w14:textId="77777777" w:rsidTr="00767C8D">
        <w:tc>
          <w:tcPr>
            <w:tcW w:w="715" w:type="dxa"/>
            <w:shd w:val="clear" w:color="auto" w:fill="A8D08D" w:themeFill="accent6" w:themeFillTint="99"/>
          </w:tcPr>
          <w:p w14:paraId="33ADD777" w14:textId="77777777" w:rsidR="002839A3" w:rsidRPr="006A6718" w:rsidRDefault="002839A3" w:rsidP="002839A3">
            <w:pPr>
              <w:rPr>
                <w:rFonts w:ascii="Times New Roman" w:hAnsi="Times New Roman" w:cs="Times New Roman"/>
                <w:lang w:val="es-MX" w:eastAsia="es-ES"/>
              </w:rPr>
            </w:pPr>
          </w:p>
        </w:tc>
        <w:tc>
          <w:tcPr>
            <w:tcW w:w="7920" w:type="dxa"/>
          </w:tcPr>
          <w:p w14:paraId="2F2FC0C8" w14:textId="77777777" w:rsidR="002839A3" w:rsidRPr="006A6718" w:rsidRDefault="002839A3" w:rsidP="002839A3">
            <w:pPr>
              <w:rPr>
                <w:rFonts w:ascii="Times New Roman" w:hAnsi="Times New Roman" w:cs="Times New Roman"/>
                <w:lang w:val="es-MX" w:eastAsia="es-ES"/>
              </w:rPr>
            </w:pPr>
            <w:r w:rsidRPr="006A6718">
              <w:rPr>
                <w:rFonts w:ascii="Times New Roman" w:hAnsi="Times New Roman" w:cs="Times New Roman"/>
                <w:lang w:val="es-MX" w:eastAsia="es-ES"/>
              </w:rPr>
              <w:t>Sistema de Báscula</w:t>
            </w:r>
          </w:p>
        </w:tc>
      </w:tr>
      <w:tr w:rsidR="002839A3" w14:paraId="25FD33A4" w14:textId="77777777" w:rsidTr="00767C8D">
        <w:tc>
          <w:tcPr>
            <w:tcW w:w="715" w:type="dxa"/>
            <w:shd w:val="clear" w:color="auto" w:fill="9CC2E5" w:themeFill="accent1" w:themeFillTint="99"/>
          </w:tcPr>
          <w:p w14:paraId="5DDC3490" w14:textId="77777777" w:rsidR="002839A3" w:rsidRPr="006A6718" w:rsidRDefault="002839A3" w:rsidP="002839A3">
            <w:pPr>
              <w:rPr>
                <w:rFonts w:ascii="Times New Roman" w:hAnsi="Times New Roman" w:cs="Times New Roman"/>
                <w:lang w:val="es-MX" w:eastAsia="es-ES"/>
              </w:rPr>
            </w:pPr>
          </w:p>
        </w:tc>
        <w:tc>
          <w:tcPr>
            <w:tcW w:w="7920" w:type="dxa"/>
          </w:tcPr>
          <w:p w14:paraId="63D964CF" w14:textId="77777777" w:rsidR="002839A3" w:rsidRPr="006A6718" w:rsidRDefault="002839A3" w:rsidP="002839A3">
            <w:pPr>
              <w:rPr>
                <w:rFonts w:ascii="Times New Roman" w:hAnsi="Times New Roman" w:cs="Times New Roman"/>
                <w:lang w:val="es-MX" w:eastAsia="es-ES"/>
              </w:rPr>
            </w:pPr>
            <w:r w:rsidRPr="006A6718">
              <w:rPr>
                <w:rFonts w:ascii="Times New Roman" w:hAnsi="Times New Roman" w:cs="Times New Roman"/>
                <w:lang w:val="es-MX" w:eastAsia="es-ES"/>
              </w:rPr>
              <w:t>Sistema de Comprobación de Gastos</w:t>
            </w:r>
          </w:p>
        </w:tc>
      </w:tr>
      <w:tr w:rsidR="002839A3" w14:paraId="079F8C7F" w14:textId="77777777" w:rsidTr="00767C8D">
        <w:tc>
          <w:tcPr>
            <w:tcW w:w="715" w:type="dxa"/>
            <w:shd w:val="clear" w:color="auto" w:fill="FFF2CC" w:themeFill="accent4" w:themeFillTint="33"/>
          </w:tcPr>
          <w:p w14:paraId="7DB2D744" w14:textId="77777777" w:rsidR="002839A3" w:rsidRPr="006A6718" w:rsidRDefault="002839A3" w:rsidP="002839A3">
            <w:pPr>
              <w:pStyle w:val="CalendarText"/>
              <w:rPr>
                <w:rFonts w:ascii="Times New Roman" w:hAnsi="Times New Roman" w:cs="Times New Roman"/>
                <w:lang w:val="es-MX" w:eastAsia="es-ES"/>
              </w:rPr>
            </w:pPr>
          </w:p>
        </w:tc>
        <w:tc>
          <w:tcPr>
            <w:tcW w:w="7920" w:type="dxa"/>
          </w:tcPr>
          <w:p w14:paraId="50F950DA" w14:textId="77777777" w:rsidR="002839A3" w:rsidRPr="006A6718" w:rsidRDefault="006A6718" w:rsidP="002839A3">
            <w:pPr>
              <w:rPr>
                <w:rFonts w:ascii="Times New Roman" w:hAnsi="Times New Roman" w:cs="Times New Roman"/>
                <w:lang w:val="es-MX" w:eastAsia="es-ES"/>
              </w:rPr>
            </w:pPr>
            <w:r>
              <w:rPr>
                <w:rFonts w:ascii="Times New Roman" w:hAnsi="Times New Roman" w:cs="Times New Roman"/>
                <w:lang w:val="es-MX" w:eastAsia="es-ES"/>
              </w:rPr>
              <w:t>No se labora.</w:t>
            </w:r>
          </w:p>
        </w:tc>
      </w:tr>
      <w:tr w:rsidR="002839A3" w14:paraId="732975A8" w14:textId="77777777" w:rsidTr="00767C8D">
        <w:tc>
          <w:tcPr>
            <w:tcW w:w="715" w:type="dxa"/>
            <w:shd w:val="clear" w:color="auto" w:fill="806000" w:themeFill="accent4" w:themeFillShade="80"/>
          </w:tcPr>
          <w:p w14:paraId="0EDD9AB0" w14:textId="77777777" w:rsidR="002839A3" w:rsidRPr="006A6718" w:rsidRDefault="002839A3" w:rsidP="002839A3">
            <w:pPr>
              <w:rPr>
                <w:rFonts w:ascii="Times New Roman" w:hAnsi="Times New Roman" w:cs="Times New Roman"/>
                <w:lang w:val="es-MX" w:eastAsia="es-ES"/>
              </w:rPr>
            </w:pPr>
          </w:p>
        </w:tc>
        <w:tc>
          <w:tcPr>
            <w:tcW w:w="7920" w:type="dxa"/>
          </w:tcPr>
          <w:p w14:paraId="66840E67" w14:textId="77777777" w:rsidR="002839A3" w:rsidRPr="006A6718" w:rsidRDefault="006A6718" w:rsidP="002839A3">
            <w:pPr>
              <w:rPr>
                <w:rFonts w:ascii="Times New Roman" w:hAnsi="Times New Roman" w:cs="Times New Roman"/>
                <w:lang w:val="es-MX" w:eastAsia="es-ES"/>
              </w:rPr>
            </w:pPr>
            <w:r>
              <w:rPr>
                <w:rFonts w:ascii="Times New Roman" w:hAnsi="Times New Roman" w:cs="Times New Roman"/>
                <w:lang w:val="es-MX" w:eastAsia="es-ES"/>
              </w:rPr>
              <w:t>Días festivos.</w:t>
            </w:r>
          </w:p>
        </w:tc>
      </w:tr>
      <w:tr w:rsidR="0096081C" w14:paraId="5DF23463" w14:textId="77777777" w:rsidTr="0096081C">
        <w:tc>
          <w:tcPr>
            <w:tcW w:w="715" w:type="dxa"/>
            <w:shd w:val="clear" w:color="auto" w:fill="C9C9C9" w:themeFill="accent3" w:themeFillTint="99"/>
          </w:tcPr>
          <w:p w14:paraId="1893B1FC" w14:textId="77777777" w:rsidR="0096081C" w:rsidRPr="006A6718" w:rsidRDefault="0096081C" w:rsidP="002839A3">
            <w:pPr>
              <w:rPr>
                <w:rFonts w:ascii="Times New Roman" w:hAnsi="Times New Roman" w:cs="Times New Roman"/>
                <w:lang w:val="es-MX" w:eastAsia="es-ES"/>
              </w:rPr>
            </w:pPr>
          </w:p>
        </w:tc>
        <w:tc>
          <w:tcPr>
            <w:tcW w:w="7920" w:type="dxa"/>
          </w:tcPr>
          <w:p w14:paraId="751FBF13" w14:textId="77777777" w:rsidR="0096081C" w:rsidRDefault="0096081C" w:rsidP="002839A3">
            <w:pPr>
              <w:rPr>
                <w:rFonts w:ascii="Times New Roman" w:hAnsi="Times New Roman" w:cs="Times New Roman"/>
                <w:lang w:val="es-MX" w:eastAsia="es-ES"/>
              </w:rPr>
            </w:pPr>
            <w:r>
              <w:rPr>
                <w:rFonts w:ascii="Times New Roman" w:hAnsi="Times New Roman" w:cs="Times New Roman"/>
                <w:lang w:val="es-MX" w:eastAsia="es-ES"/>
              </w:rPr>
              <w:t>Actividades de la empresa.</w:t>
            </w:r>
          </w:p>
        </w:tc>
      </w:tr>
    </w:tbl>
    <w:p w14:paraId="2FD096CD" w14:textId="77777777" w:rsidR="002839A3" w:rsidRPr="002839A3" w:rsidRDefault="002839A3" w:rsidP="002839A3">
      <w:pPr>
        <w:rPr>
          <w:lang w:val="es-MX" w:eastAsia="es-ES"/>
        </w:rPr>
      </w:pPr>
    </w:p>
    <w:tbl>
      <w:tblPr>
        <w:tblStyle w:val="Tablaconcuadrcula"/>
        <w:tblW w:w="5071"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656"/>
        <w:gridCol w:w="1305"/>
        <w:gridCol w:w="1301"/>
        <w:gridCol w:w="1305"/>
        <w:gridCol w:w="1305"/>
        <w:gridCol w:w="1843"/>
        <w:gridCol w:w="603"/>
        <w:gridCol w:w="710"/>
      </w:tblGrid>
      <w:tr w:rsidR="00FD7350" w:rsidRPr="00B22F8E" w14:paraId="0682634F" w14:textId="77777777" w:rsidTr="00572674">
        <w:trPr>
          <w:trHeight w:hRule="exact" w:val="360"/>
        </w:trPr>
        <w:tc>
          <w:tcPr>
            <w:tcW w:w="382" w:type="pct"/>
            <w:shd w:val="clear" w:color="auto" w:fill="ED7D31" w:themeFill="accent2"/>
          </w:tcPr>
          <w:p w14:paraId="70361255" w14:textId="77777777"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Mes</w:t>
            </w:r>
          </w:p>
        </w:tc>
        <w:tc>
          <w:tcPr>
            <w:tcW w:w="761" w:type="pct"/>
            <w:shd w:val="clear" w:color="auto" w:fill="FFD966" w:themeFill="accent4" w:themeFillTint="99"/>
          </w:tcPr>
          <w:p w14:paraId="656A3B3E" w14:textId="77777777"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Lun</w:t>
            </w:r>
          </w:p>
        </w:tc>
        <w:tc>
          <w:tcPr>
            <w:tcW w:w="758" w:type="pct"/>
            <w:shd w:val="clear" w:color="auto" w:fill="FFD966" w:themeFill="accent4" w:themeFillTint="99"/>
          </w:tcPr>
          <w:p w14:paraId="376F96CF" w14:textId="77777777"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Mar</w:t>
            </w:r>
          </w:p>
        </w:tc>
        <w:tc>
          <w:tcPr>
            <w:tcW w:w="761" w:type="pct"/>
            <w:shd w:val="clear" w:color="auto" w:fill="FFD966" w:themeFill="accent4" w:themeFillTint="99"/>
          </w:tcPr>
          <w:p w14:paraId="4EF96282" w14:textId="77777777"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Mié</w:t>
            </w:r>
          </w:p>
        </w:tc>
        <w:tc>
          <w:tcPr>
            <w:tcW w:w="761" w:type="pct"/>
            <w:shd w:val="clear" w:color="auto" w:fill="FFD966" w:themeFill="accent4" w:themeFillTint="99"/>
          </w:tcPr>
          <w:p w14:paraId="5044F0DD" w14:textId="77777777"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Jue</w:t>
            </w:r>
          </w:p>
        </w:tc>
        <w:tc>
          <w:tcPr>
            <w:tcW w:w="761" w:type="pct"/>
            <w:shd w:val="clear" w:color="auto" w:fill="FFD966" w:themeFill="accent4" w:themeFillTint="99"/>
          </w:tcPr>
          <w:p w14:paraId="7FD92DBD" w14:textId="77777777"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Vie</w:t>
            </w:r>
          </w:p>
        </w:tc>
        <w:tc>
          <w:tcPr>
            <w:tcW w:w="402" w:type="pct"/>
            <w:shd w:val="clear" w:color="auto" w:fill="FFD966" w:themeFill="accent4" w:themeFillTint="99"/>
          </w:tcPr>
          <w:p w14:paraId="49BCBB99" w14:textId="77777777"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Sáb</w:t>
            </w:r>
          </w:p>
        </w:tc>
        <w:tc>
          <w:tcPr>
            <w:tcW w:w="414" w:type="pct"/>
            <w:shd w:val="clear" w:color="auto" w:fill="FFD966" w:themeFill="accent4" w:themeFillTint="99"/>
          </w:tcPr>
          <w:p w14:paraId="6875B3DF" w14:textId="77777777" w:rsidR="006823E0" w:rsidRPr="00B22F8E" w:rsidRDefault="006823E0" w:rsidP="006823E0">
            <w:pPr>
              <w:jc w:val="center"/>
              <w:rPr>
                <w:rFonts w:ascii="Times New Roman" w:hAnsi="Times New Roman" w:cs="Times New Roman"/>
                <w:b/>
                <w:color w:val="000000" w:themeColor="text1"/>
                <w:sz w:val="24"/>
                <w:lang w:val="es-MX"/>
              </w:rPr>
            </w:pPr>
            <w:r w:rsidRPr="00B22F8E">
              <w:rPr>
                <w:rFonts w:ascii="Times New Roman" w:hAnsi="Times New Roman" w:cs="Times New Roman"/>
                <w:b/>
                <w:color w:val="000000" w:themeColor="text1"/>
                <w:sz w:val="24"/>
                <w:lang w:val="es-MX"/>
              </w:rPr>
              <w:t>Dom</w:t>
            </w:r>
          </w:p>
        </w:tc>
      </w:tr>
      <w:tr w:rsidR="00FD7350" w:rsidRPr="00B22F8E" w14:paraId="085CCE20" w14:textId="77777777" w:rsidTr="00572674">
        <w:trPr>
          <w:trHeight w:val="720"/>
        </w:trPr>
        <w:tc>
          <w:tcPr>
            <w:tcW w:w="382" w:type="pct"/>
            <w:vMerge w:val="restart"/>
            <w:shd w:val="clear" w:color="auto" w:fill="ED7D31" w:themeFill="accent2"/>
          </w:tcPr>
          <w:p w14:paraId="53287363"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Jul</w:t>
            </w:r>
          </w:p>
          <w:p w14:paraId="51DF84D1"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C00000"/>
          </w:tcPr>
          <w:p w14:paraId="06F7165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14:paraId="5020442B"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58" w:type="pct"/>
            <w:shd w:val="clear" w:color="auto" w:fill="C00000"/>
          </w:tcPr>
          <w:p w14:paraId="00E4138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14:paraId="48CE80E1"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C00000"/>
          </w:tcPr>
          <w:p w14:paraId="35331939"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14:paraId="045B6AB7"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C00000"/>
          </w:tcPr>
          <w:p w14:paraId="42199B23"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14:paraId="6B617171"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C00000"/>
          </w:tcPr>
          <w:p w14:paraId="1449F331"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14:paraId="74034B15"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02" w:type="pct"/>
            <w:shd w:val="clear" w:color="auto" w:fill="FFF2CC" w:themeFill="accent4" w:themeFillTint="33"/>
          </w:tcPr>
          <w:p w14:paraId="3D644BE1"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14:paraId="4BBFDC44"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1A71FB4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14:paraId="21C11C06"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741C9CC1" w14:textId="77777777" w:rsidTr="0096081C">
        <w:trPr>
          <w:trHeight w:val="720"/>
        </w:trPr>
        <w:tc>
          <w:tcPr>
            <w:tcW w:w="382" w:type="pct"/>
            <w:vMerge/>
            <w:shd w:val="clear" w:color="auto" w:fill="ED7D31" w:themeFill="accent2"/>
          </w:tcPr>
          <w:p w14:paraId="6B5C6116"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C9C9C9" w:themeFill="accent3" w:themeFillTint="99"/>
          </w:tcPr>
          <w:p w14:paraId="5205836D"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14:paraId="388FBEF2" w14:textId="77777777" w:rsidR="006823E0"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Recorrido por la planta.</w:t>
            </w:r>
          </w:p>
          <w:p w14:paraId="7D9D154A" w14:textId="77777777" w:rsid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p>
          <w:p w14:paraId="0E46ADC0" w14:textId="77777777" w:rsidR="00B22F8E" w:rsidRP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Entrega de papeles.</w:t>
            </w:r>
          </w:p>
        </w:tc>
        <w:tc>
          <w:tcPr>
            <w:tcW w:w="758" w:type="pct"/>
            <w:shd w:val="clear" w:color="auto" w:fill="C9C9C9" w:themeFill="accent3" w:themeFillTint="99"/>
          </w:tcPr>
          <w:p w14:paraId="48844796"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14:paraId="15BB1F1C" w14:textId="77777777" w:rsidR="006823E0"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Pláticas de inducción.</w:t>
            </w:r>
          </w:p>
          <w:p w14:paraId="46A531F0" w14:textId="77777777" w:rsid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p>
          <w:p w14:paraId="4A79A9F1" w14:textId="77777777" w:rsidR="00B22F8E" w:rsidRP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C9C9C9" w:themeFill="accent3" w:themeFillTint="99"/>
          </w:tcPr>
          <w:p w14:paraId="38794FA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14:paraId="20F18FFD" w14:textId="77777777" w:rsidR="006823E0"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Examen de seguridad.</w:t>
            </w:r>
          </w:p>
          <w:p w14:paraId="6E2D99F9" w14:textId="77777777" w:rsid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p>
          <w:p w14:paraId="6678E715" w14:textId="77777777" w:rsidR="00B22F8E" w:rsidRP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Examen médico.</w:t>
            </w:r>
          </w:p>
        </w:tc>
        <w:tc>
          <w:tcPr>
            <w:tcW w:w="761" w:type="pct"/>
            <w:shd w:val="clear" w:color="auto" w:fill="C9C9C9" w:themeFill="accent3" w:themeFillTint="99"/>
          </w:tcPr>
          <w:p w14:paraId="4745F3C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14:paraId="61A53F3A" w14:textId="77777777" w:rsidR="006823E0" w:rsidRPr="00B22F8E" w:rsidRDefault="00B22F8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Asignación de lugar de trabajo.</w:t>
            </w:r>
          </w:p>
        </w:tc>
        <w:tc>
          <w:tcPr>
            <w:tcW w:w="761" w:type="pct"/>
            <w:shd w:val="clear" w:color="auto" w:fill="C9C9C9" w:themeFill="accent3" w:themeFillTint="99"/>
          </w:tcPr>
          <w:p w14:paraId="1B77878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14:paraId="53976916" w14:textId="77777777" w:rsidR="006823E0" w:rsidRPr="00B22F8E"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Introducción al sistema de báscula.</w:t>
            </w:r>
          </w:p>
        </w:tc>
        <w:tc>
          <w:tcPr>
            <w:tcW w:w="402" w:type="pct"/>
            <w:shd w:val="clear" w:color="auto" w:fill="FFF2CC" w:themeFill="accent4" w:themeFillTint="33"/>
          </w:tcPr>
          <w:p w14:paraId="72A7546B"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14:paraId="185E8E80"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7E8D8143"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14:paraId="15A4F375"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7F9188C4" w14:textId="77777777" w:rsidTr="0096081C">
        <w:trPr>
          <w:trHeight w:val="720"/>
        </w:trPr>
        <w:tc>
          <w:tcPr>
            <w:tcW w:w="382" w:type="pct"/>
            <w:vMerge/>
            <w:shd w:val="clear" w:color="auto" w:fill="ED7D31" w:themeFill="accent2"/>
          </w:tcPr>
          <w:p w14:paraId="08B67C5F"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C9C9C9" w:themeFill="accent3" w:themeFillTint="99"/>
          </w:tcPr>
          <w:p w14:paraId="5BCDFD7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14:paraId="08826800" w14:textId="77777777" w:rsidR="006823E0" w:rsidRPr="00B22F8E"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Realizar modificaciones al sistema de báscula.</w:t>
            </w:r>
          </w:p>
        </w:tc>
        <w:tc>
          <w:tcPr>
            <w:tcW w:w="758" w:type="pct"/>
            <w:shd w:val="clear" w:color="auto" w:fill="A8D08D" w:themeFill="accent6" w:themeFillTint="99"/>
          </w:tcPr>
          <w:p w14:paraId="0DDC7556"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14:paraId="5D8E1398" w14:textId="77777777" w:rsidR="006823E0"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Obtener IPs de los usuarios para identificar planta.</w:t>
            </w:r>
          </w:p>
          <w:p w14:paraId="2E92A6A1" w14:textId="77777777" w:rsidR="002839A3"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p>
          <w:p w14:paraId="4B0F445B" w14:textId="77777777" w:rsidR="002839A3"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Implementar autenticación por medio del ID de la planta.</w:t>
            </w:r>
          </w:p>
          <w:p w14:paraId="23BE370B" w14:textId="77777777" w:rsidR="002839A3"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p>
          <w:p w14:paraId="53526E9F" w14:textId="77777777" w:rsidR="002839A3" w:rsidRPr="00B22F8E"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campo ‘Estatus’ a la tabla Báscula.</w:t>
            </w:r>
          </w:p>
        </w:tc>
        <w:tc>
          <w:tcPr>
            <w:tcW w:w="761" w:type="pct"/>
            <w:shd w:val="clear" w:color="auto" w:fill="A8D08D" w:themeFill="accent6" w:themeFillTint="99"/>
          </w:tcPr>
          <w:p w14:paraId="1C6AAA7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14:paraId="431B90B8" w14:textId="77777777" w:rsidR="006823E0" w:rsidRPr="00B22F8E" w:rsidRDefault="002839A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una tabla en la base de datos llamada ‘Acceso Báscula’ para registrar el acceso de los usuarios en las diferentes plantas.</w:t>
            </w:r>
          </w:p>
        </w:tc>
        <w:tc>
          <w:tcPr>
            <w:tcW w:w="761" w:type="pct"/>
            <w:shd w:val="clear" w:color="auto" w:fill="A8D08D" w:themeFill="accent6" w:themeFillTint="99"/>
          </w:tcPr>
          <w:p w14:paraId="138BC0BB"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14:paraId="736D9042" w14:textId="77777777" w:rsidR="006823E0"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una tabla para Vigilantes ligada con Planta y Estatus.</w:t>
            </w:r>
          </w:p>
          <w:p w14:paraId="4D443B5F" w14:textId="77777777" w:rsidR="006A6718"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p>
          <w:p w14:paraId="4DA68E0B" w14:textId="77777777" w:rsidR="006A6718" w:rsidRPr="00B22F8E"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campo de Estatus en las tablas de Producto,  Contenedor y Transportista.</w:t>
            </w:r>
          </w:p>
        </w:tc>
        <w:tc>
          <w:tcPr>
            <w:tcW w:w="761" w:type="pct"/>
            <w:shd w:val="clear" w:color="auto" w:fill="A8D08D" w:themeFill="accent6" w:themeFillTint="99"/>
          </w:tcPr>
          <w:p w14:paraId="09A4105E"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14:paraId="7614ADDA" w14:textId="77777777" w:rsidR="006823E0"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Direccionar al usuario a la báscula disponible de acuerdo a los permisos que tenga.</w:t>
            </w:r>
          </w:p>
          <w:p w14:paraId="125E7DE2" w14:textId="77777777" w:rsidR="006A6718"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p>
          <w:p w14:paraId="4E0FF9FA" w14:textId="77777777" w:rsidR="006A6718" w:rsidRPr="00B22F8E" w:rsidRDefault="006A67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Mostrar fecha y tiempo correctos en tiempo real.</w:t>
            </w:r>
          </w:p>
        </w:tc>
        <w:tc>
          <w:tcPr>
            <w:tcW w:w="402" w:type="pct"/>
            <w:shd w:val="clear" w:color="auto" w:fill="FFF2CC" w:themeFill="accent4" w:themeFillTint="33"/>
          </w:tcPr>
          <w:p w14:paraId="55F5D279"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14:paraId="52983FF3"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35DA3ED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14:paraId="10AAB294"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3F0BEC93" w14:textId="77777777" w:rsidTr="00572674">
        <w:trPr>
          <w:trHeight w:val="720"/>
        </w:trPr>
        <w:tc>
          <w:tcPr>
            <w:tcW w:w="382" w:type="pct"/>
            <w:vMerge/>
            <w:shd w:val="clear" w:color="auto" w:fill="ED7D31" w:themeFill="accent2"/>
          </w:tcPr>
          <w:p w14:paraId="0D38BF77"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14:paraId="5516003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14:paraId="4813ECFE" w14:textId="77777777" w:rsidR="006823E0"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Cada vez que el usuario del sistema (vigilante) guarde en registro de pesaje, requerir contraseña y autenticar.</w:t>
            </w:r>
          </w:p>
        </w:tc>
        <w:tc>
          <w:tcPr>
            <w:tcW w:w="758" w:type="pct"/>
            <w:shd w:val="clear" w:color="auto" w:fill="A8D08D" w:themeFill="accent6" w:themeFillTint="99"/>
          </w:tcPr>
          <w:p w14:paraId="3F77950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14:paraId="699D15B1" w14:textId="77777777" w:rsidR="006823E0"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función de impresión al sistema.</w:t>
            </w:r>
          </w:p>
          <w:p w14:paraId="4A561392" w14:textId="77777777" w:rsidR="0022317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p>
          <w:p w14:paraId="6339B3EF" w14:textId="77777777" w:rsidR="0022317E"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Cada que el vigilante registre un pesaje, guardar en la tabla ‘Pesaje’ e imprimir informe.</w:t>
            </w:r>
          </w:p>
        </w:tc>
        <w:tc>
          <w:tcPr>
            <w:tcW w:w="761" w:type="pct"/>
            <w:shd w:val="clear" w:color="auto" w:fill="A8D08D" w:themeFill="accent6" w:themeFillTint="99"/>
          </w:tcPr>
          <w:p w14:paraId="37B8C73E"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14:paraId="46C0732F" w14:textId="77777777" w:rsidR="006823E0"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Guardar el ID del vigilante que realiza el pesaje y su usuario de red en la tabla ‘DetallePesaje’.</w:t>
            </w:r>
          </w:p>
          <w:p w14:paraId="600FADDC" w14:textId="77777777" w:rsidR="0022317E"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A8D08D" w:themeFill="accent6" w:themeFillTint="99"/>
          </w:tcPr>
          <w:p w14:paraId="548DBE51"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14:paraId="5CCB0AC2" w14:textId="77777777" w:rsidR="006823E0"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En la sección de segunda pesada, mostrar información de la primera pesada cuando se selecciona el folio correspondiente.</w:t>
            </w:r>
          </w:p>
        </w:tc>
        <w:tc>
          <w:tcPr>
            <w:tcW w:w="761" w:type="pct"/>
            <w:shd w:val="clear" w:color="auto" w:fill="A8D08D" w:themeFill="accent6" w:themeFillTint="99"/>
          </w:tcPr>
          <w:p w14:paraId="74688C71"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14:paraId="69E0AE54" w14:textId="77777777" w:rsidR="006823E0"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Al momento de la impresión mostrar una lista de impresoras disponibles en el equipo donde se ejecuta el sistema.</w:t>
            </w:r>
          </w:p>
          <w:p w14:paraId="6B8CC047" w14:textId="77777777" w:rsidR="0022317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p>
          <w:p w14:paraId="11B955FD" w14:textId="77777777" w:rsidR="0022317E"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Imprimir informe de primera y segunda pesada cuando se guardan los datos de la segunda.</w:t>
            </w:r>
          </w:p>
        </w:tc>
        <w:tc>
          <w:tcPr>
            <w:tcW w:w="402" w:type="pct"/>
            <w:shd w:val="clear" w:color="auto" w:fill="FFF2CC" w:themeFill="accent4" w:themeFillTint="33"/>
          </w:tcPr>
          <w:p w14:paraId="0E24777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14:paraId="2808F989"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7B59D1A9"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31</w:t>
            </w:r>
          </w:p>
          <w:p w14:paraId="3FCD38E1"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234F856B" w14:textId="77777777" w:rsidTr="00572674">
        <w:trPr>
          <w:trHeight w:val="720"/>
        </w:trPr>
        <w:tc>
          <w:tcPr>
            <w:tcW w:w="382" w:type="pct"/>
            <w:vMerge w:val="restart"/>
            <w:shd w:val="clear" w:color="auto" w:fill="ED7D31" w:themeFill="accent2"/>
          </w:tcPr>
          <w:p w14:paraId="477F9F44"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Ago</w:t>
            </w:r>
          </w:p>
          <w:p w14:paraId="060DC1B5"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14:paraId="58CCF39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p>
          <w:p w14:paraId="49AA3349" w14:textId="77777777" w:rsidR="006823E0" w:rsidRPr="00B22F8E" w:rsidRDefault="00CE146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Hacer pruebas con web services del SAT sobre validez de facturas de prueba.</w:t>
            </w:r>
          </w:p>
        </w:tc>
        <w:tc>
          <w:tcPr>
            <w:tcW w:w="758" w:type="pct"/>
            <w:shd w:val="clear" w:color="auto" w:fill="9CC2E5" w:themeFill="accent1" w:themeFillTint="99"/>
          </w:tcPr>
          <w:p w14:paraId="217E5748"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14:paraId="06E71DE1" w14:textId="77777777" w:rsidR="006823E0" w:rsidRPr="00B22F8E" w:rsidRDefault="00CE146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Hacer un programa de prueba para leer archivos XML y obtener datos para hacer llamadas al web service.</w:t>
            </w:r>
          </w:p>
        </w:tc>
        <w:tc>
          <w:tcPr>
            <w:tcW w:w="761" w:type="pct"/>
            <w:shd w:val="clear" w:color="auto" w:fill="9CC2E5" w:themeFill="accent1" w:themeFillTint="99"/>
          </w:tcPr>
          <w:p w14:paraId="6B720778"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p>
          <w:p w14:paraId="1095726B" w14:textId="77777777" w:rsidR="006823E0" w:rsidRPr="00B22F8E" w:rsidRDefault="00CE146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Con base en el anexo 20 de la </w:t>
            </w:r>
            <w:r w:rsidR="00A257B2">
              <w:rPr>
                <w:rStyle w:val="WinCalendarBLANKCELLSTYLE2"/>
                <w:rFonts w:ascii="Times New Roman" w:eastAsiaTheme="majorEastAsia" w:hAnsi="Times New Roman" w:cs="Times New Roman"/>
                <w:color w:val="000000" w:themeColor="text1"/>
                <w:lang w:val="es-MX"/>
              </w:rPr>
              <w:t>Resolución Miscelánea Fiscal, añadir validaciones al programa de prueba para facturas.</w:t>
            </w:r>
          </w:p>
        </w:tc>
        <w:tc>
          <w:tcPr>
            <w:tcW w:w="761" w:type="pct"/>
            <w:shd w:val="clear" w:color="auto" w:fill="9CC2E5" w:themeFill="accent1" w:themeFillTint="99"/>
          </w:tcPr>
          <w:p w14:paraId="50533508"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14:paraId="23265CA8" w14:textId="77777777" w:rsidR="006823E0" w:rsidRPr="00B22F8E" w:rsidRDefault="0022317E"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Reunión con personal de Contabilidad y de Compras para propuesta de proyecto de Comprobación de Gastos.</w:t>
            </w:r>
          </w:p>
        </w:tc>
        <w:tc>
          <w:tcPr>
            <w:tcW w:w="761" w:type="pct"/>
            <w:shd w:val="clear" w:color="auto" w:fill="9CC2E5" w:themeFill="accent1" w:themeFillTint="99"/>
          </w:tcPr>
          <w:p w14:paraId="11BD7053"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14:paraId="2B8AEB15" w14:textId="77777777" w:rsidR="006823E0" w:rsidRDefault="0096526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Establecimiento de requerimientos para sistema de comprobación de gastos.</w:t>
            </w:r>
          </w:p>
          <w:p w14:paraId="0B6950AF" w14:textId="77777777" w:rsidR="00965263" w:rsidRDefault="00965263" w:rsidP="001703B7">
            <w:pPr>
              <w:pStyle w:val="CalendarText"/>
              <w:jc w:val="center"/>
              <w:rPr>
                <w:rStyle w:val="WinCalendarBLANKCELLSTYLE2"/>
                <w:rFonts w:ascii="Times New Roman" w:eastAsiaTheme="majorEastAsia" w:hAnsi="Times New Roman" w:cs="Times New Roman"/>
                <w:color w:val="000000" w:themeColor="text1"/>
                <w:lang w:val="es-MX"/>
              </w:rPr>
            </w:pPr>
          </w:p>
          <w:p w14:paraId="62490B0F" w14:textId="77777777" w:rsidR="00965263" w:rsidRPr="00B22F8E" w:rsidRDefault="0096526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Reunión con jefe inmediato para introducción al sistema anterior.</w:t>
            </w:r>
          </w:p>
        </w:tc>
        <w:tc>
          <w:tcPr>
            <w:tcW w:w="402" w:type="pct"/>
            <w:shd w:val="clear" w:color="auto" w:fill="FFF2CC" w:themeFill="accent4" w:themeFillTint="33"/>
          </w:tcPr>
          <w:p w14:paraId="273A3536"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14:paraId="7F182EA2"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5DC1EAC5"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14:paraId="73587363"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30EE7BEF" w14:textId="77777777" w:rsidTr="00572674">
        <w:trPr>
          <w:trHeight w:val="720"/>
        </w:trPr>
        <w:tc>
          <w:tcPr>
            <w:tcW w:w="382" w:type="pct"/>
            <w:vMerge/>
            <w:shd w:val="clear" w:color="auto" w:fill="ED7D31" w:themeFill="accent2"/>
          </w:tcPr>
          <w:p w14:paraId="3CBE1571"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14:paraId="63495309"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14:paraId="0F0368F3" w14:textId="77777777" w:rsidR="006823E0"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Iniciar sistema web para el proyecto de Báscula.</w:t>
            </w:r>
          </w:p>
          <w:p w14:paraId="10DDDC3E" w14:textId="77777777" w:rsidR="000947DD"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p>
          <w:p w14:paraId="2A56DF36" w14:textId="77777777" w:rsidR="000947DD" w:rsidRPr="00B22F8E"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Establecimiento de requerimientos y especificaciones.</w:t>
            </w:r>
          </w:p>
        </w:tc>
        <w:tc>
          <w:tcPr>
            <w:tcW w:w="758" w:type="pct"/>
            <w:shd w:val="clear" w:color="auto" w:fill="A8D08D" w:themeFill="accent6" w:themeFillTint="99"/>
          </w:tcPr>
          <w:p w14:paraId="61BDE64B" w14:textId="77777777" w:rsidR="006823E0" w:rsidRDefault="006823E0" w:rsidP="001703B7">
            <w:pPr>
              <w:pStyle w:val="CalendarText"/>
              <w:jc w:val="center"/>
              <w:rPr>
                <w:rStyle w:val="WinCalendarHolidayBlue"/>
                <w:rFonts w:ascii="Times New Roman" w:eastAsiaTheme="majorEastAsia" w:hAnsi="Times New Roman" w:cs="Times New Roman"/>
                <w:color w:val="000000" w:themeColor="text1"/>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14:paraId="4D38B69E" w14:textId="77777777" w:rsidR="000947DD" w:rsidRDefault="000947DD" w:rsidP="001703B7">
            <w:pPr>
              <w:pStyle w:val="CalendarText"/>
              <w:jc w:val="center"/>
              <w:rPr>
                <w:rStyle w:val="WinCalendarBLANKCELLSTYLE2"/>
                <w:rFonts w:ascii="Times New Roman" w:eastAsiaTheme="majorEastAsia" w:hAnsi="Times New Roman" w:cs="Times New Roman"/>
                <w:bCs/>
                <w:color w:val="000000" w:themeColor="text1"/>
                <w:szCs w:val="20"/>
                <w:lang w:val="es-MX"/>
              </w:rPr>
            </w:pPr>
            <w:r w:rsidRPr="000947DD">
              <w:rPr>
                <w:rStyle w:val="WinCalendarBLANKCELLSTYLE2"/>
                <w:rFonts w:ascii="Times New Roman" w:eastAsiaTheme="majorEastAsia" w:hAnsi="Times New Roman" w:cs="Times New Roman"/>
                <w:bCs/>
                <w:color w:val="000000" w:themeColor="text1"/>
                <w:szCs w:val="20"/>
                <w:lang w:val="es-MX"/>
              </w:rPr>
              <w:t>Configuración de proyecto</w:t>
            </w:r>
            <w:r>
              <w:rPr>
                <w:rStyle w:val="WinCalendarBLANKCELLSTYLE2"/>
                <w:rFonts w:ascii="Times New Roman" w:eastAsiaTheme="majorEastAsia" w:hAnsi="Times New Roman" w:cs="Times New Roman"/>
                <w:bCs/>
                <w:color w:val="000000" w:themeColor="text1"/>
                <w:szCs w:val="20"/>
                <w:lang w:val="es-MX"/>
              </w:rPr>
              <w:t xml:space="preserve"> en Visual Studio.</w:t>
            </w:r>
          </w:p>
          <w:p w14:paraId="13C2B068" w14:textId="77777777" w:rsidR="000947DD" w:rsidRDefault="000947DD" w:rsidP="001703B7">
            <w:pPr>
              <w:pStyle w:val="CalendarText"/>
              <w:jc w:val="center"/>
              <w:rPr>
                <w:rStyle w:val="WinCalendarBLANKCELLSTYLE2"/>
                <w:rFonts w:ascii="Times New Roman" w:eastAsiaTheme="majorEastAsia" w:hAnsi="Times New Roman" w:cs="Times New Roman"/>
                <w:bCs/>
                <w:color w:val="000000" w:themeColor="text1"/>
                <w:szCs w:val="20"/>
                <w:lang w:val="es-MX"/>
              </w:rPr>
            </w:pPr>
          </w:p>
          <w:p w14:paraId="2EF63390" w14:textId="77777777" w:rsidR="000947DD" w:rsidRPr="000947DD" w:rsidRDefault="000947DD" w:rsidP="001703B7">
            <w:pPr>
              <w:pStyle w:val="CalendarText"/>
              <w:jc w:val="center"/>
              <w:rPr>
                <w:rStyle w:val="WinCalendarBLANKCELLSTYLE2"/>
                <w:rFonts w:ascii="Times New Roman" w:eastAsiaTheme="majorEastAsia" w:hAnsi="Times New Roman" w:cs="Times New Roman"/>
                <w:bCs/>
                <w:color w:val="000000" w:themeColor="text1"/>
                <w:sz w:val="20"/>
                <w:szCs w:val="20"/>
                <w:lang w:val="es-MX"/>
              </w:rPr>
            </w:pPr>
            <w:r>
              <w:rPr>
                <w:rStyle w:val="WinCalendarBLANKCELLSTYLE2"/>
                <w:rFonts w:ascii="Times New Roman" w:eastAsiaTheme="majorEastAsia" w:hAnsi="Times New Roman" w:cs="Times New Roman"/>
                <w:bCs/>
                <w:color w:val="000000" w:themeColor="text1"/>
                <w:szCs w:val="20"/>
                <w:lang w:val="es-MX"/>
              </w:rPr>
              <w:t>Configuración de archivo Web.config con detalles de repositorio y base de datos.</w:t>
            </w:r>
          </w:p>
        </w:tc>
        <w:tc>
          <w:tcPr>
            <w:tcW w:w="761" w:type="pct"/>
            <w:shd w:val="clear" w:color="auto" w:fill="A8D08D" w:themeFill="accent6" w:themeFillTint="99"/>
          </w:tcPr>
          <w:p w14:paraId="3624F47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14:paraId="42C3CC01" w14:textId="77777777" w:rsidR="006823E0" w:rsidRPr="00B22F8E"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sección de catálogos (productos, transportistas, contenedores, etc.)</w:t>
            </w:r>
          </w:p>
        </w:tc>
        <w:tc>
          <w:tcPr>
            <w:tcW w:w="761" w:type="pct"/>
            <w:shd w:val="clear" w:color="auto" w:fill="A8D08D" w:themeFill="accent6" w:themeFillTint="99"/>
          </w:tcPr>
          <w:p w14:paraId="6C761A7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14:paraId="09E2AB8A" w14:textId="77777777" w:rsidR="006823E0" w:rsidRPr="00B22F8E" w:rsidRDefault="000947D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módulo para agregar elementos al catálogo (Productos, transportistas, contenedores, etc.).</w:t>
            </w:r>
          </w:p>
        </w:tc>
        <w:tc>
          <w:tcPr>
            <w:tcW w:w="761" w:type="pct"/>
            <w:shd w:val="clear" w:color="auto" w:fill="A8D08D" w:themeFill="accent6" w:themeFillTint="99"/>
          </w:tcPr>
          <w:p w14:paraId="57DB924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14:paraId="1D8813D3" w14:textId="77777777" w:rsidR="006823E0" w:rsidRPr="00B22F8E"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módulo de búsqueda en los catálogos.</w:t>
            </w:r>
          </w:p>
        </w:tc>
        <w:tc>
          <w:tcPr>
            <w:tcW w:w="402" w:type="pct"/>
            <w:shd w:val="clear" w:color="auto" w:fill="FFF2CC" w:themeFill="accent4" w:themeFillTint="33"/>
          </w:tcPr>
          <w:p w14:paraId="086D518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14:paraId="64DE8E7F"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490D9D2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14:paraId="2A524359"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6B966FAA" w14:textId="77777777" w:rsidTr="00572674">
        <w:trPr>
          <w:trHeight w:val="720"/>
        </w:trPr>
        <w:tc>
          <w:tcPr>
            <w:tcW w:w="382" w:type="pct"/>
            <w:vMerge/>
            <w:shd w:val="clear" w:color="auto" w:fill="ED7D31" w:themeFill="accent2"/>
          </w:tcPr>
          <w:p w14:paraId="4815480E"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737A1ED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14:paraId="2EFD410C" w14:textId="77777777" w:rsidR="006823E0" w:rsidRPr="00B22F8E"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Realizar una investigación sobre los requisitos del SAT para validar una factura (XML).</w:t>
            </w:r>
          </w:p>
        </w:tc>
        <w:tc>
          <w:tcPr>
            <w:tcW w:w="758" w:type="pct"/>
            <w:shd w:val="clear" w:color="auto" w:fill="9CC2E5" w:themeFill="accent1" w:themeFillTint="99"/>
          </w:tcPr>
          <w:p w14:paraId="44B52C6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14:paraId="7575F483" w14:textId="77777777" w:rsidR="006823E0" w:rsidRPr="00B22F8E"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Hacer diagramas de flujo para cada una de las validaciones identificadas en la investigación realizada.</w:t>
            </w:r>
          </w:p>
        </w:tc>
        <w:tc>
          <w:tcPr>
            <w:tcW w:w="761" w:type="pct"/>
            <w:shd w:val="clear" w:color="auto" w:fill="9CC2E5" w:themeFill="accent1" w:themeFillTint="99"/>
          </w:tcPr>
          <w:p w14:paraId="49323828"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14:paraId="26A12608" w14:textId="77777777" w:rsidR="006823E0"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Revisar validaciones propuestas.</w:t>
            </w:r>
          </w:p>
          <w:p w14:paraId="0F3CD009" w14:textId="77777777" w:rsidR="001703B7"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p>
          <w:p w14:paraId="2B05958E" w14:textId="77777777" w:rsidR="001703B7" w:rsidRPr="00B22F8E" w:rsidRDefault="001703B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Comparar validaciones propuestas con las validaciones que realizan otros proveedores.</w:t>
            </w:r>
          </w:p>
        </w:tc>
        <w:tc>
          <w:tcPr>
            <w:tcW w:w="761" w:type="pct"/>
            <w:shd w:val="clear" w:color="auto" w:fill="9CC2E5" w:themeFill="accent1" w:themeFillTint="99"/>
          </w:tcPr>
          <w:p w14:paraId="1047297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14:paraId="150EEC57" w14:textId="77777777"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Codificar validación del esquema utilizado en la factura. (Estructura y contenido de los nodos y atributos en el XML).</w:t>
            </w:r>
          </w:p>
        </w:tc>
        <w:tc>
          <w:tcPr>
            <w:tcW w:w="761" w:type="pct"/>
            <w:shd w:val="clear" w:color="auto" w:fill="9CC2E5" w:themeFill="accent1" w:themeFillTint="99"/>
          </w:tcPr>
          <w:p w14:paraId="788D6FDD"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14:paraId="65095C35" w14:textId="77777777"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Pruebas y validaciones del esquema con base en los archivos proporcionados por el SAT en su portal de internet. </w:t>
            </w:r>
          </w:p>
        </w:tc>
        <w:tc>
          <w:tcPr>
            <w:tcW w:w="402" w:type="pct"/>
            <w:shd w:val="clear" w:color="auto" w:fill="FFF2CC" w:themeFill="accent4" w:themeFillTint="33"/>
          </w:tcPr>
          <w:p w14:paraId="33233EE3"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14:paraId="6A3057F0"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5BAA8B58"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14:paraId="38B0A428"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36B5C41B" w14:textId="77777777" w:rsidTr="00572674">
        <w:trPr>
          <w:trHeight w:val="720"/>
        </w:trPr>
        <w:tc>
          <w:tcPr>
            <w:tcW w:w="382" w:type="pct"/>
            <w:vMerge/>
            <w:shd w:val="clear" w:color="auto" w:fill="ED7D31" w:themeFill="accent2"/>
          </w:tcPr>
          <w:p w14:paraId="0546C47F"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06ECF9CE"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14:paraId="4C381A1E" w14:textId="77777777"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Codificar validación para los namespaces utilizados en las facturas.</w:t>
            </w:r>
          </w:p>
        </w:tc>
        <w:tc>
          <w:tcPr>
            <w:tcW w:w="758" w:type="pct"/>
            <w:shd w:val="clear" w:color="auto" w:fill="9CC2E5" w:themeFill="accent1" w:themeFillTint="99"/>
          </w:tcPr>
          <w:p w14:paraId="1F4ED94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14:paraId="2EF22D3F" w14:textId="77777777"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 los namespaces con base en los archivos y referencias que establece el SAT.</w:t>
            </w:r>
          </w:p>
        </w:tc>
        <w:tc>
          <w:tcPr>
            <w:tcW w:w="761" w:type="pct"/>
            <w:shd w:val="clear" w:color="auto" w:fill="9CC2E5" w:themeFill="accent1" w:themeFillTint="99"/>
          </w:tcPr>
          <w:p w14:paraId="1BBE830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14:paraId="76B6A0A0" w14:textId="77777777" w:rsidR="006823E0" w:rsidRPr="00B22F8E" w:rsidRDefault="00BA04BA"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Codificar validación para la igualdad de sellos en los archivos XML de las facturas cargadas.</w:t>
            </w:r>
          </w:p>
        </w:tc>
        <w:tc>
          <w:tcPr>
            <w:tcW w:w="761" w:type="pct"/>
            <w:shd w:val="clear" w:color="auto" w:fill="9CC2E5" w:themeFill="accent1" w:themeFillTint="99"/>
          </w:tcPr>
          <w:p w14:paraId="573D1395"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14:paraId="5D2525E6" w14:textId="77777777" w:rsidR="006823E0" w:rsidRPr="00B22F8E" w:rsidRDefault="00E86E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 igualdad de sellos con XML’s de facturas de prueba.</w:t>
            </w:r>
          </w:p>
        </w:tc>
        <w:tc>
          <w:tcPr>
            <w:tcW w:w="761" w:type="pct"/>
            <w:shd w:val="clear" w:color="auto" w:fill="9CC2E5" w:themeFill="accent1" w:themeFillTint="99"/>
          </w:tcPr>
          <w:p w14:paraId="752BE289"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14:paraId="2F9E96E2" w14:textId="77777777" w:rsidR="006823E0" w:rsidRDefault="0057026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Validaciones generales de los algoritmos.</w:t>
            </w:r>
          </w:p>
          <w:p w14:paraId="720F3257" w14:textId="77777777" w:rsidR="0057026F" w:rsidRDefault="0057026F" w:rsidP="001703B7">
            <w:pPr>
              <w:pStyle w:val="CalendarText"/>
              <w:jc w:val="center"/>
              <w:rPr>
                <w:rStyle w:val="WinCalendarBLANKCELLSTYLE2"/>
                <w:rFonts w:ascii="Times New Roman" w:eastAsiaTheme="majorEastAsia" w:hAnsi="Times New Roman" w:cs="Times New Roman"/>
                <w:color w:val="000000" w:themeColor="text1"/>
                <w:lang w:val="es-MX"/>
              </w:rPr>
            </w:pPr>
          </w:p>
          <w:p w14:paraId="4C0B366E" w14:textId="77777777" w:rsidR="0057026F" w:rsidRPr="00B22F8E" w:rsidRDefault="0057026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Junta para verificar proceso del sistema.</w:t>
            </w:r>
          </w:p>
        </w:tc>
        <w:tc>
          <w:tcPr>
            <w:tcW w:w="402" w:type="pct"/>
            <w:shd w:val="clear" w:color="auto" w:fill="FFF2CC" w:themeFill="accent4" w:themeFillTint="33"/>
          </w:tcPr>
          <w:p w14:paraId="6533F97E"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14:paraId="15F74752"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4A77C185"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14:paraId="6F47F603"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46302966" w14:textId="77777777" w:rsidTr="00572674">
        <w:trPr>
          <w:trHeight w:val="720"/>
        </w:trPr>
        <w:tc>
          <w:tcPr>
            <w:tcW w:w="382" w:type="pct"/>
            <w:vMerge/>
            <w:shd w:val="clear" w:color="auto" w:fill="ED7D31" w:themeFill="accent2"/>
          </w:tcPr>
          <w:p w14:paraId="763112C0"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53A952E0"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14:paraId="21DD306C" w14:textId="77777777" w:rsidR="006823E0" w:rsidRPr="00B22F8E" w:rsidRDefault="0057026F" w:rsidP="0057026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validación de </w:t>
            </w:r>
            <w:r w:rsidRPr="00BA314F">
              <w:rPr>
                <w:rStyle w:val="WinCalendarBLANKCELLSTYLE2"/>
                <w:rFonts w:ascii="Times New Roman" w:eastAsiaTheme="majorEastAsia" w:hAnsi="Times New Roman" w:cs="Times New Roman"/>
                <w:b/>
                <w:color w:val="000000" w:themeColor="text1"/>
                <w:lang w:val="es-MX"/>
              </w:rPr>
              <w:t>contenido</w:t>
            </w:r>
            <w:r>
              <w:rPr>
                <w:rStyle w:val="WinCalendarBLANKCELLSTYLE2"/>
                <w:rFonts w:ascii="Times New Roman" w:eastAsiaTheme="majorEastAsia" w:hAnsi="Times New Roman" w:cs="Times New Roman"/>
                <w:color w:val="000000" w:themeColor="text1"/>
                <w:lang w:val="es-MX"/>
              </w:rPr>
              <w:t xml:space="preserve"> de las facturas.</w:t>
            </w:r>
          </w:p>
        </w:tc>
        <w:tc>
          <w:tcPr>
            <w:tcW w:w="758" w:type="pct"/>
            <w:shd w:val="clear" w:color="auto" w:fill="9CC2E5" w:themeFill="accent1" w:themeFillTint="99"/>
          </w:tcPr>
          <w:p w14:paraId="3D9758EE"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14:paraId="723B770D" w14:textId="77777777" w:rsidR="006823E0" w:rsidRPr="00B22F8E" w:rsidRDefault="0057026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del contenido de las facturas cargadas de acuerdo a los nodos los atributos que establece el SAT.</w:t>
            </w:r>
          </w:p>
        </w:tc>
        <w:tc>
          <w:tcPr>
            <w:tcW w:w="761" w:type="pct"/>
            <w:shd w:val="clear" w:color="auto" w:fill="9CC2E5" w:themeFill="accent1" w:themeFillTint="99"/>
          </w:tcPr>
          <w:p w14:paraId="6E5330B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31</w:t>
            </w:r>
          </w:p>
          <w:p w14:paraId="088009FD" w14:textId="77777777" w:rsidR="006823E0" w:rsidRPr="00B22F8E" w:rsidRDefault="0057026F" w:rsidP="00BA314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validación del </w:t>
            </w:r>
            <w:r w:rsidRPr="00BA314F">
              <w:rPr>
                <w:rStyle w:val="WinCalendarBLANKCELLSTYLE2"/>
                <w:rFonts w:ascii="Times New Roman" w:eastAsiaTheme="majorEastAsia" w:hAnsi="Times New Roman" w:cs="Times New Roman"/>
                <w:b/>
                <w:color w:val="000000" w:themeColor="text1"/>
                <w:lang w:val="es-MX"/>
              </w:rPr>
              <w:t>timbre fiscal digital</w:t>
            </w:r>
            <w:r>
              <w:rPr>
                <w:rStyle w:val="WinCalendarBLANKCELLSTYLE2"/>
                <w:rFonts w:ascii="Times New Roman" w:eastAsiaTheme="majorEastAsia" w:hAnsi="Times New Roman" w:cs="Times New Roman"/>
                <w:color w:val="000000" w:themeColor="text1"/>
                <w:lang w:val="es-MX"/>
              </w:rPr>
              <w:t xml:space="preserve"> </w:t>
            </w:r>
            <w:r w:rsidR="00BA314F">
              <w:rPr>
                <w:rStyle w:val="WinCalendarBLANKCELLSTYLE2"/>
                <w:rFonts w:ascii="Times New Roman" w:eastAsiaTheme="majorEastAsia" w:hAnsi="Times New Roman" w:cs="Times New Roman"/>
                <w:color w:val="000000" w:themeColor="text1"/>
                <w:lang w:val="es-MX"/>
              </w:rPr>
              <w:t>utilizado para sellar las facturas.</w:t>
            </w:r>
          </w:p>
        </w:tc>
        <w:tc>
          <w:tcPr>
            <w:tcW w:w="761" w:type="pct"/>
            <w:shd w:val="clear" w:color="auto" w:fill="9CC2E5" w:themeFill="accent1" w:themeFillTint="99"/>
          </w:tcPr>
          <w:p w14:paraId="330BE2FD"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p>
          <w:p w14:paraId="6A0FC09A" w14:textId="77777777" w:rsidR="006823E0" w:rsidRPr="00B22F8E" w:rsidRDefault="00BA314F" w:rsidP="00BA314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del timbre fiscal digital en facturas de prueba teniendo con certeza cuáles son válidas e inválidas.</w:t>
            </w:r>
          </w:p>
        </w:tc>
        <w:tc>
          <w:tcPr>
            <w:tcW w:w="761" w:type="pct"/>
            <w:shd w:val="clear" w:color="auto" w:fill="9CC2E5" w:themeFill="accent1" w:themeFillTint="99"/>
          </w:tcPr>
          <w:p w14:paraId="795CB2B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14:paraId="74418127" w14:textId="77777777" w:rsidR="00BA314F" w:rsidRDefault="00BA314F" w:rsidP="00BA314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Validaciones generales de los algoritmos.</w:t>
            </w:r>
          </w:p>
          <w:p w14:paraId="1004B17A" w14:textId="77777777" w:rsidR="00BA314F" w:rsidRDefault="00BA314F" w:rsidP="00BA314F">
            <w:pPr>
              <w:pStyle w:val="CalendarText"/>
              <w:jc w:val="center"/>
              <w:rPr>
                <w:rStyle w:val="WinCalendarBLANKCELLSTYLE2"/>
                <w:rFonts w:ascii="Times New Roman" w:eastAsiaTheme="majorEastAsia" w:hAnsi="Times New Roman" w:cs="Times New Roman"/>
                <w:color w:val="000000" w:themeColor="text1"/>
                <w:lang w:val="es-MX"/>
              </w:rPr>
            </w:pPr>
          </w:p>
          <w:p w14:paraId="1F1955FC" w14:textId="77777777" w:rsidR="006823E0" w:rsidRPr="00B22F8E" w:rsidRDefault="00BA314F" w:rsidP="00BA314F">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Junta para verificar proceso del sistema.</w:t>
            </w:r>
          </w:p>
        </w:tc>
        <w:tc>
          <w:tcPr>
            <w:tcW w:w="402" w:type="pct"/>
            <w:shd w:val="clear" w:color="auto" w:fill="FFF2CC" w:themeFill="accent4" w:themeFillTint="33"/>
          </w:tcPr>
          <w:p w14:paraId="2A047506"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p>
          <w:p w14:paraId="080A1DCE"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07262B46"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14:paraId="5E56E230"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50431538" w14:textId="77777777" w:rsidTr="00572674">
        <w:trPr>
          <w:trHeight w:val="720"/>
        </w:trPr>
        <w:tc>
          <w:tcPr>
            <w:tcW w:w="382" w:type="pct"/>
            <w:vMerge w:val="restart"/>
            <w:shd w:val="clear" w:color="auto" w:fill="ED7D31" w:themeFill="accent2"/>
          </w:tcPr>
          <w:p w14:paraId="40B0FF5A"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Sep</w:t>
            </w:r>
          </w:p>
          <w:p w14:paraId="6140FC9B"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14:paraId="1527A92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14:paraId="2D9093F5" w14:textId="77777777" w:rsidR="006823E0" w:rsidRPr="00BA314F" w:rsidRDefault="00BA314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validación de la estructura del </w:t>
            </w:r>
            <w:r w:rsidRPr="00BA314F">
              <w:rPr>
                <w:rStyle w:val="WinCalendarBLANKCELLSTYLE2"/>
                <w:rFonts w:ascii="Times New Roman" w:eastAsiaTheme="majorEastAsia" w:hAnsi="Times New Roman" w:cs="Times New Roman"/>
                <w:b/>
                <w:color w:val="000000" w:themeColor="text1"/>
                <w:lang w:val="es-MX"/>
              </w:rPr>
              <w:t>timbre fiscal digital</w:t>
            </w:r>
            <w:r>
              <w:rPr>
                <w:rStyle w:val="WinCalendarBLANKCELLSTYLE2"/>
                <w:rFonts w:ascii="Times New Roman" w:eastAsiaTheme="majorEastAsia" w:hAnsi="Times New Roman" w:cs="Times New Roman"/>
                <w:color w:val="000000" w:themeColor="text1"/>
                <w:lang w:val="es-MX"/>
              </w:rPr>
              <w:t xml:space="preserve"> por medio de archivos que proporciona el SAT.</w:t>
            </w:r>
          </w:p>
        </w:tc>
        <w:tc>
          <w:tcPr>
            <w:tcW w:w="758" w:type="pct"/>
            <w:shd w:val="clear" w:color="auto" w:fill="9CC2E5" w:themeFill="accent1" w:themeFillTint="99"/>
          </w:tcPr>
          <w:p w14:paraId="1E88FB9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14:paraId="0828A4AE" w14:textId="77777777" w:rsidR="006823E0" w:rsidRPr="00B22F8E" w:rsidRDefault="00BA314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validaciones de la estructura y validez del timbre fiscal digital con facturas de prueba.</w:t>
            </w:r>
          </w:p>
        </w:tc>
        <w:tc>
          <w:tcPr>
            <w:tcW w:w="761" w:type="pct"/>
            <w:shd w:val="clear" w:color="auto" w:fill="9CC2E5" w:themeFill="accent1" w:themeFillTint="99"/>
          </w:tcPr>
          <w:p w14:paraId="1A424C01"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14:paraId="7C6A7CF4" w14:textId="77777777" w:rsidR="006823E0" w:rsidRPr="00B22F8E" w:rsidRDefault="00BA314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validación de </w:t>
            </w:r>
            <w:r w:rsidRPr="00BA314F">
              <w:rPr>
                <w:rStyle w:val="WinCalendarBLANKCELLSTYLE2"/>
                <w:rFonts w:ascii="Times New Roman" w:eastAsiaTheme="majorEastAsia" w:hAnsi="Times New Roman" w:cs="Times New Roman"/>
                <w:b/>
                <w:color w:val="000000" w:themeColor="text1"/>
                <w:lang w:val="es-MX"/>
              </w:rPr>
              <w:t>vigencia de la factura o comprobante</w:t>
            </w:r>
            <w:r>
              <w:rPr>
                <w:rStyle w:val="WinCalendarBLANKCELLSTYLE2"/>
                <w:rFonts w:ascii="Times New Roman" w:eastAsiaTheme="majorEastAsia" w:hAnsi="Times New Roman" w:cs="Times New Roman"/>
                <w:color w:val="000000" w:themeColor="text1"/>
                <w:lang w:val="es-MX"/>
              </w:rPr>
              <w:t xml:space="preserve"> (CFDI) con base en el web service del SAT.</w:t>
            </w:r>
          </w:p>
        </w:tc>
        <w:tc>
          <w:tcPr>
            <w:tcW w:w="761" w:type="pct"/>
            <w:shd w:val="clear" w:color="auto" w:fill="9CC2E5" w:themeFill="accent1" w:themeFillTint="99"/>
          </w:tcPr>
          <w:p w14:paraId="1C489E7E"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14:paraId="28F5195F" w14:textId="77777777" w:rsidR="006823E0" w:rsidRDefault="00BA314F"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w:t>
            </w:r>
            <w:r w:rsidR="00B024A1">
              <w:rPr>
                <w:rStyle w:val="WinCalendarBLANKCELLSTYLE2"/>
                <w:rFonts w:ascii="Times New Roman" w:eastAsiaTheme="majorEastAsia" w:hAnsi="Times New Roman" w:cs="Times New Roman"/>
                <w:color w:val="000000" w:themeColor="text1"/>
                <w:lang w:val="es-MX"/>
              </w:rPr>
              <w:t xml:space="preserve">s y validaciones de vigencia con facturas de prueba. </w:t>
            </w:r>
          </w:p>
          <w:p w14:paraId="5DDB23EE" w14:textId="77777777" w:rsidR="00B024A1" w:rsidRDefault="00B024A1" w:rsidP="001703B7">
            <w:pPr>
              <w:pStyle w:val="CalendarText"/>
              <w:jc w:val="center"/>
              <w:rPr>
                <w:rStyle w:val="WinCalendarBLANKCELLSTYLE2"/>
                <w:rFonts w:ascii="Times New Roman" w:eastAsiaTheme="majorEastAsia" w:hAnsi="Times New Roman" w:cs="Times New Roman"/>
                <w:color w:val="000000" w:themeColor="text1"/>
                <w:lang w:val="es-MX"/>
              </w:rPr>
            </w:pPr>
          </w:p>
          <w:p w14:paraId="3AFE5A2C" w14:textId="77777777" w:rsidR="00B024A1" w:rsidRPr="00B22F8E" w:rsidRDefault="00B024A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Verificación de fechas de comprobantes.</w:t>
            </w:r>
          </w:p>
        </w:tc>
        <w:tc>
          <w:tcPr>
            <w:tcW w:w="761" w:type="pct"/>
            <w:shd w:val="clear" w:color="auto" w:fill="9CC2E5" w:themeFill="accent1" w:themeFillTint="99"/>
          </w:tcPr>
          <w:p w14:paraId="4AD6155D"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14:paraId="11FE604A" w14:textId="77777777" w:rsidR="00B024A1" w:rsidRDefault="00B024A1" w:rsidP="00B024A1">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Validaciones generales de los algoritmos.</w:t>
            </w:r>
          </w:p>
          <w:p w14:paraId="66C09FA4" w14:textId="77777777" w:rsidR="00B024A1" w:rsidRDefault="00B024A1" w:rsidP="00B024A1">
            <w:pPr>
              <w:pStyle w:val="CalendarText"/>
              <w:jc w:val="center"/>
              <w:rPr>
                <w:rStyle w:val="WinCalendarBLANKCELLSTYLE2"/>
                <w:rFonts w:ascii="Times New Roman" w:eastAsiaTheme="majorEastAsia" w:hAnsi="Times New Roman" w:cs="Times New Roman"/>
                <w:color w:val="000000" w:themeColor="text1"/>
                <w:lang w:val="es-MX"/>
              </w:rPr>
            </w:pPr>
          </w:p>
          <w:p w14:paraId="06B94F97" w14:textId="77777777" w:rsidR="006823E0" w:rsidRPr="00B22F8E" w:rsidRDefault="00B024A1" w:rsidP="00B024A1">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Junta para verificar proceso del sistema.</w:t>
            </w:r>
          </w:p>
        </w:tc>
        <w:tc>
          <w:tcPr>
            <w:tcW w:w="402" w:type="pct"/>
            <w:shd w:val="clear" w:color="auto" w:fill="FFF2CC" w:themeFill="accent4" w:themeFillTint="33"/>
          </w:tcPr>
          <w:p w14:paraId="0E2F14B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14:paraId="3F3BA267"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6DD21A0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14:paraId="303DDC8F"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6EA396D9" w14:textId="77777777" w:rsidTr="00572674">
        <w:trPr>
          <w:trHeight w:val="720"/>
        </w:trPr>
        <w:tc>
          <w:tcPr>
            <w:tcW w:w="382" w:type="pct"/>
            <w:vMerge/>
            <w:shd w:val="clear" w:color="auto" w:fill="ED7D31" w:themeFill="accent2"/>
          </w:tcPr>
          <w:p w14:paraId="3891D2D2"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4D519516"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14:paraId="4DD13BD1" w14:textId="77777777" w:rsidR="006823E0" w:rsidRPr="00B22F8E" w:rsidRDefault="00267AD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Realizar investigación acerca de los sellos utilizados para firmar los certificados de las facturas.</w:t>
            </w:r>
          </w:p>
        </w:tc>
        <w:tc>
          <w:tcPr>
            <w:tcW w:w="758" w:type="pct"/>
            <w:shd w:val="clear" w:color="auto" w:fill="9CC2E5" w:themeFill="accent1" w:themeFillTint="99"/>
          </w:tcPr>
          <w:p w14:paraId="6EF09E0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14:paraId="1FEC9D30" w14:textId="77777777" w:rsidR="006823E0" w:rsidRPr="00B22F8E" w:rsidRDefault="00267AD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Descargar archivo de texto proporcionado por el SAT que contiene todos los sellos, su status y su vigencia.</w:t>
            </w:r>
          </w:p>
        </w:tc>
        <w:tc>
          <w:tcPr>
            <w:tcW w:w="761" w:type="pct"/>
            <w:shd w:val="clear" w:color="auto" w:fill="9CC2E5" w:themeFill="accent1" w:themeFillTint="99"/>
          </w:tcPr>
          <w:p w14:paraId="5356F81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14:paraId="4A78EA17" w14:textId="77777777" w:rsidR="006823E0" w:rsidRPr="00B22F8E" w:rsidRDefault="00267AD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 y validaciones de la validez de los certificados y sellos utilizados por el PAC para firmar una factura.</w:t>
            </w:r>
          </w:p>
        </w:tc>
        <w:tc>
          <w:tcPr>
            <w:tcW w:w="761" w:type="pct"/>
            <w:shd w:val="clear" w:color="auto" w:fill="806000" w:themeFill="accent4" w:themeFillShade="80"/>
          </w:tcPr>
          <w:p w14:paraId="1BB95CB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14:paraId="31274CBF"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806000" w:themeFill="accent4" w:themeFillShade="80"/>
          </w:tcPr>
          <w:p w14:paraId="4BB81AEB"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14:paraId="70ED99E9"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02" w:type="pct"/>
            <w:shd w:val="clear" w:color="auto" w:fill="FFF2CC" w:themeFill="accent4" w:themeFillTint="33"/>
          </w:tcPr>
          <w:p w14:paraId="6636791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14:paraId="52D0C538"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2E2AC8F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14:paraId="3A6C7A7B"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4768C838" w14:textId="77777777" w:rsidTr="00572674">
        <w:trPr>
          <w:trHeight w:val="720"/>
        </w:trPr>
        <w:tc>
          <w:tcPr>
            <w:tcW w:w="382" w:type="pct"/>
            <w:vMerge/>
            <w:shd w:val="clear" w:color="auto" w:fill="ED7D31" w:themeFill="accent2"/>
          </w:tcPr>
          <w:p w14:paraId="14DEFEB1"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49DD898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14:paraId="52F17627" w14:textId="77777777" w:rsidR="006823E0" w:rsidRPr="00B22F8E" w:rsidRDefault="0023323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todas las validaciones necesarias en una clase en Visual Basic para poder implementarla en el sistema.</w:t>
            </w:r>
          </w:p>
        </w:tc>
        <w:tc>
          <w:tcPr>
            <w:tcW w:w="758" w:type="pct"/>
            <w:shd w:val="clear" w:color="auto" w:fill="9CC2E5" w:themeFill="accent1" w:themeFillTint="99"/>
          </w:tcPr>
          <w:p w14:paraId="144E90E9"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14:paraId="2519ECD9" w14:textId="77777777" w:rsidR="006823E0" w:rsidRPr="00B22F8E" w:rsidRDefault="00103AD0"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las tablas correspondientes en la base de datos para almacenar la información de las validaciones hechas en el sistema.</w:t>
            </w:r>
          </w:p>
        </w:tc>
        <w:tc>
          <w:tcPr>
            <w:tcW w:w="761" w:type="pct"/>
            <w:shd w:val="clear" w:color="auto" w:fill="9CC2E5" w:themeFill="accent1" w:themeFillTint="99"/>
          </w:tcPr>
          <w:p w14:paraId="6EA00F21"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14:paraId="0D715E13" w14:textId="77777777" w:rsidR="006823E0" w:rsidRPr="00B22F8E" w:rsidRDefault="00AA6DD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Modificar las tablas que ya existían anteriormente en la base de datos en los casos donde sea necesario.</w:t>
            </w:r>
          </w:p>
        </w:tc>
        <w:tc>
          <w:tcPr>
            <w:tcW w:w="761" w:type="pct"/>
            <w:shd w:val="clear" w:color="auto" w:fill="9CC2E5" w:themeFill="accent1" w:themeFillTint="99"/>
          </w:tcPr>
          <w:p w14:paraId="5132C6C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14:paraId="23FFE1BC" w14:textId="77777777" w:rsidR="006823E0" w:rsidRPr="00B22F8E" w:rsidRDefault="00AA6DD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los procedimientos almacenados correspondientes para almacenar la información temporal de las validaciones en la base de datos.</w:t>
            </w:r>
          </w:p>
        </w:tc>
        <w:tc>
          <w:tcPr>
            <w:tcW w:w="761" w:type="pct"/>
            <w:shd w:val="clear" w:color="auto" w:fill="9CC2E5" w:themeFill="accent1" w:themeFillTint="99"/>
          </w:tcPr>
          <w:p w14:paraId="2A83BA4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14:paraId="1A8EB6A6" w14:textId="77777777" w:rsidR="006823E0" w:rsidRPr="00B22F8E" w:rsidRDefault="00C62A18"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Añadir código en la clase de las validaciones de los XML para ejecutar los procedimientos almacenados que se ocupan para insertar información en la base de datos.</w:t>
            </w:r>
          </w:p>
        </w:tc>
        <w:tc>
          <w:tcPr>
            <w:tcW w:w="402" w:type="pct"/>
            <w:shd w:val="clear" w:color="auto" w:fill="FFF2CC" w:themeFill="accent4" w:themeFillTint="33"/>
          </w:tcPr>
          <w:p w14:paraId="7001CB41"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14:paraId="0FDF6B5C"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09266DE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14:paraId="22523931"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2CA3AB43" w14:textId="77777777" w:rsidTr="00572674">
        <w:trPr>
          <w:trHeight w:val="720"/>
        </w:trPr>
        <w:tc>
          <w:tcPr>
            <w:tcW w:w="382" w:type="pct"/>
            <w:vMerge/>
            <w:shd w:val="clear" w:color="auto" w:fill="ED7D31" w:themeFill="accent2"/>
          </w:tcPr>
          <w:p w14:paraId="19D5E7C2"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3E28C808"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14:paraId="3D8EAA7B" w14:textId="77777777" w:rsidR="006823E0"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un programa de consola en Visual Basic donde se descargue el archivo de texto desde el servidor FTP del SAT.</w:t>
            </w:r>
          </w:p>
        </w:tc>
        <w:tc>
          <w:tcPr>
            <w:tcW w:w="758" w:type="pct"/>
            <w:shd w:val="clear" w:color="auto" w:fill="9CC2E5" w:themeFill="accent1" w:themeFillTint="99"/>
          </w:tcPr>
          <w:p w14:paraId="252F06C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14:paraId="1823CED2" w14:textId="77777777" w:rsidR="006823E0"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una tabla en la base de datos para almacenar todas las líneas de texto en el archivo.</w:t>
            </w:r>
          </w:p>
        </w:tc>
        <w:tc>
          <w:tcPr>
            <w:tcW w:w="761" w:type="pct"/>
            <w:shd w:val="clear" w:color="auto" w:fill="9CC2E5" w:themeFill="accent1" w:themeFillTint="99"/>
          </w:tcPr>
          <w:p w14:paraId="30C20F8E"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14:paraId="1FDB7615" w14:textId="77777777" w:rsidR="006823E0"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código para inserción a la tabla en la BD.</w:t>
            </w:r>
          </w:p>
          <w:p w14:paraId="414DBFA6" w14:textId="77777777" w:rsidR="006F3D04"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p>
          <w:p w14:paraId="5EBE09BC" w14:textId="77777777" w:rsidR="006F3D04"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Realizar pruebas del programa de consola para descargas.</w:t>
            </w:r>
          </w:p>
        </w:tc>
        <w:tc>
          <w:tcPr>
            <w:tcW w:w="761" w:type="pct"/>
            <w:shd w:val="clear" w:color="auto" w:fill="9CC2E5" w:themeFill="accent1" w:themeFillTint="99"/>
          </w:tcPr>
          <w:p w14:paraId="3B88679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14:paraId="7AFB9E3D" w14:textId="77777777" w:rsidR="006823E0"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Implementar validaciones a los comprobantes al cargar el archivo XML en la sección de reembolso del sistema.</w:t>
            </w:r>
          </w:p>
        </w:tc>
        <w:tc>
          <w:tcPr>
            <w:tcW w:w="761" w:type="pct"/>
            <w:shd w:val="clear" w:color="auto" w:fill="9CC2E5" w:themeFill="accent1" w:themeFillTint="99"/>
          </w:tcPr>
          <w:p w14:paraId="21F290C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14:paraId="71AA1868" w14:textId="77777777" w:rsidR="006823E0" w:rsidRPr="00B22F8E" w:rsidRDefault="006F3D0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de validación de comprobantes en el módulo de reembolso del sistema.</w:t>
            </w:r>
          </w:p>
        </w:tc>
        <w:tc>
          <w:tcPr>
            <w:tcW w:w="402" w:type="pct"/>
            <w:shd w:val="clear" w:color="auto" w:fill="FFF2CC" w:themeFill="accent4" w:themeFillTint="33"/>
          </w:tcPr>
          <w:p w14:paraId="25774B5D"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p>
          <w:p w14:paraId="6C92F2BE"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5C77598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14:paraId="69B3AA93"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23A3222B" w14:textId="77777777" w:rsidTr="00572674">
        <w:trPr>
          <w:trHeight w:val="720"/>
        </w:trPr>
        <w:tc>
          <w:tcPr>
            <w:tcW w:w="382" w:type="pct"/>
            <w:vMerge w:val="restart"/>
            <w:shd w:val="clear" w:color="auto" w:fill="ED7D31" w:themeFill="accent2"/>
          </w:tcPr>
          <w:p w14:paraId="1DEDE55C"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Oct</w:t>
            </w:r>
          </w:p>
          <w:p w14:paraId="4A84C0DB"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14:paraId="61E76181"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p>
          <w:p w14:paraId="04948ACD" w14:textId="77777777" w:rsidR="006823E0" w:rsidRPr="00F0560B" w:rsidRDefault="00F0560B" w:rsidP="00F0560B">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Codificar función para imprimir un </w:t>
            </w:r>
            <w:r w:rsidRPr="00F0560B">
              <w:rPr>
                <w:rStyle w:val="WinCalendarBLANKCELLSTYLE2"/>
                <w:rFonts w:ascii="Times New Roman" w:eastAsiaTheme="majorEastAsia" w:hAnsi="Times New Roman" w:cs="Times New Roman"/>
                <w:b/>
                <w:color w:val="000000" w:themeColor="text1"/>
                <w:lang w:val="es-MX"/>
              </w:rPr>
              <w:t>Certificado de Validez</w:t>
            </w:r>
            <w:r>
              <w:rPr>
                <w:rStyle w:val="WinCalendarBLANKCELLSTYLE2"/>
                <w:rFonts w:ascii="Times New Roman" w:eastAsiaTheme="majorEastAsia" w:hAnsi="Times New Roman" w:cs="Times New Roman"/>
                <w:color w:val="000000" w:themeColor="text1"/>
                <w:lang w:val="es-MX"/>
              </w:rPr>
              <w:t xml:space="preserve"> que se genera una vez que el comprobante es invalido y detalla los errores que contiene.</w:t>
            </w:r>
          </w:p>
        </w:tc>
        <w:tc>
          <w:tcPr>
            <w:tcW w:w="758" w:type="pct"/>
            <w:shd w:val="clear" w:color="auto" w:fill="9CC2E5" w:themeFill="accent1" w:themeFillTint="99"/>
          </w:tcPr>
          <w:p w14:paraId="519D946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14:paraId="2552A9D4" w14:textId="77777777" w:rsidR="006823E0" w:rsidRDefault="00F0560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Investigación de librerías de .NET y Visual Basic para generar archivos PDF con base en código HTML.</w:t>
            </w:r>
          </w:p>
          <w:p w14:paraId="6F49FA43" w14:textId="77777777" w:rsidR="00F0560B" w:rsidRDefault="00F0560B" w:rsidP="001703B7">
            <w:pPr>
              <w:pStyle w:val="CalendarText"/>
              <w:jc w:val="center"/>
              <w:rPr>
                <w:rStyle w:val="WinCalendarBLANKCELLSTYLE2"/>
                <w:rFonts w:ascii="Times New Roman" w:eastAsiaTheme="majorEastAsia" w:hAnsi="Times New Roman" w:cs="Times New Roman"/>
                <w:color w:val="000000" w:themeColor="text1"/>
                <w:lang w:val="es-MX"/>
              </w:rPr>
            </w:pPr>
          </w:p>
          <w:p w14:paraId="0412CACA" w14:textId="77777777" w:rsidR="00F0560B" w:rsidRPr="00B22F8E" w:rsidRDefault="00F0560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Implementación de librerías.</w:t>
            </w:r>
          </w:p>
        </w:tc>
        <w:tc>
          <w:tcPr>
            <w:tcW w:w="761" w:type="pct"/>
            <w:shd w:val="clear" w:color="auto" w:fill="9CC2E5" w:themeFill="accent1" w:themeFillTint="99"/>
          </w:tcPr>
          <w:p w14:paraId="5FFA50F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14:paraId="21010CAB" w14:textId="77777777" w:rsidR="006823E0"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Creación de módulo de </w:t>
            </w:r>
            <w:r w:rsidRPr="00882FF1">
              <w:rPr>
                <w:rStyle w:val="WinCalendarBLANKCELLSTYLE2"/>
                <w:rFonts w:ascii="Times New Roman" w:eastAsiaTheme="majorEastAsia" w:hAnsi="Times New Roman" w:cs="Times New Roman"/>
                <w:b/>
                <w:color w:val="000000" w:themeColor="text1"/>
                <w:lang w:val="es-MX"/>
              </w:rPr>
              <w:t>consulta</w:t>
            </w:r>
            <w:r>
              <w:rPr>
                <w:rStyle w:val="WinCalendarBLANKCELLSTYLE2"/>
                <w:rFonts w:ascii="Times New Roman" w:eastAsiaTheme="majorEastAsia" w:hAnsi="Times New Roman" w:cs="Times New Roman"/>
                <w:color w:val="000000" w:themeColor="text1"/>
                <w:lang w:val="es-MX"/>
              </w:rPr>
              <w:t xml:space="preserve"> de comprobaciones.</w:t>
            </w:r>
          </w:p>
          <w:p w14:paraId="404FB60A" w14:textId="77777777" w:rsidR="00882FF1"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p>
          <w:p w14:paraId="4D078722" w14:textId="77777777" w:rsidR="00882FF1" w:rsidRPr="00B22F8E"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El usuario puede consultar las comprobaciones de gastos realizadas.</w:t>
            </w:r>
          </w:p>
        </w:tc>
        <w:tc>
          <w:tcPr>
            <w:tcW w:w="761" w:type="pct"/>
            <w:shd w:val="clear" w:color="auto" w:fill="9CC2E5" w:themeFill="accent1" w:themeFillTint="99"/>
          </w:tcPr>
          <w:p w14:paraId="34D7F39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14:paraId="5BA92306" w14:textId="77777777" w:rsidR="006823E0"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Creación de módulo de </w:t>
            </w:r>
            <w:r w:rsidRPr="00882FF1">
              <w:rPr>
                <w:rStyle w:val="WinCalendarBLANKCELLSTYLE2"/>
                <w:rFonts w:ascii="Times New Roman" w:eastAsiaTheme="majorEastAsia" w:hAnsi="Times New Roman" w:cs="Times New Roman"/>
                <w:b/>
                <w:color w:val="000000" w:themeColor="text1"/>
                <w:lang w:val="es-MX"/>
              </w:rPr>
              <w:t>consulta global</w:t>
            </w:r>
            <w:r>
              <w:rPr>
                <w:rStyle w:val="WinCalendarBLANKCELLSTYLE2"/>
                <w:rFonts w:ascii="Times New Roman" w:eastAsiaTheme="majorEastAsia" w:hAnsi="Times New Roman" w:cs="Times New Roman"/>
                <w:color w:val="000000" w:themeColor="text1"/>
                <w:lang w:val="es-MX"/>
              </w:rPr>
              <w:t xml:space="preserve"> para usuarios con perfil de ‘administrador’.</w:t>
            </w:r>
          </w:p>
          <w:p w14:paraId="02B19358" w14:textId="77777777" w:rsidR="00882FF1"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p>
          <w:p w14:paraId="716E5B9A" w14:textId="77777777" w:rsidR="00882FF1" w:rsidRPr="00B22F8E"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El usuario puede consultar comprobaciones de usuarios de todas las plantas.</w:t>
            </w:r>
          </w:p>
        </w:tc>
        <w:tc>
          <w:tcPr>
            <w:tcW w:w="761" w:type="pct"/>
            <w:shd w:val="clear" w:color="auto" w:fill="9CC2E5" w:themeFill="accent1" w:themeFillTint="99"/>
          </w:tcPr>
          <w:p w14:paraId="31BD0B79"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14:paraId="3C6DFA59" w14:textId="77777777" w:rsidR="006823E0" w:rsidRPr="00B22F8E" w:rsidRDefault="00882FF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Integración del módulo de impresión de certificados a los módulos de consultas de comprobaciones.</w:t>
            </w:r>
          </w:p>
        </w:tc>
        <w:tc>
          <w:tcPr>
            <w:tcW w:w="402" w:type="pct"/>
            <w:shd w:val="clear" w:color="auto" w:fill="FFF2CC" w:themeFill="accent4" w:themeFillTint="33"/>
          </w:tcPr>
          <w:p w14:paraId="6229F68E"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14:paraId="7EE497B3"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229CA05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14:paraId="6DC1172E"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12DB8F61" w14:textId="77777777" w:rsidTr="00572674">
        <w:trPr>
          <w:trHeight w:val="720"/>
        </w:trPr>
        <w:tc>
          <w:tcPr>
            <w:tcW w:w="382" w:type="pct"/>
            <w:vMerge/>
            <w:shd w:val="clear" w:color="auto" w:fill="ED7D31" w:themeFill="accent2"/>
          </w:tcPr>
          <w:p w14:paraId="4462992C"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159B06C0"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14:paraId="775EBE73" w14:textId="77777777"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validación en el módulo de consultas para verificar si los comprobantes dentro de la comprobación realizada ya han sido validados.</w:t>
            </w:r>
          </w:p>
        </w:tc>
        <w:tc>
          <w:tcPr>
            <w:tcW w:w="758" w:type="pct"/>
            <w:shd w:val="clear" w:color="auto" w:fill="9CC2E5" w:themeFill="accent1" w:themeFillTint="99"/>
          </w:tcPr>
          <w:p w14:paraId="08BD45A8"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14:paraId="6025E584" w14:textId="77777777" w:rsidR="006823E0"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Correcciones en algunas tablas en las bases de datos.</w:t>
            </w:r>
          </w:p>
          <w:p w14:paraId="28E2EE98" w14:textId="77777777" w:rsidR="000E26E7"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p>
          <w:p w14:paraId="24E7F771" w14:textId="77777777" w:rsidR="000E26E7"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Reestructuración de las tablas temporales de validaciones. </w:t>
            </w:r>
          </w:p>
        </w:tc>
        <w:tc>
          <w:tcPr>
            <w:tcW w:w="761" w:type="pct"/>
            <w:shd w:val="clear" w:color="auto" w:fill="9CC2E5" w:themeFill="accent1" w:themeFillTint="99"/>
          </w:tcPr>
          <w:p w14:paraId="720C62B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14:paraId="60332CCA" w14:textId="77777777"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pantalla modal de carga cuando el usuario carga un archivo XML y necesita ser validado.</w:t>
            </w:r>
          </w:p>
        </w:tc>
        <w:tc>
          <w:tcPr>
            <w:tcW w:w="761" w:type="pct"/>
            <w:shd w:val="clear" w:color="auto" w:fill="9CC2E5" w:themeFill="accent1" w:themeFillTint="99"/>
          </w:tcPr>
          <w:p w14:paraId="264A316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14:paraId="0756051A" w14:textId="77777777"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Modificar la clase de ValidacionXML para que lea los registros en la base de datos en lugar de leer el archivo XML en cada validación.</w:t>
            </w:r>
          </w:p>
        </w:tc>
        <w:tc>
          <w:tcPr>
            <w:tcW w:w="761" w:type="pct"/>
            <w:shd w:val="clear" w:color="auto" w:fill="9CC2E5" w:themeFill="accent1" w:themeFillTint="99"/>
          </w:tcPr>
          <w:p w14:paraId="0A0E7145"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14:paraId="671C07BB" w14:textId="77777777"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Modificar el proceso de guardado de archivos en el módulo de validación de comprobantes. </w:t>
            </w:r>
          </w:p>
        </w:tc>
        <w:tc>
          <w:tcPr>
            <w:tcW w:w="402" w:type="pct"/>
            <w:shd w:val="clear" w:color="auto" w:fill="FFF2CC" w:themeFill="accent4" w:themeFillTint="33"/>
          </w:tcPr>
          <w:p w14:paraId="39617C75"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14:paraId="6BF06114"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7FC92E8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14:paraId="640AF165"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459F1FDA" w14:textId="77777777" w:rsidTr="00572674">
        <w:trPr>
          <w:trHeight w:val="720"/>
        </w:trPr>
        <w:tc>
          <w:tcPr>
            <w:tcW w:w="382" w:type="pct"/>
            <w:vMerge/>
            <w:shd w:val="clear" w:color="auto" w:fill="ED7D31" w:themeFill="accent2"/>
          </w:tcPr>
          <w:p w14:paraId="0C182DFF"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16A93421"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14:paraId="74419B12" w14:textId="77777777"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Guardar temporalmente el archivo XML en una carpeta local del proyecto para su validación, después copiar los archivos validados al repositorio y limpiar carpeta local.</w:t>
            </w:r>
          </w:p>
        </w:tc>
        <w:tc>
          <w:tcPr>
            <w:tcW w:w="758" w:type="pct"/>
            <w:shd w:val="clear" w:color="auto" w:fill="9CC2E5" w:themeFill="accent1" w:themeFillTint="99"/>
          </w:tcPr>
          <w:p w14:paraId="13E6ED8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14:paraId="1D328AB1" w14:textId="77777777" w:rsidR="006823E0" w:rsidRPr="00B22F8E" w:rsidRDefault="000E26E7"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Modificar programa de consola para descarga del archivo de texto con los sellos del SAT para que almacene una nueva copia del archivo cada vez que se ejecute y organizar los archivos anteriores por fecha. </w:t>
            </w:r>
          </w:p>
        </w:tc>
        <w:tc>
          <w:tcPr>
            <w:tcW w:w="761" w:type="pct"/>
            <w:shd w:val="clear" w:color="auto" w:fill="9CC2E5" w:themeFill="accent1" w:themeFillTint="99"/>
          </w:tcPr>
          <w:p w14:paraId="36FF627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14:paraId="7E708774" w14:textId="77777777" w:rsidR="006823E0" w:rsidRPr="00B22F8E" w:rsidRDefault="009B4506"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los campos de UUID en las tablas correspondientes en los diferentes módulos de comprobación de gastos (reembolso, anticipo y modificación).</w:t>
            </w:r>
          </w:p>
        </w:tc>
        <w:tc>
          <w:tcPr>
            <w:tcW w:w="761" w:type="pct"/>
            <w:shd w:val="clear" w:color="auto" w:fill="9CC2E5" w:themeFill="accent1" w:themeFillTint="99"/>
          </w:tcPr>
          <w:p w14:paraId="3E09576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14:paraId="076A60B0" w14:textId="77777777" w:rsidR="006823E0" w:rsidRPr="00B22F8E" w:rsidRDefault="009B4506"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código para borrar registro de las tablas temporales de validación  involucradas</w:t>
            </w:r>
            <w:r w:rsidR="00D44B10">
              <w:rPr>
                <w:rStyle w:val="WinCalendarBLANKCELLSTYLE2"/>
                <w:rFonts w:ascii="Times New Roman" w:eastAsiaTheme="majorEastAsia" w:hAnsi="Times New Roman" w:cs="Times New Roman"/>
                <w:color w:val="000000" w:themeColor="text1"/>
                <w:lang w:val="es-MX"/>
              </w:rPr>
              <w:t xml:space="preserve"> cuando el usuario da clic en el checkbox ya sea en modificaciones, reembolsos o anticipos.</w:t>
            </w:r>
          </w:p>
        </w:tc>
        <w:tc>
          <w:tcPr>
            <w:tcW w:w="761" w:type="pct"/>
            <w:shd w:val="clear" w:color="auto" w:fill="9CC2E5" w:themeFill="accent1" w:themeFillTint="99"/>
          </w:tcPr>
          <w:p w14:paraId="170BECB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14:paraId="3F8626B1" w14:textId="77777777" w:rsidR="006823E0" w:rsidRPr="00B22F8E" w:rsidRDefault="00D44B10"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Implementar módulo de validación de comprobantes en las secciones de reembolso y anticipo del sistema.</w:t>
            </w:r>
          </w:p>
        </w:tc>
        <w:tc>
          <w:tcPr>
            <w:tcW w:w="402" w:type="pct"/>
            <w:shd w:val="clear" w:color="auto" w:fill="FFF2CC" w:themeFill="accent4" w:themeFillTint="33"/>
          </w:tcPr>
          <w:p w14:paraId="18871CD6"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14:paraId="1269EAA1"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045ACE66"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14:paraId="2AACE377"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7F10E7F6" w14:textId="77777777" w:rsidTr="00572674">
        <w:trPr>
          <w:trHeight w:val="720"/>
        </w:trPr>
        <w:tc>
          <w:tcPr>
            <w:tcW w:w="382" w:type="pct"/>
            <w:vMerge/>
            <w:shd w:val="clear" w:color="auto" w:fill="ED7D31" w:themeFill="accent2"/>
          </w:tcPr>
          <w:p w14:paraId="0495BCF3"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7F7E661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14:paraId="2F1F0920" w14:textId="77777777" w:rsidR="006823E0" w:rsidRPr="00B22F8E" w:rsidRDefault="00D44B10" w:rsidP="00D44B10">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Corregir detalle con el módulo de modificación donde no se cargan los datos de la comprobación cuando el usuario da clic en el GridView.</w:t>
            </w:r>
          </w:p>
        </w:tc>
        <w:tc>
          <w:tcPr>
            <w:tcW w:w="758" w:type="pct"/>
            <w:shd w:val="clear" w:color="auto" w:fill="9CC2E5" w:themeFill="accent1" w:themeFillTint="99"/>
          </w:tcPr>
          <w:p w14:paraId="54ADCDD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14:paraId="2ABE9A4E" w14:textId="77777777" w:rsidR="006823E0" w:rsidRPr="00B22F8E" w:rsidRDefault="00D44B10"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En el módulo de modificación, hacer una verif</w:t>
            </w:r>
            <w:r w:rsidR="00B909A5">
              <w:rPr>
                <w:rStyle w:val="WinCalendarBLANKCELLSTYLE2"/>
                <w:rFonts w:ascii="Times New Roman" w:eastAsiaTheme="majorEastAsia" w:hAnsi="Times New Roman" w:cs="Times New Roman"/>
                <w:color w:val="000000" w:themeColor="text1"/>
                <w:lang w:val="es-MX"/>
              </w:rPr>
              <w:t>icación para no volver a validar comprobantes que se hallan subido anteriormente.</w:t>
            </w:r>
          </w:p>
        </w:tc>
        <w:tc>
          <w:tcPr>
            <w:tcW w:w="761" w:type="pct"/>
            <w:shd w:val="clear" w:color="auto" w:fill="9CC2E5" w:themeFill="accent1" w:themeFillTint="99"/>
          </w:tcPr>
          <w:p w14:paraId="6D327D1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14:paraId="44F51A78" w14:textId="77777777" w:rsidR="006823E0" w:rsidRPr="00B22F8E" w:rsidRDefault="00B909A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En los tres módulos (anticipo, reembolso y modificación), leer los datos del comprobante que se carga y definir si ya ha sido usado en otro concepto.</w:t>
            </w:r>
          </w:p>
        </w:tc>
        <w:tc>
          <w:tcPr>
            <w:tcW w:w="761" w:type="pct"/>
            <w:shd w:val="clear" w:color="auto" w:fill="A8D08D" w:themeFill="accent6" w:themeFillTint="99"/>
          </w:tcPr>
          <w:p w14:paraId="0A053C0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14:paraId="05DD52A8" w14:textId="77777777" w:rsidR="006823E0" w:rsidRPr="00B22F8E" w:rsidRDefault="00B909A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opción al sistema web de báscula para ver los detalles del elemento seleccionado en el módulo de catálogos.</w:t>
            </w:r>
          </w:p>
        </w:tc>
        <w:tc>
          <w:tcPr>
            <w:tcW w:w="761" w:type="pct"/>
            <w:shd w:val="clear" w:color="auto" w:fill="A8D08D" w:themeFill="accent6" w:themeFillTint="99"/>
          </w:tcPr>
          <w:p w14:paraId="16B8B6A6"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14:paraId="4743B9F3" w14:textId="77777777" w:rsidR="006823E0" w:rsidRPr="00B22F8E" w:rsidRDefault="00B909A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opción para borrar y editar elementos de los catálogos desde la misma tabla o GridView donde se enlistan.</w:t>
            </w:r>
          </w:p>
        </w:tc>
        <w:tc>
          <w:tcPr>
            <w:tcW w:w="402" w:type="pct"/>
            <w:shd w:val="clear" w:color="auto" w:fill="FFF2CC" w:themeFill="accent4" w:themeFillTint="33"/>
          </w:tcPr>
          <w:p w14:paraId="0C41693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14:paraId="446EE0FD"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6CBA1A9B"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14:paraId="3A9B9E33"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36C25107" w14:textId="77777777" w:rsidTr="00572674">
        <w:trPr>
          <w:trHeight w:val="720"/>
        </w:trPr>
        <w:tc>
          <w:tcPr>
            <w:tcW w:w="382" w:type="pct"/>
            <w:vMerge/>
            <w:shd w:val="clear" w:color="auto" w:fill="ED7D31" w:themeFill="accent2"/>
          </w:tcPr>
          <w:p w14:paraId="469FB59D"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14:paraId="78071B9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31</w:t>
            </w:r>
          </w:p>
          <w:p w14:paraId="43B9EAE9" w14:textId="77777777" w:rsidR="006823E0" w:rsidRPr="00B22F8E" w:rsidRDefault="00B909A5"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módulo en el sistema web de báscula para crear una hoja de cálculo en Excel a partir de la tabla con </w:t>
            </w:r>
            <w:r>
              <w:rPr>
                <w:rStyle w:val="WinCalendarBLANKCELLSTYLE2"/>
                <w:rFonts w:ascii="Times New Roman" w:eastAsiaTheme="majorEastAsia" w:hAnsi="Times New Roman" w:cs="Times New Roman"/>
                <w:color w:val="000000" w:themeColor="text1"/>
                <w:lang w:val="es-MX"/>
              </w:rPr>
              <w:lastRenderedPageBreak/>
              <w:t>todos los pesajes registrados.</w:t>
            </w:r>
          </w:p>
        </w:tc>
        <w:tc>
          <w:tcPr>
            <w:tcW w:w="758" w:type="pct"/>
            <w:shd w:val="clear" w:color="auto" w:fill="806000" w:themeFill="accent4" w:themeFillShade="80"/>
          </w:tcPr>
          <w:p w14:paraId="4E75C715"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lastRenderedPageBreak/>
              <w:t>1</w:t>
            </w:r>
          </w:p>
          <w:p w14:paraId="176353B0"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806000" w:themeFill="accent4" w:themeFillShade="80"/>
          </w:tcPr>
          <w:p w14:paraId="588E3F5B"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14:paraId="64217DA4"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A8D08D" w:themeFill="accent6" w:themeFillTint="99"/>
          </w:tcPr>
          <w:p w14:paraId="73DDF8E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p>
          <w:p w14:paraId="25A1DD0E" w14:textId="77777777" w:rsidR="006823E0" w:rsidRPr="00B22F8E" w:rsidRDefault="00E301C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GridViews para Vigilantes, Productos y transportistas con base en las tablas de la base de datos.</w:t>
            </w:r>
          </w:p>
        </w:tc>
        <w:tc>
          <w:tcPr>
            <w:tcW w:w="761" w:type="pct"/>
            <w:shd w:val="clear" w:color="auto" w:fill="A8D08D" w:themeFill="accent6" w:themeFillTint="99"/>
          </w:tcPr>
          <w:p w14:paraId="4DAA2BBD"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p>
          <w:p w14:paraId="145CE0B5" w14:textId="77777777" w:rsidR="00E301C4" w:rsidRPr="00B22F8E" w:rsidRDefault="00E301C4" w:rsidP="00E301C4">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opción para edición de filas en los </w:t>
            </w:r>
            <w:r w:rsidRPr="00E301C4">
              <w:rPr>
                <w:rStyle w:val="WinCalendarBLANKCELLSTYLE2"/>
                <w:rFonts w:ascii="Times New Roman" w:eastAsiaTheme="majorEastAsia" w:hAnsi="Times New Roman" w:cs="Times New Roman"/>
                <w:color w:val="000000" w:themeColor="text1"/>
                <w:lang w:val="es-MX"/>
              </w:rPr>
              <w:t>GridView</w:t>
            </w:r>
            <w:r>
              <w:rPr>
                <w:rStyle w:val="WinCalendarBLANKCELLSTYLE2"/>
                <w:rFonts w:ascii="Times New Roman" w:eastAsiaTheme="majorEastAsia" w:hAnsi="Times New Roman" w:cs="Times New Roman"/>
                <w:color w:val="000000" w:themeColor="text1"/>
                <w:lang w:val="es-MX"/>
              </w:rPr>
              <w:t xml:space="preserve"> para modificar los registros de la base de datos.</w:t>
            </w:r>
          </w:p>
        </w:tc>
        <w:tc>
          <w:tcPr>
            <w:tcW w:w="402" w:type="pct"/>
            <w:shd w:val="clear" w:color="auto" w:fill="FFF2CC" w:themeFill="accent4" w:themeFillTint="33"/>
          </w:tcPr>
          <w:p w14:paraId="4A253A93"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14:paraId="1144E36F"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1AD5DE7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14:paraId="19C507A0"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r>
      <w:tr w:rsidR="00FD7350" w:rsidRPr="00B22F8E" w14:paraId="1115148C" w14:textId="77777777" w:rsidTr="00572674">
        <w:trPr>
          <w:trHeight w:val="720"/>
        </w:trPr>
        <w:tc>
          <w:tcPr>
            <w:tcW w:w="382" w:type="pct"/>
            <w:vMerge w:val="restart"/>
            <w:shd w:val="clear" w:color="auto" w:fill="ED7D31" w:themeFill="accent2"/>
          </w:tcPr>
          <w:p w14:paraId="57AB5375"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Nov</w:t>
            </w:r>
          </w:p>
          <w:p w14:paraId="62AD8824"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14:paraId="364CC8B6"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14:paraId="3ABCBCB8" w14:textId="77777777" w:rsidR="006823E0" w:rsidRPr="00B22F8E" w:rsidRDefault="0015315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procedimiento almacenado en la base de datos para la carga de tablas temporales.</w:t>
            </w:r>
          </w:p>
        </w:tc>
        <w:tc>
          <w:tcPr>
            <w:tcW w:w="758" w:type="pct"/>
            <w:shd w:val="clear" w:color="auto" w:fill="9CC2E5" w:themeFill="accent1" w:themeFillTint="99"/>
          </w:tcPr>
          <w:p w14:paraId="75A0A71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14:paraId="2F3661A4" w14:textId="77777777" w:rsidR="006823E0" w:rsidRPr="00B22F8E" w:rsidRDefault="0015315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código en el sistema para ejecutar el procedimiento para cargar las tablas temporales y además limpiarlas.</w:t>
            </w:r>
          </w:p>
        </w:tc>
        <w:tc>
          <w:tcPr>
            <w:tcW w:w="761" w:type="pct"/>
            <w:shd w:val="clear" w:color="auto" w:fill="9CC2E5" w:themeFill="accent1" w:themeFillTint="99"/>
          </w:tcPr>
          <w:p w14:paraId="544C8D0B"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14:paraId="17CBCF3E" w14:textId="77777777" w:rsidR="006823E0" w:rsidRPr="00B22F8E" w:rsidRDefault="0015315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Llenar las tablas temporales con información de las tablas productivas cuando se carga una comprobación en el módulo de Modificación.</w:t>
            </w:r>
          </w:p>
        </w:tc>
        <w:tc>
          <w:tcPr>
            <w:tcW w:w="761" w:type="pct"/>
            <w:shd w:val="clear" w:color="auto" w:fill="9CC2E5" w:themeFill="accent1" w:themeFillTint="99"/>
          </w:tcPr>
          <w:p w14:paraId="00DA34C0"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p>
          <w:p w14:paraId="4E265834" w14:textId="77777777"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procedimiento almacenado para borrar los contenidos de las tablas temporales para los casos de excepción.</w:t>
            </w:r>
          </w:p>
        </w:tc>
        <w:tc>
          <w:tcPr>
            <w:tcW w:w="761" w:type="pct"/>
            <w:shd w:val="clear" w:color="auto" w:fill="9CC2E5" w:themeFill="accent1" w:themeFillTint="99"/>
          </w:tcPr>
          <w:p w14:paraId="3012B469"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p>
          <w:p w14:paraId="589FE634" w14:textId="77777777" w:rsidR="006823E0"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Corregir módulo de reembolso y de modificación.</w:t>
            </w:r>
          </w:p>
          <w:p w14:paraId="094F2C5D" w14:textId="77777777" w:rsidR="007839F9"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Solo cuando es un archivo XML se guardan datos específicos como UUID, RFC, etc.</w:t>
            </w:r>
          </w:p>
        </w:tc>
        <w:tc>
          <w:tcPr>
            <w:tcW w:w="402" w:type="pct"/>
            <w:shd w:val="clear" w:color="auto" w:fill="FFF2CC" w:themeFill="accent4" w:themeFillTint="33"/>
          </w:tcPr>
          <w:p w14:paraId="3D65AC99"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r w:rsidRPr="00B22F8E">
              <w:rPr>
                <w:rStyle w:val="WinCalendarHolidayBlue"/>
                <w:rFonts w:ascii="Times New Roman" w:eastAsiaTheme="majorEastAsia" w:hAnsi="Times New Roman" w:cs="Times New Roman"/>
                <w:color w:val="000000" w:themeColor="text1"/>
                <w:lang w:val="es-MX"/>
              </w:rPr>
              <w:t xml:space="preserve"> </w:t>
            </w:r>
          </w:p>
          <w:p w14:paraId="009B47FF"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6025B004"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r w:rsidRPr="00B22F8E">
              <w:rPr>
                <w:rStyle w:val="WinCalendarHolidayBlue"/>
                <w:rFonts w:ascii="Times New Roman" w:eastAsiaTheme="majorEastAsia" w:hAnsi="Times New Roman" w:cs="Times New Roman"/>
                <w:color w:val="000000" w:themeColor="text1"/>
                <w:lang w:val="es-MX"/>
              </w:rPr>
              <w:t xml:space="preserve"> </w:t>
            </w:r>
          </w:p>
          <w:p w14:paraId="20DE7401"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14:paraId="7E2B12C0" w14:textId="77777777" w:rsidTr="00572674">
        <w:trPr>
          <w:trHeight w:val="720"/>
        </w:trPr>
        <w:tc>
          <w:tcPr>
            <w:tcW w:w="382" w:type="pct"/>
            <w:vMerge/>
            <w:shd w:val="clear" w:color="auto" w:fill="ED7D31" w:themeFill="accent2"/>
          </w:tcPr>
          <w:p w14:paraId="70C1EB97"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14:paraId="5A77EA8D"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14:paraId="456E163D" w14:textId="77777777"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para sistema de báscula de escritorio.</w:t>
            </w:r>
          </w:p>
        </w:tc>
        <w:tc>
          <w:tcPr>
            <w:tcW w:w="758" w:type="pct"/>
            <w:shd w:val="clear" w:color="auto" w:fill="A8D08D" w:themeFill="accent6" w:themeFillTint="99"/>
          </w:tcPr>
          <w:p w14:paraId="2B57F508"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14:paraId="686009B2" w14:textId="77777777"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Modificar módulo de informe de pesaje para que muestre los detalles de la primera y segunda pesada. </w:t>
            </w:r>
          </w:p>
        </w:tc>
        <w:tc>
          <w:tcPr>
            <w:tcW w:w="761" w:type="pct"/>
            <w:shd w:val="clear" w:color="auto" w:fill="A8D08D" w:themeFill="accent6" w:themeFillTint="99"/>
          </w:tcPr>
          <w:p w14:paraId="4760F10B"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14:paraId="6D0C04BE" w14:textId="77777777"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archivos de CrystalReports dentro de Visual Studio para imprimir informes.</w:t>
            </w:r>
          </w:p>
        </w:tc>
        <w:tc>
          <w:tcPr>
            <w:tcW w:w="761" w:type="pct"/>
            <w:shd w:val="clear" w:color="auto" w:fill="A8D08D" w:themeFill="accent6" w:themeFillTint="99"/>
          </w:tcPr>
          <w:p w14:paraId="011ECD63"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p>
          <w:p w14:paraId="15B9F2DC" w14:textId="77777777"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y correcciones de impresiones de informes.</w:t>
            </w:r>
          </w:p>
        </w:tc>
        <w:tc>
          <w:tcPr>
            <w:tcW w:w="761" w:type="pct"/>
            <w:shd w:val="clear" w:color="auto" w:fill="A8D08D" w:themeFill="accent6" w:themeFillTint="99"/>
          </w:tcPr>
          <w:p w14:paraId="19A695A0"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p>
          <w:p w14:paraId="26C6E6D8" w14:textId="77777777"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Verificar y agregar compatibilidad con Internet Explorer. </w:t>
            </w:r>
          </w:p>
        </w:tc>
        <w:tc>
          <w:tcPr>
            <w:tcW w:w="402" w:type="pct"/>
            <w:shd w:val="clear" w:color="auto" w:fill="FFF2CC" w:themeFill="accent4" w:themeFillTint="33"/>
          </w:tcPr>
          <w:p w14:paraId="3792A1C8"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r w:rsidRPr="00B22F8E">
              <w:rPr>
                <w:rStyle w:val="WinCalendarHolidayBlue"/>
                <w:rFonts w:ascii="Times New Roman" w:eastAsiaTheme="majorEastAsia" w:hAnsi="Times New Roman" w:cs="Times New Roman"/>
                <w:color w:val="000000" w:themeColor="text1"/>
                <w:lang w:val="es-MX"/>
              </w:rPr>
              <w:t xml:space="preserve"> </w:t>
            </w:r>
          </w:p>
          <w:p w14:paraId="0F55456C"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5554EE3D"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r w:rsidRPr="00B22F8E">
              <w:rPr>
                <w:rStyle w:val="WinCalendarHolidayBlue"/>
                <w:rFonts w:ascii="Times New Roman" w:eastAsiaTheme="majorEastAsia" w:hAnsi="Times New Roman" w:cs="Times New Roman"/>
                <w:color w:val="000000" w:themeColor="text1"/>
                <w:lang w:val="es-MX"/>
              </w:rPr>
              <w:t xml:space="preserve"> </w:t>
            </w:r>
          </w:p>
          <w:p w14:paraId="3644883B"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14:paraId="3F478D20" w14:textId="77777777" w:rsidTr="00572674">
        <w:trPr>
          <w:trHeight w:val="720"/>
        </w:trPr>
        <w:tc>
          <w:tcPr>
            <w:tcW w:w="382" w:type="pct"/>
            <w:vMerge/>
            <w:shd w:val="clear" w:color="auto" w:fill="ED7D31" w:themeFill="accent2"/>
          </w:tcPr>
          <w:p w14:paraId="557B4F5A"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14:paraId="76A0166B"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14:paraId="76890832" w14:textId="77777777"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Eliminar y cambiar menú de catálogos y agregar sesiones al sistema web.</w:t>
            </w:r>
          </w:p>
        </w:tc>
        <w:tc>
          <w:tcPr>
            <w:tcW w:w="758" w:type="pct"/>
            <w:shd w:val="clear" w:color="auto" w:fill="A8D08D" w:themeFill="accent6" w:themeFillTint="99"/>
          </w:tcPr>
          <w:p w14:paraId="020C53C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14:paraId="2DF715F8" w14:textId="77777777"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filtros de búsqueda en cada sección de catálogos.</w:t>
            </w:r>
          </w:p>
        </w:tc>
        <w:tc>
          <w:tcPr>
            <w:tcW w:w="761" w:type="pct"/>
            <w:shd w:val="clear" w:color="auto" w:fill="A8D08D" w:themeFill="accent6" w:themeFillTint="99"/>
          </w:tcPr>
          <w:p w14:paraId="7B129DA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14:paraId="14377A0C" w14:textId="77777777" w:rsidR="006823E0" w:rsidRPr="00B22F8E" w:rsidRDefault="007839F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‘Scroll’ a todas las tablas o GridViews de catálogos.</w:t>
            </w:r>
          </w:p>
        </w:tc>
        <w:tc>
          <w:tcPr>
            <w:tcW w:w="761" w:type="pct"/>
            <w:shd w:val="clear" w:color="auto" w:fill="9CC2E5" w:themeFill="accent1" w:themeFillTint="99"/>
          </w:tcPr>
          <w:p w14:paraId="2F51D86E"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p>
          <w:p w14:paraId="71E8C508" w14:textId="77777777" w:rsidR="006823E0" w:rsidRPr="00B22F8E" w:rsidRDefault="00572674"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opción para descargar ZIP, XML o PDF en la consulta de comprobaciones.</w:t>
            </w:r>
          </w:p>
        </w:tc>
        <w:tc>
          <w:tcPr>
            <w:tcW w:w="761" w:type="pct"/>
            <w:shd w:val="clear" w:color="auto" w:fill="9CC2E5" w:themeFill="accent1" w:themeFillTint="99"/>
          </w:tcPr>
          <w:p w14:paraId="09DBB24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p>
          <w:p w14:paraId="4C5316B3" w14:textId="77777777" w:rsidR="006823E0" w:rsidRPr="00B22F8E" w:rsidRDefault="00572674" w:rsidP="00572674">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código para la verificación de comprobantes que ya se hayan validado anteriormente y agregarlos a la base de datos.</w:t>
            </w:r>
          </w:p>
        </w:tc>
        <w:tc>
          <w:tcPr>
            <w:tcW w:w="402" w:type="pct"/>
            <w:shd w:val="clear" w:color="auto" w:fill="FFF2CC" w:themeFill="accent4" w:themeFillTint="33"/>
          </w:tcPr>
          <w:p w14:paraId="2A9AA0C1"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r w:rsidRPr="00B22F8E">
              <w:rPr>
                <w:rStyle w:val="WinCalendarHolidayBlue"/>
                <w:rFonts w:ascii="Times New Roman" w:eastAsiaTheme="majorEastAsia" w:hAnsi="Times New Roman" w:cs="Times New Roman"/>
                <w:color w:val="000000" w:themeColor="text1"/>
                <w:lang w:val="es-MX"/>
              </w:rPr>
              <w:t xml:space="preserve"> </w:t>
            </w:r>
          </w:p>
          <w:p w14:paraId="0915C9C8"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23EAC3F1"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r w:rsidRPr="00B22F8E">
              <w:rPr>
                <w:rStyle w:val="WinCalendarHolidayBlue"/>
                <w:rFonts w:ascii="Times New Roman" w:eastAsiaTheme="majorEastAsia" w:hAnsi="Times New Roman" w:cs="Times New Roman"/>
                <w:color w:val="000000" w:themeColor="text1"/>
                <w:lang w:val="es-MX"/>
              </w:rPr>
              <w:t xml:space="preserve"> </w:t>
            </w:r>
          </w:p>
          <w:p w14:paraId="006BB691"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14:paraId="083D3371" w14:textId="77777777" w:rsidTr="00BE7CAB">
        <w:trPr>
          <w:trHeight w:val="720"/>
        </w:trPr>
        <w:tc>
          <w:tcPr>
            <w:tcW w:w="382" w:type="pct"/>
            <w:vMerge/>
            <w:shd w:val="clear" w:color="auto" w:fill="ED7D31" w:themeFill="accent2"/>
          </w:tcPr>
          <w:p w14:paraId="36FDE429"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C9C9C9" w:themeFill="accent3" w:themeFillTint="99"/>
          </w:tcPr>
          <w:p w14:paraId="4526CE8A"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28</w:t>
            </w:r>
          </w:p>
          <w:p w14:paraId="7CCE4F35" w14:textId="77777777" w:rsidR="006823E0" w:rsidRPr="00B22F8E" w:rsidRDefault="0096081C"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Asistencia a diplomado.</w:t>
            </w:r>
          </w:p>
        </w:tc>
        <w:tc>
          <w:tcPr>
            <w:tcW w:w="758" w:type="pct"/>
            <w:shd w:val="clear" w:color="auto" w:fill="C9C9C9" w:themeFill="accent3" w:themeFillTint="99"/>
          </w:tcPr>
          <w:p w14:paraId="11C1A49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29</w:t>
            </w:r>
          </w:p>
          <w:p w14:paraId="4CD4ADFE" w14:textId="77777777" w:rsidR="006823E0" w:rsidRPr="00B22F8E" w:rsidRDefault="0096081C"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Asistencia a diplomado.</w:t>
            </w:r>
          </w:p>
        </w:tc>
        <w:tc>
          <w:tcPr>
            <w:tcW w:w="761" w:type="pct"/>
            <w:shd w:val="clear" w:color="auto" w:fill="9CC2E5" w:themeFill="accent1" w:themeFillTint="99"/>
          </w:tcPr>
          <w:p w14:paraId="1623C16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14:paraId="74BEE42E" w14:textId="77777777" w:rsidR="006823E0" w:rsidRPr="00B22F8E" w:rsidRDefault="00BE7CA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opciones de tablas temporales nuevas a procedimientos almacenados.</w:t>
            </w:r>
          </w:p>
        </w:tc>
        <w:tc>
          <w:tcPr>
            <w:tcW w:w="761" w:type="pct"/>
            <w:shd w:val="clear" w:color="auto" w:fill="9CC2E5" w:themeFill="accent1" w:themeFillTint="99"/>
          </w:tcPr>
          <w:p w14:paraId="5A44A428"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p>
          <w:p w14:paraId="165A7EA8" w14:textId="77777777" w:rsidR="006823E0" w:rsidRPr="00B22F8E" w:rsidRDefault="00BE7CA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valores parametrizables en el código al archivo de configuración del sistema así como la base de datos.</w:t>
            </w:r>
          </w:p>
        </w:tc>
        <w:tc>
          <w:tcPr>
            <w:tcW w:w="761" w:type="pct"/>
            <w:shd w:val="clear" w:color="auto" w:fill="9CC2E5" w:themeFill="accent1" w:themeFillTint="99"/>
          </w:tcPr>
          <w:p w14:paraId="28B9AAA1"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w:t>
            </w:r>
          </w:p>
          <w:p w14:paraId="75D3B3C8" w14:textId="77777777" w:rsidR="006823E0" w:rsidRPr="00B22F8E" w:rsidRDefault="00BE7CAB"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función para insertar en la tabla principal CertificadoValidez cuando el usuario guarda una comprobación de algún concepto en alguno de los 3 módulos. </w:t>
            </w:r>
          </w:p>
        </w:tc>
        <w:tc>
          <w:tcPr>
            <w:tcW w:w="402" w:type="pct"/>
            <w:shd w:val="clear" w:color="auto" w:fill="FFF2CC" w:themeFill="accent4" w:themeFillTint="33"/>
          </w:tcPr>
          <w:p w14:paraId="55A502EE"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w:t>
            </w:r>
            <w:r w:rsidRPr="00B22F8E">
              <w:rPr>
                <w:rStyle w:val="WinCalendarHolidayBlue"/>
                <w:rFonts w:ascii="Times New Roman" w:eastAsiaTheme="majorEastAsia" w:hAnsi="Times New Roman" w:cs="Times New Roman"/>
                <w:color w:val="000000" w:themeColor="text1"/>
                <w:lang w:val="es-MX"/>
              </w:rPr>
              <w:t xml:space="preserve"> </w:t>
            </w:r>
          </w:p>
          <w:p w14:paraId="366E474B"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3FB1D220"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4</w:t>
            </w:r>
            <w:r w:rsidRPr="00B22F8E">
              <w:rPr>
                <w:rStyle w:val="WinCalendarHolidayBlue"/>
                <w:rFonts w:ascii="Times New Roman" w:eastAsiaTheme="majorEastAsia" w:hAnsi="Times New Roman" w:cs="Times New Roman"/>
                <w:color w:val="000000" w:themeColor="text1"/>
                <w:lang w:val="es-MX"/>
              </w:rPr>
              <w:t xml:space="preserve"> </w:t>
            </w:r>
          </w:p>
          <w:p w14:paraId="23D6F336"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14:paraId="33418D28" w14:textId="77777777" w:rsidTr="00D104B1">
        <w:trPr>
          <w:trHeight w:val="720"/>
        </w:trPr>
        <w:tc>
          <w:tcPr>
            <w:tcW w:w="382" w:type="pct"/>
            <w:vMerge w:val="restart"/>
            <w:shd w:val="clear" w:color="auto" w:fill="ED7D31" w:themeFill="accent2"/>
          </w:tcPr>
          <w:p w14:paraId="2EEB1AD8"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Dic</w:t>
            </w:r>
          </w:p>
          <w:p w14:paraId="0C718B11" w14:textId="77777777" w:rsidR="006823E0" w:rsidRPr="00B22F8E" w:rsidRDefault="006823E0" w:rsidP="006823E0">
            <w:pPr>
              <w:pStyle w:val="CalendarText"/>
              <w:jc w:val="center"/>
              <w:rPr>
                <w:rStyle w:val="CalendarNumbers"/>
                <w:rFonts w:ascii="Times New Roman" w:eastAsiaTheme="majorEastAsia" w:hAnsi="Times New Roman" w:cs="Times New Roman"/>
                <w:bCs w:val="0"/>
                <w:color w:val="000000" w:themeColor="text1"/>
                <w:sz w:val="22"/>
                <w:lang w:val="es-MX"/>
              </w:rPr>
            </w:pPr>
            <w:r w:rsidRPr="00B22F8E">
              <w:rPr>
                <w:rStyle w:val="CalendarNumbers"/>
                <w:rFonts w:ascii="Times New Roman" w:eastAsiaTheme="majorEastAsia" w:hAnsi="Times New Roman" w:cs="Times New Roman"/>
                <w:bCs w:val="0"/>
                <w:color w:val="000000" w:themeColor="text1"/>
                <w:sz w:val="22"/>
                <w:lang w:val="es-MX"/>
              </w:rPr>
              <w:t>2016</w:t>
            </w:r>
          </w:p>
        </w:tc>
        <w:tc>
          <w:tcPr>
            <w:tcW w:w="761" w:type="pct"/>
            <w:shd w:val="clear" w:color="auto" w:fill="9CC2E5" w:themeFill="accent1" w:themeFillTint="99"/>
          </w:tcPr>
          <w:p w14:paraId="7AF0C04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5</w:t>
            </w:r>
          </w:p>
          <w:p w14:paraId="010E1B80" w14:textId="77777777" w:rsidR="006823E0" w:rsidRPr="00B22F8E" w:rsidRDefault="00E271E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Crear procedimiento almacenado para duplicar registros y archivos cuando el usuario indica un ID de archivo. </w:t>
            </w:r>
          </w:p>
        </w:tc>
        <w:tc>
          <w:tcPr>
            <w:tcW w:w="758" w:type="pct"/>
            <w:shd w:val="clear" w:color="auto" w:fill="9CC2E5" w:themeFill="accent1" w:themeFillTint="99"/>
          </w:tcPr>
          <w:p w14:paraId="1541A298"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6</w:t>
            </w:r>
          </w:p>
          <w:p w14:paraId="12075154" w14:textId="77777777" w:rsidR="006823E0" w:rsidRPr="00B22F8E" w:rsidRDefault="00E271E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Crear procedimiento almacenado para duplicar los registros de las tablas de validación cuando el usuario indica un ID de archivo.</w:t>
            </w:r>
          </w:p>
        </w:tc>
        <w:tc>
          <w:tcPr>
            <w:tcW w:w="761" w:type="pct"/>
            <w:shd w:val="clear" w:color="auto" w:fill="9CC2E5" w:themeFill="accent1" w:themeFillTint="99"/>
          </w:tcPr>
          <w:p w14:paraId="3DC7B3A8"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7</w:t>
            </w:r>
          </w:p>
          <w:p w14:paraId="314415B4" w14:textId="77777777" w:rsidR="006823E0" w:rsidRPr="00B22F8E" w:rsidRDefault="00D104B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Implementar en el código del sistema instrucciones para ejecutar ambos procedimientos.</w:t>
            </w:r>
          </w:p>
        </w:tc>
        <w:tc>
          <w:tcPr>
            <w:tcW w:w="761" w:type="pct"/>
            <w:shd w:val="clear" w:color="auto" w:fill="9CC2E5" w:themeFill="accent1" w:themeFillTint="99"/>
          </w:tcPr>
          <w:p w14:paraId="1C01582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8</w:t>
            </w:r>
          </w:p>
          <w:p w14:paraId="7A9EDD99" w14:textId="77777777" w:rsidR="006823E0" w:rsidRPr="00B22F8E" w:rsidRDefault="00D104B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Modificar código en los 3 módulos para dependiendo si se cargan archivos PDF o XML ejecutar los insert en la base de datos con diferentes parámetros.</w:t>
            </w:r>
          </w:p>
        </w:tc>
        <w:tc>
          <w:tcPr>
            <w:tcW w:w="761" w:type="pct"/>
            <w:shd w:val="clear" w:color="auto" w:fill="9CC2E5" w:themeFill="accent1" w:themeFillTint="99"/>
          </w:tcPr>
          <w:p w14:paraId="3BA84133"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9</w:t>
            </w:r>
          </w:p>
          <w:p w14:paraId="40DA1CDD" w14:textId="77777777" w:rsidR="006823E0" w:rsidRPr="00B22F8E" w:rsidRDefault="00D104B1"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Modificar procedimiento almacenado ‘ComprobantesArchivos’ para insertar los UUID en las tablas cuando se duplica un registro de comprobante.</w:t>
            </w:r>
          </w:p>
        </w:tc>
        <w:tc>
          <w:tcPr>
            <w:tcW w:w="402" w:type="pct"/>
            <w:shd w:val="clear" w:color="auto" w:fill="FFF2CC" w:themeFill="accent4" w:themeFillTint="33"/>
          </w:tcPr>
          <w:p w14:paraId="0A92343D"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10</w:t>
            </w:r>
            <w:r w:rsidRPr="00B22F8E">
              <w:rPr>
                <w:rStyle w:val="WinCalendarHolidayBlue"/>
                <w:rFonts w:ascii="Times New Roman" w:eastAsiaTheme="majorEastAsia" w:hAnsi="Times New Roman" w:cs="Times New Roman"/>
                <w:color w:val="000000" w:themeColor="text1"/>
                <w:lang w:val="es-MX"/>
              </w:rPr>
              <w:t xml:space="preserve"> </w:t>
            </w:r>
          </w:p>
          <w:p w14:paraId="25EAB57E"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3841787E"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11</w:t>
            </w:r>
            <w:r w:rsidRPr="00B22F8E">
              <w:rPr>
                <w:rStyle w:val="WinCalendarHolidayBlue"/>
                <w:rFonts w:ascii="Times New Roman" w:eastAsiaTheme="majorEastAsia" w:hAnsi="Times New Roman" w:cs="Times New Roman"/>
                <w:color w:val="000000" w:themeColor="text1"/>
                <w:lang w:val="es-MX"/>
              </w:rPr>
              <w:t xml:space="preserve"> </w:t>
            </w:r>
          </w:p>
          <w:p w14:paraId="42B84BD2"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14:paraId="1A74058A" w14:textId="77777777" w:rsidTr="007C0F53">
        <w:trPr>
          <w:trHeight w:val="720"/>
        </w:trPr>
        <w:tc>
          <w:tcPr>
            <w:tcW w:w="382" w:type="pct"/>
            <w:vMerge/>
            <w:shd w:val="clear" w:color="auto" w:fill="ED7D31" w:themeFill="accent2"/>
          </w:tcPr>
          <w:p w14:paraId="74D11783"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C9C9C9" w:themeFill="accent3" w:themeFillTint="99"/>
          </w:tcPr>
          <w:p w14:paraId="147FF095"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12</w:t>
            </w:r>
          </w:p>
          <w:p w14:paraId="0B3D3E80" w14:textId="77777777" w:rsidR="006823E0" w:rsidRPr="00B22F8E" w:rsidRDefault="0096081C"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Asistencia en evento organizado para los trabajadores.</w:t>
            </w:r>
          </w:p>
        </w:tc>
        <w:tc>
          <w:tcPr>
            <w:tcW w:w="758" w:type="pct"/>
            <w:shd w:val="clear" w:color="auto" w:fill="9CC2E5" w:themeFill="accent1" w:themeFillTint="99"/>
          </w:tcPr>
          <w:p w14:paraId="47937B15"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13</w:t>
            </w:r>
          </w:p>
          <w:p w14:paraId="7FE5B283" w14:textId="77777777"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del sistema.</w:t>
            </w:r>
          </w:p>
        </w:tc>
        <w:tc>
          <w:tcPr>
            <w:tcW w:w="761" w:type="pct"/>
            <w:shd w:val="clear" w:color="auto" w:fill="9CC2E5" w:themeFill="accent1" w:themeFillTint="99"/>
          </w:tcPr>
          <w:p w14:paraId="29FE3C49"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14</w:t>
            </w:r>
          </w:p>
          <w:p w14:paraId="195B7731" w14:textId="77777777"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del sistema.</w:t>
            </w:r>
          </w:p>
        </w:tc>
        <w:tc>
          <w:tcPr>
            <w:tcW w:w="761" w:type="pct"/>
            <w:shd w:val="clear" w:color="auto" w:fill="9CC2E5" w:themeFill="accent1" w:themeFillTint="99"/>
          </w:tcPr>
          <w:p w14:paraId="64F84EE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15</w:t>
            </w:r>
          </w:p>
          <w:p w14:paraId="24F77498" w14:textId="77777777"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Pruebas del sistema.</w:t>
            </w:r>
          </w:p>
        </w:tc>
        <w:tc>
          <w:tcPr>
            <w:tcW w:w="761" w:type="pct"/>
            <w:shd w:val="clear" w:color="auto" w:fill="806000" w:themeFill="accent4" w:themeFillShade="80"/>
          </w:tcPr>
          <w:p w14:paraId="4440B70C"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16</w:t>
            </w:r>
          </w:p>
          <w:p w14:paraId="01BB1A4F"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02" w:type="pct"/>
            <w:shd w:val="clear" w:color="auto" w:fill="FFF2CC" w:themeFill="accent4" w:themeFillTint="33"/>
          </w:tcPr>
          <w:p w14:paraId="01ECFF1A"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17</w:t>
            </w:r>
            <w:r w:rsidRPr="00B22F8E">
              <w:rPr>
                <w:rStyle w:val="WinCalendarHolidayBlue"/>
                <w:rFonts w:ascii="Times New Roman" w:eastAsiaTheme="majorEastAsia" w:hAnsi="Times New Roman" w:cs="Times New Roman"/>
                <w:color w:val="000000" w:themeColor="text1"/>
                <w:lang w:val="es-MX"/>
              </w:rPr>
              <w:t xml:space="preserve"> </w:t>
            </w:r>
          </w:p>
          <w:p w14:paraId="7C0336FA"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2260FDF1"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18</w:t>
            </w:r>
            <w:r w:rsidRPr="00B22F8E">
              <w:rPr>
                <w:rStyle w:val="WinCalendarHolidayBlue"/>
                <w:rFonts w:ascii="Times New Roman" w:eastAsiaTheme="majorEastAsia" w:hAnsi="Times New Roman" w:cs="Times New Roman"/>
                <w:color w:val="000000" w:themeColor="text1"/>
                <w:lang w:val="es-MX"/>
              </w:rPr>
              <w:t xml:space="preserve"> </w:t>
            </w:r>
          </w:p>
          <w:p w14:paraId="7DFAD2C0"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14:paraId="2F3DEEE4" w14:textId="77777777" w:rsidTr="007C0F53">
        <w:trPr>
          <w:trHeight w:val="720"/>
        </w:trPr>
        <w:tc>
          <w:tcPr>
            <w:tcW w:w="382" w:type="pct"/>
            <w:vMerge/>
            <w:shd w:val="clear" w:color="auto" w:fill="ED7D31" w:themeFill="accent2"/>
          </w:tcPr>
          <w:p w14:paraId="70054749"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158CB8A7"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19</w:t>
            </w:r>
          </w:p>
          <w:p w14:paraId="52949F55" w14:textId="77777777"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Junta y conferencia telefónica con los futuros usuarios finales del sistema.</w:t>
            </w:r>
          </w:p>
        </w:tc>
        <w:tc>
          <w:tcPr>
            <w:tcW w:w="758" w:type="pct"/>
            <w:shd w:val="clear" w:color="auto" w:fill="9CC2E5" w:themeFill="accent1" w:themeFillTint="99"/>
          </w:tcPr>
          <w:p w14:paraId="2AB1505B"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20</w:t>
            </w:r>
          </w:p>
          <w:p w14:paraId="6F6469AE" w14:textId="77777777"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14:paraId="7A37220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21</w:t>
            </w:r>
          </w:p>
          <w:p w14:paraId="302092D9" w14:textId="77777777" w:rsidR="006823E0" w:rsidRPr="00B22F8E" w:rsidRDefault="007C0F53" w:rsidP="001703B7">
            <w:pPr>
              <w:pStyle w:val="CalendarText"/>
              <w:jc w:val="center"/>
              <w:rPr>
                <w:rStyle w:val="WinCalendarBLANKCELLSTYLE2"/>
                <w:rFonts w:ascii="Times New Roman" w:eastAsiaTheme="majorEastAsia" w:hAnsi="Times New Roman" w:cs="Times New Roman"/>
                <w:color w:val="000000" w:themeColor="text1"/>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A8D08D" w:themeFill="accent6" w:themeFillTint="99"/>
          </w:tcPr>
          <w:p w14:paraId="6CAE6CDD"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22</w:t>
            </w:r>
          </w:p>
          <w:p w14:paraId="7A9358E9" w14:textId="77777777" w:rsidR="006823E0" w:rsidRPr="00B22F8E" w:rsidRDefault="00F73B4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parámetros de insert, update y filtros a las GridViews en catálogos.</w:t>
            </w:r>
          </w:p>
        </w:tc>
        <w:tc>
          <w:tcPr>
            <w:tcW w:w="761" w:type="pct"/>
            <w:shd w:val="clear" w:color="auto" w:fill="A8D08D" w:themeFill="accent6" w:themeFillTint="99"/>
          </w:tcPr>
          <w:p w14:paraId="01C6E1F4"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23</w:t>
            </w:r>
          </w:p>
          <w:p w14:paraId="45D6F221" w14:textId="77777777" w:rsidR="006823E0" w:rsidRPr="00B22F8E" w:rsidRDefault="00F73B4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funciones nuevas en una clase del sistema web para hacer consultas específicas a la base de datos.</w:t>
            </w:r>
          </w:p>
        </w:tc>
        <w:tc>
          <w:tcPr>
            <w:tcW w:w="402" w:type="pct"/>
            <w:shd w:val="clear" w:color="auto" w:fill="FFF2CC" w:themeFill="accent4" w:themeFillTint="33"/>
          </w:tcPr>
          <w:p w14:paraId="6213C770"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24</w:t>
            </w:r>
            <w:r w:rsidRPr="00B22F8E">
              <w:rPr>
                <w:rStyle w:val="WinCalendarHolidayBlue"/>
                <w:rFonts w:ascii="Times New Roman" w:eastAsiaTheme="majorEastAsia" w:hAnsi="Times New Roman" w:cs="Times New Roman"/>
                <w:color w:val="000000" w:themeColor="text1"/>
                <w:lang w:val="es-MX"/>
              </w:rPr>
              <w:t xml:space="preserve"> </w:t>
            </w:r>
          </w:p>
          <w:p w14:paraId="2BD6F04D"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6FCD80ED"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25</w:t>
            </w:r>
            <w:r w:rsidRPr="00B22F8E">
              <w:rPr>
                <w:rStyle w:val="WinCalendarHolidayBlue"/>
                <w:rFonts w:ascii="Times New Roman" w:eastAsiaTheme="majorEastAsia" w:hAnsi="Times New Roman" w:cs="Times New Roman"/>
                <w:color w:val="000000" w:themeColor="text1"/>
                <w:lang w:val="es-MX"/>
              </w:rPr>
              <w:t xml:space="preserve"> </w:t>
            </w:r>
          </w:p>
          <w:p w14:paraId="39D804D3"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FD7350" w:rsidRPr="00B22F8E" w14:paraId="26254260" w14:textId="77777777" w:rsidTr="00F73B4D">
        <w:trPr>
          <w:trHeight w:val="720"/>
        </w:trPr>
        <w:tc>
          <w:tcPr>
            <w:tcW w:w="382" w:type="pct"/>
            <w:vMerge/>
            <w:shd w:val="clear" w:color="auto" w:fill="ED7D31" w:themeFill="accent2"/>
          </w:tcPr>
          <w:p w14:paraId="76026B4E" w14:textId="77777777" w:rsidR="006823E0" w:rsidRPr="00B22F8E" w:rsidRDefault="006823E0"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A8D08D" w:themeFill="accent6" w:themeFillTint="99"/>
          </w:tcPr>
          <w:p w14:paraId="55DB7E4E"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26</w:t>
            </w:r>
          </w:p>
          <w:p w14:paraId="6089509F" w14:textId="77777777" w:rsidR="006823E0" w:rsidRPr="00B22F8E" w:rsidRDefault="00E5588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Agregar función de guardado en todas las tablas o GridViews de catálogos.</w:t>
            </w:r>
          </w:p>
        </w:tc>
        <w:tc>
          <w:tcPr>
            <w:tcW w:w="758" w:type="pct"/>
            <w:shd w:val="clear" w:color="auto" w:fill="A8D08D" w:themeFill="accent6" w:themeFillTint="99"/>
          </w:tcPr>
          <w:p w14:paraId="0EE6DF3F"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27</w:t>
            </w:r>
          </w:p>
          <w:p w14:paraId="4A0F348D" w14:textId="77777777" w:rsidR="006823E0" w:rsidRPr="00B22F8E" w:rsidRDefault="00E55889"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función de filtrado y limpiado en todas las tablas </w:t>
            </w:r>
            <w:r>
              <w:rPr>
                <w:rStyle w:val="WinCalendarBLANKCELLSTYLE2"/>
                <w:rFonts w:ascii="Times New Roman" w:eastAsiaTheme="majorEastAsia" w:hAnsi="Times New Roman" w:cs="Times New Roman"/>
                <w:color w:val="000000" w:themeColor="text1"/>
                <w:lang w:val="es-MX"/>
              </w:rPr>
              <w:lastRenderedPageBreak/>
              <w:t>o GridViews de catálogos.</w:t>
            </w:r>
          </w:p>
        </w:tc>
        <w:tc>
          <w:tcPr>
            <w:tcW w:w="761" w:type="pct"/>
            <w:shd w:val="clear" w:color="auto" w:fill="A8D08D" w:themeFill="accent6" w:themeFillTint="99"/>
          </w:tcPr>
          <w:p w14:paraId="445FD5B2"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lastRenderedPageBreak/>
              <w:t>28</w:t>
            </w:r>
          </w:p>
          <w:p w14:paraId="2B95EAA7" w14:textId="77777777" w:rsidR="006823E0" w:rsidRPr="00B22F8E" w:rsidRDefault="00F73B4D" w:rsidP="001703B7">
            <w:pPr>
              <w:pStyle w:val="CalendarText"/>
              <w:jc w:val="center"/>
              <w:rPr>
                <w:rStyle w:val="WinCalendarBLANKCELLSTYLE2"/>
                <w:rFonts w:ascii="Times New Roman" w:eastAsiaTheme="majorEastAsia" w:hAnsi="Times New Roman" w:cs="Times New Roman"/>
                <w:color w:val="000000" w:themeColor="text1"/>
                <w:lang w:val="es-MX"/>
              </w:rPr>
            </w:pPr>
            <w:r>
              <w:rPr>
                <w:rStyle w:val="WinCalendarBLANKCELLSTYLE2"/>
                <w:rFonts w:ascii="Times New Roman" w:eastAsiaTheme="majorEastAsia" w:hAnsi="Times New Roman" w:cs="Times New Roman"/>
                <w:color w:val="000000" w:themeColor="text1"/>
                <w:lang w:val="es-MX"/>
              </w:rPr>
              <w:t xml:space="preserve">Agregar función para filtrar los elementos que ya hayan sido usados en algún </w:t>
            </w:r>
            <w:r>
              <w:rPr>
                <w:rStyle w:val="WinCalendarBLANKCELLSTYLE2"/>
                <w:rFonts w:ascii="Times New Roman" w:eastAsiaTheme="majorEastAsia" w:hAnsi="Times New Roman" w:cs="Times New Roman"/>
                <w:color w:val="000000" w:themeColor="text1"/>
                <w:lang w:val="es-MX"/>
              </w:rPr>
              <w:lastRenderedPageBreak/>
              <w:t>pesaje antes de actualizar algún registro del catálogo.</w:t>
            </w:r>
          </w:p>
        </w:tc>
        <w:tc>
          <w:tcPr>
            <w:tcW w:w="761" w:type="pct"/>
            <w:shd w:val="clear" w:color="auto" w:fill="806000" w:themeFill="accent4" w:themeFillShade="80"/>
          </w:tcPr>
          <w:p w14:paraId="3157CC1B"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lastRenderedPageBreak/>
              <w:t>29</w:t>
            </w:r>
          </w:p>
          <w:p w14:paraId="103DED92"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761" w:type="pct"/>
            <w:shd w:val="clear" w:color="auto" w:fill="806000" w:themeFill="accent4" w:themeFillShade="80"/>
          </w:tcPr>
          <w:p w14:paraId="32CFB1A3" w14:textId="77777777" w:rsidR="006823E0" w:rsidRPr="00B22F8E" w:rsidRDefault="006823E0"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30</w:t>
            </w:r>
          </w:p>
          <w:p w14:paraId="64DE8B83" w14:textId="77777777" w:rsidR="006823E0" w:rsidRPr="00B22F8E" w:rsidRDefault="006823E0" w:rsidP="001703B7">
            <w:pPr>
              <w:pStyle w:val="CalendarText"/>
              <w:jc w:val="center"/>
              <w:rPr>
                <w:rStyle w:val="WinCalendarBLANKCELLSTYLE2"/>
                <w:rFonts w:ascii="Times New Roman" w:eastAsiaTheme="majorEastAsia" w:hAnsi="Times New Roman" w:cs="Times New Roman"/>
                <w:color w:val="000000" w:themeColor="text1"/>
                <w:lang w:val="es-MX"/>
              </w:rPr>
            </w:pPr>
          </w:p>
        </w:tc>
        <w:tc>
          <w:tcPr>
            <w:tcW w:w="402" w:type="pct"/>
            <w:shd w:val="clear" w:color="auto" w:fill="FFF2CC" w:themeFill="accent4" w:themeFillTint="33"/>
          </w:tcPr>
          <w:p w14:paraId="489AFD80"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31</w:t>
            </w:r>
            <w:r w:rsidRPr="00B22F8E">
              <w:rPr>
                <w:rStyle w:val="WinCalendarHolidayBlue"/>
                <w:rFonts w:ascii="Times New Roman" w:eastAsiaTheme="majorEastAsia" w:hAnsi="Times New Roman" w:cs="Times New Roman"/>
                <w:color w:val="000000" w:themeColor="text1"/>
                <w:lang w:val="es-MX"/>
              </w:rPr>
              <w:t xml:space="preserve"> </w:t>
            </w:r>
          </w:p>
          <w:p w14:paraId="7CFBFA54"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c>
          <w:tcPr>
            <w:tcW w:w="414" w:type="pct"/>
            <w:shd w:val="clear" w:color="auto" w:fill="FFF2CC" w:themeFill="accent4" w:themeFillTint="33"/>
          </w:tcPr>
          <w:p w14:paraId="69BF58C2" w14:textId="77777777" w:rsidR="006823E0" w:rsidRPr="00B22F8E" w:rsidRDefault="006823E0" w:rsidP="006823E0">
            <w:pPr>
              <w:pStyle w:val="CalendarText"/>
              <w:rPr>
                <w:rStyle w:val="StyleStyleCalendarNumbers10ptNotBold11pt"/>
                <w:rFonts w:ascii="Times New Roman" w:eastAsiaTheme="majorEastAsia" w:hAnsi="Times New Roman" w:cs="Times New Roman"/>
                <w:color w:val="000000" w:themeColor="text1"/>
                <w:sz w:val="20"/>
                <w:lang w:val="es-MX"/>
              </w:rPr>
            </w:pPr>
            <w:r w:rsidRPr="00B22F8E">
              <w:rPr>
                <w:rStyle w:val="StyleStyleCalendarNumbers10ptNotBold11pt"/>
                <w:rFonts w:ascii="Times New Roman" w:eastAsiaTheme="majorEastAsia" w:hAnsi="Times New Roman" w:cs="Times New Roman"/>
                <w:color w:val="000000" w:themeColor="text1"/>
                <w:sz w:val="20"/>
                <w:lang w:val="es-MX"/>
              </w:rPr>
              <w:t>1</w:t>
            </w:r>
            <w:r w:rsidRPr="00B22F8E">
              <w:rPr>
                <w:rStyle w:val="WinCalendarHolidayBlue"/>
                <w:rFonts w:ascii="Times New Roman" w:eastAsiaTheme="majorEastAsia" w:hAnsi="Times New Roman" w:cs="Times New Roman"/>
                <w:color w:val="000000" w:themeColor="text1"/>
                <w:lang w:val="es-MX"/>
              </w:rPr>
              <w:t xml:space="preserve"> </w:t>
            </w:r>
          </w:p>
          <w:p w14:paraId="6CBCE836" w14:textId="77777777" w:rsidR="006823E0" w:rsidRPr="00B22F8E" w:rsidRDefault="006823E0" w:rsidP="006823E0">
            <w:pPr>
              <w:pStyle w:val="CalendarText"/>
              <w:rPr>
                <w:rStyle w:val="WinCalendarBLANKCELLSTYLE2"/>
                <w:rFonts w:ascii="Times New Roman" w:eastAsiaTheme="majorEastAsia" w:hAnsi="Times New Roman" w:cs="Times New Roman"/>
                <w:color w:val="000000" w:themeColor="text1"/>
                <w:lang w:val="es-MX"/>
              </w:rPr>
            </w:pPr>
          </w:p>
        </w:tc>
      </w:tr>
      <w:tr w:rsidR="00D93259" w:rsidRPr="00B22F8E" w14:paraId="3945E4ED" w14:textId="77777777" w:rsidTr="00BE7CAB">
        <w:trPr>
          <w:trHeight w:val="720"/>
        </w:trPr>
        <w:tc>
          <w:tcPr>
            <w:tcW w:w="382" w:type="pct"/>
            <w:vMerge w:val="restart"/>
            <w:shd w:val="clear" w:color="auto" w:fill="ED7D31" w:themeFill="accent2"/>
          </w:tcPr>
          <w:p w14:paraId="7E701FEF" w14:textId="77777777" w:rsidR="00D93259" w:rsidRDefault="00D93259" w:rsidP="00D93259">
            <w:pPr>
              <w:pStyle w:val="CalendarText"/>
              <w:jc w:val="center"/>
              <w:rPr>
                <w:rStyle w:val="CalendarNumbers"/>
                <w:rFonts w:ascii="Times New Roman" w:eastAsiaTheme="majorEastAsia" w:hAnsi="Times New Roman" w:cs="Times New Roman"/>
                <w:bCs w:val="0"/>
                <w:color w:val="000000" w:themeColor="text1"/>
                <w:sz w:val="22"/>
                <w:lang w:val="es-MX"/>
              </w:rPr>
            </w:pPr>
            <w:r>
              <w:rPr>
                <w:rStyle w:val="CalendarNumbers"/>
                <w:rFonts w:ascii="Times New Roman" w:eastAsiaTheme="majorEastAsia" w:hAnsi="Times New Roman" w:cs="Times New Roman"/>
                <w:bCs w:val="0"/>
                <w:color w:val="000000" w:themeColor="text1"/>
                <w:sz w:val="22"/>
                <w:lang w:val="es-MX"/>
              </w:rPr>
              <w:t>Ene</w:t>
            </w:r>
          </w:p>
          <w:p w14:paraId="2E860378" w14:textId="77777777" w:rsidR="00D93259" w:rsidRDefault="00D93259" w:rsidP="00D93259">
            <w:pPr>
              <w:pStyle w:val="CalendarText"/>
              <w:jc w:val="center"/>
              <w:rPr>
                <w:rStyle w:val="CalendarNumbers"/>
                <w:rFonts w:ascii="Times New Roman" w:eastAsiaTheme="majorEastAsia" w:hAnsi="Times New Roman" w:cs="Times New Roman"/>
                <w:bCs w:val="0"/>
                <w:color w:val="000000" w:themeColor="text1"/>
                <w:sz w:val="22"/>
                <w:lang w:val="es-MX"/>
              </w:rPr>
            </w:pPr>
            <w:r>
              <w:rPr>
                <w:rStyle w:val="CalendarNumbers"/>
                <w:rFonts w:ascii="Times New Roman" w:eastAsiaTheme="majorEastAsia" w:hAnsi="Times New Roman" w:cs="Times New Roman"/>
                <w:bCs w:val="0"/>
                <w:color w:val="000000" w:themeColor="text1"/>
                <w:sz w:val="22"/>
                <w:lang w:val="es-MX"/>
              </w:rPr>
              <w:t>2017</w:t>
            </w:r>
          </w:p>
          <w:p w14:paraId="663FDEF2" w14:textId="77777777" w:rsidR="00BE7CAB" w:rsidRPr="00B22F8E" w:rsidRDefault="00BE7CAB" w:rsidP="00F73B4D">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3B58C746" w14:textId="77777777"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2</w:t>
            </w:r>
          </w:p>
          <w:p w14:paraId="57E1AEB5" w14:textId="77777777"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58" w:type="pct"/>
            <w:shd w:val="clear" w:color="auto" w:fill="9CC2E5" w:themeFill="accent1" w:themeFillTint="99"/>
          </w:tcPr>
          <w:p w14:paraId="07F82D46" w14:textId="77777777"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3</w:t>
            </w:r>
          </w:p>
          <w:p w14:paraId="56ED8FE6" w14:textId="77777777"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14:paraId="72B6509B" w14:textId="77777777"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4</w:t>
            </w:r>
          </w:p>
          <w:p w14:paraId="573F3348" w14:textId="77777777"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14:paraId="2E9F3D6E" w14:textId="77777777"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5</w:t>
            </w:r>
          </w:p>
          <w:p w14:paraId="2E046A7F" w14:textId="77777777"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14:paraId="7A765330" w14:textId="77777777"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6</w:t>
            </w:r>
          </w:p>
          <w:p w14:paraId="28625C77" w14:textId="77777777" w:rsidR="00BE7CAB" w:rsidRPr="00B22F8E" w:rsidRDefault="00BE7CAB"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402" w:type="pct"/>
            <w:shd w:val="clear" w:color="auto" w:fill="FFF2CC" w:themeFill="accent4" w:themeFillTint="33"/>
          </w:tcPr>
          <w:p w14:paraId="6081F6CD" w14:textId="77777777" w:rsidR="00D93259" w:rsidRPr="00B22F8E" w:rsidRDefault="00D93259" w:rsidP="006823E0">
            <w:pPr>
              <w:pStyle w:val="CalendarText"/>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7</w:t>
            </w:r>
          </w:p>
        </w:tc>
        <w:tc>
          <w:tcPr>
            <w:tcW w:w="414" w:type="pct"/>
            <w:shd w:val="clear" w:color="auto" w:fill="FFF2CC" w:themeFill="accent4" w:themeFillTint="33"/>
          </w:tcPr>
          <w:p w14:paraId="74E611CD" w14:textId="77777777" w:rsidR="00D93259" w:rsidRPr="00B22F8E" w:rsidRDefault="00D93259" w:rsidP="006823E0">
            <w:pPr>
              <w:pStyle w:val="CalendarText"/>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8</w:t>
            </w:r>
          </w:p>
        </w:tc>
      </w:tr>
      <w:tr w:rsidR="00D93259" w:rsidRPr="00B22F8E" w14:paraId="52AFC8DB" w14:textId="77777777" w:rsidTr="00572674">
        <w:trPr>
          <w:trHeight w:val="720"/>
        </w:trPr>
        <w:tc>
          <w:tcPr>
            <w:tcW w:w="382" w:type="pct"/>
            <w:vMerge/>
            <w:shd w:val="clear" w:color="auto" w:fill="ED7D31" w:themeFill="accent2"/>
          </w:tcPr>
          <w:p w14:paraId="496C30E3" w14:textId="77777777" w:rsidR="00D93259" w:rsidRPr="00B22F8E" w:rsidRDefault="00D93259" w:rsidP="006823E0">
            <w:pPr>
              <w:pStyle w:val="CalendarText"/>
              <w:rPr>
                <w:rStyle w:val="CalendarNumbers"/>
                <w:rFonts w:ascii="Times New Roman" w:eastAsiaTheme="majorEastAsia" w:hAnsi="Times New Roman" w:cs="Times New Roman"/>
                <w:b w:val="0"/>
                <w:bCs w:val="0"/>
                <w:color w:val="000000" w:themeColor="text1"/>
                <w:sz w:val="20"/>
                <w:lang w:val="es-MX"/>
              </w:rPr>
            </w:pPr>
          </w:p>
        </w:tc>
        <w:tc>
          <w:tcPr>
            <w:tcW w:w="761" w:type="pct"/>
            <w:shd w:val="clear" w:color="auto" w:fill="9CC2E5" w:themeFill="accent1" w:themeFillTint="99"/>
          </w:tcPr>
          <w:p w14:paraId="569C57AB" w14:textId="77777777"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9</w:t>
            </w:r>
          </w:p>
          <w:p w14:paraId="46DC27D8" w14:textId="77777777" w:rsidR="00572674" w:rsidRPr="00572674" w:rsidRDefault="00572674" w:rsidP="001703B7">
            <w:pPr>
              <w:pStyle w:val="CalendarText"/>
              <w:jc w:val="center"/>
              <w:rPr>
                <w:rStyle w:val="StyleStyleCalendarNumbers10ptNotBold11pt"/>
                <w:rFonts w:ascii="Times New Roman" w:eastAsiaTheme="majorEastAsia" w:hAnsi="Times New Roman" w:cs="Times New Roman"/>
                <w:b w:val="0"/>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58" w:type="pct"/>
            <w:shd w:val="clear" w:color="auto" w:fill="9CC2E5" w:themeFill="accent1" w:themeFillTint="99"/>
          </w:tcPr>
          <w:p w14:paraId="06F15274" w14:textId="77777777"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10</w:t>
            </w:r>
          </w:p>
          <w:p w14:paraId="72F4DC77" w14:textId="77777777" w:rsidR="00572674" w:rsidRPr="00B22F8E" w:rsidRDefault="00572674"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14:paraId="36BAC781" w14:textId="77777777"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11</w:t>
            </w:r>
          </w:p>
          <w:p w14:paraId="36846686" w14:textId="77777777" w:rsidR="00572674" w:rsidRPr="00B22F8E" w:rsidRDefault="00572674"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14:paraId="105DE12C" w14:textId="77777777"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12</w:t>
            </w:r>
          </w:p>
          <w:p w14:paraId="7C941B30" w14:textId="77777777" w:rsidR="00572674" w:rsidRPr="00B22F8E" w:rsidRDefault="00572674"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761" w:type="pct"/>
            <w:shd w:val="clear" w:color="auto" w:fill="9CC2E5" w:themeFill="accent1" w:themeFillTint="99"/>
          </w:tcPr>
          <w:p w14:paraId="58E40835" w14:textId="77777777" w:rsidR="00D93259" w:rsidRDefault="00D93259"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13</w:t>
            </w:r>
          </w:p>
          <w:p w14:paraId="3F1BB830" w14:textId="77777777" w:rsidR="00572674" w:rsidRPr="00B22F8E" w:rsidRDefault="00572674" w:rsidP="001703B7">
            <w:pPr>
              <w:pStyle w:val="CalendarText"/>
              <w:jc w:val="center"/>
              <w:rPr>
                <w:rStyle w:val="StyleStyleCalendarNumbers10ptNotBold11pt"/>
                <w:rFonts w:ascii="Times New Roman" w:eastAsiaTheme="majorEastAsia" w:hAnsi="Times New Roman" w:cs="Times New Roman"/>
                <w:color w:val="000000" w:themeColor="text1"/>
                <w:sz w:val="20"/>
                <w:lang w:val="es-MX"/>
              </w:rPr>
            </w:pPr>
            <w:r w:rsidRPr="00572674">
              <w:rPr>
                <w:rStyle w:val="StyleStyleCalendarNumbers10ptNotBold11pt"/>
                <w:rFonts w:ascii="Times New Roman" w:eastAsiaTheme="majorEastAsia" w:hAnsi="Times New Roman" w:cs="Times New Roman"/>
                <w:b w:val="0"/>
                <w:color w:val="000000" w:themeColor="text1"/>
                <w:sz w:val="16"/>
                <w:lang w:val="es-MX"/>
              </w:rPr>
              <w:t>Mantenimiento y soporte de sistemas</w:t>
            </w:r>
            <w:r>
              <w:rPr>
                <w:rStyle w:val="StyleStyleCalendarNumbers10ptNotBold11pt"/>
                <w:rFonts w:ascii="Times New Roman" w:eastAsiaTheme="majorEastAsia" w:hAnsi="Times New Roman" w:cs="Times New Roman"/>
                <w:b w:val="0"/>
                <w:color w:val="000000" w:themeColor="text1"/>
                <w:sz w:val="16"/>
                <w:lang w:val="es-MX"/>
              </w:rPr>
              <w:t xml:space="preserve"> y proyectos hechos</w:t>
            </w:r>
            <w:r w:rsidRPr="00572674">
              <w:rPr>
                <w:rStyle w:val="StyleStyleCalendarNumbers10ptNotBold11pt"/>
                <w:rFonts w:ascii="Times New Roman" w:eastAsiaTheme="majorEastAsia" w:hAnsi="Times New Roman" w:cs="Times New Roman"/>
                <w:b w:val="0"/>
                <w:color w:val="000000" w:themeColor="text1"/>
                <w:sz w:val="16"/>
                <w:lang w:val="es-MX"/>
              </w:rPr>
              <w:t>.</w:t>
            </w:r>
          </w:p>
        </w:tc>
        <w:tc>
          <w:tcPr>
            <w:tcW w:w="402" w:type="pct"/>
            <w:shd w:val="clear" w:color="auto" w:fill="FFF2CC" w:themeFill="accent4" w:themeFillTint="33"/>
          </w:tcPr>
          <w:p w14:paraId="2575E899" w14:textId="77777777" w:rsidR="00D93259" w:rsidRPr="00B22F8E" w:rsidRDefault="00D93259" w:rsidP="006823E0">
            <w:pPr>
              <w:pStyle w:val="CalendarText"/>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14</w:t>
            </w:r>
          </w:p>
        </w:tc>
        <w:tc>
          <w:tcPr>
            <w:tcW w:w="414" w:type="pct"/>
            <w:shd w:val="clear" w:color="auto" w:fill="FFF2CC" w:themeFill="accent4" w:themeFillTint="33"/>
          </w:tcPr>
          <w:p w14:paraId="37690349" w14:textId="77777777" w:rsidR="00D93259" w:rsidRPr="00B22F8E" w:rsidRDefault="00D93259" w:rsidP="006823E0">
            <w:pPr>
              <w:pStyle w:val="CalendarText"/>
              <w:rPr>
                <w:rStyle w:val="StyleStyleCalendarNumbers10ptNotBold11pt"/>
                <w:rFonts w:ascii="Times New Roman" w:eastAsiaTheme="majorEastAsia" w:hAnsi="Times New Roman" w:cs="Times New Roman"/>
                <w:color w:val="000000" w:themeColor="text1"/>
                <w:sz w:val="20"/>
                <w:lang w:val="es-MX"/>
              </w:rPr>
            </w:pPr>
            <w:r>
              <w:rPr>
                <w:rStyle w:val="StyleStyleCalendarNumbers10ptNotBold11pt"/>
                <w:rFonts w:ascii="Times New Roman" w:eastAsiaTheme="majorEastAsia" w:hAnsi="Times New Roman" w:cs="Times New Roman"/>
                <w:color w:val="000000" w:themeColor="text1"/>
                <w:sz w:val="20"/>
                <w:lang w:val="es-MX"/>
              </w:rPr>
              <w:t>15</w:t>
            </w:r>
          </w:p>
        </w:tc>
      </w:tr>
    </w:tbl>
    <w:p w14:paraId="3CB96262" w14:textId="77777777" w:rsidR="00D20A8C" w:rsidRPr="00B22F8E" w:rsidRDefault="00D20A8C" w:rsidP="00D20A8C">
      <w:pPr>
        <w:rPr>
          <w:lang w:val="es-MX" w:eastAsia="es-ES"/>
        </w:rPr>
      </w:pPr>
    </w:p>
    <w:p w14:paraId="2F0027DD" w14:textId="77777777" w:rsidR="00D10F68" w:rsidRDefault="009A4122" w:rsidP="008E52A6">
      <w:pPr>
        <w:pStyle w:val="Ttulo2"/>
        <w:numPr>
          <w:ilvl w:val="0"/>
          <w:numId w:val="0"/>
        </w:numPr>
        <w:ind w:left="576" w:hanging="576"/>
        <w:rPr>
          <w:rFonts w:ascii="Times New Roman" w:eastAsiaTheme="minorEastAsia" w:hAnsi="Times New Roman" w:cs="Times New Roman"/>
          <w:b w:val="0"/>
          <w:bCs w:val="0"/>
          <w:smallCaps w:val="0"/>
          <w:color w:val="auto"/>
          <w:sz w:val="22"/>
          <w:szCs w:val="22"/>
          <w:lang w:val="es-MX" w:eastAsia="es-ES"/>
        </w:rPr>
      </w:pPr>
      <w:bookmarkStart w:id="22" w:name="_Toc471108177"/>
      <w:r w:rsidRPr="00B22F8E">
        <w:rPr>
          <w:rFonts w:ascii="Times New Roman" w:eastAsia="Times New Roman" w:hAnsi="Times New Roman" w:cs="Times New Roman"/>
          <w:shd w:val="clear" w:color="auto" w:fill="FAFAFA"/>
          <w:lang w:val="es-MX" w:eastAsia="es-ES"/>
        </w:rPr>
        <w:t>5</w:t>
      </w:r>
      <w:r w:rsidR="000056A7" w:rsidRPr="00B22F8E">
        <w:rPr>
          <w:rFonts w:ascii="Times New Roman" w:eastAsia="Times New Roman" w:hAnsi="Times New Roman" w:cs="Times New Roman"/>
          <w:shd w:val="clear" w:color="auto" w:fill="FAFAFA"/>
          <w:lang w:val="es-MX" w:eastAsia="es-ES"/>
        </w:rPr>
        <w:t>.3 Descripción de las actividades</w:t>
      </w:r>
      <w:bookmarkEnd w:id="22"/>
      <w:r w:rsidR="000056A7" w:rsidRPr="00B22F8E">
        <w:rPr>
          <w:rFonts w:ascii="Times New Roman" w:eastAsia="Times New Roman" w:hAnsi="Times New Roman" w:cs="Times New Roman"/>
          <w:shd w:val="clear" w:color="auto" w:fill="FAFAFA"/>
          <w:lang w:val="es-MX" w:eastAsia="es-ES"/>
        </w:rPr>
        <w:t xml:space="preserve"> </w:t>
      </w:r>
    </w:p>
    <w:p w14:paraId="34061018" w14:textId="77777777" w:rsidR="008E52A6" w:rsidRPr="008E52A6" w:rsidRDefault="008E52A6" w:rsidP="005A0796">
      <w:p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Durante el periodo de residencias profesionales, se realizaron distintas actividades desde creación de sistemas nuevos, mantenimiento de bases de datos y sistemas que ya existen, así como adición de nuevos módulos a los mismos. </w:t>
      </w:r>
      <w:r w:rsidR="005A0796">
        <w:rPr>
          <w:rFonts w:ascii="Times New Roman" w:hAnsi="Times New Roman" w:cs="Times New Roman"/>
          <w:lang w:val="es-MX" w:eastAsia="es-ES"/>
        </w:rPr>
        <w:t>A continuación, se enlista de forma general las actividades que se llevaron a cabo durante la estancia en la empresa:</w:t>
      </w:r>
    </w:p>
    <w:p w14:paraId="67A43525" w14:textId="77777777" w:rsidR="00BC0E50" w:rsidRPr="00C404FA" w:rsidRDefault="00BC0E50" w:rsidP="005A0796">
      <w:pPr>
        <w:spacing w:line="240" w:lineRule="auto"/>
        <w:rPr>
          <w:rFonts w:ascii="Times New Roman" w:hAnsi="Times New Roman" w:cs="Times New Roman"/>
          <w:b/>
          <w:sz w:val="24"/>
          <w:lang w:val="es-MX" w:eastAsia="es-ES"/>
        </w:rPr>
      </w:pPr>
      <w:r w:rsidRPr="00C404FA">
        <w:rPr>
          <w:rFonts w:ascii="Times New Roman" w:hAnsi="Times New Roman" w:cs="Times New Roman"/>
          <w:b/>
          <w:sz w:val="24"/>
          <w:lang w:val="es-MX" w:eastAsia="es-ES"/>
        </w:rPr>
        <w:t>Sistema de Báscula</w:t>
      </w:r>
    </w:p>
    <w:p w14:paraId="2197B0C6" w14:textId="77777777" w:rsidR="00BC0E50" w:rsidRPr="005A0796" w:rsidRDefault="005A0796" w:rsidP="005A0796">
      <w:pPr>
        <w:pStyle w:val="Prrafodelista"/>
        <w:numPr>
          <w:ilvl w:val="0"/>
          <w:numId w:val="29"/>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Desarrollo de un </w:t>
      </w:r>
      <w:r w:rsidRPr="00C404FA">
        <w:rPr>
          <w:rFonts w:ascii="Times New Roman" w:hAnsi="Times New Roman" w:cs="Times New Roman"/>
          <w:b/>
          <w:lang w:val="es-MX" w:eastAsia="es-ES"/>
        </w:rPr>
        <w:t>sistema para escritorio</w:t>
      </w:r>
      <w:r>
        <w:rPr>
          <w:rFonts w:ascii="Times New Roman" w:hAnsi="Times New Roman" w:cs="Times New Roman"/>
          <w:lang w:val="es-MX" w:eastAsia="es-ES"/>
        </w:rPr>
        <w:t xml:space="preserve"> (PC/Windows) para administrar los pesajes de la báscula ubicada en la entrada a la planta por parte de los vigilantes.</w:t>
      </w:r>
    </w:p>
    <w:p w14:paraId="536557B9" w14:textId="77777777" w:rsidR="005A0796" w:rsidRPr="005A0796" w:rsidRDefault="005A0796" w:rsidP="005A0796">
      <w:pPr>
        <w:pStyle w:val="Prrafodelista"/>
        <w:numPr>
          <w:ilvl w:val="0"/>
          <w:numId w:val="29"/>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Desarrollo de un </w:t>
      </w:r>
      <w:r w:rsidRPr="00C404FA">
        <w:rPr>
          <w:rFonts w:ascii="Times New Roman" w:hAnsi="Times New Roman" w:cs="Times New Roman"/>
          <w:b/>
          <w:lang w:val="es-MX" w:eastAsia="es-ES"/>
        </w:rPr>
        <w:t>portal web</w:t>
      </w:r>
      <w:r>
        <w:rPr>
          <w:rFonts w:ascii="Times New Roman" w:hAnsi="Times New Roman" w:cs="Times New Roman"/>
          <w:lang w:val="es-MX" w:eastAsia="es-ES"/>
        </w:rPr>
        <w:t xml:space="preserve"> para administrar los catálogos (productos, transportistas, vigilantes, contenedores, etc.). Estos dos sistemas están ligados, pero van dirigidos a diferentes usuarios.</w:t>
      </w:r>
    </w:p>
    <w:p w14:paraId="71E32C18" w14:textId="77777777" w:rsidR="00BC0E50" w:rsidRPr="00C404FA" w:rsidRDefault="00BC0E50" w:rsidP="005A0796">
      <w:pPr>
        <w:spacing w:line="240" w:lineRule="auto"/>
        <w:rPr>
          <w:rFonts w:ascii="Times New Roman" w:hAnsi="Times New Roman" w:cs="Times New Roman"/>
          <w:b/>
          <w:sz w:val="24"/>
          <w:lang w:val="es-MX" w:eastAsia="es-ES"/>
        </w:rPr>
      </w:pPr>
      <w:r w:rsidRPr="00C404FA">
        <w:rPr>
          <w:rFonts w:ascii="Times New Roman" w:hAnsi="Times New Roman" w:cs="Times New Roman"/>
          <w:b/>
          <w:sz w:val="24"/>
          <w:lang w:val="es-MX" w:eastAsia="es-ES"/>
        </w:rPr>
        <w:t>Sistema de Comprobación de Gastos</w:t>
      </w:r>
      <w:r w:rsidR="005A0796" w:rsidRPr="00C404FA">
        <w:rPr>
          <w:rFonts w:ascii="Times New Roman" w:hAnsi="Times New Roman" w:cs="Times New Roman"/>
          <w:b/>
          <w:sz w:val="24"/>
          <w:lang w:val="es-MX" w:eastAsia="es-ES"/>
        </w:rPr>
        <w:t xml:space="preserve"> de Viajes</w:t>
      </w:r>
    </w:p>
    <w:p w14:paraId="331F9765" w14:textId="77777777" w:rsidR="005A0796" w:rsidRPr="005A0796" w:rsidRDefault="005A0796" w:rsidP="00C404FA">
      <w:pPr>
        <w:pStyle w:val="Prrafodelista"/>
        <w:numPr>
          <w:ilvl w:val="0"/>
          <w:numId w:val="30"/>
        </w:numPr>
        <w:spacing w:line="240" w:lineRule="auto"/>
        <w:jc w:val="both"/>
        <w:rPr>
          <w:rFonts w:ascii="Times New Roman" w:hAnsi="Times New Roman" w:cs="Times New Roman"/>
          <w:lang w:val="es-MX" w:eastAsia="es-ES"/>
        </w:rPr>
      </w:pPr>
      <w:r w:rsidRPr="005A0796">
        <w:rPr>
          <w:rFonts w:ascii="Times New Roman" w:hAnsi="Times New Roman" w:cs="Times New Roman"/>
          <w:lang w:val="es-MX" w:eastAsia="es-ES"/>
        </w:rPr>
        <w:t xml:space="preserve">El objetivo principal </w:t>
      </w:r>
      <w:r>
        <w:rPr>
          <w:rFonts w:ascii="Times New Roman" w:hAnsi="Times New Roman" w:cs="Times New Roman"/>
          <w:lang w:val="es-MX" w:eastAsia="es-ES"/>
        </w:rPr>
        <w:t xml:space="preserve">para este sistema es implementar un </w:t>
      </w:r>
      <w:r w:rsidRPr="00C404FA">
        <w:rPr>
          <w:rFonts w:ascii="Times New Roman" w:hAnsi="Times New Roman" w:cs="Times New Roman"/>
          <w:b/>
          <w:lang w:val="es-MX" w:eastAsia="es-ES"/>
        </w:rPr>
        <w:t>módulo de validación</w:t>
      </w:r>
      <w:r>
        <w:rPr>
          <w:rFonts w:ascii="Times New Roman" w:hAnsi="Times New Roman" w:cs="Times New Roman"/>
          <w:lang w:val="es-MX" w:eastAsia="es-ES"/>
        </w:rPr>
        <w:t xml:space="preserve"> de comprobantes fiscales. </w:t>
      </w:r>
      <w:r w:rsidR="00C404FA">
        <w:rPr>
          <w:rFonts w:ascii="Times New Roman" w:hAnsi="Times New Roman" w:cs="Times New Roman"/>
          <w:lang w:val="es-MX" w:eastAsia="es-ES"/>
        </w:rPr>
        <w:t>En base a todos los documentos proporcionados por el Servicio de Administración Tributaria, se deben llevar a cabo todas las validaciones esenciales al archivo XML de comprobante que proporcionan la mayoría de las empresas al facturar.</w:t>
      </w:r>
    </w:p>
    <w:p w14:paraId="5DFFCF23" w14:textId="77777777" w:rsidR="00BC0E50" w:rsidRPr="00BC0E50" w:rsidRDefault="00C404FA" w:rsidP="00C404FA">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Implementar el módulo de validación en la sección de </w:t>
      </w:r>
      <w:r w:rsidRPr="00C404FA">
        <w:rPr>
          <w:rFonts w:ascii="Times New Roman" w:hAnsi="Times New Roman" w:cs="Times New Roman"/>
          <w:b/>
          <w:lang w:val="es-MX" w:eastAsia="es-ES"/>
        </w:rPr>
        <w:t>reembolso de gastos</w:t>
      </w:r>
      <w:r>
        <w:rPr>
          <w:rFonts w:ascii="Times New Roman" w:hAnsi="Times New Roman" w:cs="Times New Roman"/>
          <w:lang w:val="es-MX" w:eastAsia="es-ES"/>
        </w:rPr>
        <w:t xml:space="preserve"> de viaje del sistema. Al momento de cargar un archivo XML en la comprobación de algún concepto, el sistema debe validarlo y generar un certificado de validez (PDF) en caso de que el comprobante no pase todas las pruebas</w:t>
      </w:r>
      <w:r w:rsidR="001E0EE7">
        <w:rPr>
          <w:rFonts w:ascii="Times New Roman" w:hAnsi="Times New Roman" w:cs="Times New Roman"/>
          <w:lang w:val="es-MX" w:eastAsia="es-ES"/>
        </w:rPr>
        <w:t xml:space="preserve"> indicando los detalles de las validaciones realizadas y que aspectos son incorrectos</w:t>
      </w:r>
      <w:r>
        <w:rPr>
          <w:rFonts w:ascii="Times New Roman" w:hAnsi="Times New Roman" w:cs="Times New Roman"/>
          <w:lang w:val="es-MX" w:eastAsia="es-ES"/>
        </w:rPr>
        <w:t>.</w:t>
      </w:r>
    </w:p>
    <w:p w14:paraId="39BA5C90" w14:textId="77777777" w:rsidR="00BC0E50" w:rsidRPr="00BC0E50" w:rsidRDefault="00862005" w:rsidP="00C404FA">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En la sección para </w:t>
      </w:r>
      <w:r w:rsidRPr="00862005">
        <w:rPr>
          <w:rFonts w:ascii="Times New Roman" w:hAnsi="Times New Roman" w:cs="Times New Roman"/>
          <w:b/>
          <w:lang w:val="es-MX" w:eastAsia="es-ES"/>
        </w:rPr>
        <w:t>anticipos de gastos de viaje</w:t>
      </w:r>
      <w:r>
        <w:rPr>
          <w:rFonts w:ascii="Times New Roman" w:hAnsi="Times New Roman" w:cs="Times New Roman"/>
          <w:lang w:val="es-MX" w:eastAsia="es-ES"/>
        </w:rPr>
        <w:t xml:space="preserve">, se lleva a cabo el mismo proceso que en un reembolso </w:t>
      </w:r>
      <w:r w:rsidR="00090C2D">
        <w:rPr>
          <w:rFonts w:ascii="Times New Roman" w:hAnsi="Times New Roman" w:cs="Times New Roman"/>
          <w:lang w:val="es-MX" w:eastAsia="es-ES"/>
        </w:rPr>
        <w:t xml:space="preserve">y se debe implementar el mismo método </w:t>
      </w:r>
      <w:r>
        <w:rPr>
          <w:rFonts w:ascii="Times New Roman" w:hAnsi="Times New Roman" w:cs="Times New Roman"/>
          <w:lang w:val="es-MX" w:eastAsia="es-ES"/>
        </w:rPr>
        <w:t>para la validación de comprobantes.</w:t>
      </w:r>
      <w:r w:rsidR="00090C2D">
        <w:rPr>
          <w:rFonts w:ascii="Times New Roman" w:hAnsi="Times New Roman" w:cs="Times New Roman"/>
          <w:lang w:val="es-MX" w:eastAsia="es-ES"/>
        </w:rPr>
        <w:t xml:space="preserve"> </w:t>
      </w:r>
    </w:p>
    <w:p w14:paraId="3D7DDAE7" w14:textId="77777777" w:rsidR="00BC0E50" w:rsidRPr="00BC0E50" w:rsidRDefault="00862005" w:rsidP="00C404FA">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En la sección </w:t>
      </w:r>
      <w:r w:rsidRPr="00862005">
        <w:rPr>
          <w:rFonts w:ascii="Times New Roman" w:hAnsi="Times New Roman" w:cs="Times New Roman"/>
          <w:b/>
          <w:lang w:val="es-MX" w:eastAsia="es-ES"/>
        </w:rPr>
        <w:t>de modificación para comprobaciones de gastos</w:t>
      </w:r>
      <w:r>
        <w:rPr>
          <w:rFonts w:ascii="Times New Roman" w:hAnsi="Times New Roman" w:cs="Times New Roman"/>
          <w:b/>
          <w:lang w:val="es-MX" w:eastAsia="es-ES"/>
        </w:rPr>
        <w:t xml:space="preserve">, </w:t>
      </w:r>
      <w:r>
        <w:rPr>
          <w:rFonts w:ascii="Times New Roman" w:hAnsi="Times New Roman" w:cs="Times New Roman"/>
          <w:lang w:val="es-MX" w:eastAsia="es-ES"/>
        </w:rPr>
        <w:t xml:space="preserve">se llevan a cabo cambios a las comprobaciones </w:t>
      </w:r>
      <w:r w:rsidR="001E0EE7">
        <w:rPr>
          <w:rFonts w:ascii="Times New Roman" w:hAnsi="Times New Roman" w:cs="Times New Roman"/>
          <w:lang w:val="es-MX" w:eastAsia="es-ES"/>
        </w:rPr>
        <w:t xml:space="preserve">rechazadas por el personal de compras que se dedica a llevar a cabo la revisión de todas las comprobaciones realizadas en el sistema. Una vez que el estatus de la comprobación cambia, los usuarios pueden ingresar a esta sección a llevar a cabo las modificaciones o correcciones pertinentes para que su reembolso o anticipo pueda ser aprobado. Durante este proceso, los usuarios pueden volver a cargar algún comprobante o registrar nuevos comprobantes con nuevos conceptos (archivos XML). Aquí también se </w:t>
      </w:r>
      <w:r w:rsidR="00090C2D">
        <w:rPr>
          <w:rFonts w:ascii="Times New Roman" w:hAnsi="Times New Roman" w:cs="Times New Roman"/>
          <w:lang w:val="es-MX" w:eastAsia="es-ES"/>
        </w:rPr>
        <w:t>deben realizar</w:t>
      </w:r>
      <w:r w:rsidR="001E0EE7">
        <w:rPr>
          <w:rFonts w:ascii="Times New Roman" w:hAnsi="Times New Roman" w:cs="Times New Roman"/>
          <w:lang w:val="es-MX" w:eastAsia="es-ES"/>
        </w:rPr>
        <w:t xml:space="preserve"> las validaciones a los archivos XML y se imprime un certificado para el usuario (PDF) donde se indican los detalles de las mismas.</w:t>
      </w:r>
    </w:p>
    <w:p w14:paraId="20439A8C" w14:textId="77777777" w:rsidR="00C404FA" w:rsidRDefault="001E0EE7" w:rsidP="001E0EE7">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En la sección de</w:t>
      </w:r>
      <w:r w:rsidRPr="001E0EE7">
        <w:rPr>
          <w:rFonts w:ascii="Times New Roman" w:hAnsi="Times New Roman" w:cs="Times New Roman"/>
          <w:b/>
          <w:lang w:val="es-MX" w:eastAsia="es-ES"/>
        </w:rPr>
        <w:t xml:space="preserve"> Consultas y Consultas Globales</w:t>
      </w:r>
      <w:r>
        <w:rPr>
          <w:rFonts w:ascii="Times New Roman" w:hAnsi="Times New Roman" w:cs="Times New Roman"/>
          <w:lang w:val="es-MX" w:eastAsia="es-ES"/>
        </w:rPr>
        <w:t xml:space="preserve"> </w:t>
      </w:r>
      <w:r w:rsidR="00090C2D">
        <w:rPr>
          <w:rFonts w:ascii="Times New Roman" w:hAnsi="Times New Roman" w:cs="Times New Roman"/>
          <w:lang w:val="es-MX" w:eastAsia="es-ES"/>
        </w:rPr>
        <w:t xml:space="preserve">se puede hacer una búsqueda de las comprobaciones realizadas por el usuario, o los usuarios, en caso de tener un perfil de </w:t>
      </w:r>
      <w:r w:rsidR="00090C2D">
        <w:rPr>
          <w:rFonts w:ascii="Times New Roman" w:hAnsi="Times New Roman" w:cs="Times New Roman"/>
          <w:lang w:val="es-MX" w:eastAsia="es-ES"/>
        </w:rPr>
        <w:lastRenderedPageBreak/>
        <w:t>administrador. Aquí se debe agregar la opción para imprimir el certificado de validez de los comprobantes junto con los detalles de la comprobación (PDF).</w:t>
      </w:r>
    </w:p>
    <w:p w14:paraId="5C8CC366" w14:textId="77777777" w:rsidR="00090C2D" w:rsidRPr="001E0EE7" w:rsidRDefault="00090C2D" w:rsidP="001E0EE7">
      <w:pPr>
        <w:pStyle w:val="Prrafodelista"/>
        <w:numPr>
          <w:ilvl w:val="0"/>
          <w:numId w:val="27"/>
        </w:numPr>
        <w:spacing w:line="240" w:lineRule="auto"/>
        <w:jc w:val="both"/>
        <w:rPr>
          <w:rFonts w:ascii="Times New Roman" w:hAnsi="Times New Roman" w:cs="Times New Roman"/>
          <w:lang w:val="es-MX" w:eastAsia="es-ES"/>
        </w:rPr>
      </w:pPr>
      <w:r>
        <w:rPr>
          <w:rFonts w:ascii="Times New Roman" w:hAnsi="Times New Roman" w:cs="Times New Roman"/>
          <w:lang w:val="es-MX" w:eastAsia="es-ES"/>
        </w:rPr>
        <w:t xml:space="preserve">Realizar un </w:t>
      </w:r>
      <w:r w:rsidRPr="00090C2D">
        <w:rPr>
          <w:rFonts w:ascii="Times New Roman" w:hAnsi="Times New Roman" w:cs="Times New Roman"/>
          <w:b/>
          <w:lang w:val="es-MX" w:eastAsia="es-ES"/>
        </w:rPr>
        <w:t>programa de consola que descargar todos los archivos</w:t>
      </w:r>
      <w:r>
        <w:rPr>
          <w:rFonts w:ascii="Times New Roman" w:hAnsi="Times New Roman" w:cs="Times New Roman"/>
          <w:lang w:val="es-MX" w:eastAsia="es-ES"/>
        </w:rPr>
        <w:t xml:space="preserve"> necesarios para realizar las validaciones a los comprobantes. Se descargan desde un servidor FTP del Servicio de Administración Tributaria.</w:t>
      </w:r>
    </w:p>
    <w:p w14:paraId="1F311864" w14:textId="77777777" w:rsidR="00C404FA" w:rsidRDefault="00C404FA" w:rsidP="00C404FA">
      <w:pPr>
        <w:spacing w:line="240" w:lineRule="auto"/>
        <w:ind w:left="360"/>
        <w:jc w:val="both"/>
        <w:rPr>
          <w:rFonts w:ascii="Times New Roman" w:hAnsi="Times New Roman" w:cs="Times New Roman"/>
          <w:lang w:val="es-MX" w:eastAsia="es-ES"/>
        </w:rPr>
      </w:pPr>
    </w:p>
    <w:p w14:paraId="3981833A" w14:textId="77777777" w:rsidR="00F502B9" w:rsidRPr="00456DA5" w:rsidRDefault="00456DA5" w:rsidP="00C404FA">
      <w:pPr>
        <w:spacing w:line="240" w:lineRule="auto"/>
        <w:ind w:left="360"/>
        <w:jc w:val="both"/>
        <w:rPr>
          <w:rFonts w:ascii="Times New Roman" w:hAnsi="Times New Roman" w:cs="Times New Roman"/>
          <w:b/>
          <w:lang w:val="es-MX" w:eastAsia="es-ES"/>
        </w:rPr>
      </w:pPr>
      <w:r w:rsidRPr="00456DA5">
        <w:rPr>
          <w:rFonts w:ascii="Times New Roman" w:hAnsi="Times New Roman" w:cs="Times New Roman"/>
          <w:b/>
          <w:sz w:val="24"/>
          <w:lang w:val="es-MX" w:eastAsia="es-ES"/>
        </w:rPr>
        <w:t>Sistema de Báscula</w:t>
      </w:r>
    </w:p>
    <w:p w14:paraId="38942C2D" w14:textId="77777777" w:rsidR="00456DA5" w:rsidRDefault="00456DA5" w:rsidP="00EF3663">
      <w:pPr>
        <w:spacing w:line="240" w:lineRule="auto"/>
        <w:ind w:left="360"/>
        <w:jc w:val="both"/>
        <w:rPr>
          <w:rFonts w:ascii="Times New Roman" w:hAnsi="Times New Roman" w:cs="Times New Roman"/>
          <w:lang w:val="es-MX" w:eastAsia="es-ES"/>
        </w:rPr>
      </w:pPr>
      <w:r>
        <w:rPr>
          <w:rFonts w:ascii="Times New Roman" w:hAnsi="Times New Roman" w:cs="Times New Roman"/>
          <w:lang w:val="es-MX" w:eastAsia="es-ES"/>
        </w:rPr>
        <w:t>El sistema va dirigido al personal de vigilancia que se encuentra en la entrada de la planta. En la entrada a las instalaciones de la empresa, se encuentra una báscula instalada en el concreto donde los camiones y automóviles en general que transporten productos deben registrar su peso tanto de entrada como de salida. Esto con el fin de llevar un control estrict</w:t>
      </w:r>
      <w:r w:rsidR="00EF3663">
        <w:rPr>
          <w:rFonts w:ascii="Times New Roman" w:hAnsi="Times New Roman" w:cs="Times New Roman"/>
          <w:lang w:val="es-MX" w:eastAsia="es-ES"/>
        </w:rPr>
        <w:t>o de los productos que entran y salen de la planta, sus respectivos pesajes, el transportista que se encarga de trasladar los productos, el contenedor utilizado en caso de que aplique y el vigilante que llevó a cabo dicho pesaje.</w:t>
      </w:r>
      <w:r w:rsidR="00A81A19">
        <w:rPr>
          <w:rFonts w:ascii="Times New Roman" w:hAnsi="Times New Roman" w:cs="Times New Roman"/>
          <w:lang w:val="es-MX" w:eastAsia="es-ES"/>
        </w:rPr>
        <w:t xml:space="preserve"> Para facilitar todo este p</w:t>
      </w:r>
      <w:r w:rsidR="005D720B">
        <w:rPr>
          <w:rFonts w:ascii="Times New Roman" w:hAnsi="Times New Roman" w:cs="Times New Roman"/>
          <w:lang w:val="es-MX" w:eastAsia="es-ES"/>
        </w:rPr>
        <w:t>roceso, se hizo la petición al departamento de sistemas de desarrollar un sistema que se encargara de agilizar todo este proceso.</w:t>
      </w:r>
    </w:p>
    <w:p w14:paraId="276F879A" w14:textId="77777777" w:rsidR="00CD2FDA" w:rsidRDefault="00CD2FDA" w:rsidP="00EF3663">
      <w:pPr>
        <w:spacing w:line="240" w:lineRule="auto"/>
        <w:ind w:left="360"/>
        <w:jc w:val="both"/>
        <w:rPr>
          <w:rFonts w:ascii="Times New Roman" w:hAnsi="Times New Roman" w:cs="Times New Roman"/>
          <w:lang w:val="es-MX" w:eastAsia="es-ES"/>
        </w:rPr>
      </w:pPr>
      <w:r>
        <w:rPr>
          <w:rFonts w:ascii="Times New Roman" w:hAnsi="Times New Roman" w:cs="Times New Roman"/>
          <w:lang w:val="es-MX" w:eastAsia="es-ES"/>
        </w:rPr>
        <w:t>Este sistema se divide en dos, la versión de escritorio (PC / Windows) y la versión web. La primera teniendo como usuarios finales al personal de vigilancia que opera en la planta y la segunda teniendo como usuarios al personal de compras y contabilidad de la empresa.</w:t>
      </w:r>
    </w:p>
    <w:p w14:paraId="7CB1DCD5" w14:textId="77777777" w:rsidR="00E940FD" w:rsidRDefault="00E940FD" w:rsidP="00EF3663">
      <w:pPr>
        <w:spacing w:line="240" w:lineRule="auto"/>
        <w:ind w:left="360"/>
        <w:jc w:val="both"/>
        <w:rPr>
          <w:rFonts w:ascii="Times New Roman" w:hAnsi="Times New Roman" w:cs="Times New Roman"/>
          <w:lang w:val="es-MX" w:eastAsia="es-ES"/>
        </w:rPr>
      </w:pPr>
      <w:r>
        <w:rPr>
          <w:rFonts w:ascii="Times New Roman" w:hAnsi="Times New Roman" w:cs="Times New Roman"/>
          <w:lang w:val="es-MX" w:eastAsia="es-ES"/>
        </w:rPr>
        <w:t>El primer</w:t>
      </w:r>
      <w:r w:rsidR="009A7DB6">
        <w:rPr>
          <w:rFonts w:ascii="Times New Roman" w:hAnsi="Times New Roman" w:cs="Times New Roman"/>
          <w:lang w:val="es-MX" w:eastAsia="es-ES"/>
        </w:rPr>
        <w:t xml:space="preserve"> paso a seguir fue identificar todos los requerimientos brindados por el personal de vigilancia de la planta. Con base en todos estos requerimientos, nos fue posible modelar la base de datos que se ocuparía para almac</w:t>
      </w:r>
      <w:r w:rsidR="00CD2FDA">
        <w:rPr>
          <w:rFonts w:ascii="Times New Roman" w:hAnsi="Times New Roman" w:cs="Times New Roman"/>
          <w:lang w:val="es-MX" w:eastAsia="es-ES"/>
        </w:rPr>
        <w:t>enar todos los registros necesarios.</w:t>
      </w:r>
    </w:p>
    <w:p w14:paraId="4E71D8EE" w14:textId="77777777" w:rsidR="00CD2FDA" w:rsidRDefault="00CD2FDA" w:rsidP="00CD2FDA">
      <w:pPr>
        <w:spacing w:line="240" w:lineRule="auto"/>
        <w:ind w:left="360"/>
        <w:jc w:val="both"/>
        <w:rPr>
          <w:rFonts w:ascii="Times New Roman" w:hAnsi="Times New Roman" w:cs="Times New Roman"/>
          <w:lang w:val="es-MX" w:eastAsia="es-ES"/>
        </w:rPr>
      </w:pPr>
      <w:r>
        <w:rPr>
          <w:rFonts w:ascii="Times New Roman" w:hAnsi="Times New Roman" w:cs="Times New Roman"/>
          <w:lang w:val="es-MX" w:eastAsia="es-ES"/>
        </w:rPr>
        <w:t xml:space="preserve">El sistema de báscula en su versión de escritorio se divide en tres módulos principales: Primera pesada, segunda pesada y reportes. Como se mencionó anteriormente, todos los productos que sean trasladados desde o hacia las plantas del corporativo tienen que ser pesados a la entrada y salida de la planta con el fin de llevar un registro y control transparente tanto de los pesajes como de los productos y transportistas que llevan a cabo la operación. </w:t>
      </w:r>
    </w:p>
    <w:p w14:paraId="009BFE8D" w14:textId="77777777" w:rsidR="008614EA" w:rsidRDefault="008614EA" w:rsidP="00CD2FDA">
      <w:pPr>
        <w:spacing w:line="240" w:lineRule="auto"/>
        <w:ind w:left="360"/>
        <w:jc w:val="both"/>
        <w:rPr>
          <w:rFonts w:ascii="Times New Roman" w:hAnsi="Times New Roman" w:cs="Times New Roman"/>
          <w:lang w:val="es-MX" w:eastAsia="es-ES"/>
        </w:rPr>
      </w:pPr>
      <w:r>
        <w:rPr>
          <w:rFonts w:ascii="Times New Roman" w:hAnsi="Times New Roman" w:cs="Times New Roman"/>
          <w:lang w:val="es-MX" w:eastAsia="es-ES"/>
        </w:rPr>
        <w:t>Como características generales, la ventana de la aplicación debe tener tres pestañas que indican las acciones a realizar, ya sea</w:t>
      </w:r>
      <w:r w:rsidR="000B5A24">
        <w:rPr>
          <w:rFonts w:ascii="Times New Roman" w:hAnsi="Times New Roman" w:cs="Times New Roman"/>
          <w:lang w:val="es-MX" w:eastAsia="es-ES"/>
        </w:rPr>
        <w:t xml:space="preserve"> en</w:t>
      </w:r>
      <w:r>
        <w:rPr>
          <w:rFonts w:ascii="Times New Roman" w:hAnsi="Times New Roman" w:cs="Times New Roman"/>
          <w:lang w:val="es-MX" w:eastAsia="es-ES"/>
        </w:rPr>
        <w:t xml:space="preserve"> alguna de las dos pesadas o la sección de reportes. En la esquina superior derecha de la ventana se debe mostrar el nombre de la planta en la </w:t>
      </w:r>
      <w:r w:rsidR="004421F7">
        <w:rPr>
          <w:rFonts w:ascii="Times New Roman" w:hAnsi="Times New Roman" w:cs="Times New Roman"/>
          <w:lang w:val="es-MX" w:eastAsia="es-ES"/>
        </w:rPr>
        <w:t xml:space="preserve">que se está utilizando el sistema (son 10 plantas en las que se puede implementar este sistema), para poder conseguir esto, se tiene una tabla </w:t>
      </w:r>
      <w:r w:rsidR="004421F7" w:rsidRPr="000B5A24">
        <w:rPr>
          <w:rFonts w:ascii="Times New Roman" w:hAnsi="Times New Roman" w:cs="Times New Roman"/>
          <w:b/>
          <w:lang w:val="es-MX" w:eastAsia="es-ES"/>
        </w:rPr>
        <w:t>Planta</w:t>
      </w:r>
      <w:r w:rsidR="004421F7">
        <w:rPr>
          <w:rFonts w:ascii="Times New Roman" w:hAnsi="Times New Roman" w:cs="Times New Roman"/>
          <w:lang w:val="es-MX" w:eastAsia="es-ES"/>
        </w:rPr>
        <w:t xml:space="preserve"> en la base de datos con los datos generales como RFC y razón social, además se tiene una tabla </w:t>
      </w:r>
      <w:r w:rsidR="004421F7" w:rsidRPr="000B5A24">
        <w:rPr>
          <w:rFonts w:ascii="Times New Roman" w:hAnsi="Times New Roman" w:cs="Times New Roman"/>
          <w:b/>
          <w:lang w:val="es-MX" w:eastAsia="es-ES"/>
        </w:rPr>
        <w:t>SegmentosIP</w:t>
      </w:r>
      <w:r w:rsidR="004421F7">
        <w:rPr>
          <w:rFonts w:ascii="Times New Roman" w:hAnsi="Times New Roman" w:cs="Times New Roman"/>
          <w:lang w:val="es-MX" w:eastAsia="es-ES"/>
        </w:rPr>
        <w:t xml:space="preserve"> donde se almacenan los segmentos de IP que se utilizan en cada una de las plantas almacenadas en la base de datos. Para obtener la IP del equipo donde se ejecuta el sistema, se utilizan métodos</w:t>
      </w:r>
      <w:r w:rsidR="0014653E">
        <w:rPr>
          <w:rFonts w:ascii="Times New Roman" w:hAnsi="Times New Roman" w:cs="Times New Roman"/>
          <w:lang w:val="es-MX" w:eastAsia="es-ES"/>
        </w:rPr>
        <w:t xml:space="preserve"> nativos del </w:t>
      </w:r>
      <w:r w:rsidR="0014653E" w:rsidRPr="000B5A24">
        <w:rPr>
          <w:rFonts w:ascii="Times New Roman" w:hAnsi="Times New Roman" w:cs="Times New Roman"/>
          <w:b/>
          <w:lang w:val="es-MX" w:eastAsia="es-ES"/>
        </w:rPr>
        <w:t>framework de .NET</w:t>
      </w:r>
      <w:r w:rsidR="0014653E">
        <w:rPr>
          <w:rFonts w:ascii="Times New Roman" w:hAnsi="Times New Roman" w:cs="Times New Roman"/>
          <w:lang w:val="es-MX" w:eastAsia="es-ES"/>
        </w:rPr>
        <w:t xml:space="preserve"> como GetHostname y GetHostEntry para obtener la IP y compararla con los registros de la base de datos, permitiendo así determinar desde que planta está siendo usado el sistema.</w:t>
      </w:r>
    </w:p>
    <w:p w14:paraId="7B8123C3" w14:textId="77777777" w:rsidR="008614EA" w:rsidRPr="00C404FA" w:rsidRDefault="008614EA" w:rsidP="00CD2FDA">
      <w:pPr>
        <w:spacing w:line="240" w:lineRule="auto"/>
        <w:ind w:left="360"/>
        <w:jc w:val="both"/>
        <w:rPr>
          <w:rFonts w:ascii="Times New Roman" w:hAnsi="Times New Roman" w:cs="Times New Roman"/>
          <w:lang w:val="es-MX" w:eastAsia="es-ES"/>
        </w:rPr>
      </w:pPr>
      <w:commentRangeStart w:id="23"/>
      <w:r>
        <w:rPr>
          <w:rFonts w:ascii="Times New Roman" w:hAnsi="Times New Roman" w:cs="Times New Roman"/>
          <w:lang w:val="es-MX" w:eastAsia="es-ES"/>
        </w:rPr>
        <w:t>Para el primer módulo (</w:t>
      </w:r>
      <w:r w:rsidRPr="008614EA">
        <w:rPr>
          <w:rFonts w:ascii="Times New Roman" w:hAnsi="Times New Roman" w:cs="Times New Roman"/>
          <w:b/>
          <w:lang w:val="es-MX" w:eastAsia="es-ES"/>
        </w:rPr>
        <w:t>Primera Pesada</w:t>
      </w:r>
      <w:r>
        <w:rPr>
          <w:rFonts w:ascii="Times New Roman" w:hAnsi="Times New Roman" w:cs="Times New Roman"/>
          <w:lang w:val="es-MX" w:eastAsia="es-ES"/>
        </w:rPr>
        <w:t>) se capturan varios</w:t>
      </w:r>
      <w:commentRangeEnd w:id="23"/>
      <w:r w:rsidR="00813A07">
        <w:rPr>
          <w:rStyle w:val="Refdecomentario"/>
        </w:rPr>
        <w:commentReference w:id="23"/>
      </w:r>
    </w:p>
    <w:p w14:paraId="2445E70E" w14:textId="77777777" w:rsidR="000056A7" w:rsidRPr="00B22F8E" w:rsidRDefault="009A4122" w:rsidP="009A4122">
      <w:pPr>
        <w:pStyle w:val="Ttulo1"/>
        <w:numPr>
          <w:ilvl w:val="0"/>
          <w:numId w:val="0"/>
        </w:numPr>
        <w:ind w:left="432" w:hanging="432"/>
        <w:rPr>
          <w:rFonts w:ascii="Times New Roman" w:eastAsia="Times New Roman" w:hAnsi="Times New Roman" w:cs="Times New Roman"/>
          <w:shd w:val="clear" w:color="auto" w:fill="FAFAFA"/>
          <w:lang w:val="es-MX" w:eastAsia="es-ES"/>
        </w:rPr>
      </w:pPr>
      <w:bookmarkStart w:id="24" w:name="_Toc471108178"/>
      <w:r w:rsidRPr="00B22F8E">
        <w:rPr>
          <w:rFonts w:ascii="Times New Roman" w:eastAsia="Times New Roman" w:hAnsi="Times New Roman" w:cs="Times New Roman"/>
          <w:shd w:val="clear" w:color="auto" w:fill="FAFAFA"/>
          <w:lang w:val="es-MX" w:eastAsia="es-ES"/>
        </w:rPr>
        <w:t>6</w:t>
      </w:r>
      <w:r w:rsidRPr="00B22F8E">
        <w:rPr>
          <w:rFonts w:ascii="Times New Roman" w:eastAsia="Times New Roman" w:hAnsi="Times New Roman" w:cs="Times New Roman"/>
          <w:shd w:val="clear" w:color="auto" w:fill="FAFAFA"/>
          <w:lang w:val="es-MX" w:eastAsia="es-ES"/>
        </w:rPr>
        <w:tab/>
      </w:r>
      <w:r w:rsidR="000056A7" w:rsidRPr="00B22F8E">
        <w:rPr>
          <w:rFonts w:ascii="Times New Roman" w:eastAsia="Times New Roman" w:hAnsi="Times New Roman" w:cs="Times New Roman"/>
          <w:shd w:val="clear" w:color="auto" w:fill="FAFAFA"/>
          <w:lang w:val="es-MX" w:eastAsia="es-ES"/>
        </w:rPr>
        <w:t>Resultados obtenidos</w:t>
      </w:r>
      <w:bookmarkEnd w:id="24"/>
      <w:r w:rsidR="000056A7" w:rsidRPr="00B22F8E">
        <w:rPr>
          <w:rFonts w:ascii="Times New Roman" w:eastAsia="Times New Roman" w:hAnsi="Times New Roman" w:cs="Times New Roman"/>
          <w:shd w:val="clear" w:color="auto" w:fill="FAFAFA"/>
          <w:lang w:val="es-MX" w:eastAsia="es-ES"/>
        </w:rPr>
        <w:t xml:space="preserve"> </w:t>
      </w:r>
    </w:p>
    <w:p w14:paraId="28BDC2CD" w14:textId="77777777" w:rsidR="009A4122" w:rsidRPr="00B22F8E" w:rsidRDefault="00F502B9" w:rsidP="009A4122">
      <w:pPr>
        <w:rPr>
          <w:rFonts w:ascii="Times New Roman" w:hAnsi="Times New Roman" w:cs="Times New Roman"/>
          <w:lang w:val="es-MX" w:eastAsia="es-ES"/>
        </w:rPr>
      </w:pPr>
      <w:r w:rsidRPr="00B22F8E">
        <w:rPr>
          <w:rFonts w:ascii="Times New Roman" w:hAnsi="Times New Roman" w:cs="Times New Roman"/>
          <w:lang w:val="es-MX" w:eastAsia="es-ES"/>
        </w:rPr>
        <w:t>&lt;</w:t>
      </w:r>
      <w:r w:rsidR="00D10F68" w:rsidRPr="00B22F8E">
        <w:rPr>
          <w:rFonts w:ascii="Times New Roman" w:hAnsi="Times New Roman" w:cs="Times New Roman"/>
          <w:lang w:val="es-MX" w:eastAsia="es-ES"/>
        </w:rPr>
        <w:t xml:space="preserve"> </w:t>
      </w:r>
      <w:r w:rsidRPr="00B22F8E">
        <w:rPr>
          <w:rFonts w:ascii="Times New Roman" w:hAnsi="Times New Roman" w:cs="Times New Roman"/>
          <w:lang w:val="es-MX" w:eastAsia="es-ES"/>
        </w:rPr>
        <w:t xml:space="preserve">¿Se logró el objetivo? ¿hay beneficios? ¿Cómo se logró? </w:t>
      </w:r>
      <w:r w:rsidR="00D10F68" w:rsidRPr="00B22F8E">
        <w:rPr>
          <w:rFonts w:ascii="Times New Roman" w:hAnsi="Times New Roman" w:cs="Times New Roman"/>
          <w:lang w:val="es-MX" w:eastAsia="es-ES"/>
        </w:rPr>
        <w:t xml:space="preserve"> Razón por usar </w:t>
      </w:r>
      <w:r w:rsidR="00DC5B54" w:rsidRPr="00B22F8E">
        <w:rPr>
          <w:rFonts w:ascii="Times New Roman" w:hAnsi="Times New Roman" w:cs="Times New Roman"/>
          <w:lang w:val="es-MX" w:eastAsia="es-ES"/>
        </w:rPr>
        <w:t xml:space="preserve">la aplicación </w:t>
      </w:r>
      <w:r w:rsidR="00EF3663" w:rsidRPr="00B22F8E">
        <w:rPr>
          <w:rFonts w:ascii="Times New Roman" w:hAnsi="Times New Roman" w:cs="Times New Roman"/>
          <w:lang w:val="es-MX" w:eastAsia="es-ES"/>
        </w:rPr>
        <w:t>realizada y</w:t>
      </w:r>
      <w:r w:rsidR="00D10F68" w:rsidRPr="00B22F8E">
        <w:rPr>
          <w:rFonts w:ascii="Times New Roman" w:hAnsi="Times New Roman" w:cs="Times New Roman"/>
          <w:lang w:val="es-MX" w:eastAsia="es-ES"/>
        </w:rPr>
        <w:t xml:space="preserve"> resultad</w:t>
      </w:r>
      <w:bookmarkStart w:id="25" w:name="_GoBack"/>
      <w:bookmarkEnd w:id="25"/>
      <w:r w:rsidR="00D10F68" w:rsidRPr="00B22F8E">
        <w:rPr>
          <w:rFonts w:ascii="Times New Roman" w:hAnsi="Times New Roman" w:cs="Times New Roman"/>
          <w:lang w:val="es-MX" w:eastAsia="es-ES"/>
        </w:rPr>
        <w:t xml:space="preserve">os </w:t>
      </w:r>
      <w:r w:rsidRPr="00B22F8E">
        <w:rPr>
          <w:rFonts w:ascii="Times New Roman" w:hAnsi="Times New Roman" w:cs="Times New Roman"/>
          <w:lang w:val="es-MX" w:eastAsia="es-ES"/>
        </w:rPr>
        <w:t>&gt;</w:t>
      </w:r>
    </w:p>
    <w:p w14:paraId="12E70D97" w14:textId="77777777" w:rsidR="000056A7" w:rsidRPr="00B22F8E" w:rsidRDefault="000056A7" w:rsidP="004A15DA">
      <w:pPr>
        <w:pStyle w:val="Ttulo1"/>
        <w:numPr>
          <w:ilvl w:val="0"/>
          <w:numId w:val="15"/>
        </w:numPr>
        <w:rPr>
          <w:rFonts w:ascii="Times New Roman" w:eastAsia="Times New Roman" w:hAnsi="Times New Roman" w:cs="Times New Roman"/>
          <w:shd w:val="clear" w:color="auto" w:fill="FAFAFA"/>
          <w:lang w:val="es-MX" w:eastAsia="es-ES"/>
        </w:rPr>
      </w:pPr>
      <w:bookmarkStart w:id="26" w:name="_Toc471108179"/>
      <w:r w:rsidRPr="00B22F8E">
        <w:rPr>
          <w:rFonts w:ascii="Times New Roman" w:eastAsia="Times New Roman" w:hAnsi="Times New Roman" w:cs="Times New Roman"/>
          <w:shd w:val="clear" w:color="auto" w:fill="FAFAFA"/>
          <w:lang w:val="es-MX" w:eastAsia="es-ES"/>
        </w:rPr>
        <w:lastRenderedPageBreak/>
        <w:t>Conclusiones y recomendaciones</w:t>
      </w:r>
      <w:bookmarkEnd w:id="26"/>
      <w:r w:rsidRPr="00B22F8E">
        <w:rPr>
          <w:rFonts w:ascii="Times New Roman" w:eastAsia="Times New Roman" w:hAnsi="Times New Roman" w:cs="Times New Roman"/>
          <w:shd w:val="clear" w:color="auto" w:fill="FAFAFA"/>
          <w:lang w:val="es-MX" w:eastAsia="es-ES"/>
        </w:rPr>
        <w:t xml:space="preserve"> </w:t>
      </w:r>
    </w:p>
    <w:p w14:paraId="45010889" w14:textId="77777777" w:rsidR="000056A7" w:rsidRPr="0092390B" w:rsidRDefault="000056A7" w:rsidP="0092390B">
      <w:pPr>
        <w:pStyle w:val="Ttulo2"/>
        <w:rPr>
          <w:rFonts w:ascii="Times New Roman" w:hAnsi="Times New Roman" w:cs="Times New Roman"/>
        </w:rPr>
      </w:pPr>
      <w:bookmarkStart w:id="27" w:name="_Toc471108180"/>
      <w:r w:rsidRPr="0092390B">
        <w:rPr>
          <w:rFonts w:ascii="Times New Roman" w:hAnsi="Times New Roman" w:cs="Times New Roman"/>
        </w:rPr>
        <w:t>Conclusiones</w:t>
      </w:r>
      <w:bookmarkEnd w:id="27"/>
      <w:r w:rsidRPr="0092390B">
        <w:rPr>
          <w:rFonts w:ascii="Times New Roman" w:hAnsi="Times New Roman" w:cs="Times New Roman"/>
        </w:rPr>
        <w:t xml:space="preserve"> </w:t>
      </w:r>
    </w:p>
    <w:p w14:paraId="53B14FD4" w14:textId="77777777" w:rsidR="00DC5B54" w:rsidRPr="0092390B" w:rsidRDefault="00DC5B54" w:rsidP="00DC5B54">
      <w:pPr>
        <w:ind w:left="576"/>
        <w:rPr>
          <w:rFonts w:ascii="Times New Roman" w:hAnsi="Times New Roman" w:cs="Times New Roman"/>
          <w:lang w:val="es-MX" w:eastAsia="es-ES"/>
        </w:rPr>
      </w:pPr>
      <w:r w:rsidRPr="0092390B">
        <w:rPr>
          <w:rFonts w:ascii="Times New Roman" w:hAnsi="Times New Roman" w:cs="Times New Roman"/>
          <w:lang w:val="es-MX" w:eastAsia="es-ES"/>
        </w:rPr>
        <w:t xml:space="preserve">Confrontar los objetivos vs lo que se hizo ¿Qué se planteó hacer o realizar? ¿Qué </w:t>
      </w:r>
      <w:r w:rsidR="002F2DC2" w:rsidRPr="0092390B">
        <w:rPr>
          <w:rFonts w:ascii="Times New Roman" w:hAnsi="Times New Roman" w:cs="Times New Roman"/>
          <w:lang w:val="es-MX" w:eastAsia="es-ES"/>
        </w:rPr>
        <w:t>logró?</w:t>
      </w:r>
      <w:r w:rsidRPr="0092390B">
        <w:rPr>
          <w:rFonts w:ascii="Times New Roman" w:hAnsi="Times New Roman" w:cs="Times New Roman"/>
          <w:lang w:val="es-MX" w:eastAsia="es-ES"/>
        </w:rPr>
        <w:t xml:space="preserve"> y ¿cuáles son o serán los beneficios para la organización? </w:t>
      </w:r>
    </w:p>
    <w:p w14:paraId="54504C9C" w14:textId="77777777" w:rsidR="000056A7" w:rsidRPr="0092390B" w:rsidRDefault="000056A7" w:rsidP="0092390B">
      <w:pPr>
        <w:pStyle w:val="Ttulo2"/>
        <w:rPr>
          <w:rFonts w:ascii="Times New Roman" w:hAnsi="Times New Roman" w:cs="Times New Roman"/>
        </w:rPr>
      </w:pPr>
      <w:bookmarkStart w:id="28" w:name="_Toc471108181"/>
      <w:r w:rsidRPr="0092390B">
        <w:rPr>
          <w:rFonts w:ascii="Times New Roman" w:hAnsi="Times New Roman" w:cs="Times New Roman"/>
        </w:rPr>
        <w:t>Recomendaciones</w:t>
      </w:r>
      <w:bookmarkEnd w:id="28"/>
      <w:r w:rsidRPr="0092390B">
        <w:rPr>
          <w:rFonts w:ascii="Times New Roman" w:hAnsi="Times New Roman" w:cs="Times New Roman"/>
        </w:rPr>
        <w:t xml:space="preserve"> </w:t>
      </w:r>
    </w:p>
    <w:p w14:paraId="2797D949" w14:textId="77777777" w:rsidR="00D10F68" w:rsidRPr="0092390B" w:rsidRDefault="00D10F68" w:rsidP="00D10F68">
      <w:pPr>
        <w:rPr>
          <w:rFonts w:ascii="Times New Roman" w:hAnsi="Times New Roman" w:cs="Times New Roman"/>
          <w:lang w:val="es-MX" w:eastAsia="es-ES"/>
        </w:rPr>
      </w:pPr>
      <w:r w:rsidRPr="0092390B">
        <w:rPr>
          <w:rFonts w:ascii="Times New Roman" w:hAnsi="Times New Roman" w:cs="Times New Roman"/>
          <w:lang w:val="es-MX" w:eastAsia="es-ES"/>
        </w:rPr>
        <w:t>&lt;sugerencias para mejorar personales-externos&gt;</w:t>
      </w:r>
    </w:p>
    <w:p w14:paraId="07778C7B" w14:textId="77777777" w:rsidR="000056A7" w:rsidRPr="00B22F8E" w:rsidRDefault="009A4122" w:rsidP="009A4122">
      <w:pPr>
        <w:pStyle w:val="Ttulo1"/>
        <w:numPr>
          <w:ilvl w:val="0"/>
          <w:numId w:val="0"/>
        </w:numPr>
        <w:ind w:left="432" w:hanging="432"/>
        <w:rPr>
          <w:rFonts w:ascii="Times New Roman" w:eastAsia="Times New Roman" w:hAnsi="Times New Roman" w:cs="Times New Roman"/>
          <w:shd w:val="clear" w:color="auto" w:fill="FAFAFA"/>
          <w:lang w:val="es-MX" w:eastAsia="es-ES"/>
        </w:rPr>
      </w:pPr>
      <w:bookmarkStart w:id="29" w:name="_Toc471108182"/>
      <w:r w:rsidRPr="00B22F8E">
        <w:rPr>
          <w:rFonts w:ascii="Times New Roman" w:eastAsia="Times New Roman" w:hAnsi="Times New Roman" w:cs="Times New Roman"/>
          <w:shd w:val="clear" w:color="auto" w:fill="FAFAFA"/>
          <w:lang w:val="es-MX" w:eastAsia="es-ES"/>
        </w:rPr>
        <w:t>8</w:t>
      </w:r>
      <w:r w:rsidRPr="00B22F8E">
        <w:rPr>
          <w:rFonts w:ascii="Times New Roman" w:eastAsia="Times New Roman" w:hAnsi="Times New Roman" w:cs="Times New Roman"/>
          <w:shd w:val="clear" w:color="auto" w:fill="FAFAFA"/>
          <w:lang w:val="es-MX" w:eastAsia="es-ES"/>
        </w:rPr>
        <w:tab/>
      </w:r>
      <w:r w:rsidR="000056A7" w:rsidRPr="00B22F8E">
        <w:rPr>
          <w:rFonts w:ascii="Times New Roman" w:eastAsia="Times New Roman" w:hAnsi="Times New Roman" w:cs="Times New Roman"/>
          <w:shd w:val="clear" w:color="auto" w:fill="FAFAFA"/>
          <w:lang w:val="es-MX" w:eastAsia="es-ES"/>
        </w:rPr>
        <w:t>Referencias bibliográficas y virtuales</w:t>
      </w:r>
      <w:bookmarkEnd w:id="29"/>
      <w:r w:rsidR="000056A7" w:rsidRPr="00B22F8E">
        <w:rPr>
          <w:rFonts w:ascii="Times New Roman" w:eastAsia="Times New Roman" w:hAnsi="Times New Roman" w:cs="Times New Roman"/>
          <w:shd w:val="clear" w:color="auto" w:fill="FAFAFA"/>
          <w:lang w:val="es-MX" w:eastAsia="es-ES"/>
        </w:rPr>
        <w:t xml:space="preserve"> </w:t>
      </w:r>
    </w:p>
    <w:p w14:paraId="1054FEB0" w14:textId="77777777" w:rsidR="00575AD9" w:rsidRPr="00B22F8E" w:rsidRDefault="00575AD9" w:rsidP="00575AD9">
      <w:pPr>
        <w:rPr>
          <w:rFonts w:ascii="Times New Roman" w:eastAsia="Times New Roman" w:hAnsi="Times New Roman" w:cs="Times New Roman"/>
          <w:shd w:val="clear" w:color="auto" w:fill="FAFAFA"/>
          <w:lang w:val="es-MX" w:eastAsia="es-ES"/>
        </w:rPr>
      </w:pPr>
    </w:p>
    <w:p w14:paraId="27BB5BAA" w14:textId="77777777" w:rsidR="006A3DA7" w:rsidRPr="00B22F8E" w:rsidRDefault="006A3DA7">
      <w:pPr>
        <w:rPr>
          <w:rFonts w:ascii="Times New Roman" w:eastAsia="Times New Roman" w:hAnsi="Times New Roman" w:cs="Times New Roman"/>
          <w:b/>
          <w:bCs/>
          <w:smallCaps/>
          <w:color w:val="000000" w:themeColor="text1"/>
          <w:sz w:val="36"/>
          <w:szCs w:val="36"/>
          <w:shd w:val="clear" w:color="auto" w:fill="FAFAFA"/>
          <w:lang w:val="es-MX" w:eastAsia="es-ES"/>
        </w:rPr>
      </w:pPr>
      <w:r w:rsidRPr="00B22F8E">
        <w:rPr>
          <w:rFonts w:ascii="Times New Roman" w:eastAsia="Times New Roman" w:hAnsi="Times New Roman" w:cs="Times New Roman"/>
          <w:shd w:val="clear" w:color="auto" w:fill="FAFAFA"/>
          <w:lang w:val="es-MX" w:eastAsia="es-ES"/>
        </w:rPr>
        <w:br w:type="page"/>
      </w:r>
    </w:p>
    <w:p w14:paraId="59B8454C" w14:textId="77777777" w:rsidR="00575AD9" w:rsidRPr="00B22F8E" w:rsidRDefault="006A3DA7" w:rsidP="006A3DA7">
      <w:pPr>
        <w:pStyle w:val="Ttulo2"/>
        <w:numPr>
          <w:ilvl w:val="0"/>
          <w:numId w:val="0"/>
        </w:numPr>
        <w:ind w:left="576" w:hanging="576"/>
        <w:rPr>
          <w:rFonts w:ascii="Times New Roman" w:eastAsia="Times New Roman" w:hAnsi="Times New Roman" w:cs="Times New Roman"/>
          <w:shd w:val="clear" w:color="auto" w:fill="FAFAFA"/>
          <w:lang w:val="es-MX" w:eastAsia="es-ES"/>
        </w:rPr>
      </w:pPr>
      <w:bookmarkStart w:id="30" w:name="_Toc471108183"/>
      <w:r w:rsidRPr="00B22F8E">
        <w:rPr>
          <w:rFonts w:ascii="Times New Roman" w:eastAsia="Times New Roman" w:hAnsi="Times New Roman" w:cs="Times New Roman"/>
          <w:shd w:val="clear" w:color="auto" w:fill="FAFAFA"/>
          <w:lang w:val="es-MX" w:eastAsia="es-ES"/>
        </w:rPr>
        <w:lastRenderedPageBreak/>
        <w:t>ANEXO A</w:t>
      </w:r>
      <w:bookmarkEnd w:id="30"/>
    </w:p>
    <w:p w14:paraId="0D476BD3" w14:textId="77777777" w:rsidR="006A3DA7" w:rsidRPr="00B22F8E" w:rsidRDefault="006A3DA7" w:rsidP="006A3DA7">
      <w:pPr>
        <w:pStyle w:val="Ttulo1"/>
        <w:numPr>
          <w:ilvl w:val="0"/>
          <w:numId w:val="16"/>
        </w:numPr>
        <w:rPr>
          <w:rFonts w:ascii="Times New Roman" w:eastAsia="Times New Roman" w:hAnsi="Times New Roman" w:cs="Times New Roman"/>
          <w:shd w:val="clear" w:color="auto" w:fill="FAFAFA"/>
          <w:lang w:val="es-MX" w:eastAsia="es-ES"/>
        </w:rPr>
      </w:pPr>
      <w:bookmarkStart w:id="31" w:name="_Toc471108184"/>
      <w:r w:rsidRPr="00B22F8E">
        <w:rPr>
          <w:rFonts w:ascii="Times New Roman" w:eastAsia="Times New Roman" w:hAnsi="Times New Roman" w:cs="Times New Roman"/>
          <w:shd w:val="clear" w:color="auto" w:fill="FAFAFA"/>
          <w:lang w:val="es-MX" w:eastAsia="es-ES"/>
        </w:rPr>
        <w:t>Marco Teórico</w:t>
      </w:r>
      <w:bookmarkEnd w:id="31"/>
    </w:p>
    <w:p w14:paraId="080030C2" w14:textId="77777777" w:rsidR="006A3DA7" w:rsidRPr="00B22F8E" w:rsidRDefault="00DC5B54" w:rsidP="006A3DA7">
      <w:pPr>
        <w:pStyle w:val="Ttulo2"/>
        <w:rPr>
          <w:rFonts w:ascii="Times New Roman" w:hAnsi="Times New Roman" w:cs="Times New Roman"/>
          <w:lang w:val="es-MX" w:eastAsia="es-ES"/>
        </w:rPr>
      </w:pPr>
      <w:bookmarkStart w:id="32" w:name="_Toc471108185"/>
      <w:r w:rsidRPr="00B22F8E">
        <w:rPr>
          <w:rFonts w:ascii="Times New Roman" w:hAnsi="Times New Roman" w:cs="Times New Roman"/>
          <w:lang w:val="es-MX" w:eastAsia="es-ES"/>
        </w:rPr>
        <w:t>Tema 1</w:t>
      </w:r>
      <w:bookmarkEnd w:id="32"/>
    </w:p>
    <w:p w14:paraId="0A5B314F" w14:textId="77777777" w:rsidR="009174D2" w:rsidRPr="00B22F8E" w:rsidRDefault="009174D2" w:rsidP="0090033B">
      <w:pPr>
        <w:jc w:val="both"/>
        <w:rPr>
          <w:rFonts w:ascii="Times New Roman" w:hAnsi="Times New Roman" w:cs="Times New Roman"/>
          <w:sz w:val="24"/>
          <w:lang w:val="es-MX" w:eastAsia="es-ES"/>
        </w:rPr>
      </w:pPr>
    </w:p>
    <w:p w14:paraId="677F6B54" w14:textId="77777777" w:rsidR="009174D2" w:rsidRPr="00B22F8E" w:rsidRDefault="009174D2" w:rsidP="009174D2">
      <w:pPr>
        <w:rPr>
          <w:rFonts w:ascii="Times New Roman" w:hAnsi="Times New Roman" w:cs="Times New Roman"/>
          <w:sz w:val="24"/>
          <w:lang w:val="es-MX" w:eastAsia="es-ES"/>
        </w:rPr>
      </w:pPr>
    </w:p>
    <w:p w14:paraId="1E45683C" w14:textId="77777777" w:rsidR="00F713AA" w:rsidRPr="00B22F8E" w:rsidRDefault="00DC5B54" w:rsidP="006E32DA">
      <w:pPr>
        <w:pStyle w:val="Ttulo2"/>
        <w:rPr>
          <w:rFonts w:ascii="Times New Roman" w:hAnsi="Times New Roman" w:cs="Times New Roman"/>
          <w:lang w:val="es-MX" w:eastAsia="es-ES"/>
        </w:rPr>
      </w:pPr>
      <w:bookmarkStart w:id="33" w:name="_Toc471108186"/>
      <w:r w:rsidRPr="00B22F8E">
        <w:rPr>
          <w:rFonts w:ascii="Times New Roman" w:hAnsi="Times New Roman" w:cs="Times New Roman"/>
          <w:lang w:val="es-MX" w:eastAsia="es-ES"/>
        </w:rPr>
        <w:t>tema 2</w:t>
      </w:r>
      <w:bookmarkEnd w:id="33"/>
    </w:p>
    <w:p w14:paraId="67BC7CCB" w14:textId="77777777" w:rsidR="006E32DA" w:rsidRPr="00B22F8E" w:rsidRDefault="006E32DA" w:rsidP="006E32DA">
      <w:pPr>
        <w:rPr>
          <w:lang w:val="es-MX" w:eastAsia="es-ES"/>
        </w:rPr>
      </w:pPr>
    </w:p>
    <w:p w14:paraId="450C5E06" w14:textId="77777777" w:rsidR="006A3DA7" w:rsidRPr="00B22F8E" w:rsidRDefault="00DC5B54" w:rsidP="006E32DA">
      <w:pPr>
        <w:pStyle w:val="Ttulo2"/>
        <w:rPr>
          <w:rFonts w:ascii="Times New Roman" w:eastAsiaTheme="minorEastAsia" w:hAnsi="Times New Roman" w:cs="Times New Roman"/>
          <w:lang w:val="es-MX" w:eastAsia="es-ES"/>
        </w:rPr>
      </w:pPr>
      <w:bookmarkStart w:id="34" w:name="_Toc471108187"/>
      <w:r w:rsidRPr="00B22F8E">
        <w:rPr>
          <w:rFonts w:ascii="Times New Roman" w:eastAsiaTheme="minorEastAsia" w:hAnsi="Times New Roman" w:cs="Times New Roman"/>
          <w:lang w:val="es-MX" w:eastAsia="es-ES"/>
        </w:rPr>
        <w:t>tema 3</w:t>
      </w:r>
      <w:bookmarkEnd w:id="34"/>
    </w:p>
    <w:p w14:paraId="067FE3B3" w14:textId="77777777" w:rsidR="006E32DA" w:rsidRPr="00B22F8E" w:rsidRDefault="006E32DA" w:rsidP="006E32DA">
      <w:pPr>
        <w:rPr>
          <w:lang w:val="es-MX" w:eastAsia="es-ES"/>
        </w:rPr>
      </w:pPr>
    </w:p>
    <w:sectPr w:rsidR="006E32DA" w:rsidRPr="00B22F8E" w:rsidSect="00575AD9">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uben Torres Frias" w:date="2017-01-10T15:15:00Z" w:initials="RTF">
    <w:p w14:paraId="1A7F8CBD" w14:textId="77777777" w:rsidR="00280276" w:rsidRDefault="00280276">
      <w:pPr>
        <w:pStyle w:val="Textocomentario"/>
      </w:pPr>
      <w:r>
        <w:rPr>
          <w:rStyle w:val="Refdecomentario"/>
        </w:rPr>
        <w:annotationRef/>
      </w:r>
      <w:r>
        <w:t>Indica que es esta parte</w:t>
      </w:r>
    </w:p>
  </w:comment>
  <w:comment w:id="1" w:author="Ruben Torres Frias" w:date="2017-01-10T15:16:00Z" w:initials="RTF">
    <w:p w14:paraId="2A46F1C3" w14:textId="77777777" w:rsidR="00280276" w:rsidRDefault="00280276">
      <w:pPr>
        <w:pStyle w:val="Textocomentario"/>
      </w:pPr>
      <w:r>
        <w:rPr>
          <w:rStyle w:val="Refdecomentario"/>
        </w:rPr>
        <w:annotationRef/>
      </w:r>
      <w:r>
        <w:t>Ingenieria</w:t>
      </w:r>
    </w:p>
  </w:comment>
  <w:comment w:id="6" w:author="Ruben Torres Frias" w:date="2017-01-10T15:37:00Z" w:initials="RTF">
    <w:p w14:paraId="7EB57F6B" w14:textId="77777777" w:rsidR="00F0100B" w:rsidRDefault="00F0100B">
      <w:pPr>
        <w:pStyle w:val="Textocomentario"/>
      </w:pPr>
      <w:r>
        <w:rPr>
          <w:rStyle w:val="Refdecomentario"/>
        </w:rPr>
        <w:annotationRef/>
      </w:r>
      <w:r>
        <w:t>enlistados</w:t>
      </w:r>
    </w:p>
  </w:comment>
  <w:comment w:id="7" w:author="Ruben Torres Frias" w:date="2017-01-10T15:38:00Z" w:initials="RTF">
    <w:p w14:paraId="13E62F90" w14:textId="77777777" w:rsidR="00F0100B" w:rsidRDefault="00F0100B">
      <w:pPr>
        <w:pStyle w:val="Textocomentario"/>
      </w:pPr>
      <w:r>
        <w:rPr>
          <w:rStyle w:val="Refdecomentario"/>
        </w:rPr>
        <w:annotationRef/>
      </w:r>
      <w:r>
        <w:t>incluye entre paréntesis que es un PAC</w:t>
      </w:r>
    </w:p>
  </w:comment>
  <w:comment w:id="8" w:author="Ruben Torres Frias" w:date="2017-01-10T15:39:00Z" w:initials="RTF">
    <w:p w14:paraId="00BB509A" w14:textId="77777777" w:rsidR="00F0100B" w:rsidRDefault="00F0100B">
      <w:pPr>
        <w:pStyle w:val="Textocomentario"/>
      </w:pPr>
      <w:r>
        <w:rPr>
          <w:rStyle w:val="Refdecomentario"/>
        </w:rPr>
        <w:annotationRef/>
      </w:r>
      <w:r>
        <w:t>compra,</w:t>
      </w:r>
    </w:p>
  </w:comment>
  <w:comment w:id="11" w:author="Ruben Torres Frias" w:date="2017-01-10T15:42:00Z" w:initials="RTF">
    <w:p w14:paraId="2D0FDAA5" w14:textId="77777777" w:rsidR="00F0100B" w:rsidRDefault="00F0100B">
      <w:pPr>
        <w:pStyle w:val="Textocomentario"/>
      </w:pPr>
      <w:r>
        <w:rPr>
          <w:rStyle w:val="Refdecomentario"/>
        </w:rPr>
        <w:annotationRef/>
      </w:r>
      <w:r>
        <w:t>El tamaño de la letra difiere con lo que llevabas anteriormente</w:t>
      </w:r>
    </w:p>
  </w:comment>
  <w:comment w:id="15" w:author="Ruben Torres Frias" w:date="2017-01-10T15:46:00Z" w:initials="RTF">
    <w:p w14:paraId="5443B658" w14:textId="77777777" w:rsidR="00E71188" w:rsidRDefault="00E71188">
      <w:pPr>
        <w:pStyle w:val="Textocomentario"/>
      </w:pPr>
      <w:r>
        <w:rPr>
          <w:rStyle w:val="Refdecomentario"/>
        </w:rPr>
        <w:annotationRef/>
      </w:r>
      <w:r>
        <w:t>No vi una sección de marco teorico</w:t>
      </w:r>
    </w:p>
  </w:comment>
  <w:comment w:id="16" w:author="Ruben Torres Frias" w:date="2017-01-10T15:51:00Z" w:initials="RTF">
    <w:p w14:paraId="44B74179" w14:textId="77777777" w:rsidR="00E71188" w:rsidRDefault="00E71188">
      <w:pPr>
        <w:pStyle w:val="Textocomentario"/>
      </w:pPr>
      <w:r>
        <w:rPr>
          <w:rStyle w:val="Refdecomentario"/>
        </w:rPr>
        <w:annotationRef/>
      </w:r>
      <w:r>
        <w:t>duraban</w:t>
      </w:r>
    </w:p>
  </w:comment>
  <w:comment w:id="17" w:author="Ruben Torres Frias" w:date="2017-01-10T15:53:00Z" w:initials="RTF">
    <w:p w14:paraId="4557858A" w14:textId="77777777" w:rsidR="00E71188" w:rsidRDefault="00E71188">
      <w:pPr>
        <w:pStyle w:val="Textocomentario"/>
      </w:pPr>
      <w:r>
        <w:rPr>
          <w:rStyle w:val="Refdecomentario"/>
        </w:rPr>
        <w:annotationRef/>
      </w:r>
      <w:r>
        <w:t>planeaba</w:t>
      </w:r>
    </w:p>
  </w:comment>
  <w:comment w:id="18" w:author="Ruben Torres Frias" w:date="2017-01-10T15:53:00Z" w:initials="RTF">
    <w:p w14:paraId="49AADD05" w14:textId="77777777" w:rsidR="00E71188" w:rsidRDefault="00E71188">
      <w:pPr>
        <w:pStyle w:val="Textocomentario"/>
      </w:pPr>
      <w:r>
        <w:rPr>
          <w:rStyle w:val="Refdecomentario"/>
        </w:rPr>
        <w:annotationRef/>
      </w:r>
      <w:r>
        <w:t>planeaba</w:t>
      </w:r>
    </w:p>
  </w:comment>
  <w:comment w:id="19" w:author="Ruben Torres Frias" w:date="2017-01-10T15:53:00Z" w:initials="RTF">
    <w:p w14:paraId="3AEDD325" w14:textId="77777777" w:rsidR="00E71188" w:rsidRDefault="00E71188">
      <w:pPr>
        <w:pStyle w:val="Textocomentario"/>
      </w:pPr>
      <w:r>
        <w:rPr>
          <w:rStyle w:val="Refdecomentario"/>
        </w:rPr>
        <w:annotationRef/>
      </w:r>
      <w:r>
        <w:t>llevaria</w:t>
      </w:r>
    </w:p>
  </w:comment>
  <w:comment w:id="21" w:author="Ruben Torres Frias" w:date="2017-01-10T15:54:00Z" w:initials="RTF">
    <w:p w14:paraId="50CA1379" w14:textId="77777777" w:rsidR="00777996" w:rsidRDefault="00777996">
      <w:pPr>
        <w:pStyle w:val="Textocomentario"/>
      </w:pPr>
      <w:r>
        <w:rPr>
          <w:rStyle w:val="Refdecomentario"/>
        </w:rPr>
        <w:annotationRef/>
      </w:r>
      <w:r>
        <w:t>Puedes omitir el programa de trabajo, en lugar de eso describe las actividades que realizaste y que son de mayor impacto para el proyecto</w:t>
      </w:r>
    </w:p>
  </w:comment>
  <w:comment w:id="23" w:author="Ruben Torres Frias" w:date="2017-01-11T14:42:00Z" w:initials="RTF">
    <w:p w14:paraId="14DB774E" w14:textId="11219967" w:rsidR="00813A07" w:rsidRDefault="00813A07">
      <w:pPr>
        <w:pStyle w:val="Textocomentario"/>
      </w:pPr>
      <w:r>
        <w:rPr>
          <w:rStyle w:val="Refdecomentario"/>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7F8CBD" w15:done="0"/>
  <w15:commentEx w15:paraId="2A46F1C3" w15:done="0"/>
  <w15:commentEx w15:paraId="7EB57F6B" w15:done="0"/>
  <w15:commentEx w15:paraId="13E62F90" w15:done="0"/>
  <w15:commentEx w15:paraId="00BB509A" w15:done="0"/>
  <w15:commentEx w15:paraId="2D0FDAA5" w15:done="0"/>
  <w15:commentEx w15:paraId="5443B658" w15:done="0"/>
  <w15:commentEx w15:paraId="44B74179" w15:done="0"/>
  <w15:commentEx w15:paraId="4557858A" w15:done="0"/>
  <w15:commentEx w15:paraId="49AADD05" w15:done="0"/>
  <w15:commentEx w15:paraId="3AEDD325" w15:done="0"/>
  <w15:commentEx w15:paraId="50CA1379" w15:done="0"/>
  <w15:commentEx w15:paraId="14DB774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3CB607" w14:textId="77777777" w:rsidR="005A348F" w:rsidRDefault="005A348F" w:rsidP="00575AD9">
      <w:pPr>
        <w:spacing w:after="0" w:line="240" w:lineRule="auto"/>
      </w:pPr>
      <w:r>
        <w:separator/>
      </w:r>
    </w:p>
  </w:endnote>
  <w:endnote w:type="continuationSeparator" w:id="0">
    <w:p w14:paraId="2A8B92D1" w14:textId="77777777" w:rsidR="005A348F" w:rsidRDefault="005A348F" w:rsidP="00575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90AD6E" w14:textId="77777777" w:rsidR="005A348F" w:rsidRDefault="005A348F" w:rsidP="00575AD9">
      <w:pPr>
        <w:spacing w:after="0" w:line="240" w:lineRule="auto"/>
      </w:pPr>
      <w:r>
        <w:separator/>
      </w:r>
    </w:p>
  </w:footnote>
  <w:footnote w:type="continuationSeparator" w:id="0">
    <w:p w14:paraId="52CB8DCC" w14:textId="77777777" w:rsidR="005A348F" w:rsidRDefault="005A348F" w:rsidP="00575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5BAC"/>
    <w:multiLevelType w:val="hybridMultilevel"/>
    <w:tmpl w:val="3C60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E50CC"/>
    <w:multiLevelType w:val="hybridMultilevel"/>
    <w:tmpl w:val="F5DC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F948276"/>
    <w:lvl w:ilvl="0">
      <w:start w:val="1"/>
      <w:numFmt w:val="decimal"/>
      <w:pStyle w:val="Ttulo1"/>
      <w:lvlText w:val="%1"/>
      <w:lvlJc w:val="left"/>
      <w:pPr>
        <w:ind w:left="432" w:hanging="432"/>
      </w:pPr>
      <w:rPr>
        <w:rFonts w:ascii="Times New Roman" w:eastAsiaTheme="majorEastAsia" w:hAnsi="Times New Roman" w:cs="Times New Roman" w:hint="default"/>
      </w:rPr>
    </w:lvl>
    <w:lvl w:ilvl="1">
      <w:start w:val="1"/>
      <w:numFmt w:val="decimal"/>
      <w:pStyle w:val="Ttulo2"/>
      <w:lvlText w:val="%1.%2"/>
      <w:lvlJc w:val="left"/>
      <w:pPr>
        <w:ind w:left="576" w:hanging="576"/>
      </w:pPr>
      <w:rPr>
        <w:rFonts w:ascii="Times New Roman" w:hAnsi="Times New Roman" w:cs="Times New Roman" w:hint="default"/>
        <w:sz w:val="28"/>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DC8314E"/>
    <w:multiLevelType w:val="hybridMultilevel"/>
    <w:tmpl w:val="9ACE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D45B0"/>
    <w:multiLevelType w:val="hybridMultilevel"/>
    <w:tmpl w:val="22624D8C"/>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279B2F2D"/>
    <w:multiLevelType w:val="hybridMultilevel"/>
    <w:tmpl w:val="9AFAD3DE"/>
    <w:lvl w:ilvl="0" w:tplc="46B891B6">
      <w:start w:val="1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F78C2"/>
    <w:multiLevelType w:val="hybridMultilevel"/>
    <w:tmpl w:val="F03A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D3D80"/>
    <w:multiLevelType w:val="hybridMultilevel"/>
    <w:tmpl w:val="1BD8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F808AB"/>
    <w:multiLevelType w:val="hybridMultilevel"/>
    <w:tmpl w:val="5096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3114BB"/>
    <w:multiLevelType w:val="hybridMultilevel"/>
    <w:tmpl w:val="014C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A44023"/>
    <w:multiLevelType w:val="hybridMultilevel"/>
    <w:tmpl w:val="814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AA6045"/>
    <w:multiLevelType w:val="hybridMultilevel"/>
    <w:tmpl w:val="44C0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FD6EE9"/>
    <w:multiLevelType w:val="hybridMultilevel"/>
    <w:tmpl w:val="4942CF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274EDB"/>
    <w:multiLevelType w:val="hybridMultilevel"/>
    <w:tmpl w:val="F4BA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F063E"/>
    <w:multiLevelType w:val="hybridMultilevel"/>
    <w:tmpl w:val="4D6C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7E5C67"/>
    <w:multiLevelType w:val="multilevel"/>
    <w:tmpl w:val="282A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A15A3"/>
    <w:multiLevelType w:val="hybridMultilevel"/>
    <w:tmpl w:val="805CBD0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5"/>
  </w:num>
  <w:num w:numId="12">
    <w:abstractNumId w:val="2"/>
    <w:lvlOverride w:ilvl="0">
      <w:startOverride w:val="7"/>
    </w:lvlOverride>
    <w:lvlOverride w:ilvl="1">
      <w:startOverride w:val="2"/>
    </w:lvlOverride>
  </w:num>
  <w:num w:numId="13">
    <w:abstractNumId w:val="8"/>
  </w:num>
  <w:num w:numId="14">
    <w:abstractNumId w:val="2"/>
    <w:lvlOverride w:ilvl="0">
      <w:startOverride w:val="7"/>
    </w:lvlOverride>
    <w:lvlOverride w:ilvl="1">
      <w:startOverride w:val="1"/>
    </w:lvlOverride>
  </w:num>
  <w:num w:numId="15">
    <w:abstractNumId w:val="2"/>
    <w:lvlOverride w:ilvl="0">
      <w:startOverride w:val="7"/>
    </w:lvlOverride>
  </w:num>
  <w:num w:numId="16">
    <w:abstractNumId w:val="2"/>
    <w:lvlOverride w:ilvl="0">
      <w:startOverride w:val="1"/>
    </w:lvlOverride>
  </w:num>
  <w:num w:numId="17">
    <w:abstractNumId w:val="9"/>
  </w:num>
  <w:num w:numId="18">
    <w:abstractNumId w:val="14"/>
  </w:num>
  <w:num w:numId="19">
    <w:abstractNumId w:val="12"/>
  </w:num>
  <w:num w:numId="20">
    <w:abstractNumId w:val="10"/>
  </w:num>
  <w:num w:numId="21">
    <w:abstractNumId w:val="6"/>
  </w:num>
  <w:num w:numId="22">
    <w:abstractNumId w:val="16"/>
  </w:num>
  <w:num w:numId="23">
    <w:abstractNumId w:val="0"/>
  </w:num>
  <w:num w:numId="24">
    <w:abstractNumId w:val="15"/>
  </w:num>
  <w:num w:numId="25">
    <w:abstractNumId w:val="3"/>
  </w:num>
  <w:num w:numId="26">
    <w:abstractNumId w:val="4"/>
  </w:num>
  <w:num w:numId="27">
    <w:abstractNumId w:val="1"/>
  </w:num>
  <w:num w:numId="28">
    <w:abstractNumId w:val="7"/>
  </w:num>
  <w:num w:numId="29">
    <w:abstractNumId w:val="11"/>
  </w:num>
  <w:num w:numId="3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ben Torres Frias">
    <w15:presenceInfo w15:providerId="Windows Live" w15:userId="3eee36058f5fd6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D9"/>
    <w:rsid w:val="000044BB"/>
    <w:rsid w:val="000056A7"/>
    <w:rsid w:val="000212B2"/>
    <w:rsid w:val="000906C7"/>
    <w:rsid w:val="00090C2D"/>
    <w:rsid w:val="00093A0B"/>
    <w:rsid w:val="000947DD"/>
    <w:rsid w:val="000B5A24"/>
    <w:rsid w:val="000C7425"/>
    <w:rsid w:val="000E26E7"/>
    <w:rsid w:val="00103AD0"/>
    <w:rsid w:val="00116173"/>
    <w:rsid w:val="00120C0F"/>
    <w:rsid w:val="0014653E"/>
    <w:rsid w:val="00153154"/>
    <w:rsid w:val="001703B7"/>
    <w:rsid w:val="00182E7B"/>
    <w:rsid w:val="001D5655"/>
    <w:rsid w:val="001E0EE7"/>
    <w:rsid w:val="001F3EDA"/>
    <w:rsid w:val="0022317E"/>
    <w:rsid w:val="00233237"/>
    <w:rsid w:val="00267ADB"/>
    <w:rsid w:val="00272D67"/>
    <w:rsid w:val="00280276"/>
    <w:rsid w:val="002839A3"/>
    <w:rsid w:val="002C14BB"/>
    <w:rsid w:val="002F2DC2"/>
    <w:rsid w:val="00307FC7"/>
    <w:rsid w:val="00364758"/>
    <w:rsid w:val="00382B6B"/>
    <w:rsid w:val="003B49D4"/>
    <w:rsid w:val="003C432A"/>
    <w:rsid w:val="003D472F"/>
    <w:rsid w:val="00411C56"/>
    <w:rsid w:val="00415FFB"/>
    <w:rsid w:val="004421F7"/>
    <w:rsid w:val="00456DA5"/>
    <w:rsid w:val="004663F0"/>
    <w:rsid w:val="004A15DA"/>
    <w:rsid w:val="004B0E97"/>
    <w:rsid w:val="004C3F22"/>
    <w:rsid w:val="004E4A61"/>
    <w:rsid w:val="004F1CEF"/>
    <w:rsid w:val="00500772"/>
    <w:rsid w:val="00505C1A"/>
    <w:rsid w:val="00521FF9"/>
    <w:rsid w:val="00526C63"/>
    <w:rsid w:val="00570188"/>
    <w:rsid w:val="0057026F"/>
    <w:rsid w:val="00572674"/>
    <w:rsid w:val="00575AD9"/>
    <w:rsid w:val="005868B6"/>
    <w:rsid w:val="005A0796"/>
    <w:rsid w:val="005A348F"/>
    <w:rsid w:val="005B33FB"/>
    <w:rsid w:val="005C509A"/>
    <w:rsid w:val="005D720B"/>
    <w:rsid w:val="005E2376"/>
    <w:rsid w:val="0062591F"/>
    <w:rsid w:val="00647509"/>
    <w:rsid w:val="00677F5A"/>
    <w:rsid w:val="006823E0"/>
    <w:rsid w:val="00685C88"/>
    <w:rsid w:val="006A3DA7"/>
    <w:rsid w:val="006A6718"/>
    <w:rsid w:val="006D688F"/>
    <w:rsid w:val="006E32DA"/>
    <w:rsid w:val="006F0EF7"/>
    <w:rsid w:val="006F0F5F"/>
    <w:rsid w:val="006F3D04"/>
    <w:rsid w:val="006F5A56"/>
    <w:rsid w:val="00710CF2"/>
    <w:rsid w:val="00733579"/>
    <w:rsid w:val="00747F43"/>
    <w:rsid w:val="00767C8D"/>
    <w:rsid w:val="00773CB4"/>
    <w:rsid w:val="00777996"/>
    <w:rsid w:val="007839F9"/>
    <w:rsid w:val="00793EBF"/>
    <w:rsid w:val="007C0F53"/>
    <w:rsid w:val="007C5EC4"/>
    <w:rsid w:val="00813A07"/>
    <w:rsid w:val="00827711"/>
    <w:rsid w:val="008614EA"/>
    <w:rsid w:val="00862005"/>
    <w:rsid w:val="00882FF1"/>
    <w:rsid w:val="00890F23"/>
    <w:rsid w:val="008945E0"/>
    <w:rsid w:val="008E2702"/>
    <w:rsid w:val="008E52A6"/>
    <w:rsid w:val="008F6862"/>
    <w:rsid w:val="0090033B"/>
    <w:rsid w:val="00903B79"/>
    <w:rsid w:val="009174D2"/>
    <w:rsid w:val="0092390B"/>
    <w:rsid w:val="0095507A"/>
    <w:rsid w:val="0096081C"/>
    <w:rsid w:val="00965263"/>
    <w:rsid w:val="009707D4"/>
    <w:rsid w:val="0097687B"/>
    <w:rsid w:val="009A0D9E"/>
    <w:rsid w:val="009A4122"/>
    <w:rsid w:val="009A7DB6"/>
    <w:rsid w:val="009B4506"/>
    <w:rsid w:val="009E54AD"/>
    <w:rsid w:val="009F1384"/>
    <w:rsid w:val="00A03114"/>
    <w:rsid w:val="00A07F46"/>
    <w:rsid w:val="00A16C59"/>
    <w:rsid w:val="00A257B2"/>
    <w:rsid w:val="00A6002A"/>
    <w:rsid w:val="00A64ADF"/>
    <w:rsid w:val="00A80CF9"/>
    <w:rsid w:val="00A81A19"/>
    <w:rsid w:val="00A85B33"/>
    <w:rsid w:val="00A9212E"/>
    <w:rsid w:val="00A9367D"/>
    <w:rsid w:val="00AA6DD7"/>
    <w:rsid w:val="00AB65EF"/>
    <w:rsid w:val="00AD29C7"/>
    <w:rsid w:val="00AE0CE5"/>
    <w:rsid w:val="00AE17C8"/>
    <w:rsid w:val="00AE58CE"/>
    <w:rsid w:val="00B024A1"/>
    <w:rsid w:val="00B12A93"/>
    <w:rsid w:val="00B151A2"/>
    <w:rsid w:val="00B22F8E"/>
    <w:rsid w:val="00B265BC"/>
    <w:rsid w:val="00B35B7E"/>
    <w:rsid w:val="00B368B9"/>
    <w:rsid w:val="00B909A5"/>
    <w:rsid w:val="00BA04BA"/>
    <w:rsid w:val="00BA314F"/>
    <w:rsid w:val="00BB55B3"/>
    <w:rsid w:val="00BC0E50"/>
    <w:rsid w:val="00BD2336"/>
    <w:rsid w:val="00BE7CAB"/>
    <w:rsid w:val="00BF5C31"/>
    <w:rsid w:val="00C1251C"/>
    <w:rsid w:val="00C35CC4"/>
    <w:rsid w:val="00C404FA"/>
    <w:rsid w:val="00C55748"/>
    <w:rsid w:val="00C62A18"/>
    <w:rsid w:val="00C7085E"/>
    <w:rsid w:val="00C75B12"/>
    <w:rsid w:val="00CD2FDA"/>
    <w:rsid w:val="00CE1465"/>
    <w:rsid w:val="00CF7DDF"/>
    <w:rsid w:val="00D104B1"/>
    <w:rsid w:val="00D10F68"/>
    <w:rsid w:val="00D17F38"/>
    <w:rsid w:val="00D20A8C"/>
    <w:rsid w:val="00D44B10"/>
    <w:rsid w:val="00D93259"/>
    <w:rsid w:val="00DB60DB"/>
    <w:rsid w:val="00DC5B54"/>
    <w:rsid w:val="00DC78EC"/>
    <w:rsid w:val="00DD7118"/>
    <w:rsid w:val="00DF29C9"/>
    <w:rsid w:val="00E06E29"/>
    <w:rsid w:val="00E271E9"/>
    <w:rsid w:val="00E301C4"/>
    <w:rsid w:val="00E55889"/>
    <w:rsid w:val="00E71188"/>
    <w:rsid w:val="00E7190B"/>
    <w:rsid w:val="00E86E18"/>
    <w:rsid w:val="00E90FAA"/>
    <w:rsid w:val="00E940FD"/>
    <w:rsid w:val="00EB41F4"/>
    <w:rsid w:val="00EF00CA"/>
    <w:rsid w:val="00EF2124"/>
    <w:rsid w:val="00EF3663"/>
    <w:rsid w:val="00F0100B"/>
    <w:rsid w:val="00F0560B"/>
    <w:rsid w:val="00F06A30"/>
    <w:rsid w:val="00F12B78"/>
    <w:rsid w:val="00F16855"/>
    <w:rsid w:val="00F502B9"/>
    <w:rsid w:val="00F713AA"/>
    <w:rsid w:val="00F73B4D"/>
    <w:rsid w:val="00F90C71"/>
    <w:rsid w:val="00F96FE9"/>
    <w:rsid w:val="00FD7350"/>
    <w:rsid w:val="00FF5B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D12CD"/>
  <w15:chartTrackingRefBased/>
  <w15:docId w15:val="{A204473F-F414-40FF-93AD-96446558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5AD9"/>
  </w:style>
  <w:style w:type="paragraph" w:styleId="Ttulo1">
    <w:name w:val="heading 1"/>
    <w:basedOn w:val="Normal"/>
    <w:next w:val="Normal"/>
    <w:link w:val="Ttulo1Car"/>
    <w:uiPriority w:val="9"/>
    <w:qFormat/>
    <w:rsid w:val="00575AD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575AD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575AD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575AD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575AD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575AD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575AD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75AD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575AD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5AD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575AD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575AD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575AD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575AD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575AD9"/>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575AD9"/>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575AD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75AD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575AD9"/>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575AD9"/>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575AD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575AD9"/>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575AD9"/>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575AD9"/>
    <w:rPr>
      <w:color w:val="5A5A5A" w:themeColor="text1" w:themeTint="A5"/>
      <w:spacing w:val="10"/>
    </w:rPr>
  </w:style>
  <w:style w:type="character" w:styleId="Textoennegrita">
    <w:name w:val="Strong"/>
    <w:basedOn w:val="Fuentedeprrafopredeter"/>
    <w:uiPriority w:val="22"/>
    <w:qFormat/>
    <w:rsid w:val="00575AD9"/>
    <w:rPr>
      <w:b/>
      <w:bCs/>
      <w:color w:val="000000" w:themeColor="text1"/>
    </w:rPr>
  </w:style>
  <w:style w:type="character" w:styleId="nfasis">
    <w:name w:val="Emphasis"/>
    <w:basedOn w:val="Fuentedeprrafopredeter"/>
    <w:uiPriority w:val="20"/>
    <w:qFormat/>
    <w:rsid w:val="00575AD9"/>
    <w:rPr>
      <w:i/>
      <w:iCs/>
      <w:color w:val="auto"/>
    </w:rPr>
  </w:style>
  <w:style w:type="paragraph" w:styleId="Sinespaciado">
    <w:name w:val="No Spacing"/>
    <w:link w:val="SinespaciadoCar"/>
    <w:uiPriority w:val="1"/>
    <w:qFormat/>
    <w:rsid w:val="00575AD9"/>
    <w:pPr>
      <w:spacing w:after="0" w:line="240" w:lineRule="auto"/>
    </w:pPr>
  </w:style>
  <w:style w:type="paragraph" w:styleId="Cita">
    <w:name w:val="Quote"/>
    <w:basedOn w:val="Normal"/>
    <w:next w:val="Normal"/>
    <w:link w:val="CitaCar"/>
    <w:uiPriority w:val="29"/>
    <w:qFormat/>
    <w:rsid w:val="00575AD9"/>
    <w:pPr>
      <w:spacing w:before="160"/>
      <w:ind w:left="720" w:right="720"/>
    </w:pPr>
    <w:rPr>
      <w:i/>
      <w:iCs/>
      <w:color w:val="000000" w:themeColor="text1"/>
    </w:rPr>
  </w:style>
  <w:style w:type="character" w:customStyle="1" w:styleId="CitaCar">
    <w:name w:val="Cita Car"/>
    <w:basedOn w:val="Fuentedeprrafopredeter"/>
    <w:link w:val="Cita"/>
    <w:uiPriority w:val="29"/>
    <w:rsid w:val="00575AD9"/>
    <w:rPr>
      <w:i/>
      <w:iCs/>
      <w:color w:val="000000" w:themeColor="text1"/>
    </w:rPr>
  </w:style>
  <w:style w:type="paragraph" w:styleId="Citadestacada">
    <w:name w:val="Intense Quote"/>
    <w:basedOn w:val="Normal"/>
    <w:next w:val="Normal"/>
    <w:link w:val="CitadestacadaCar"/>
    <w:uiPriority w:val="30"/>
    <w:qFormat/>
    <w:rsid w:val="00575AD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575AD9"/>
    <w:rPr>
      <w:color w:val="000000" w:themeColor="text1"/>
      <w:shd w:val="clear" w:color="auto" w:fill="F2F2F2" w:themeFill="background1" w:themeFillShade="F2"/>
    </w:rPr>
  </w:style>
  <w:style w:type="character" w:styleId="nfasissutil">
    <w:name w:val="Subtle Emphasis"/>
    <w:basedOn w:val="Fuentedeprrafopredeter"/>
    <w:uiPriority w:val="19"/>
    <w:qFormat/>
    <w:rsid w:val="00575AD9"/>
    <w:rPr>
      <w:i/>
      <w:iCs/>
      <w:color w:val="404040" w:themeColor="text1" w:themeTint="BF"/>
    </w:rPr>
  </w:style>
  <w:style w:type="character" w:styleId="nfasisintenso">
    <w:name w:val="Intense Emphasis"/>
    <w:basedOn w:val="Fuentedeprrafopredeter"/>
    <w:uiPriority w:val="21"/>
    <w:qFormat/>
    <w:rsid w:val="00575AD9"/>
    <w:rPr>
      <w:b/>
      <w:bCs/>
      <w:i/>
      <w:iCs/>
      <w:caps/>
    </w:rPr>
  </w:style>
  <w:style w:type="character" w:styleId="Referenciasutil">
    <w:name w:val="Subtle Reference"/>
    <w:basedOn w:val="Fuentedeprrafopredeter"/>
    <w:uiPriority w:val="31"/>
    <w:qFormat/>
    <w:rsid w:val="00575AD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75AD9"/>
    <w:rPr>
      <w:b/>
      <w:bCs/>
      <w:smallCaps/>
      <w:u w:val="single"/>
    </w:rPr>
  </w:style>
  <w:style w:type="character" w:styleId="Ttulodellibro">
    <w:name w:val="Book Title"/>
    <w:basedOn w:val="Fuentedeprrafopredeter"/>
    <w:uiPriority w:val="33"/>
    <w:qFormat/>
    <w:rsid w:val="00575AD9"/>
    <w:rPr>
      <w:b w:val="0"/>
      <w:bCs w:val="0"/>
      <w:smallCaps/>
      <w:spacing w:val="5"/>
    </w:rPr>
  </w:style>
  <w:style w:type="paragraph" w:styleId="TtuloTDC">
    <w:name w:val="TOC Heading"/>
    <w:basedOn w:val="Ttulo1"/>
    <w:next w:val="Normal"/>
    <w:uiPriority w:val="39"/>
    <w:unhideWhenUsed/>
    <w:qFormat/>
    <w:rsid w:val="00575AD9"/>
    <w:pPr>
      <w:outlineLvl w:val="9"/>
    </w:pPr>
  </w:style>
  <w:style w:type="paragraph" w:styleId="ndice1">
    <w:name w:val="index 1"/>
    <w:basedOn w:val="Normal"/>
    <w:next w:val="Normal"/>
    <w:autoRedefine/>
    <w:uiPriority w:val="99"/>
    <w:unhideWhenUsed/>
    <w:rsid w:val="00575AD9"/>
    <w:pPr>
      <w:spacing w:after="0"/>
      <w:ind w:left="220" w:hanging="220"/>
    </w:pPr>
    <w:rPr>
      <w:sz w:val="18"/>
      <w:szCs w:val="18"/>
    </w:rPr>
  </w:style>
  <w:style w:type="paragraph" w:styleId="ndice2">
    <w:name w:val="index 2"/>
    <w:basedOn w:val="Normal"/>
    <w:next w:val="Normal"/>
    <w:autoRedefine/>
    <w:uiPriority w:val="99"/>
    <w:unhideWhenUsed/>
    <w:rsid w:val="00575AD9"/>
    <w:pPr>
      <w:spacing w:after="0"/>
      <w:ind w:left="440" w:hanging="220"/>
    </w:pPr>
    <w:rPr>
      <w:sz w:val="18"/>
      <w:szCs w:val="18"/>
    </w:rPr>
  </w:style>
  <w:style w:type="paragraph" w:styleId="ndice3">
    <w:name w:val="index 3"/>
    <w:basedOn w:val="Normal"/>
    <w:next w:val="Normal"/>
    <w:autoRedefine/>
    <w:uiPriority w:val="99"/>
    <w:unhideWhenUsed/>
    <w:rsid w:val="00575AD9"/>
    <w:pPr>
      <w:spacing w:after="0"/>
      <w:ind w:left="660" w:hanging="220"/>
    </w:pPr>
    <w:rPr>
      <w:sz w:val="18"/>
      <w:szCs w:val="18"/>
    </w:rPr>
  </w:style>
  <w:style w:type="paragraph" w:styleId="ndice4">
    <w:name w:val="index 4"/>
    <w:basedOn w:val="Normal"/>
    <w:next w:val="Normal"/>
    <w:autoRedefine/>
    <w:uiPriority w:val="99"/>
    <w:unhideWhenUsed/>
    <w:rsid w:val="00575AD9"/>
    <w:pPr>
      <w:spacing w:after="0"/>
      <w:ind w:left="880" w:hanging="220"/>
    </w:pPr>
    <w:rPr>
      <w:sz w:val="18"/>
      <w:szCs w:val="18"/>
    </w:rPr>
  </w:style>
  <w:style w:type="paragraph" w:styleId="ndice5">
    <w:name w:val="index 5"/>
    <w:basedOn w:val="Normal"/>
    <w:next w:val="Normal"/>
    <w:autoRedefine/>
    <w:uiPriority w:val="99"/>
    <w:unhideWhenUsed/>
    <w:rsid w:val="00575AD9"/>
    <w:pPr>
      <w:spacing w:after="0"/>
      <w:ind w:left="1100" w:hanging="220"/>
    </w:pPr>
    <w:rPr>
      <w:sz w:val="18"/>
      <w:szCs w:val="18"/>
    </w:rPr>
  </w:style>
  <w:style w:type="paragraph" w:styleId="ndice6">
    <w:name w:val="index 6"/>
    <w:basedOn w:val="Normal"/>
    <w:next w:val="Normal"/>
    <w:autoRedefine/>
    <w:uiPriority w:val="99"/>
    <w:unhideWhenUsed/>
    <w:rsid w:val="00575AD9"/>
    <w:pPr>
      <w:spacing w:after="0"/>
      <w:ind w:left="1320" w:hanging="220"/>
    </w:pPr>
    <w:rPr>
      <w:sz w:val="18"/>
      <w:szCs w:val="18"/>
    </w:rPr>
  </w:style>
  <w:style w:type="paragraph" w:styleId="ndice7">
    <w:name w:val="index 7"/>
    <w:basedOn w:val="Normal"/>
    <w:next w:val="Normal"/>
    <w:autoRedefine/>
    <w:uiPriority w:val="99"/>
    <w:unhideWhenUsed/>
    <w:rsid w:val="00575AD9"/>
    <w:pPr>
      <w:spacing w:after="0"/>
      <w:ind w:left="1540" w:hanging="220"/>
    </w:pPr>
    <w:rPr>
      <w:sz w:val="18"/>
      <w:szCs w:val="18"/>
    </w:rPr>
  </w:style>
  <w:style w:type="paragraph" w:styleId="ndice8">
    <w:name w:val="index 8"/>
    <w:basedOn w:val="Normal"/>
    <w:next w:val="Normal"/>
    <w:autoRedefine/>
    <w:uiPriority w:val="99"/>
    <w:unhideWhenUsed/>
    <w:rsid w:val="00575AD9"/>
    <w:pPr>
      <w:spacing w:after="0"/>
      <w:ind w:left="1760" w:hanging="220"/>
    </w:pPr>
    <w:rPr>
      <w:sz w:val="18"/>
      <w:szCs w:val="18"/>
    </w:rPr>
  </w:style>
  <w:style w:type="paragraph" w:styleId="ndice9">
    <w:name w:val="index 9"/>
    <w:basedOn w:val="Normal"/>
    <w:next w:val="Normal"/>
    <w:autoRedefine/>
    <w:uiPriority w:val="99"/>
    <w:unhideWhenUsed/>
    <w:rsid w:val="00575AD9"/>
    <w:pPr>
      <w:spacing w:after="0"/>
      <w:ind w:left="1980" w:hanging="220"/>
    </w:pPr>
    <w:rPr>
      <w:sz w:val="18"/>
      <w:szCs w:val="18"/>
    </w:rPr>
  </w:style>
  <w:style w:type="paragraph" w:styleId="Ttulodendice">
    <w:name w:val="index heading"/>
    <w:basedOn w:val="Normal"/>
    <w:next w:val="ndice1"/>
    <w:uiPriority w:val="99"/>
    <w:unhideWhenUsed/>
    <w:rsid w:val="00575AD9"/>
    <w:pPr>
      <w:pBdr>
        <w:top w:val="single" w:sz="12" w:space="0" w:color="auto"/>
      </w:pBdr>
      <w:spacing w:before="360" w:after="240"/>
    </w:pPr>
    <w:rPr>
      <w:b/>
      <w:bCs/>
      <w:i/>
      <w:iCs/>
      <w:sz w:val="26"/>
      <w:szCs w:val="26"/>
    </w:rPr>
  </w:style>
  <w:style w:type="paragraph" w:styleId="TDC1">
    <w:name w:val="toc 1"/>
    <w:basedOn w:val="Normal"/>
    <w:next w:val="Normal"/>
    <w:autoRedefine/>
    <w:uiPriority w:val="39"/>
    <w:unhideWhenUsed/>
    <w:rsid w:val="00575AD9"/>
    <w:pPr>
      <w:spacing w:after="100"/>
    </w:pPr>
  </w:style>
  <w:style w:type="character" w:styleId="Hipervnculo">
    <w:name w:val="Hyperlink"/>
    <w:basedOn w:val="Fuentedeprrafopredeter"/>
    <w:uiPriority w:val="99"/>
    <w:unhideWhenUsed/>
    <w:rsid w:val="00575AD9"/>
    <w:rPr>
      <w:color w:val="0563C1" w:themeColor="hyperlink"/>
      <w:u w:val="single"/>
    </w:rPr>
  </w:style>
  <w:style w:type="paragraph" w:styleId="Encabezado">
    <w:name w:val="header"/>
    <w:basedOn w:val="Normal"/>
    <w:link w:val="EncabezadoCar"/>
    <w:uiPriority w:val="99"/>
    <w:unhideWhenUsed/>
    <w:rsid w:val="00575A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5AD9"/>
  </w:style>
  <w:style w:type="paragraph" w:styleId="Piedepgina">
    <w:name w:val="footer"/>
    <w:basedOn w:val="Normal"/>
    <w:link w:val="PiedepginaCar"/>
    <w:uiPriority w:val="99"/>
    <w:unhideWhenUsed/>
    <w:rsid w:val="00575A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5AD9"/>
  </w:style>
  <w:style w:type="character" w:customStyle="1" w:styleId="SinespaciadoCar">
    <w:name w:val="Sin espaciado Car"/>
    <w:basedOn w:val="Fuentedeprrafopredeter"/>
    <w:link w:val="Sinespaciado"/>
    <w:uiPriority w:val="1"/>
    <w:rsid w:val="00575AD9"/>
  </w:style>
  <w:style w:type="paragraph" w:styleId="TDC2">
    <w:name w:val="toc 2"/>
    <w:basedOn w:val="Normal"/>
    <w:next w:val="Normal"/>
    <w:autoRedefine/>
    <w:uiPriority w:val="39"/>
    <w:unhideWhenUsed/>
    <w:rsid w:val="009A4122"/>
    <w:pPr>
      <w:spacing w:after="100"/>
      <w:ind w:left="220"/>
    </w:pPr>
  </w:style>
  <w:style w:type="paragraph" w:styleId="Prrafodelista">
    <w:name w:val="List Paragraph"/>
    <w:basedOn w:val="Normal"/>
    <w:uiPriority w:val="34"/>
    <w:qFormat/>
    <w:rsid w:val="005868B6"/>
    <w:pPr>
      <w:ind w:left="720"/>
      <w:contextualSpacing/>
    </w:pPr>
  </w:style>
  <w:style w:type="paragraph" w:customStyle="1" w:styleId="CalendarText">
    <w:name w:val="CalendarText"/>
    <w:basedOn w:val="Normal"/>
    <w:rsid w:val="00A6002A"/>
    <w:pPr>
      <w:spacing w:after="0" w:line="240" w:lineRule="auto"/>
    </w:pPr>
    <w:rPr>
      <w:rFonts w:ascii="Arial" w:eastAsia="Times New Roman" w:hAnsi="Arial" w:cs="Arial"/>
      <w:color w:val="000000"/>
      <w:sz w:val="20"/>
      <w:szCs w:val="24"/>
      <w:lang w:val="en-US"/>
    </w:rPr>
  </w:style>
  <w:style w:type="character" w:customStyle="1" w:styleId="CalendarNumbers">
    <w:name w:val="CalendarNumbers"/>
    <w:basedOn w:val="Fuentedeprrafopredeter"/>
    <w:rsid w:val="00A6002A"/>
    <w:rPr>
      <w:rFonts w:ascii="Arial" w:hAnsi="Arial"/>
      <w:b/>
      <w:bCs/>
      <w:color w:val="000080"/>
      <w:sz w:val="24"/>
    </w:rPr>
  </w:style>
  <w:style w:type="character" w:customStyle="1" w:styleId="StyleStyleCalendarNumbers10ptNotBold11pt">
    <w:name w:val="Style Style CalendarNumbers + 10 pt Not Bold + 11 pt"/>
    <w:basedOn w:val="Fuentedeprrafopredeter"/>
    <w:rsid w:val="00A6002A"/>
    <w:rPr>
      <w:rFonts w:ascii="Arial" w:hAnsi="Arial"/>
      <w:b/>
      <w:bCs/>
      <w:color w:val="000080"/>
      <w:sz w:val="22"/>
      <w:szCs w:val="20"/>
    </w:rPr>
  </w:style>
  <w:style w:type="character" w:customStyle="1" w:styleId="WinCalendarHolidayBlue">
    <w:name w:val="WinCalendar_HolidayBlue"/>
    <w:basedOn w:val="Fuentedeprrafopredeter"/>
    <w:rsid w:val="00A6002A"/>
    <w:rPr>
      <w:rFonts w:ascii="Arial Narrow" w:hAnsi="Arial Narrow"/>
      <w:b w:val="0"/>
      <w:color w:val="333399"/>
      <w:sz w:val="16"/>
    </w:rPr>
  </w:style>
  <w:style w:type="character" w:customStyle="1" w:styleId="WinCalendarBLANKCELLSTYLE2">
    <w:name w:val="WinCalendar_BLANKCELL_STYLE2"/>
    <w:basedOn w:val="Fuentedeprrafopredeter"/>
    <w:rsid w:val="00A6002A"/>
    <w:rPr>
      <w:rFonts w:ascii="Arial Narrow" w:hAnsi="Arial Narrow"/>
      <w:b w:val="0"/>
      <w:color w:val="000000"/>
      <w:sz w:val="16"/>
    </w:rPr>
  </w:style>
  <w:style w:type="character" w:customStyle="1" w:styleId="WinCalendarBLANKCELLSTYLE1">
    <w:name w:val="WinCalendar_BLANKCELL_STYLE1"/>
    <w:basedOn w:val="Fuentedeprrafopredeter"/>
    <w:rsid w:val="00A6002A"/>
    <w:rPr>
      <w:rFonts w:ascii="Arial Narrow" w:hAnsi="Arial Narrow"/>
      <w:b w:val="0"/>
      <w:color w:val="000000"/>
      <w:sz w:val="16"/>
    </w:rPr>
  </w:style>
  <w:style w:type="table" w:styleId="Tablaconcuadrcula">
    <w:name w:val="Table Grid"/>
    <w:basedOn w:val="Tablanormal"/>
    <w:uiPriority w:val="39"/>
    <w:rsid w:val="00D2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80276"/>
    <w:rPr>
      <w:sz w:val="16"/>
      <w:szCs w:val="16"/>
    </w:rPr>
  </w:style>
  <w:style w:type="paragraph" w:styleId="Textocomentario">
    <w:name w:val="annotation text"/>
    <w:basedOn w:val="Normal"/>
    <w:link w:val="TextocomentarioCar"/>
    <w:uiPriority w:val="99"/>
    <w:semiHidden/>
    <w:unhideWhenUsed/>
    <w:rsid w:val="002802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0276"/>
    <w:rPr>
      <w:sz w:val="20"/>
      <w:szCs w:val="20"/>
    </w:rPr>
  </w:style>
  <w:style w:type="paragraph" w:styleId="Asuntodelcomentario">
    <w:name w:val="annotation subject"/>
    <w:basedOn w:val="Textocomentario"/>
    <w:next w:val="Textocomentario"/>
    <w:link w:val="AsuntodelcomentarioCar"/>
    <w:uiPriority w:val="99"/>
    <w:semiHidden/>
    <w:unhideWhenUsed/>
    <w:rsid w:val="00280276"/>
    <w:rPr>
      <w:b/>
      <w:bCs/>
    </w:rPr>
  </w:style>
  <w:style w:type="character" w:customStyle="1" w:styleId="AsuntodelcomentarioCar">
    <w:name w:val="Asunto del comentario Car"/>
    <w:basedOn w:val="TextocomentarioCar"/>
    <w:link w:val="Asuntodelcomentario"/>
    <w:uiPriority w:val="99"/>
    <w:semiHidden/>
    <w:rsid w:val="00280276"/>
    <w:rPr>
      <w:b/>
      <w:bCs/>
      <w:sz w:val="20"/>
      <w:szCs w:val="20"/>
    </w:rPr>
  </w:style>
  <w:style w:type="paragraph" w:styleId="Textodeglobo">
    <w:name w:val="Balloon Text"/>
    <w:basedOn w:val="Normal"/>
    <w:link w:val="TextodegloboCar"/>
    <w:uiPriority w:val="99"/>
    <w:semiHidden/>
    <w:unhideWhenUsed/>
    <w:rsid w:val="002802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02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893459">
      <w:bodyDiv w:val="1"/>
      <w:marLeft w:val="0"/>
      <w:marRight w:val="0"/>
      <w:marTop w:val="0"/>
      <w:marBottom w:val="0"/>
      <w:divBdr>
        <w:top w:val="none" w:sz="0" w:space="0" w:color="auto"/>
        <w:left w:val="none" w:sz="0" w:space="0" w:color="auto"/>
        <w:bottom w:val="none" w:sz="0" w:space="0" w:color="auto"/>
        <w:right w:val="none" w:sz="0" w:space="0" w:color="auto"/>
      </w:divBdr>
    </w:div>
    <w:div w:id="506991334">
      <w:bodyDiv w:val="1"/>
      <w:marLeft w:val="0"/>
      <w:marRight w:val="0"/>
      <w:marTop w:val="0"/>
      <w:marBottom w:val="0"/>
      <w:divBdr>
        <w:top w:val="none" w:sz="0" w:space="0" w:color="auto"/>
        <w:left w:val="none" w:sz="0" w:space="0" w:color="auto"/>
        <w:bottom w:val="none" w:sz="0" w:space="0" w:color="auto"/>
        <w:right w:val="none" w:sz="0" w:space="0" w:color="auto"/>
      </w:divBdr>
    </w:div>
    <w:div w:id="1330869133">
      <w:bodyDiv w:val="1"/>
      <w:marLeft w:val="0"/>
      <w:marRight w:val="0"/>
      <w:marTop w:val="0"/>
      <w:marBottom w:val="0"/>
      <w:divBdr>
        <w:top w:val="none" w:sz="0" w:space="0" w:color="auto"/>
        <w:left w:val="none" w:sz="0" w:space="0" w:color="auto"/>
        <w:bottom w:val="none" w:sz="0" w:space="0" w:color="auto"/>
        <w:right w:val="none" w:sz="0" w:space="0" w:color="auto"/>
      </w:divBdr>
    </w:div>
    <w:div w:id="1344431679">
      <w:bodyDiv w:val="1"/>
      <w:marLeft w:val="0"/>
      <w:marRight w:val="0"/>
      <w:marTop w:val="0"/>
      <w:marBottom w:val="0"/>
      <w:divBdr>
        <w:top w:val="none" w:sz="0" w:space="0" w:color="auto"/>
        <w:left w:val="none" w:sz="0" w:space="0" w:color="auto"/>
        <w:bottom w:val="none" w:sz="0" w:space="0" w:color="auto"/>
        <w:right w:val="none" w:sz="0" w:space="0" w:color="auto"/>
      </w:divBdr>
    </w:div>
    <w:div w:id="1432244303">
      <w:bodyDiv w:val="1"/>
      <w:marLeft w:val="0"/>
      <w:marRight w:val="0"/>
      <w:marTop w:val="0"/>
      <w:marBottom w:val="0"/>
      <w:divBdr>
        <w:top w:val="none" w:sz="0" w:space="0" w:color="auto"/>
        <w:left w:val="none" w:sz="0" w:space="0" w:color="auto"/>
        <w:bottom w:val="none" w:sz="0" w:space="0" w:color="auto"/>
        <w:right w:val="none" w:sz="0" w:space="0" w:color="auto"/>
      </w:divBdr>
      <w:divsChild>
        <w:div w:id="1638417113">
          <w:marLeft w:val="0"/>
          <w:marRight w:val="0"/>
          <w:marTop w:val="0"/>
          <w:marBottom w:val="0"/>
          <w:divBdr>
            <w:top w:val="none" w:sz="0" w:space="0" w:color="auto"/>
            <w:left w:val="none" w:sz="0" w:space="0" w:color="auto"/>
            <w:bottom w:val="none" w:sz="0" w:space="0" w:color="auto"/>
            <w:right w:val="none" w:sz="0" w:space="0" w:color="auto"/>
          </w:divBdr>
        </w:div>
        <w:div w:id="722602594">
          <w:marLeft w:val="0"/>
          <w:marRight w:val="0"/>
          <w:marTop w:val="0"/>
          <w:marBottom w:val="0"/>
          <w:divBdr>
            <w:top w:val="none" w:sz="0" w:space="0" w:color="auto"/>
            <w:left w:val="none" w:sz="0" w:space="0" w:color="auto"/>
            <w:bottom w:val="none" w:sz="0" w:space="0" w:color="auto"/>
            <w:right w:val="none" w:sz="0" w:space="0" w:color="auto"/>
          </w:divBdr>
        </w:div>
      </w:divsChild>
    </w:div>
    <w:div w:id="1519855034">
      <w:bodyDiv w:val="1"/>
      <w:marLeft w:val="0"/>
      <w:marRight w:val="0"/>
      <w:marTop w:val="0"/>
      <w:marBottom w:val="0"/>
      <w:divBdr>
        <w:top w:val="none" w:sz="0" w:space="0" w:color="auto"/>
        <w:left w:val="none" w:sz="0" w:space="0" w:color="auto"/>
        <w:bottom w:val="none" w:sz="0" w:space="0" w:color="auto"/>
        <w:right w:val="none" w:sz="0" w:space="0" w:color="auto"/>
      </w:divBdr>
      <w:divsChild>
        <w:div w:id="2021735879">
          <w:marLeft w:val="0"/>
          <w:marRight w:val="0"/>
          <w:marTop w:val="0"/>
          <w:marBottom w:val="0"/>
          <w:divBdr>
            <w:top w:val="none" w:sz="0" w:space="0" w:color="auto"/>
            <w:left w:val="none" w:sz="0" w:space="0" w:color="auto"/>
            <w:bottom w:val="none" w:sz="0" w:space="0" w:color="auto"/>
            <w:right w:val="none" w:sz="0" w:space="0" w:color="auto"/>
          </w:divBdr>
        </w:div>
        <w:div w:id="135997689">
          <w:marLeft w:val="288"/>
          <w:marRight w:val="0"/>
          <w:marTop w:val="0"/>
          <w:marBottom w:val="0"/>
          <w:divBdr>
            <w:top w:val="none" w:sz="0" w:space="0" w:color="auto"/>
            <w:left w:val="none" w:sz="0" w:space="0" w:color="auto"/>
            <w:bottom w:val="none" w:sz="0" w:space="0" w:color="auto"/>
            <w:right w:val="none" w:sz="0" w:space="0" w:color="auto"/>
          </w:divBdr>
        </w:div>
      </w:divsChild>
    </w:div>
    <w:div w:id="1697656022">
      <w:bodyDiv w:val="1"/>
      <w:marLeft w:val="0"/>
      <w:marRight w:val="0"/>
      <w:marTop w:val="0"/>
      <w:marBottom w:val="0"/>
      <w:divBdr>
        <w:top w:val="none" w:sz="0" w:space="0" w:color="auto"/>
        <w:left w:val="none" w:sz="0" w:space="0" w:color="auto"/>
        <w:bottom w:val="none" w:sz="0" w:space="0" w:color="auto"/>
        <w:right w:val="none" w:sz="0" w:space="0" w:color="auto"/>
      </w:divBdr>
      <w:divsChild>
        <w:div w:id="537280562">
          <w:marLeft w:val="0"/>
          <w:marRight w:val="0"/>
          <w:marTop w:val="0"/>
          <w:marBottom w:val="0"/>
          <w:divBdr>
            <w:top w:val="none" w:sz="0" w:space="0" w:color="auto"/>
            <w:left w:val="none" w:sz="0" w:space="0" w:color="auto"/>
            <w:bottom w:val="none" w:sz="0" w:space="0" w:color="auto"/>
            <w:right w:val="none" w:sz="0" w:space="0" w:color="auto"/>
          </w:divBdr>
          <w:divsChild>
            <w:div w:id="494998513">
              <w:marLeft w:val="150"/>
              <w:marRight w:val="180"/>
              <w:marTop w:val="0"/>
              <w:marBottom w:val="750"/>
              <w:divBdr>
                <w:top w:val="none" w:sz="0" w:space="0" w:color="auto"/>
                <w:left w:val="none" w:sz="0" w:space="0" w:color="auto"/>
                <w:bottom w:val="none" w:sz="0" w:space="0" w:color="auto"/>
                <w:right w:val="none" w:sz="0" w:space="0" w:color="auto"/>
              </w:divBdr>
              <w:divsChild>
                <w:div w:id="2208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85123">
      <w:bodyDiv w:val="1"/>
      <w:marLeft w:val="0"/>
      <w:marRight w:val="0"/>
      <w:marTop w:val="0"/>
      <w:marBottom w:val="0"/>
      <w:divBdr>
        <w:top w:val="none" w:sz="0" w:space="0" w:color="auto"/>
        <w:left w:val="none" w:sz="0" w:space="0" w:color="auto"/>
        <w:bottom w:val="none" w:sz="0" w:space="0" w:color="auto"/>
        <w:right w:val="none" w:sz="0" w:space="0" w:color="auto"/>
      </w:divBdr>
      <w:divsChild>
        <w:div w:id="1074208102">
          <w:marLeft w:val="0"/>
          <w:marRight w:val="0"/>
          <w:marTop w:val="0"/>
          <w:marBottom w:val="0"/>
          <w:divBdr>
            <w:top w:val="none" w:sz="0" w:space="0" w:color="auto"/>
            <w:left w:val="none" w:sz="0" w:space="0" w:color="auto"/>
            <w:bottom w:val="none" w:sz="0" w:space="0" w:color="auto"/>
            <w:right w:val="none" w:sz="0" w:space="0" w:color="auto"/>
          </w:divBdr>
        </w:div>
        <w:div w:id="1811828608">
          <w:marLeft w:val="0"/>
          <w:marRight w:val="0"/>
          <w:marTop w:val="0"/>
          <w:marBottom w:val="0"/>
          <w:divBdr>
            <w:top w:val="none" w:sz="0" w:space="0" w:color="auto"/>
            <w:left w:val="none" w:sz="0" w:space="0" w:color="auto"/>
            <w:bottom w:val="none" w:sz="0" w:space="0" w:color="auto"/>
            <w:right w:val="none" w:sz="0" w:space="0" w:color="auto"/>
          </w:divBdr>
        </w:div>
      </w:divsChild>
    </w:div>
    <w:div w:id="213786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35FB84B-FD2E-4A62-AADF-A11A606DA58D}">
  <we:reference id="wa104099688" version="1.3.0.0" store="es-E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91385C6-B24E-4D35-9FDB-6B396008CB7A}">
  <we:reference id="wa104380050" version="2.0.0.4" store="es-ES" storeType="OMEX"/>
  <we:alternateReferences>
    <we:reference id="WA104380050" version="2.0.0.4" store="WA1043800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38288-3E03-473B-AEED-5ABB2DDC4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13</Pages>
  <Words>4899</Words>
  <Characters>26948</Characters>
  <Application>Microsoft Office Word</Application>
  <DocSecurity>0</DocSecurity>
  <Lines>224</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  Corrales Cortés</dc:creator>
  <cp:keywords/>
  <dc:description/>
  <cp:lastModifiedBy>Ruben Torres Frias</cp:lastModifiedBy>
  <cp:revision>6</cp:revision>
  <dcterms:created xsi:type="dcterms:W3CDTF">2017-01-09T23:43:00Z</dcterms:created>
  <dcterms:modified xsi:type="dcterms:W3CDTF">2017-01-11T20:42:00Z</dcterms:modified>
</cp:coreProperties>
</file>