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C7EC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0C94E59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5CF8D37" w14:textId="70214ED0" w:rsidR="00E1073B" w:rsidRDefault="00E1073B" w:rsidP="00F34BCA">
      <w:pPr>
        <w:tabs>
          <w:tab w:val="left" w:pos="1560"/>
          <w:tab w:val="left" w:pos="5245"/>
        </w:tabs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F34B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  <w:t>Информационных технологий</w:t>
      </w:r>
      <w:r w:rsidR="00F34B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F34B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B07A6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="00F34BC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6694B81" w14:textId="17F1CFA8" w:rsidR="00E1073B" w:rsidRPr="00F34BCA" w:rsidRDefault="00E1073B" w:rsidP="00F34BCA">
      <w:pPr>
        <w:tabs>
          <w:tab w:val="left" w:pos="4820"/>
          <w:tab w:val="left" w:pos="9356"/>
        </w:tabs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F34BCA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  <w:r w:rsidR="00B07A6F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Информационные системы и технологии</w:t>
      </w:r>
      <w:r w:rsidR="00F34BCA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ab/>
      </w:r>
    </w:p>
    <w:p w14:paraId="60824324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56AD8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4BA14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8780CF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0957F6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418E76E" w14:textId="4EB52F81" w:rsidR="00F50BFE" w:rsidRPr="00F50BFE" w:rsidRDefault="007C13E5" w:rsidP="00DA7010">
      <w:pPr>
        <w:tabs>
          <w:tab w:val="left" w:pos="1134"/>
          <w:tab w:val="left" w:pos="5245"/>
          <w:tab w:val="left" w:pos="6237"/>
          <w:tab w:val="left" w:pos="8222"/>
        </w:tabs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27219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Прудников Павел Ильич</w:t>
      </w:r>
      <w:r w:rsidR="00F50BFE" w:rsidRPr="00F50BF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DA701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241-331</w:t>
      </w:r>
      <w:r w:rsidR="00F50BFE" w:rsidRPr="00F50BF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  <w:r w:rsidR="00F50BFE" w:rsidRPr="00F50BF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14:paraId="036A2F99" w14:textId="0978714A" w:rsidR="00E1073B" w:rsidRPr="00DA7010" w:rsidRDefault="00E1073B" w:rsidP="00F50BFE">
      <w:pPr>
        <w:tabs>
          <w:tab w:val="left" w:pos="7513"/>
          <w:tab w:val="left" w:pos="9912"/>
        </w:tabs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ab/>
      </w:r>
    </w:p>
    <w:p w14:paraId="1BB0BA3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E42A84" w14:textId="43515568" w:rsidR="00E1073B" w:rsidRPr="00DA7010" w:rsidRDefault="00E1073B" w:rsidP="00F50BFE">
      <w:pPr>
        <w:tabs>
          <w:tab w:val="left" w:pos="2977"/>
          <w:tab w:val="left" w:pos="5103"/>
          <w:tab w:val="left" w:pos="5812"/>
          <w:tab w:val="left" w:pos="9214"/>
        </w:tabs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</w:t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Дата </w:t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  <w:r w:rsidR="00F50BFE" w:rsidRPr="00DA701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ab/>
      </w:r>
    </w:p>
    <w:p w14:paraId="7D3FEAAF" w14:textId="588A2CAB" w:rsidR="00E1073B" w:rsidRPr="00B87440" w:rsidRDefault="00E1073B" w:rsidP="00B87440">
      <w:pPr>
        <w:tabs>
          <w:tab w:val="left" w:pos="2835"/>
          <w:tab w:val="left" w:pos="7655"/>
        </w:tabs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B874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en-US" w:bidi="en-US"/>
        </w:rPr>
        <w:tab/>
      </w:r>
    </w:p>
    <w:p w14:paraId="181B288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4EE545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26D8F6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B5E2E2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1D97BD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C18DE77" w14:textId="355AC87B" w:rsidR="00097297" w:rsidRPr="00C44A98" w:rsidRDefault="00097297" w:rsidP="00E74E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sdt>
      <w:sdtPr>
        <w:rPr>
          <w:rFonts w:ascii="Calibri" w:eastAsia="Calibri" w:hAnsi="Calibri" w:cs="Calibri"/>
          <w:b w:val="0"/>
          <w:color w:val="auto"/>
          <w:sz w:val="40"/>
          <w:szCs w:val="40"/>
        </w:rPr>
        <w:id w:val="-112153444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54CE5385" w14:textId="51741B40" w:rsidR="00E74E61" w:rsidRDefault="00E74E61">
          <w:pPr>
            <w:pStyle w:val="a7"/>
            <w:rPr>
              <w:rFonts w:ascii="Arial" w:hAnsi="Arial" w:cs="Arial"/>
              <w:color w:val="auto"/>
            </w:rPr>
          </w:pPr>
          <w:r w:rsidRPr="00C44A98">
            <w:rPr>
              <w:rFonts w:ascii="Arial" w:hAnsi="Arial" w:cs="Arial"/>
              <w:color w:val="auto"/>
            </w:rPr>
            <w:t>О</w:t>
          </w:r>
          <w:r w:rsidR="00C44A98">
            <w:rPr>
              <w:rFonts w:ascii="Arial" w:hAnsi="Arial" w:cs="Arial"/>
              <w:color w:val="auto"/>
            </w:rPr>
            <w:t>ГЛАВЛЕНИЕ</w:t>
          </w:r>
        </w:p>
        <w:p w14:paraId="76850977" w14:textId="77777777" w:rsidR="00C44A98" w:rsidRPr="00C44A98" w:rsidRDefault="00C44A98" w:rsidP="00C44A98"/>
        <w:p w14:paraId="2407154D" w14:textId="433E91D7" w:rsidR="00C44A98" w:rsidRPr="00C44A98" w:rsidRDefault="00E74E61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C44A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44A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44A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999374" w:history="1">
            <w:r w:rsidR="00C44A98" w:rsidRPr="00C44A9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_Toc198999374 \h </w:instrTex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8FC6C" w14:textId="53DC6080" w:rsidR="00C44A98" w:rsidRPr="00C44A98" w:rsidRDefault="00862BB0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5" w:history="1">
            <w:r w:rsidR="00C44A98" w:rsidRPr="00C44A9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Общая информация о проекте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_Toc198999375 \h </w:instrTex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87FB8" w14:textId="10BFBB2F" w:rsidR="00C44A98" w:rsidRPr="00C44A98" w:rsidRDefault="00862BB0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6" w:history="1">
            <w:r w:rsidR="00C44A98" w:rsidRPr="00C44A9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Общая характеристика заказчика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_Toc198999376 \h </w:instrTex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8906E" w14:textId="473A3789" w:rsidR="00C44A98" w:rsidRPr="00C44A98" w:rsidRDefault="00862BB0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7" w:history="1">
            <w:r w:rsidR="00C44A98" w:rsidRPr="00C44A9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Описание задания по проектной практике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_Toc198999377 \h </w:instrTex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9BCF3" w14:textId="47D9D814" w:rsidR="00C44A98" w:rsidRPr="00C44A98" w:rsidRDefault="00862BB0">
          <w:pPr>
            <w:pStyle w:val="20"/>
            <w:tabs>
              <w:tab w:val="right" w:leader="dot" w:pos="9912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8" w:history="1">
            <w:r w:rsidR="00C44A98" w:rsidRPr="00C44A9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Описание достигнутых результатов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_Toc198999378 \h </w:instrTex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C44A98" w:rsidRPr="00C44A9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2B32E" w14:textId="4355189F" w:rsidR="00C44A98" w:rsidRPr="00C44A98" w:rsidRDefault="00862BB0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79" w:history="1">
            <w:r w:rsidR="00C44A98" w:rsidRPr="00C44A9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_Toc198999379 \h </w:instrTex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0E40D" w14:textId="4B989078" w:rsidR="00C44A98" w:rsidRPr="00C44A98" w:rsidRDefault="00862BB0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999380" w:history="1">
            <w:r w:rsidR="00C44A98" w:rsidRPr="00C44A98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_Toc198999380 \h </w:instrTex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44A98" w:rsidRPr="00C44A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70616" w14:textId="08596F43" w:rsidR="00E74E61" w:rsidRPr="00C44A98" w:rsidRDefault="00E74E61">
          <w:pPr>
            <w:rPr>
              <w:rFonts w:ascii="Times New Roman" w:hAnsi="Times New Roman" w:cs="Times New Roman"/>
              <w:sz w:val="28"/>
              <w:szCs w:val="28"/>
            </w:rPr>
          </w:pPr>
          <w:r w:rsidRPr="00C44A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5211D1" w14:textId="77777777" w:rsidR="00E74E61" w:rsidRPr="00E74E61" w:rsidRDefault="00E74E6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236894EF" w14:textId="3518607B" w:rsidR="008F6122" w:rsidRDefault="008F6122"/>
    <w:p w14:paraId="2C1F5EA8" w14:textId="2ED01652" w:rsidR="002302C4" w:rsidRDefault="002302C4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43132" w14:textId="5C3FE0A0" w:rsidR="002302C4" w:rsidRDefault="002302C4" w:rsidP="002302C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241A5" w14:textId="3D883349" w:rsidR="002302C4" w:rsidRDefault="002302C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DB958D0" w14:textId="7F3E6E6E" w:rsidR="00E74E61" w:rsidRDefault="00E74E61" w:rsidP="00E74E61">
      <w:pPr>
        <w:pStyle w:val="1"/>
      </w:pPr>
      <w:bookmarkStart w:id="0" w:name="_Toc198999374"/>
      <w:r>
        <w:lastRenderedPageBreak/>
        <w:t>ВВЕДЕНИЕ</w:t>
      </w:r>
      <w:bookmarkEnd w:id="0"/>
    </w:p>
    <w:p w14:paraId="52C61125" w14:textId="42787CD4" w:rsidR="002302C4" w:rsidRPr="00F34BCA" w:rsidRDefault="002302C4" w:rsidP="00E74E61">
      <w:pPr>
        <w:pStyle w:val="2"/>
      </w:pPr>
      <w:bookmarkStart w:id="1" w:name="_Toc198979157"/>
      <w:bookmarkStart w:id="2" w:name="_Toc198999375"/>
      <w:r>
        <w:t>Общая информация о проекте</w:t>
      </w:r>
      <w:bookmarkEnd w:id="1"/>
      <w:bookmarkEnd w:id="2"/>
    </w:p>
    <w:p w14:paraId="2D243EA1" w14:textId="77777777" w:rsidR="00F34BCA" w:rsidRDefault="00F34BCA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«Сайт для людей с ОВЗ»</w:t>
      </w:r>
    </w:p>
    <w:p w14:paraId="6283686C" w14:textId="77777777" w:rsidR="00F34BCA" w:rsidRPr="0099767A" w:rsidRDefault="00F34BCA" w:rsidP="00E74E61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 w:rsidRPr="008D561B">
        <w:rPr>
          <w:rFonts w:ascii="Times New Roman" w:hAnsi="Times New Roman" w:cs="Times New Roman"/>
          <w:b/>
          <w:bCs/>
          <w:sz w:val="28"/>
        </w:rPr>
        <w:t>Цель</w:t>
      </w:r>
      <w:r>
        <w:rPr>
          <w:rFonts w:ascii="Times New Roman" w:hAnsi="Times New Roman" w:cs="Times New Roman"/>
          <w:b/>
          <w:bCs/>
          <w:sz w:val="28"/>
        </w:rPr>
        <w:t xml:space="preserve"> проекта</w:t>
      </w:r>
      <w:r w:rsidRPr="008D561B">
        <w:rPr>
          <w:rFonts w:ascii="Times New Roman" w:hAnsi="Times New Roman" w:cs="Times New Roman"/>
          <w:b/>
          <w:bCs/>
          <w:sz w:val="28"/>
        </w:rPr>
        <w:t>:</w:t>
      </w:r>
    </w:p>
    <w:p w14:paraId="6649F171" w14:textId="77777777" w:rsidR="00F34BCA" w:rsidRPr="00724464" w:rsidRDefault="00F34BCA" w:rsidP="00E74E61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D561B">
        <w:rPr>
          <w:rFonts w:ascii="Times New Roman" w:hAnsi="Times New Roman" w:cs="Times New Roman"/>
          <w:sz w:val="28"/>
        </w:rPr>
        <w:t>Создание сайта для взаимодействия волонтеров и лиц с ОВЗ в г. Москва.</w:t>
      </w:r>
    </w:p>
    <w:p w14:paraId="3DC05FB5" w14:textId="77777777" w:rsidR="00F34BCA" w:rsidRPr="008D561B" w:rsidRDefault="00F34BCA" w:rsidP="00E74E61">
      <w:pPr>
        <w:spacing w:after="0" w:line="360" w:lineRule="auto"/>
        <w:rPr>
          <w:rFonts w:ascii="Arial" w:hAnsi="Arial" w:cs="Arial"/>
          <w:sz w:val="28"/>
        </w:rPr>
      </w:pPr>
      <w:r w:rsidRPr="008D561B">
        <w:rPr>
          <w:rFonts w:ascii="Arial" w:hAnsi="Arial" w:cs="Arial"/>
          <w:b/>
          <w:bCs/>
          <w:sz w:val="28"/>
        </w:rPr>
        <w:t>Задачи:</w:t>
      </w:r>
    </w:p>
    <w:p w14:paraId="18246C90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дизайна главных страниц</w:t>
      </w:r>
    </w:p>
    <w:p w14:paraId="48658091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интерактивных элементов для главной страницы</w:t>
      </w:r>
    </w:p>
    <w:p w14:paraId="7902139D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Верстка сайта</w:t>
      </w:r>
    </w:p>
    <w:p w14:paraId="5FB75F2D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базы данных</w:t>
      </w:r>
    </w:p>
    <w:p w14:paraId="18CB25FB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политики конфиденциальности</w:t>
      </w:r>
    </w:p>
    <w:p w14:paraId="447CBF7D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Адаптация сайта под мобильные устройства</w:t>
      </w:r>
    </w:p>
    <w:p w14:paraId="00CAE5D2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Запустить продвижение сайта в соцсетях</w:t>
      </w:r>
    </w:p>
    <w:p w14:paraId="02DF60BD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Составление диаграммы </w:t>
      </w:r>
      <w:proofErr w:type="spellStart"/>
      <w:r>
        <w:rPr>
          <w:rFonts w:ascii="Times New Roman" w:hAnsi="Times New Roman" w:cs="Times New Roman"/>
          <w:sz w:val="28"/>
        </w:rPr>
        <w:t>Ганта</w:t>
      </w:r>
      <w:proofErr w:type="spellEnd"/>
    </w:p>
    <w:p w14:paraId="4E8EF605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Составление проектно-технической документации</w:t>
      </w:r>
    </w:p>
    <w:p w14:paraId="5D810E78" w14:textId="77777777" w:rsidR="00F34BCA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Подготовка презентации к защите проекта</w:t>
      </w:r>
    </w:p>
    <w:p w14:paraId="3B14EB5C" w14:textId="77777777" w:rsidR="00F34BCA" w:rsidRPr="00724464" w:rsidRDefault="00F34BCA" w:rsidP="00E74E61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Защита проекта</w:t>
      </w:r>
    </w:p>
    <w:p w14:paraId="2C95F320" w14:textId="77777777" w:rsidR="00F34BCA" w:rsidRDefault="00F34BCA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F5715" w14:textId="77777777" w:rsidR="002302C4" w:rsidRDefault="002302C4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516D819" w14:textId="13E7EA18" w:rsidR="002302C4" w:rsidRPr="00921B98" w:rsidRDefault="002302C4" w:rsidP="00E74E61">
      <w:pPr>
        <w:pStyle w:val="2"/>
        <w:rPr>
          <w:rFonts w:ascii="Arial" w:eastAsia="Calibri" w:hAnsi="Arial" w:cs="Calibri"/>
          <w:color w:val="000000" w:themeColor="text1"/>
          <w:szCs w:val="32"/>
          <w:lang w:val="en-US"/>
        </w:rPr>
      </w:pPr>
      <w:bookmarkStart w:id="3" w:name="_Toc198979158"/>
      <w:bookmarkStart w:id="4" w:name="_Toc198999376"/>
      <w:r>
        <w:lastRenderedPageBreak/>
        <w:t>Общая характеристика заказчика</w:t>
      </w:r>
      <w:bookmarkEnd w:id="3"/>
      <w:bookmarkEnd w:id="4"/>
    </w:p>
    <w:p w14:paraId="5DE6805F" w14:textId="4327E474" w:rsidR="002302C4" w:rsidRDefault="00154607" w:rsidP="00E74E6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Предполагаемый заказчик – Префектура северного административного округа г. Москва. После того, как будет протестирован сайт и будут получены соответствующие разрешения и прочие документы.</w:t>
      </w:r>
    </w:p>
    <w:p w14:paraId="3C6D7828" w14:textId="3214A053" w:rsidR="00154607" w:rsidRDefault="00154607" w:rsidP="00E74E6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Партнёр проекта –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Мосволонтёр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». Занимается организацией волонтёрской деятельности по городу Москва.</w:t>
      </w:r>
    </w:p>
    <w:p w14:paraId="0BE6BA12" w14:textId="77777777" w:rsidR="002302C4" w:rsidRDefault="002302C4" w:rsidP="00E74E6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6C905F6" w14:textId="4C2072FB" w:rsidR="008F6122" w:rsidRPr="00E27219" w:rsidRDefault="002302C4" w:rsidP="00E74E61">
      <w:pPr>
        <w:pStyle w:val="2"/>
      </w:pPr>
      <w:bookmarkStart w:id="5" w:name="_Toc198979159"/>
      <w:bookmarkStart w:id="6" w:name="_Toc198999377"/>
      <w:r>
        <w:lastRenderedPageBreak/>
        <w:t>Описание зада</w:t>
      </w:r>
      <w:r w:rsidR="00DA7010">
        <w:t>ни</w:t>
      </w:r>
      <w:r>
        <w:t>я</w:t>
      </w:r>
      <w:bookmarkEnd w:id="5"/>
      <w:r w:rsidR="00F34BCA">
        <w:t xml:space="preserve"> по проектной практике</w:t>
      </w:r>
      <w:bookmarkEnd w:id="6"/>
    </w:p>
    <w:p w14:paraId="7786D1A8" w14:textId="017DCC6A" w:rsidR="008F6122" w:rsidRDefault="008F6122" w:rsidP="00E74E6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опыт помощи людям с ОВЗ в </w:t>
      </w:r>
      <w:r w:rsidR="00E27219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546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Проанализировать, как организована помощь людям с ОВЗ и инвалидам в </w:t>
      </w:r>
      <w:r w:rsidR="00E27219">
        <w:rPr>
          <w:rFonts w:ascii="Times New Roman" w:eastAsia="Times New Roman" w:hAnsi="Times New Roman" w:cs="Times New Roman"/>
          <w:color w:val="000000"/>
          <w:sz w:val="28"/>
          <w:szCs w:val="28"/>
        </w:rPr>
        <w:t>Городе Санкт-Петербург</w:t>
      </w:r>
      <w:r w:rsidR="001546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Какие организации этим занимаются и какие существуют ИТ решения (сайты, онлайн платформы и т.п.) для людей с ОВЗ и инвалидов в </w:t>
      </w:r>
      <w:r w:rsidR="00E27219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Санкт-Петербурге</w:t>
      </w:r>
      <w:r w:rsidR="0015460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068591" w14:textId="77777777" w:rsidR="002302C4" w:rsidRDefault="002302C4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47F00F" w14:textId="4616AFBA" w:rsidR="00154607" w:rsidRDefault="00154607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125E81" w14:textId="758C6845" w:rsidR="002302C4" w:rsidRDefault="00154607" w:rsidP="00E74E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DF1DD6E" w14:textId="02C8A001" w:rsidR="00921B98" w:rsidRPr="00E27219" w:rsidRDefault="00F34BCA" w:rsidP="00E74E61">
      <w:pPr>
        <w:pStyle w:val="2"/>
      </w:pPr>
      <w:bookmarkStart w:id="7" w:name="_Toc198999378"/>
      <w:r>
        <w:lastRenderedPageBreak/>
        <w:t>Описание достигнутых результатов</w:t>
      </w:r>
      <w:bookmarkEnd w:id="7"/>
    </w:p>
    <w:p w14:paraId="2131F30E" w14:textId="69412BD3" w:rsidR="00921B98" w:rsidRPr="0056584D" w:rsidRDefault="00921B98" w:rsidP="00E74E61">
      <w:pPr>
        <w:jc w:val="both"/>
        <w:rPr>
          <w:rFonts w:ascii="Times New Roman" w:hAnsi="Times New Roman" w:cs="Times New Roman"/>
          <w:sz w:val="28"/>
          <w:szCs w:val="28"/>
        </w:rPr>
      </w:pP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проведённого анализа информации было установлено, что </w:t>
      </w:r>
      <w:r w:rsidR="00AA66EA"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="00B33DC4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Санкт-Петербурге</w:t>
      </w:r>
      <w:r w:rsidR="00AA66EA"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существует несколько сервисов по поддержке людей с ОВЗ и инвалидов</w:t>
      </w:r>
      <w:r w:rsidR="0056584D" w:rsidRPr="0056584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E6B0E3F" w14:textId="0BE009EA" w:rsidR="00921B98" w:rsidRPr="00AA66EA" w:rsidRDefault="00921B98" w:rsidP="00E74E61">
      <w:pPr>
        <w:rPr>
          <w:rFonts w:ascii="Times New Roman" w:hAnsi="Times New Roman" w:cs="Times New Roman"/>
          <w:sz w:val="28"/>
          <w:szCs w:val="28"/>
        </w:rPr>
      </w:pPr>
    </w:p>
    <w:p w14:paraId="699CAD9F" w14:textId="77777777" w:rsidR="00DE768E" w:rsidRPr="00DE768E" w:rsidRDefault="00DE768E" w:rsidP="00DE76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 социальной поддержки и добровольчества «Созидатели»</w:t>
      </w:r>
    </w:p>
    <w:p w14:paraId="5D33096F" w14:textId="77777777" w:rsidR="0056584D" w:rsidRPr="0056584D" w:rsidRDefault="0056584D" w:rsidP="0056584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84D"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 социальной поддержки и добровольчества «Созидатели» — это более 300 волонтеров, на регулярной основе помогающих в трех крупных программах помощи детям, которые в совокупности охватывают более 1000 подопечных ежегодно. Несмотря на юный возраст организации, как юридического лица, за плечами руководителей и координаторов – 15 летний опыт работы в социальной сфере.</w:t>
      </w:r>
    </w:p>
    <w:p w14:paraId="18BE3B9F" w14:textId="62A58AED" w:rsidR="00DE768E" w:rsidRDefault="0056584D" w:rsidP="0056584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84D">
        <w:rPr>
          <w:rFonts w:ascii="Times New Roman" w:eastAsia="Times New Roman" w:hAnsi="Times New Roman" w:cs="Times New Roman"/>
          <w:color w:val="000000"/>
          <w:sz w:val="28"/>
          <w:szCs w:val="28"/>
        </w:rPr>
        <w:t>«Созидатели» — лауреаты премии «Золотой пеликан», победители в номинации «Лучшая региональная практика НКО, направленная на поддержку семей, воспитывающих детей и взрослых с инвалидностью», руководитель Борзых К.С. – победитель премии «Форма добра, топ-25 самых добрых людей Петербурга». Организация активно развивается, привлекая для своей деятельности финансирование из разных источников</w:t>
      </w:r>
      <w:r w:rsidRPr="0056584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315280" w14:textId="77777777" w:rsidR="0056584D" w:rsidRPr="0056584D" w:rsidRDefault="0056584D" w:rsidP="0056584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8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бесперебойного оказания помощи налажена система набора добровольцев. В 2024 году проведено 22 открытые встречи и заключено 250 договоров с волонтерами.  «Созидатели» закрепили за собой репутацию надежного партнера благодаря не только качественной системе отбора, но и квалифицированному обучению добровольцев. Волонтеры выполняют трудоемкие и энергозатратные задачи, поэтому в организации предусмотрены мероприятия по профилактике эмоционального выгорания. </w:t>
      </w:r>
    </w:p>
    <w:p w14:paraId="03CF9CDD" w14:textId="2D19050B" w:rsidR="0056584D" w:rsidRPr="0056584D" w:rsidRDefault="0056584D" w:rsidP="0056584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8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Благодаря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их</w:t>
      </w:r>
      <w:r w:rsidRPr="005658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работе происходит предупреждение и профилактика социального сиротства. Дети с инвалидностью и дети из семей в трудной жизненной ситуации не попадают в детские дома, а остаются в семьях. Дети в больницах обеспечены индивидуальным уходом и получают качественную помощь и материнскую заботу. Развивается добровольчество. Дети из детских сиротских учреждений социализируются и благодаря наставничеству имеют возможность «выйти из круга сироты». Формируется инклюзивное общество. Вся деятельность организации ведется официально. Заключены договоры со всеми подопечными учреждениями, семьями, партнерами.</w:t>
      </w:r>
    </w:p>
    <w:p w14:paraId="562C5932" w14:textId="77777777" w:rsidR="0056584D" w:rsidRDefault="0056584D" w:rsidP="00DE76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020872" w14:textId="5782F636" w:rsidR="00DE768E" w:rsidRPr="00DE768E" w:rsidRDefault="00DE768E" w:rsidP="00DE76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Волонтёрская организация «Наши дети»</w:t>
      </w:r>
    </w:p>
    <w:p w14:paraId="4A0AD468" w14:textId="16459E6D" w:rsidR="00DE768E" w:rsidRDefault="00DE768E" w:rsidP="00DE76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>С 2008 года помогает сиротам, детям с ограниченными возможностями и кризисным семьям. Волонтёры устраивают праздники, поддерживают детей в больницах и собирают средства на медицинскую помощь.</w:t>
      </w:r>
    </w:p>
    <w:p w14:paraId="07DB6D34" w14:textId="18B49481" w:rsidR="0056584D" w:rsidRPr="00DE768E" w:rsidRDefault="0056584D" w:rsidP="00DE76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84D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Команда организации «Наши дети» состоит из людей разных профессий, возрастов, социальных групп – единомышленников, объединенных желанием помогать. Для полноценной помощи волонтёры умножают свои знания на тренингах и лекциях, участвуют в городских мероприятиях, проводят семинары. «Наши дети» всегда открыты к сотрудничеству: разрабатываются новые проекты и воплощаются в жизнь творческие идеи.</w:t>
      </w:r>
    </w:p>
    <w:p w14:paraId="1C836F34" w14:textId="77777777" w:rsidR="00DE768E" w:rsidRPr="00DE768E" w:rsidRDefault="00DE768E" w:rsidP="00DE76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4DD410" w14:textId="77777777" w:rsidR="00DE768E" w:rsidRPr="00DE768E" w:rsidRDefault="00DE768E" w:rsidP="00DE76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 городских волонтёров Санкт-Петербурга</w:t>
      </w:r>
    </w:p>
    <w:p w14:paraId="40DF4993" w14:textId="77777777" w:rsidR="0056584D" w:rsidRDefault="0056584D" w:rsidP="00DE76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584D"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 городских волонтеров Санкт-Петербурга – это проект Комитета по молодежной политике и взаимодействию с общественными организациями, целью которого является создание и поддержание эффективной системы просвещения, отбора и подготовки (обучения) волонтеров для качественного проведения мероприятий любого уровня. Открыт как программа наследия Центра подготовки городских волонтеров Кубка Конфедераций FIFA 2017 и Чемпионата мира по футболу FIFA 2018™ города-организатора Санкт-Петербург.</w:t>
      </w:r>
    </w:p>
    <w:p w14:paraId="46551686" w14:textId="77777777" w:rsidR="0056584D" w:rsidRDefault="0056584D" w:rsidP="0056584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2A69CD" w14:textId="7E66BC5C" w:rsidR="0056584D" w:rsidRDefault="00DE768E" w:rsidP="0056584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Волонтёры Петербурга</w:t>
      </w:r>
    </w:p>
    <w:p w14:paraId="77B640F5" w14:textId="77466535" w:rsidR="00BD584D" w:rsidRPr="00DE768E" w:rsidRDefault="0056584D" w:rsidP="0056584D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5658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тоже </w:t>
      </w:r>
      <w:r w:rsidRPr="0056584D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Комитета по молодежной политике и взаимодействию с общественными организациями, направленная на поддержку и развитие идей добровольчества среди молодежи Санкт-Петербурга.</w:t>
      </w:r>
      <w:r w:rsidR="00BD584D"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5363F9D" w14:textId="6627E78D" w:rsidR="002302C4" w:rsidRDefault="005F334D" w:rsidP="008F6122">
      <w:pPr>
        <w:pStyle w:val="1"/>
      </w:pPr>
      <w:bookmarkStart w:id="8" w:name="_Toc198999379"/>
      <w:r>
        <w:lastRenderedPageBreak/>
        <w:t>ЗАКЛЮЧЕНИЕ</w:t>
      </w:r>
      <w:bookmarkEnd w:id="8"/>
    </w:p>
    <w:p w14:paraId="545F9998" w14:textId="7A18B558" w:rsidR="005C2680" w:rsidRDefault="005C2680" w:rsidP="005C26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Санкт-Петербурге</w:t>
      </w:r>
      <w:r w:rsidRPr="00921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Санкт-Петербурге</w:t>
      </w:r>
      <w:r w:rsidRPr="00921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имеется множество организаций для помощи людям с ОВЗ. Имеются, как и государственные проекты, так и некоммерческие организации.</w:t>
      </w:r>
    </w:p>
    <w:p w14:paraId="73FACE1F" w14:textId="77777777" w:rsidR="00AA66EA" w:rsidRDefault="00AA6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1137F" w14:textId="4D574424" w:rsidR="00AA66EA" w:rsidRDefault="005F334D" w:rsidP="00AA66EA">
      <w:pPr>
        <w:pStyle w:val="1"/>
      </w:pPr>
      <w:bookmarkStart w:id="9" w:name="_Toc198999380"/>
      <w:r>
        <w:lastRenderedPageBreak/>
        <w:t>СПИСОК ИСПОЛЬЗУЕМОЙ ЛИТЕРАТУРЫ</w:t>
      </w:r>
      <w:bookmarkEnd w:id="9"/>
    </w:p>
    <w:p w14:paraId="51326131" w14:textId="2CCB91DE" w:rsidR="00AA66EA" w:rsidRPr="005C2680" w:rsidRDefault="005C2680" w:rsidP="005C268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</w:t>
      </w: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социальной поддержки и добровольчества «Созидатели»</w:t>
      </w:r>
    </w:p>
    <w:p w14:paraId="2560DB7D" w14:textId="0B6F5330" w:rsidR="00AA66EA" w:rsidRDefault="005C2680" w:rsidP="00AA66EA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644463">
          <w:rPr>
            <w:rStyle w:val="a8"/>
            <w:rFonts w:ascii="Times New Roman" w:hAnsi="Times New Roman" w:cs="Times New Roman"/>
            <w:sz w:val="28"/>
            <w:szCs w:val="28"/>
          </w:rPr>
          <w:t>https://sozidateli.spb.ru/</w:t>
        </w:r>
      </w:hyperlink>
    </w:p>
    <w:p w14:paraId="78056E47" w14:textId="0992FA8F" w:rsidR="005C2680" w:rsidRPr="005C2680" w:rsidRDefault="005C2680" w:rsidP="005C268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5C2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Волонтёрск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организаци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«Наши дети»</w:t>
      </w:r>
    </w:p>
    <w:p w14:paraId="2355EC6F" w14:textId="4EA3D4B8" w:rsidR="005C2680" w:rsidRDefault="005C2680" w:rsidP="005C268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644463">
          <w:rPr>
            <w:rStyle w:val="a8"/>
            <w:rFonts w:ascii="Times New Roman" w:hAnsi="Times New Roman" w:cs="Times New Roman"/>
            <w:sz w:val="28"/>
            <w:szCs w:val="28"/>
          </w:rPr>
          <w:t>https://nashi-deti.spb.ru/</w:t>
        </w:r>
      </w:hyperlink>
    </w:p>
    <w:p w14:paraId="7D560949" w14:textId="250758EC" w:rsidR="005C2680" w:rsidRPr="005C2680" w:rsidRDefault="005C2680" w:rsidP="005C268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5C2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городских волонтёров Санкт-Петербурга</w:t>
      </w:r>
    </w:p>
    <w:p w14:paraId="119FF189" w14:textId="2D938B41" w:rsidR="005C2680" w:rsidRDefault="005C2680" w:rsidP="00AA66EA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644463">
          <w:rPr>
            <w:rStyle w:val="a8"/>
            <w:rFonts w:ascii="Times New Roman" w:hAnsi="Times New Roman" w:cs="Times New Roman"/>
            <w:sz w:val="28"/>
            <w:szCs w:val="28"/>
          </w:rPr>
          <w:t>https://dobro.ru/organizations/248157/info</w:t>
        </w:r>
      </w:hyperlink>
    </w:p>
    <w:p w14:paraId="1DC1C9D2" w14:textId="16B1D725" w:rsidR="005C2680" w:rsidRPr="005C2680" w:rsidRDefault="005C2680" w:rsidP="005C268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5C26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Волонтёр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DE7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Петербурга</w:t>
      </w:r>
    </w:p>
    <w:p w14:paraId="32912CA0" w14:textId="10520FA3" w:rsidR="005C2680" w:rsidRPr="00E74E61" w:rsidRDefault="005C2680" w:rsidP="00AA66EA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644463">
          <w:rPr>
            <w:rStyle w:val="a8"/>
            <w:rFonts w:ascii="Times New Roman" w:hAnsi="Times New Roman" w:cs="Times New Roman"/>
            <w:sz w:val="28"/>
            <w:szCs w:val="28"/>
          </w:rPr>
          <w:t>http://volunteerspb.ru/</w:t>
        </w:r>
      </w:hyperlink>
    </w:p>
    <w:sectPr w:rsidR="005C2680" w:rsidRPr="00E74E61" w:rsidSect="00370634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79B44" w14:textId="77777777" w:rsidR="00862BB0" w:rsidRDefault="00862BB0">
      <w:pPr>
        <w:spacing w:after="0" w:line="240" w:lineRule="auto"/>
      </w:pPr>
      <w:r>
        <w:separator/>
      </w:r>
    </w:p>
  </w:endnote>
  <w:endnote w:type="continuationSeparator" w:id="0">
    <w:p w14:paraId="42A468E5" w14:textId="77777777" w:rsidR="00862BB0" w:rsidRDefault="0086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9020139"/>
      <w:docPartObj>
        <w:docPartGallery w:val="Page Numbers (Bottom of Page)"/>
        <w:docPartUnique/>
      </w:docPartObj>
    </w:sdtPr>
    <w:sdtEndPr/>
    <w:sdtContent>
      <w:p w14:paraId="308D9952" w14:textId="77777777" w:rsidR="002302C4" w:rsidRDefault="002302C4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878BC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BD6C9" w14:textId="77777777" w:rsidR="00862BB0" w:rsidRDefault="00862BB0">
      <w:pPr>
        <w:spacing w:after="0" w:line="240" w:lineRule="auto"/>
      </w:pPr>
      <w:r>
        <w:separator/>
      </w:r>
    </w:p>
  </w:footnote>
  <w:footnote w:type="continuationSeparator" w:id="0">
    <w:p w14:paraId="6B1D8946" w14:textId="77777777" w:rsidR="00862BB0" w:rsidRDefault="00862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0344C"/>
    <w:multiLevelType w:val="multilevel"/>
    <w:tmpl w:val="1C9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14B75"/>
    <w:multiLevelType w:val="multilevel"/>
    <w:tmpl w:val="1B2E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89625D"/>
    <w:multiLevelType w:val="multilevel"/>
    <w:tmpl w:val="CFD4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F5B3A"/>
    <w:multiLevelType w:val="multilevel"/>
    <w:tmpl w:val="F17C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50E692F"/>
    <w:multiLevelType w:val="hybridMultilevel"/>
    <w:tmpl w:val="0F7681CC"/>
    <w:lvl w:ilvl="0" w:tplc="E05A91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2B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61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E5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8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C9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1A6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A7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EA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B21E40"/>
    <w:multiLevelType w:val="hybridMultilevel"/>
    <w:tmpl w:val="8788F076"/>
    <w:lvl w:ilvl="0" w:tplc="E05A91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4C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726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A0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A1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06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DA0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EE4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0E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17"/>
  </w:num>
  <w:num w:numId="3">
    <w:abstractNumId w:val="24"/>
  </w:num>
  <w:num w:numId="4">
    <w:abstractNumId w:val="12"/>
  </w:num>
  <w:num w:numId="5">
    <w:abstractNumId w:val="22"/>
  </w:num>
  <w:num w:numId="6">
    <w:abstractNumId w:val="11"/>
  </w:num>
  <w:num w:numId="7">
    <w:abstractNumId w:val="0"/>
  </w:num>
  <w:num w:numId="8">
    <w:abstractNumId w:val="14"/>
  </w:num>
  <w:num w:numId="9">
    <w:abstractNumId w:val="23"/>
  </w:num>
  <w:num w:numId="10">
    <w:abstractNumId w:val="7"/>
  </w:num>
  <w:num w:numId="11">
    <w:abstractNumId w:val="26"/>
  </w:num>
  <w:num w:numId="12">
    <w:abstractNumId w:val="2"/>
  </w:num>
  <w:num w:numId="13">
    <w:abstractNumId w:val="8"/>
  </w:num>
  <w:num w:numId="14">
    <w:abstractNumId w:val="20"/>
  </w:num>
  <w:num w:numId="15">
    <w:abstractNumId w:val="3"/>
  </w:num>
  <w:num w:numId="16">
    <w:abstractNumId w:val="19"/>
  </w:num>
  <w:num w:numId="17">
    <w:abstractNumId w:val="9"/>
  </w:num>
  <w:num w:numId="18">
    <w:abstractNumId w:val="15"/>
  </w:num>
  <w:num w:numId="19">
    <w:abstractNumId w:val="4"/>
  </w:num>
  <w:num w:numId="20">
    <w:abstractNumId w:val="21"/>
  </w:num>
  <w:num w:numId="21">
    <w:abstractNumId w:val="6"/>
  </w:num>
  <w:num w:numId="22">
    <w:abstractNumId w:val="13"/>
  </w:num>
  <w:num w:numId="23">
    <w:abstractNumId w:val="27"/>
  </w:num>
  <w:num w:numId="24">
    <w:abstractNumId w:val="25"/>
  </w:num>
  <w:num w:numId="25">
    <w:abstractNumId w:val="16"/>
  </w:num>
  <w:num w:numId="26">
    <w:abstractNumId w:val="10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61536"/>
    <w:rsid w:val="00097297"/>
    <w:rsid w:val="00154607"/>
    <w:rsid w:val="00194661"/>
    <w:rsid w:val="002302C4"/>
    <w:rsid w:val="00235049"/>
    <w:rsid w:val="00244CD1"/>
    <w:rsid w:val="00267C39"/>
    <w:rsid w:val="002C5DB7"/>
    <w:rsid w:val="00370634"/>
    <w:rsid w:val="004352B8"/>
    <w:rsid w:val="004B6786"/>
    <w:rsid w:val="0056584D"/>
    <w:rsid w:val="005C2680"/>
    <w:rsid w:val="005F334D"/>
    <w:rsid w:val="0062311A"/>
    <w:rsid w:val="006657C2"/>
    <w:rsid w:val="00720A4F"/>
    <w:rsid w:val="00757EAA"/>
    <w:rsid w:val="00781F9D"/>
    <w:rsid w:val="007B2818"/>
    <w:rsid w:val="007C13E5"/>
    <w:rsid w:val="007F347D"/>
    <w:rsid w:val="00862BB0"/>
    <w:rsid w:val="008F6122"/>
    <w:rsid w:val="00921B98"/>
    <w:rsid w:val="00931F46"/>
    <w:rsid w:val="00947F23"/>
    <w:rsid w:val="00974005"/>
    <w:rsid w:val="00AA66EA"/>
    <w:rsid w:val="00B07A6F"/>
    <w:rsid w:val="00B13ACF"/>
    <w:rsid w:val="00B33DC4"/>
    <w:rsid w:val="00B87440"/>
    <w:rsid w:val="00BD584D"/>
    <w:rsid w:val="00C44A98"/>
    <w:rsid w:val="00C53695"/>
    <w:rsid w:val="00C5416D"/>
    <w:rsid w:val="00C60EFB"/>
    <w:rsid w:val="00D20268"/>
    <w:rsid w:val="00DA7010"/>
    <w:rsid w:val="00DE768E"/>
    <w:rsid w:val="00E1073B"/>
    <w:rsid w:val="00E17C53"/>
    <w:rsid w:val="00E27219"/>
    <w:rsid w:val="00E5358F"/>
    <w:rsid w:val="00E74E61"/>
    <w:rsid w:val="00EE2888"/>
    <w:rsid w:val="00F34BCA"/>
    <w:rsid w:val="00F37551"/>
    <w:rsid w:val="00F50BFE"/>
    <w:rsid w:val="00F961DE"/>
    <w:rsid w:val="00FC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312E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rsid w:val="008F6122"/>
    <w:pPr>
      <w:keepNext/>
      <w:keepLines/>
      <w:spacing w:before="240" w:after="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rsid w:val="005F334D"/>
    <w:pPr>
      <w:keepNext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b/>
      <w:sz w:val="32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11">
    <w:name w:val="Оглавление 11"/>
    <w:basedOn w:val="a"/>
    <w:uiPriority w:val="1"/>
    <w:qFormat/>
    <w:rsid w:val="00B87440"/>
    <w:pPr>
      <w:widowControl w:val="0"/>
      <w:autoSpaceDE w:val="0"/>
      <w:autoSpaceDN w:val="0"/>
      <w:spacing w:before="187" w:after="0" w:line="240" w:lineRule="auto"/>
      <w:ind w:left="569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21">
    <w:name w:val="Оглавление 21"/>
    <w:basedOn w:val="a"/>
    <w:uiPriority w:val="1"/>
    <w:qFormat/>
    <w:rsid w:val="00B87440"/>
    <w:pPr>
      <w:widowControl w:val="0"/>
      <w:autoSpaceDE w:val="0"/>
      <w:autoSpaceDN w:val="0"/>
      <w:spacing w:before="26" w:after="0" w:line="240" w:lineRule="auto"/>
      <w:ind w:left="1358" w:hanging="43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2">
    <w:name w:val="ОВЗаголовок 1"/>
    <w:basedOn w:val="10"/>
    <w:rsid w:val="008F6122"/>
    <w:rPr>
      <w:rFonts w:ascii="Arial" w:hAnsi="Arial"/>
      <w:b/>
      <w:sz w:val="32"/>
    </w:rPr>
  </w:style>
  <w:style w:type="character" w:styleId="ad">
    <w:name w:val="Unresolved Mention"/>
    <w:basedOn w:val="a0"/>
    <w:uiPriority w:val="99"/>
    <w:semiHidden/>
    <w:unhideWhenUsed/>
    <w:rsid w:val="00921B9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21B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zidateli.spb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lunteerspb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bro.ru/organizations/248157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shi-deti.spb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46BE4-0A24-464C-83AD-6CBEFE52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Пользователь</cp:lastModifiedBy>
  <cp:revision>6</cp:revision>
  <dcterms:created xsi:type="dcterms:W3CDTF">2025-05-24T15:07:00Z</dcterms:created>
  <dcterms:modified xsi:type="dcterms:W3CDTF">2025-05-24T15:53:00Z</dcterms:modified>
</cp:coreProperties>
</file>