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0261" w14:textId="7FB78A95" w:rsidR="00A1228D" w:rsidRPr="00A1228D" w:rsidRDefault="00A1228D" w:rsidP="00A1228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1228D">
        <w:rPr>
          <w:rFonts w:ascii="Times New Roman" w:hAnsi="Times New Roman" w:cs="Times New Roman"/>
          <w:b/>
          <w:bCs/>
        </w:rPr>
        <w:t>Customer Service Standards Statement</w:t>
      </w:r>
    </w:p>
    <w:p w14:paraId="59EDF151" w14:textId="3F4C68D8" w:rsidR="00A1228D" w:rsidRPr="00A1228D" w:rsidRDefault="00A1228D" w:rsidP="00A1228D">
      <w:pPr>
        <w:spacing w:line="276" w:lineRule="auto"/>
        <w:rPr>
          <w:rFonts w:ascii="Times New Roman" w:hAnsi="Times New Roman" w:cs="Times New Roman"/>
          <w:b/>
          <w:bCs/>
        </w:rPr>
      </w:pPr>
      <w:r w:rsidRPr="00A1228D">
        <w:rPr>
          <w:rFonts w:ascii="Times New Roman" w:hAnsi="Times New Roman" w:cs="Times New Roman"/>
          <w:b/>
          <w:bCs/>
        </w:rPr>
        <w:t>My Customer Service Philosophy</w:t>
      </w:r>
    </w:p>
    <w:p w14:paraId="184FA577" w14:textId="77777777" w:rsidR="00A1228D" w:rsidRPr="00A1228D" w:rsidRDefault="00A1228D" w:rsidP="009A1DA5">
      <w:p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 xml:space="preserve">As an IT Supervisor, I believe in delivering </w:t>
      </w:r>
      <w:proofErr w:type="gramStart"/>
      <w:r w:rsidRPr="00A1228D">
        <w:rPr>
          <w:rFonts w:ascii="Times New Roman" w:hAnsi="Times New Roman" w:cs="Times New Roman"/>
        </w:rPr>
        <w:t>service</w:t>
      </w:r>
      <w:proofErr w:type="gramEnd"/>
      <w:r w:rsidRPr="00A1228D">
        <w:rPr>
          <w:rFonts w:ascii="Times New Roman" w:hAnsi="Times New Roman" w:cs="Times New Roman"/>
        </w:rPr>
        <w:t xml:space="preserve"> that </w:t>
      </w:r>
      <w:proofErr w:type="gramStart"/>
      <w:r w:rsidRPr="00A1228D">
        <w:rPr>
          <w:rFonts w:ascii="Times New Roman" w:hAnsi="Times New Roman" w:cs="Times New Roman"/>
        </w:rPr>
        <w:t>is</w:t>
      </w:r>
      <w:proofErr w:type="gramEnd"/>
      <w:r w:rsidRPr="00A1228D">
        <w:rPr>
          <w:rFonts w:ascii="Times New Roman" w:hAnsi="Times New Roman" w:cs="Times New Roman"/>
        </w:rPr>
        <w:t xml:space="preserve"> not only technically sound but also empathetic and transparent. Research shows that 70% of customer dissatisfaction stems not from the technical issue itself, but from how it was handled (Timm, 2011). Therefore, IT professionals must approach users with </w:t>
      </w:r>
      <w:r w:rsidRPr="00A1228D">
        <w:rPr>
          <w:rFonts w:ascii="Times New Roman" w:hAnsi="Times New Roman" w:cs="Times New Roman"/>
          <w:b/>
          <w:bCs/>
        </w:rPr>
        <w:t>clarity, compassion, and commitment</w:t>
      </w:r>
      <w:r w:rsidRPr="00A1228D">
        <w:rPr>
          <w:rFonts w:ascii="Times New Roman" w:hAnsi="Times New Roman" w:cs="Times New Roman"/>
        </w:rPr>
        <w:t>.</w:t>
      </w:r>
    </w:p>
    <w:p w14:paraId="428B956E" w14:textId="715F03E7" w:rsidR="00A1228D" w:rsidRPr="00A1228D" w:rsidRDefault="00A1228D" w:rsidP="00A1228D">
      <w:pPr>
        <w:spacing w:line="276" w:lineRule="auto"/>
        <w:rPr>
          <w:rFonts w:ascii="Times New Roman" w:hAnsi="Times New Roman" w:cs="Times New Roman"/>
          <w:b/>
          <w:bCs/>
        </w:rPr>
      </w:pPr>
      <w:r w:rsidRPr="00A1228D">
        <w:rPr>
          <w:rFonts w:ascii="Times New Roman" w:hAnsi="Times New Roman" w:cs="Times New Roman"/>
          <w:b/>
          <w:bCs/>
        </w:rPr>
        <w:t>How IT Should Treat End Users</w:t>
      </w:r>
    </w:p>
    <w:p w14:paraId="7FF07692" w14:textId="77777777" w:rsidR="00A1228D" w:rsidRPr="00A1228D" w:rsidRDefault="00A1228D" w:rsidP="00A1228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Treat users as internal clients whose productivity depends on our responsiveness (Kelley, 2020).</w:t>
      </w:r>
    </w:p>
    <w:p w14:paraId="4701C888" w14:textId="77777777" w:rsidR="00A1228D" w:rsidRPr="00A1228D" w:rsidRDefault="00A1228D" w:rsidP="00A1228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Deliver support that educates, not just resolves—empowering users through simple guidance.</w:t>
      </w:r>
    </w:p>
    <w:p w14:paraId="2A76EF3C" w14:textId="77777777" w:rsidR="00A1228D" w:rsidRPr="00A1228D" w:rsidRDefault="00A1228D" w:rsidP="00A1228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Practice active listening and confirm understanding before offering solutions.</w:t>
      </w:r>
    </w:p>
    <w:p w14:paraId="2FC4A4DE" w14:textId="6525A229" w:rsidR="00A1228D" w:rsidRPr="00A1228D" w:rsidRDefault="00A1228D" w:rsidP="00A1228D">
      <w:pPr>
        <w:spacing w:line="276" w:lineRule="auto"/>
        <w:rPr>
          <w:rFonts w:ascii="Times New Roman" w:hAnsi="Times New Roman" w:cs="Times New Roman"/>
          <w:b/>
          <w:bCs/>
        </w:rPr>
      </w:pPr>
      <w:r w:rsidRPr="00A1228D">
        <w:rPr>
          <w:rFonts w:ascii="Times New Roman" w:hAnsi="Times New Roman" w:cs="Times New Roman"/>
          <w:b/>
          <w:bCs/>
        </w:rPr>
        <w:t>What Defines Great IT Service</w:t>
      </w:r>
    </w:p>
    <w:p w14:paraId="25F5AAD9" w14:textId="77777777" w:rsidR="00A1228D" w:rsidRPr="00A1228D" w:rsidRDefault="00A1228D" w:rsidP="00A1228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Timely, transparent communication throughout the issue lifecycle.</w:t>
      </w:r>
    </w:p>
    <w:p w14:paraId="5CA80446" w14:textId="77777777" w:rsidR="00A1228D" w:rsidRPr="00A1228D" w:rsidRDefault="00A1228D" w:rsidP="00A1228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Confidence-building by simplifying jargon and setting realistic expectations.</w:t>
      </w:r>
    </w:p>
    <w:p w14:paraId="34B8C92C" w14:textId="77777777" w:rsidR="00A1228D" w:rsidRPr="00A1228D" w:rsidRDefault="00A1228D" w:rsidP="00A1228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Post-resolution follow-up to ensure user satisfaction and long-term trust.</w:t>
      </w:r>
    </w:p>
    <w:p w14:paraId="300A6B5C" w14:textId="6FCAF8CD" w:rsidR="00A1228D" w:rsidRPr="00A1228D" w:rsidRDefault="00A1228D" w:rsidP="00A1228D">
      <w:pPr>
        <w:spacing w:line="276" w:lineRule="auto"/>
        <w:rPr>
          <w:rFonts w:ascii="Times New Roman" w:hAnsi="Times New Roman" w:cs="Times New Roman"/>
          <w:b/>
          <w:bCs/>
        </w:rPr>
      </w:pPr>
      <w:r w:rsidRPr="00A1228D">
        <w:rPr>
          <w:rFonts w:ascii="Times New Roman" w:hAnsi="Times New Roman" w:cs="Times New Roman"/>
          <w:b/>
          <w:bCs/>
        </w:rPr>
        <w:t>Resolving Complaints Professionally</w:t>
      </w:r>
    </w:p>
    <w:p w14:paraId="1AC5821D" w14:textId="77777777" w:rsidR="00A1228D" w:rsidRPr="00A1228D" w:rsidRDefault="00A1228D" w:rsidP="00A1228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Validate the user’s concern: “I understand this is frustrating. Let’s work together to fix it.”</w:t>
      </w:r>
    </w:p>
    <w:p w14:paraId="261D5646" w14:textId="77777777" w:rsidR="00A1228D" w:rsidRPr="00A1228D" w:rsidRDefault="00A1228D" w:rsidP="00A1228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Remain composed and respectful, even under pressure.</w:t>
      </w:r>
    </w:p>
    <w:p w14:paraId="4E8376B3" w14:textId="77777777" w:rsidR="00A1228D" w:rsidRPr="00A1228D" w:rsidRDefault="00A1228D" w:rsidP="00A1228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>Escalate with context and assurance to minimize repeat inquiries.</w:t>
      </w:r>
    </w:p>
    <w:p w14:paraId="246D7E81" w14:textId="77777777" w:rsidR="00A1228D" w:rsidRPr="00A1228D" w:rsidRDefault="00A1228D" w:rsidP="00A1228D">
      <w:pPr>
        <w:spacing w:line="276" w:lineRule="auto"/>
        <w:rPr>
          <w:rFonts w:ascii="Times New Roman" w:hAnsi="Times New Roman" w:cs="Times New Roman"/>
        </w:rPr>
      </w:pPr>
      <w:r w:rsidRPr="00A1228D">
        <w:rPr>
          <w:rFonts w:ascii="Times New Roman" w:hAnsi="Times New Roman" w:cs="Times New Roman"/>
        </w:rPr>
        <w:t xml:space="preserve">These principles align with </w:t>
      </w:r>
      <w:proofErr w:type="gramStart"/>
      <w:r w:rsidRPr="00A1228D">
        <w:rPr>
          <w:rFonts w:ascii="Times New Roman" w:hAnsi="Times New Roman" w:cs="Times New Roman"/>
        </w:rPr>
        <w:t>best</w:t>
      </w:r>
      <w:proofErr w:type="gramEnd"/>
      <w:r w:rsidRPr="00A1228D">
        <w:rPr>
          <w:rFonts w:ascii="Times New Roman" w:hAnsi="Times New Roman" w:cs="Times New Roman"/>
        </w:rPr>
        <w:t xml:space="preserve"> practices in </w:t>
      </w:r>
      <w:r w:rsidRPr="00A1228D">
        <w:rPr>
          <w:rFonts w:ascii="Times New Roman" w:hAnsi="Times New Roman" w:cs="Times New Roman"/>
          <w:b/>
          <w:bCs/>
        </w:rPr>
        <w:t>ITIL Service Operation</w:t>
      </w:r>
      <w:r w:rsidRPr="00A1228D">
        <w:rPr>
          <w:rFonts w:ascii="Times New Roman" w:hAnsi="Times New Roman" w:cs="Times New Roman"/>
        </w:rPr>
        <w:t>, emphasizing incident restoration and user satisfaction as primary goals (Axelos, 2019).</w:t>
      </w:r>
    </w:p>
    <w:p w14:paraId="7E642656" w14:textId="77777777" w:rsidR="00A1228D" w:rsidRPr="003311E1" w:rsidRDefault="00A1228D" w:rsidP="00A1228D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3311E1">
        <w:rPr>
          <w:rFonts w:ascii="Times New Roman" w:hAnsi="Times New Roman" w:cs="Times New Roman"/>
          <w:b/>
          <w:bCs/>
        </w:rPr>
        <w:t>References</w:t>
      </w:r>
    </w:p>
    <w:p w14:paraId="631FA2C2" w14:textId="77777777" w:rsidR="00A1228D" w:rsidRPr="003311E1" w:rsidRDefault="00A1228D" w:rsidP="00A1228D">
      <w:pPr>
        <w:spacing w:after="0" w:line="276" w:lineRule="auto"/>
        <w:ind w:left="720" w:hanging="720"/>
        <w:contextualSpacing/>
        <w:mirrorIndents/>
        <w:rPr>
          <w:rFonts w:ascii="Times New Roman" w:hAnsi="Times New Roman" w:cs="Times New Roman"/>
        </w:rPr>
      </w:pPr>
      <w:r w:rsidRPr="003311E1">
        <w:rPr>
          <w:rFonts w:ascii="Times New Roman" w:hAnsi="Times New Roman" w:cs="Times New Roman"/>
        </w:rPr>
        <w:t xml:space="preserve">Axelos. (2019). </w:t>
      </w:r>
      <w:r w:rsidRPr="003311E1">
        <w:rPr>
          <w:rFonts w:ascii="Times New Roman" w:hAnsi="Times New Roman" w:cs="Times New Roman"/>
          <w:i/>
          <w:iCs/>
        </w:rPr>
        <w:t>ITIL Foundation: ITIL 4 Edition</w:t>
      </w:r>
      <w:r w:rsidRPr="003311E1">
        <w:rPr>
          <w:rFonts w:ascii="Times New Roman" w:hAnsi="Times New Roman" w:cs="Times New Roman"/>
        </w:rPr>
        <w:t>. TSO (The Stationery Office).</w:t>
      </w:r>
    </w:p>
    <w:p w14:paraId="4FB3CD82" w14:textId="77777777" w:rsidR="00A1228D" w:rsidRPr="003311E1" w:rsidRDefault="00A1228D" w:rsidP="00A1228D">
      <w:pPr>
        <w:spacing w:after="0" w:line="276" w:lineRule="auto"/>
        <w:ind w:left="720" w:hanging="720"/>
        <w:contextualSpacing/>
        <w:mirrorIndents/>
        <w:rPr>
          <w:rFonts w:ascii="Times New Roman" w:hAnsi="Times New Roman" w:cs="Times New Roman"/>
        </w:rPr>
      </w:pPr>
      <w:r w:rsidRPr="003311E1">
        <w:rPr>
          <w:rFonts w:ascii="Times New Roman" w:hAnsi="Times New Roman" w:cs="Times New Roman"/>
        </w:rPr>
        <w:t xml:space="preserve">HDI. (2020). </w:t>
      </w:r>
      <w:r w:rsidRPr="003311E1">
        <w:rPr>
          <w:rFonts w:ascii="Times New Roman" w:hAnsi="Times New Roman" w:cs="Times New Roman"/>
          <w:i/>
          <w:iCs/>
        </w:rPr>
        <w:t>The HDI practices guide: How to deliver excellent IT service and support</w:t>
      </w:r>
      <w:r w:rsidRPr="003311E1">
        <w:rPr>
          <w:rFonts w:ascii="Times New Roman" w:hAnsi="Times New Roman" w:cs="Times New Roman"/>
        </w:rPr>
        <w:t xml:space="preserve">. HDI. </w:t>
      </w:r>
      <w:hyperlink r:id="rId5" w:tgtFrame="_new" w:history="1">
        <w:r w:rsidRPr="003311E1">
          <w:rPr>
            <w:rStyle w:val="Hyperlink"/>
            <w:rFonts w:ascii="Times New Roman" w:hAnsi="Times New Roman" w:cs="Times New Roman"/>
          </w:rPr>
          <w:t>https://www.thinkhdi.com</w:t>
        </w:r>
      </w:hyperlink>
    </w:p>
    <w:p w14:paraId="3FDFD6AF" w14:textId="77777777" w:rsidR="00A1228D" w:rsidRPr="003311E1" w:rsidRDefault="00A1228D" w:rsidP="00A1228D">
      <w:pPr>
        <w:spacing w:after="0" w:line="276" w:lineRule="auto"/>
        <w:ind w:left="720" w:hanging="720"/>
        <w:contextualSpacing/>
        <w:mirrorIndents/>
        <w:rPr>
          <w:rFonts w:ascii="Times New Roman" w:hAnsi="Times New Roman" w:cs="Times New Roman"/>
        </w:rPr>
      </w:pPr>
      <w:r w:rsidRPr="003311E1">
        <w:rPr>
          <w:rFonts w:ascii="Times New Roman" w:hAnsi="Times New Roman" w:cs="Times New Roman"/>
        </w:rPr>
        <w:t xml:space="preserve">Kelley, D. (2020). </w:t>
      </w:r>
      <w:r w:rsidRPr="003311E1">
        <w:rPr>
          <w:rFonts w:ascii="Times New Roman" w:hAnsi="Times New Roman" w:cs="Times New Roman"/>
          <w:i/>
          <w:iCs/>
        </w:rPr>
        <w:t>Customer service for IT professionals: A practical guide</w:t>
      </w:r>
      <w:r w:rsidRPr="003311E1">
        <w:rPr>
          <w:rFonts w:ascii="Times New Roman" w:hAnsi="Times New Roman" w:cs="Times New Roman"/>
        </w:rPr>
        <w:t>. IT Pro Publications.</w:t>
      </w:r>
    </w:p>
    <w:p w14:paraId="093BC4FB" w14:textId="77777777" w:rsidR="00A1228D" w:rsidRPr="003311E1" w:rsidRDefault="00A1228D" w:rsidP="00A1228D">
      <w:pPr>
        <w:spacing w:after="0" w:line="276" w:lineRule="auto"/>
        <w:ind w:left="720" w:hanging="720"/>
        <w:contextualSpacing/>
        <w:mirrorIndents/>
        <w:rPr>
          <w:rFonts w:ascii="Times New Roman" w:hAnsi="Times New Roman" w:cs="Times New Roman"/>
        </w:rPr>
      </w:pPr>
      <w:r w:rsidRPr="003311E1">
        <w:rPr>
          <w:rFonts w:ascii="Times New Roman" w:hAnsi="Times New Roman" w:cs="Times New Roman"/>
        </w:rPr>
        <w:t xml:space="preserve">Timm, P. R. (2011). </w:t>
      </w:r>
      <w:r w:rsidRPr="003311E1">
        <w:rPr>
          <w:rFonts w:ascii="Times New Roman" w:hAnsi="Times New Roman" w:cs="Times New Roman"/>
          <w:i/>
          <w:iCs/>
        </w:rPr>
        <w:t>Customer service: Career success through customer loyalty</w:t>
      </w:r>
      <w:r w:rsidRPr="003311E1">
        <w:rPr>
          <w:rFonts w:ascii="Times New Roman" w:hAnsi="Times New Roman" w:cs="Times New Roman"/>
        </w:rPr>
        <w:t xml:space="preserve"> (5th ed.). Pearson.</w:t>
      </w:r>
    </w:p>
    <w:p w14:paraId="6D96BF94" w14:textId="77777777" w:rsidR="0068485F" w:rsidRPr="00A1228D" w:rsidRDefault="0068485F" w:rsidP="00A1228D">
      <w:pPr>
        <w:spacing w:line="276" w:lineRule="auto"/>
        <w:rPr>
          <w:rFonts w:ascii="Times New Roman" w:hAnsi="Times New Roman" w:cs="Times New Roman"/>
        </w:rPr>
      </w:pPr>
    </w:p>
    <w:sectPr w:rsidR="0068485F" w:rsidRPr="00A1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788D"/>
    <w:multiLevelType w:val="multilevel"/>
    <w:tmpl w:val="275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37F04"/>
    <w:multiLevelType w:val="multilevel"/>
    <w:tmpl w:val="32B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441B6"/>
    <w:multiLevelType w:val="multilevel"/>
    <w:tmpl w:val="61C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869577">
    <w:abstractNumId w:val="1"/>
  </w:num>
  <w:num w:numId="2" w16cid:durableId="1916083234">
    <w:abstractNumId w:val="0"/>
  </w:num>
  <w:num w:numId="3" w16cid:durableId="196288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28D"/>
    <w:rsid w:val="0068485F"/>
    <w:rsid w:val="006A3343"/>
    <w:rsid w:val="00924B8D"/>
    <w:rsid w:val="009A1DA5"/>
    <w:rsid w:val="009E71D7"/>
    <w:rsid w:val="00A1228D"/>
    <w:rsid w:val="00A13D7A"/>
    <w:rsid w:val="00A22EA9"/>
    <w:rsid w:val="00AE2A98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F2B0"/>
  <w15:chartTrackingRefBased/>
  <w15:docId w15:val="{F9C82EE5-EAF8-4312-B82E-634CE4FF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2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nkhd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12</cp:revision>
  <dcterms:created xsi:type="dcterms:W3CDTF">2025-06-22T22:27:00Z</dcterms:created>
  <dcterms:modified xsi:type="dcterms:W3CDTF">2025-06-22T22:37:00Z</dcterms:modified>
</cp:coreProperties>
</file>