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18301" w14:textId="0F7A26C6" w:rsidR="0072623E" w:rsidRDefault="00620FD5">
      <w:pPr>
        <w:pStyle w:val="Subtitle"/>
      </w:pPr>
      <w:r>
        <w:t>Pandas</w:t>
      </w:r>
      <w:r w:rsidR="00E36BA0">
        <w:t xml:space="preserve"> &amp; Matplotlib</w:t>
      </w:r>
      <w:r>
        <w:t xml:space="preserve"> Assignment</w:t>
      </w:r>
    </w:p>
    <w:p w14:paraId="2DDB70FE" w14:textId="32A9876B" w:rsidR="0072623E" w:rsidRDefault="00E36BA0">
      <w:pPr>
        <w:pStyle w:val="Title"/>
      </w:pPr>
      <w:r>
        <w:t>PYBER</w:t>
      </w:r>
    </w:p>
    <w:p w14:paraId="568A7985" w14:textId="1708E299" w:rsidR="0062034F" w:rsidRDefault="00620FD5">
      <w:pPr>
        <w:pStyle w:val="Author"/>
      </w:pPr>
      <w:r>
        <w:t>Trong Nguyen</w:t>
      </w:r>
    </w:p>
    <w:p w14:paraId="1964B477" w14:textId="77777777" w:rsidR="0072623E" w:rsidRDefault="00933D2C">
      <w:r>
        <w:rPr>
          <w:noProof/>
          <w:lang w:eastAsia="en-US"/>
        </w:rPr>
        <w:drawing>
          <wp:inline distT="0" distB="0" distL="0" distR="0" wp14:anchorId="3C9CD686" wp14:editId="27BA06A3">
            <wp:extent cx="4836228" cy="2758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stretch>
                      <a:fillRect/>
                    </a:stretch>
                  </pic:blipFill>
                  <pic:spPr>
                    <a:xfrm>
                      <a:off x="0" y="0"/>
                      <a:ext cx="4858587" cy="2771193"/>
                    </a:xfrm>
                    <a:prstGeom prst="rect">
                      <a:avLst/>
                    </a:prstGeom>
                  </pic:spPr>
                </pic:pic>
              </a:graphicData>
            </a:graphic>
          </wp:inline>
        </w:drawing>
      </w:r>
    </w:p>
    <w:p w14:paraId="16839DF7" w14:textId="4483100A" w:rsidR="0072623E" w:rsidRPr="00237305" w:rsidRDefault="003C78F0" w:rsidP="00620FD5">
      <w:pPr>
        <w:pStyle w:val="Heading1"/>
        <w:rPr>
          <w:color w:val="9C7B16" w:themeColor="accent6" w:themeShade="80"/>
          <w:u w:val="single"/>
        </w:rPr>
      </w:pPr>
      <w:r w:rsidRPr="00237305">
        <w:rPr>
          <w:color w:val="9C7B16" w:themeColor="accent6" w:themeShade="80"/>
          <w:u w:val="single"/>
        </w:rPr>
        <w:t>Urban vs Rural</w:t>
      </w:r>
    </w:p>
    <w:p w14:paraId="5CE86899" w14:textId="53580141" w:rsidR="00620FD5" w:rsidRPr="005478EB" w:rsidRDefault="003C78F0" w:rsidP="00620FD5">
      <w:pPr>
        <w:pStyle w:val="ListBullet"/>
        <w:rPr>
          <w:color w:val="9C7B16" w:themeColor="accent6" w:themeShade="80"/>
        </w:rPr>
      </w:pPr>
      <w:r w:rsidRPr="005478EB">
        <w:rPr>
          <w:color w:val="9C7B16" w:themeColor="accent6" w:themeShade="80"/>
        </w:rPr>
        <w:t xml:space="preserve">From the data provided in 2016, it seems that </w:t>
      </w:r>
      <w:r w:rsidR="005478EB" w:rsidRPr="005478EB">
        <w:rPr>
          <w:color w:val="9C7B16" w:themeColor="accent6" w:themeShade="80"/>
        </w:rPr>
        <w:t xml:space="preserve">our customers in </w:t>
      </w:r>
      <w:r w:rsidRPr="005478EB">
        <w:rPr>
          <w:color w:val="9C7B16" w:themeColor="accent6" w:themeShade="80"/>
        </w:rPr>
        <w:t>urban areas</w:t>
      </w:r>
      <w:r w:rsidR="005478EB" w:rsidRPr="005478EB">
        <w:rPr>
          <w:color w:val="9C7B16" w:themeColor="accent6" w:themeShade="80"/>
        </w:rPr>
        <w:t xml:space="preserve"> will use the </w:t>
      </w:r>
      <w:r w:rsidRPr="005478EB">
        <w:rPr>
          <w:color w:val="9C7B16" w:themeColor="accent6" w:themeShade="80"/>
        </w:rPr>
        <w:t>Pyber</w:t>
      </w:r>
      <w:r w:rsidR="005478EB" w:rsidRPr="005478EB">
        <w:rPr>
          <w:color w:val="9C7B16" w:themeColor="accent6" w:themeShade="80"/>
        </w:rPr>
        <w:t xml:space="preserve"> app </w:t>
      </w:r>
      <w:r w:rsidRPr="005478EB">
        <w:rPr>
          <w:color w:val="9C7B16" w:themeColor="accent6" w:themeShade="80"/>
        </w:rPr>
        <w:t>a lot more than</w:t>
      </w:r>
      <w:r w:rsidR="005478EB" w:rsidRPr="005478EB">
        <w:rPr>
          <w:color w:val="9C7B16" w:themeColor="accent6" w:themeShade="80"/>
        </w:rPr>
        <w:t xml:space="preserve"> customers who live in</w:t>
      </w:r>
      <w:r w:rsidRPr="005478EB">
        <w:rPr>
          <w:color w:val="9C7B16" w:themeColor="accent6" w:themeShade="80"/>
        </w:rPr>
        <w:t xml:space="preserve"> rural areas. However, the people in rural areas that do use Pyber seem to spend on average more money than a customer who lives in an urban area</w:t>
      </w:r>
      <w:r w:rsidR="00620FD5" w:rsidRPr="005478EB">
        <w:rPr>
          <w:color w:val="9C7B16" w:themeColor="accent6" w:themeShade="80"/>
        </w:rPr>
        <w:t>.</w:t>
      </w:r>
      <w:r w:rsidRPr="005478EB">
        <w:rPr>
          <w:color w:val="9C7B16" w:themeColor="accent6" w:themeShade="80"/>
        </w:rPr>
        <w:t xml:space="preserve"> </w:t>
      </w:r>
      <w:r w:rsidR="005478EB" w:rsidRPr="005478EB">
        <w:rPr>
          <w:color w:val="9C7B16" w:themeColor="accent6" w:themeShade="80"/>
        </w:rPr>
        <w:t>The most plausible explanation is that the distances in rural areas are farther apart, and customers living in urban are most likely using Pyber to go only a</w:t>
      </w:r>
      <w:bookmarkStart w:id="0" w:name="_GoBack"/>
      <w:bookmarkEnd w:id="0"/>
      <w:r w:rsidR="005478EB" w:rsidRPr="005478EB">
        <w:rPr>
          <w:color w:val="9C7B16" w:themeColor="accent6" w:themeShade="80"/>
        </w:rPr>
        <w:t xml:space="preserve"> few blocks.</w:t>
      </w:r>
    </w:p>
    <w:p w14:paraId="5BCC3D8D" w14:textId="4CC2DE12" w:rsidR="0072623E" w:rsidRDefault="00222EA3" w:rsidP="00620FD5">
      <w:pPr>
        <w:pStyle w:val="ListBullet"/>
        <w:numPr>
          <w:ilvl w:val="0"/>
          <w:numId w:val="0"/>
        </w:numPr>
        <w:ind w:left="749"/>
      </w:pPr>
      <w:r>
        <w:rPr>
          <w:noProof/>
        </w:rPr>
        <w:drawing>
          <wp:inline distT="0" distB="0" distL="0" distR="0" wp14:anchorId="6ACE3EF7" wp14:editId="441B734D">
            <wp:extent cx="5174261" cy="20205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175" cy="2024051"/>
                    </a:xfrm>
                    <a:prstGeom prst="rect">
                      <a:avLst/>
                    </a:prstGeom>
                  </pic:spPr>
                </pic:pic>
              </a:graphicData>
            </a:graphic>
          </wp:inline>
        </w:drawing>
      </w:r>
      <w:r w:rsidR="00620FD5">
        <w:t xml:space="preserve">   </w:t>
      </w:r>
    </w:p>
    <w:p w14:paraId="456221E4" w14:textId="434D084E" w:rsidR="0072623E" w:rsidRPr="00237305" w:rsidRDefault="005478EB">
      <w:pPr>
        <w:pStyle w:val="Heading2"/>
        <w:rPr>
          <w:color w:val="0070C0"/>
          <w:u w:val="single"/>
        </w:rPr>
      </w:pPr>
      <w:r w:rsidRPr="00237305">
        <w:rPr>
          <w:color w:val="0070C0"/>
          <w:u w:val="single"/>
        </w:rPr>
        <w:lastRenderedPageBreak/>
        <w:t>More Drivers in Urban Area – Density, High Cost of Living</w:t>
      </w:r>
    </w:p>
    <w:p w14:paraId="5610EDB3" w14:textId="20787ED5" w:rsidR="009826A8" w:rsidRPr="00747E10" w:rsidRDefault="005478EB" w:rsidP="009826A8">
      <w:pPr>
        <w:pStyle w:val="ListParagraph"/>
        <w:numPr>
          <w:ilvl w:val="0"/>
          <w:numId w:val="17"/>
        </w:numPr>
        <w:rPr>
          <w:color w:val="0070C0"/>
        </w:rPr>
      </w:pPr>
      <w:r w:rsidRPr="00747E10">
        <w:rPr>
          <w:color w:val="0070C0"/>
        </w:rPr>
        <w:t xml:space="preserve">The data clearly indicates that there is a higher percentage of drivers in urban area than there are in rural or suburban areas. The most plausible explanation for this is that there are more Pyber drivers living in urban areas that use this service. This could also indicate that our Pyber drivers might use the Pyber app to subsides their incomes due to the high cost of living in urban areas. </w:t>
      </w:r>
    </w:p>
    <w:p w14:paraId="7024EB6F" w14:textId="6BC99377" w:rsidR="009826A8" w:rsidRDefault="00222EA3" w:rsidP="00222EA3">
      <w:pPr>
        <w:jc w:val="center"/>
      </w:pPr>
      <w:r>
        <w:rPr>
          <w:noProof/>
        </w:rPr>
        <w:drawing>
          <wp:inline distT="0" distB="0" distL="0" distR="0" wp14:anchorId="2F2B3A69" wp14:editId="6A7EC11B">
            <wp:extent cx="2901105" cy="2461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294" cy="2474146"/>
                    </a:xfrm>
                    <a:prstGeom prst="rect">
                      <a:avLst/>
                    </a:prstGeom>
                  </pic:spPr>
                </pic:pic>
              </a:graphicData>
            </a:graphic>
          </wp:inline>
        </w:drawing>
      </w:r>
    </w:p>
    <w:p w14:paraId="3D5604FE" w14:textId="635A91EB" w:rsidR="009826A8" w:rsidRPr="0022666B" w:rsidRDefault="005454D1" w:rsidP="009826A8">
      <w:pPr>
        <w:pStyle w:val="Heading2"/>
        <w:rPr>
          <w:u w:val="single"/>
        </w:rPr>
      </w:pPr>
      <w:r>
        <w:t xml:space="preserve"> </w:t>
      </w:r>
      <w:r w:rsidR="0022666B" w:rsidRPr="00237305">
        <w:rPr>
          <w:color w:val="FF6600"/>
          <w:u w:val="single"/>
        </w:rPr>
        <w:t>More Rides in Urban Area</w:t>
      </w:r>
    </w:p>
    <w:p w14:paraId="280A6096" w14:textId="7DC9B5DC" w:rsidR="009826A8" w:rsidRPr="00237305" w:rsidRDefault="0022666B" w:rsidP="009826A8">
      <w:pPr>
        <w:pStyle w:val="ListParagraph"/>
        <w:numPr>
          <w:ilvl w:val="0"/>
          <w:numId w:val="17"/>
        </w:numPr>
        <w:rPr>
          <w:color w:val="FF6600"/>
        </w:rPr>
      </w:pPr>
      <w:r w:rsidRPr="00237305">
        <w:rPr>
          <w:color w:val="FF6600"/>
        </w:rPr>
        <w:t>It seems that our app is most popular in urban areas. Customers living in urban areas used Pyber in 2016 significantly more than customers living in rural areas. The most likely explanation for this is that a higher percentage of people living in urban areas do not own cars or do not drive on a regular basis.</w:t>
      </w:r>
    </w:p>
    <w:p w14:paraId="2038BDF5" w14:textId="1BC30ECA" w:rsidR="005454D1" w:rsidRDefault="005454D1" w:rsidP="005454D1">
      <w:pPr>
        <w:pStyle w:val="ListParagraph"/>
      </w:pPr>
    </w:p>
    <w:p w14:paraId="251B1707" w14:textId="0B541CBE" w:rsidR="00222EA3" w:rsidRDefault="00222EA3" w:rsidP="00222EA3">
      <w:pPr>
        <w:pStyle w:val="ListParagraph"/>
        <w:jc w:val="center"/>
      </w:pPr>
      <w:r>
        <w:rPr>
          <w:noProof/>
        </w:rPr>
        <w:drawing>
          <wp:inline distT="0" distB="0" distL="0" distR="0" wp14:anchorId="34DF6CBB" wp14:editId="6E1A8AD6">
            <wp:extent cx="3102704" cy="2392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5928" cy="2402878"/>
                    </a:xfrm>
                    <a:prstGeom prst="rect">
                      <a:avLst/>
                    </a:prstGeom>
                  </pic:spPr>
                </pic:pic>
              </a:graphicData>
            </a:graphic>
          </wp:inline>
        </w:drawing>
      </w:r>
    </w:p>
    <w:p w14:paraId="6B5108EC" w14:textId="74ED14B2" w:rsidR="009826A8" w:rsidRPr="009826A8" w:rsidRDefault="009826A8" w:rsidP="005454D1">
      <w:pPr>
        <w:pStyle w:val="ListParagraph"/>
      </w:pPr>
    </w:p>
    <w:sectPr w:rsidR="009826A8" w:rsidRPr="009826A8" w:rsidSect="005478EB">
      <w:footerReference w:type="default" r:id="rId11"/>
      <w:pgSz w:w="12240" w:h="15840"/>
      <w:pgMar w:top="432" w:right="1339" w:bottom="288"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84E06" w14:textId="77777777" w:rsidR="0009753A" w:rsidRDefault="0009753A">
      <w:pPr>
        <w:spacing w:after="0" w:line="240" w:lineRule="auto"/>
      </w:pPr>
      <w:r>
        <w:separator/>
      </w:r>
    </w:p>
    <w:p w14:paraId="7A4625AD" w14:textId="77777777" w:rsidR="0009753A" w:rsidRDefault="0009753A"/>
    <w:p w14:paraId="70205475" w14:textId="77777777" w:rsidR="0009753A" w:rsidRDefault="0009753A"/>
  </w:endnote>
  <w:endnote w:type="continuationSeparator" w:id="0">
    <w:p w14:paraId="0E2EEC06" w14:textId="77777777" w:rsidR="0009753A" w:rsidRDefault="0009753A">
      <w:pPr>
        <w:spacing w:after="0" w:line="240" w:lineRule="auto"/>
      </w:pPr>
      <w:r>
        <w:continuationSeparator/>
      </w:r>
    </w:p>
    <w:p w14:paraId="392169A9" w14:textId="77777777" w:rsidR="0009753A" w:rsidRDefault="0009753A"/>
    <w:p w14:paraId="51DF5D2C" w14:textId="77777777" w:rsidR="0009753A" w:rsidRDefault="00097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6BDE0A8"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EDB0E" w14:textId="77777777" w:rsidR="0009753A" w:rsidRDefault="0009753A">
      <w:pPr>
        <w:spacing w:after="0" w:line="240" w:lineRule="auto"/>
      </w:pPr>
      <w:r>
        <w:separator/>
      </w:r>
    </w:p>
    <w:p w14:paraId="63E6A1D8" w14:textId="77777777" w:rsidR="0009753A" w:rsidRDefault="0009753A"/>
    <w:p w14:paraId="21DBBBC1" w14:textId="77777777" w:rsidR="0009753A" w:rsidRDefault="0009753A"/>
  </w:footnote>
  <w:footnote w:type="continuationSeparator" w:id="0">
    <w:p w14:paraId="7CC9CD7F" w14:textId="77777777" w:rsidR="0009753A" w:rsidRDefault="0009753A">
      <w:pPr>
        <w:spacing w:after="0" w:line="240" w:lineRule="auto"/>
      </w:pPr>
      <w:r>
        <w:continuationSeparator/>
      </w:r>
    </w:p>
    <w:p w14:paraId="64DD6F94" w14:textId="77777777" w:rsidR="0009753A" w:rsidRDefault="0009753A"/>
    <w:p w14:paraId="1E0E7714" w14:textId="77777777" w:rsidR="0009753A" w:rsidRDefault="000975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05C15"/>
    <w:multiLevelType w:val="hybridMultilevel"/>
    <w:tmpl w:val="B73E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5"/>
  </w:num>
  <w:num w:numId="4">
    <w:abstractNumId w:val="13"/>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FD5"/>
    <w:rsid w:val="0009753A"/>
    <w:rsid w:val="000F2B25"/>
    <w:rsid w:val="000F6525"/>
    <w:rsid w:val="00140F55"/>
    <w:rsid w:val="00222EA3"/>
    <w:rsid w:val="0022666B"/>
    <w:rsid w:val="00237305"/>
    <w:rsid w:val="00260CE3"/>
    <w:rsid w:val="00306B29"/>
    <w:rsid w:val="003C78F0"/>
    <w:rsid w:val="00415547"/>
    <w:rsid w:val="00442C7B"/>
    <w:rsid w:val="004920F2"/>
    <w:rsid w:val="005454D1"/>
    <w:rsid w:val="005478EB"/>
    <w:rsid w:val="005D1F20"/>
    <w:rsid w:val="0062034F"/>
    <w:rsid w:val="00620FD5"/>
    <w:rsid w:val="006438AC"/>
    <w:rsid w:val="0072623E"/>
    <w:rsid w:val="0074173C"/>
    <w:rsid w:val="00747E10"/>
    <w:rsid w:val="00846E07"/>
    <w:rsid w:val="00866F48"/>
    <w:rsid w:val="00883986"/>
    <w:rsid w:val="00933D2C"/>
    <w:rsid w:val="00953025"/>
    <w:rsid w:val="009826A8"/>
    <w:rsid w:val="00A12B75"/>
    <w:rsid w:val="00A171EA"/>
    <w:rsid w:val="00A61D3A"/>
    <w:rsid w:val="00A82115"/>
    <w:rsid w:val="00AF6189"/>
    <w:rsid w:val="00B7225F"/>
    <w:rsid w:val="00C6302C"/>
    <w:rsid w:val="00C81D7E"/>
    <w:rsid w:val="00CB48BB"/>
    <w:rsid w:val="00CB6AF7"/>
    <w:rsid w:val="00CC198A"/>
    <w:rsid w:val="00D53626"/>
    <w:rsid w:val="00D83A01"/>
    <w:rsid w:val="00DC5FE1"/>
    <w:rsid w:val="00DE7DDF"/>
    <w:rsid w:val="00E36BA0"/>
    <w:rsid w:val="00E76FC0"/>
    <w:rsid w:val="00E8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397BB0"/>
  <w15:chartTrackingRefBased/>
  <w15:docId w15:val="{24465118-894D-4737-87F4-7FC4ED00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982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ong\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56</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Nguyen</dc:creator>
  <cp:keywords/>
  <dc:description/>
  <cp:lastModifiedBy>Trong Nguyen</cp:lastModifiedBy>
  <cp:revision>7</cp:revision>
  <dcterms:created xsi:type="dcterms:W3CDTF">2019-06-28T23:14:00Z</dcterms:created>
  <dcterms:modified xsi:type="dcterms:W3CDTF">2019-07-06T12:54:00Z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