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ClassMic Individual Student Input</w:t>
      </w:r>
    </w:p>
    <w:p>
      <w:r>
        <w:t>Student  Nurtore Arynuruly</w:t>
      </w:r>
    </w:p>
    <w:p>
      <w:r>
        <w:t>Student ID  __________________    Date  __________________</w:t>
      </w:r>
    </w:p>
    <w:p>
      <w:r>
        <w:rPr>
          <w:b/>
        </w:rPr>
        <w:t>To be completed by the student.</w:t>
      </w:r>
      <w:r>
        <w:t xml:space="preserve"> No individual contribution was supplied. Record your own suggestions and identify the evidence you used from the approved A2 and B2 outputs.</w:t>
      </w:r>
    </w:p>
    <w:p>
      <w:pPr>
        <w:pStyle w:val="Heading1"/>
      </w:pPr>
      <w:r>
        <w:t>1 Purpose and justification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2 Measurable objectives and success criteria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3 High level scope and exclusions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4 Deliverables and milestones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5 High level requirements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6 Initial risks assumptions and constraints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7 Sponsor and major stakeholders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8 Project manager and authority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Team discussion and review</w:t>
      </w:r>
    </w:p>
    <w:p>
      <w:r>
        <w:rPr>
          <w:sz w:val="21"/>
        </w:rPr>
        <w:t>My proposed changes and the team’s response  [Complete after discussion.]</w:t>
      </w:r>
    </w:p>
    <w:p>
      <w:r>
        <w:rPr>
          <w:sz w:val="21"/>
        </w:rPr>
        <w:t>Items I still need to confirm  [Enter unresolved questions.]</w:t>
      </w:r>
    </w:p>
    <w:p>
      <w:r>
        <w:rPr>
          <w:sz w:val="21"/>
        </w:rPr>
        <w:t>Brainstorming photo filename or evidence reference  __________________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ClassMic C1 individual input form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0" w:lineRule="auto" w:after="10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ClassMic Individual Student Input</dc:title>
  <dc:subject>C1 Develop the Project Charter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