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720C" w14:textId="77777777" w:rsidR="000F1543" w:rsidRDefault="000F1543" w:rsidP="000F1543">
      <w:pPr>
        <w:pStyle w:val="ListParagraph"/>
        <w:adjustRightInd w:val="0"/>
        <w:snapToGrid w:val="0"/>
        <w:spacing w:beforeLines="40" w:before="124" w:line="300" w:lineRule="auto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参考答案</w:t>
      </w:r>
    </w:p>
    <w:p w14:paraId="02B7E75E" w14:textId="77777777" w:rsidR="000F1543" w:rsidRPr="00B07430" w:rsidRDefault="000F1543" w:rsidP="000F1543">
      <w:pPr>
        <w:pStyle w:val="ListParagraph"/>
        <w:adjustRightInd w:val="0"/>
        <w:snapToGrid w:val="0"/>
        <w:spacing w:beforeLines="40" w:before="124"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B07430">
        <w:rPr>
          <w:rFonts w:ascii="Times New Roman" w:hAnsi="Times New Roman" w:hint="eastAsia"/>
          <w:sz w:val="24"/>
          <w:szCs w:val="24"/>
        </w:rPr>
        <w:t>一、</w:t>
      </w:r>
      <w:r w:rsidRPr="00B07430">
        <w:rPr>
          <w:rFonts w:ascii="Times New Roman" w:hAnsi="Times New Roman"/>
          <w:sz w:val="24"/>
          <w:szCs w:val="24"/>
        </w:rPr>
        <w:t>选择题</w:t>
      </w:r>
    </w:p>
    <w:p w14:paraId="6433ACAE" w14:textId="77777777" w:rsidR="000F1543" w:rsidRPr="00B07430" w:rsidRDefault="000F1543" w:rsidP="000F1543">
      <w:pPr>
        <w:pStyle w:val="ListParagraph"/>
        <w:adjustRightInd w:val="0"/>
        <w:snapToGrid w:val="0"/>
        <w:spacing w:beforeLines="40" w:before="124"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B07430">
        <w:rPr>
          <w:rFonts w:ascii="Times New Roman" w:hAnsi="Times New Roman"/>
          <w:sz w:val="24"/>
          <w:szCs w:val="24"/>
        </w:rPr>
        <w:t xml:space="preserve">1. </w:t>
      </w:r>
      <w:r w:rsidRPr="00B07430">
        <w:rPr>
          <w:rFonts w:ascii="Times New Roman" w:hAnsi="Times New Roman"/>
          <w:color w:val="FF0000"/>
          <w:sz w:val="24"/>
          <w:szCs w:val="24"/>
        </w:rPr>
        <w:t>C</w:t>
      </w:r>
      <w:r w:rsidRPr="00B07430">
        <w:rPr>
          <w:rFonts w:ascii="Times New Roman" w:hAnsi="Times New Roman" w:hint="eastAsia"/>
          <w:sz w:val="24"/>
          <w:szCs w:val="24"/>
        </w:rPr>
        <w:t>；</w:t>
      </w:r>
      <w:r w:rsidRPr="00B07430">
        <w:rPr>
          <w:rFonts w:ascii="Times New Roman" w:hAnsi="Times New Roman"/>
          <w:sz w:val="24"/>
          <w:szCs w:val="24"/>
        </w:rPr>
        <w:t xml:space="preserve">2. </w:t>
      </w:r>
      <w:r w:rsidRPr="00B07430">
        <w:rPr>
          <w:rFonts w:ascii="Times New Roman" w:hAnsi="Times New Roman" w:hint="eastAsia"/>
          <w:color w:val="FF0000"/>
          <w:sz w:val="24"/>
          <w:szCs w:val="24"/>
        </w:rPr>
        <w:t>A</w:t>
      </w:r>
      <w:r w:rsidRPr="00B07430">
        <w:rPr>
          <w:rFonts w:ascii="Times New Roman" w:hAnsi="Times New Roman" w:hint="eastAsia"/>
          <w:sz w:val="24"/>
          <w:szCs w:val="24"/>
        </w:rPr>
        <w:t>；</w:t>
      </w:r>
      <w:r w:rsidRPr="00B07430">
        <w:rPr>
          <w:rFonts w:ascii="Times New Roman" w:hAnsi="Times New Roman"/>
          <w:sz w:val="24"/>
          <w:szCs w:val="24"/>
        </w:rPr>
        <w:t>3.</w:t>
      </w:r>
      <w:r w:rsidRPr="00B07430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FF0000"/>
          <w:sz w:val="24"/>
          <w:szCs w:val="24"/>
        </w:rPr>
        <w:t>A</w:t>
      </w:r>
      <w:r w:rsidRPr="00B07430">
        <w:rPr>
          <w:rFonts w:ascii="Times New Roman" w:hAnsi="Times New Roman" w:hint="eastAsia"/>
          <w:sz w:val="24"/>
          <w:szCs w:val="24"/>
        </w:rPr>
        <w:t>；</w:t>
      </w:r>
      <w:r w:rsidRPr="00B07430">
        <w:rPr>
          <w:rFonts w:ascii="Times New Roman" w:hAnsi="Times New Roman" w:hint="eastAsia"/>
          <w:sz w:val="24"/>
          <w:szCs w:val="24"/>
        </w:rPr>
        <w:t>4</w:t>
      </w:r>
      <w:r w:rsidRPr="00B07430">
        <w:rPr>
          <w:rFonts w:ascii="Times New Roman" w:hAnsi="Times New Roman"/>
          <w:sz w:val="24"/>
          <w:szCs w:val="24"/>
        </w:rPr>
        <w:t>.</w:t>
      </w:r>
      <w:r w:rsidRPr="00B07430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FF0000"/>
          <w:sz w:val="24"/>
          <w:szCs w:val="24"/>
        </w:rPr>
        <w:t>B</w:t>
      </w:r>
      <w:r w:rsidRPr="00B07430">
        <w:rPr>
          <w:rFonts w:ascii="Times New Roman" w:hAnsi="Times New Roman" w:hint="eastAsia"/>
          <w:sz w:val="24"/>
          <w:szCs w:val="24"/>
        </w:rPr>
        <w:t>；</w:t>
      </w:r>
      <w:r w:rsidRPr="00B07430">
        <w:rPr>
          <w:rFonts w:ascii="Times New Roman" w:hAnsi="Times New Roman" w:hint="eastAsia"/>
          <w:sz w:val="24"/>
          <w:szCs w:val="24"/>
        </w:rPr>
        <w:t>5</w:t>
      </w:r>
      <w:r w:rsidRPr="00B0743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color w:val="FF0000"/>
          <w:sz w:val="24"/>
          <w:szCs w:val="24"/>
        </w:rPr>
        <w:t>D</w:t>
      </w:r>
      <w:r w:rsidRPr="00B07430">
        <w:rPr>
          <w:rFonts w:ascii="Times New Roman" w:hAnsi="Times New Roman" w:hint="eastAsia"/>
          <w:sz w:val="24"/>
          <w:szCs w:val="24"/>
        </w:rPr>
        <w:t>。</w:t>
      </w:r>
    </w:p>
    <w:p w14:paraId="2D747D82" w14:textId="77777777" w:rsidR="000F1543" w:rsidRPr="00B07430" w:rsidRDefault="000F1543" w:rsidP="000F1543">
      <w:pPr>
        <w:adjustRightInd w:val="0"/>
        <w:snapToGrid w:val="0"/>
        <w:spacing w:beforeLines="50" w:before="156" w:line="300" w:lineRule="auto"/>
        <w:rPr>
          <w:sz w:val="24"/>
        </w:rPr>
      </w:pPr>
    </w:p>
    <w:p w14:paraId="68FFBD17" w14:textId="77777777" w:rsidR="000F1543" w:rsidRPr="00B07430" w:rsidRDefault="000F1543" w:rsidP="000F1543">
      <w:pPr>
        <w:pStyle w:val="ListParagraph"/>
        <w:adjustRightInd w:val="0"/>
        <w:snapToGrid w:val="0"/>
        <w:spacing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B07430">
        <w:rPr>
          <w:rFonts w:ascii="Times New Roman" w:hAnsi="Times New Roman"/>
          <w:sz w:val="24"/>
          <w:szCs w:val="24"/>
        </w:rPr>
        <w:t>二、填空题</w:t>
      </w:r>
    </w:p>
    <w:p w14:paraId="36060588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bCs/>
          <w:color w:val="FF0000"/>
        </w:rPr>
      </w:pPr>
      <w:r w:rsidRPr="00B07430">
        <w:rPr>
          <w:rFonts w:ascii="Times New Roman" w:hAnsi="Times New Roman" w:cs="Times New Roman"/>
        </w:rPr>
        <w:t>1.</w:t>
      </w:r>
      <w:r w:rsidRPr="00B07430">
        <w:rPr>
          <w:rFonts w:ascii="Times New Roman" w:hAnsi="Times New Roman" w:cs="Times New Roman" w:hint="eastAsia"/>
        </w:rPr>
        <w:t xml:space="preserve">  </w:t>
      </w:r>
      <w:r w:rsidRPr="00243BE1">
        <w:rPr>
          <w:rFonts w:ascii="Symbol" w:hAnsi="Symbol"/>
          <w:bCs/>
          <w:color w:val="FF0000"/>
        </w:rPr>
        <w:t></w:t>
      </w:r>
      <w:r w:rsidRPr="00B07430">
        <w:rPr>
          <w:rFonts w:ascii="Times New Roman" w:hAnsi="Times New Roman" w:cs="Times New Roman"/>
          <w:bCs/>
          <w:color w:val="FF0000"/>
        </w:rPr>
        <w:t>8.0×10</w:t>
      </w:r>
      <w:r w:rsidRPr="00B07430">
        <w:rPr>
          <w:rFonts w:ascii="Symbol" w:hAnsi="Symbol"/>
          <w:bCs/>
          <w:color w:val="FF0000"/>
          <w:vertAlign w:val="superscript"/>
        </w:rPr>
        <w:t></w:t>
      </w:r>
      <w:r w:rsidRPr="00B07430">
        <w:rPr>
          <w:rFonts w:ascii="Times New Roman" w:hAnsi="Times New Roman" w:cs="Times New Roman"/>
          <w:bCs/>
          <w:color w:val="FF0000"/>
          <w:vertAlign w:val="superscript"/>
        </w:rPr>
        <w:t>15</w:t>
      </w:r>
      <w:r w:rsidRPr="00B07430">
        <w:rPr>
          <w:rFonts w:ascii="Times New Roman" w:hAnsi="Times New Roman" w:cs="Times New Roman"/>
          <w:bCs/>
          <w:color w:val="FF0000"/>
        </w:rPr>
        <w:t xml:space="preserve"> J</w:t>
      </w:r>
      <w:r w:rsidRPr="001A4C59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  <w:r w:rsidRPr="00B07430">
        <w:rPr>
          <w:rFonts w:ascii="Times New Roman" w:hAnsi="Times New Roman" w:cs="Times New Roman"/>
          <w:bCs/>
          <w:color w:val="FF0000"/>
        </w:rPr>
        <w:t>；</w:t>
      </w:r>
      <w:r w:rsidRPr="00B07430">
        <w:rPr>
          <w:rFonts w:ascii="Symbol" w:hAnsi="Symbol"/>
          <w:bCs/>
          <w:color w:val="FF0000"/>
        </w:rPr>
        <w:t></w:t>
      </w:r>
      <w:r w:rsidRPr="00B07430">
        <w:rPr>
          <w:rFonts w:ascii="Times New Roman" w:hAnsi="Times New Roman" w:cs="Times New Roman"/>
          <w:bCs/>
          <w:color w:val="FF0000"/>
        </w:rPr>
        <w:t>5×10</w:t>
      </w:r>
      <w:r w:rsidRPr="00B07430">
        <w:rPr>
          <w:rFonts w:ascii="Times New Roman" w:hAnsi="Times New Roman" w:cs="Times New Roman"/>
          <w:bCs/>
          <w:color w:val="FF0000"/>
          <w:vertAlign w:val="superscript"/>
        </w:rPr>
        <w:t xml:space="preserve">4 </w:t>
      </w:r>
      <w:r w:rsidRPr="00B07430">
        <w:rPr>
          <w:rFonts w:ascii="Times New Roman" w:hAnsi="Times New Roman" w:cs="Times New Roman"/>
          <w:bCs/>
          <w:color w:val="FF0000"/>
        </w:rPr>
        <w:t>V</w:t>
      </w:r>
      <w:r w:rsidRPr="00B07430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</w:p>
    <w:p w14:paraId="200EF4A5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</w:pPr>
      <w:r w:rsidRPr="00B07430">
        <w:rPr>
          <w:rFonts w:ascii="Times New Roman" w:hAnsi="Times New Roman" w:cs="Times New Roman"/>
        </w:rPr>
        <w:t>2.</w:t>
      </w:r>
      <w:r w:rsidRPr="00B07430">
        <w:rPr>
          <w:rFonts w:ascii="Times New Roman" w:hAnsi="Times New Roman" w:cs="Times New Roman" w:hint="eastAsia"/>
        </w:rPr>
        <w:t xml:space="preserve"> </w:t>
      </w:r>
      <w:r w:rsidR="00C17828" w:rsidRPr="00B07430">
        <w:rPr>
          <w:noProof/>
          <w:position w:val="-32"/>
        </w:rPr>
        <w:object w:dxaOrig="1540" w:dyaOrig="760" w14:anchorId="36ABC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alt="" style="width:77.4pt;height:37.8pt;mso-width-percent:0;mso-height-percent:0;mso-width-percent:0;mso-height-percent:0" o:ole="">
            <v:imagedata r:id="rId6" o:title=""/>
          </v:shape>
          <o:OLEObject Type="Embed" ProgID="Equation.3" ShapeID="_x0000_i1069" DrawAspect="Content" ObjectID="_1699036958" r:id="rId7"/>
        </w:object>
      </w:r>
    </w:p>
    <w:p w14:paraId="78CC274B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</w:pPr>
      <w:r w:rsidRPr="00B07430">
        <w:rPr>
          <w:rFonts w:ascii="Times New Roman" w:hAnsi="Times New Roman" w:cs="Times New Roman"/>
        </w:rPr>
        <w:t>3.</w:t>
      </w:r>
      <w:r w:rsidR="00C17828" w:rsidRPr="00B07430">
        <w:rPr>
          <w:noProof/>
          <w:position w:val="-30"/>
        </w:rPr>
        <w:object w:dxaOrig="800" w:dyaOrig="680" w14:anchorId="04BBB0B9">
          <v:shape id="_x0000_i1068" type="#_x0000_t75" alt="" style="width:39.6pt;height:34.2pt;mso-width-percent:0;mso-height-percent:0;mso-width-percent:0;mso-height-percent:0" o:ole="">
            <v:imagedata r:id="rId8" o:title=""/>
          </v:shape>
          <o:OLEObject Type="Embed" ProgID="Equation.3" ShapeID="_x0000_i1068" DrawAspect="Content" ObjectID="_1699036959" r:id="rId9"/>
        </w:object>
      </w:r>
      <w:r w:rsidRPr="001A4C59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)；</w:t>
      </w:r>
      <w:r w:rsidR="00C17828" w:rsidRPr="00B07430">
        <w:rPr>
          <w:noProof/>
          <w:position w:val="-32"/>
        </w:rPr>
        <w:object w:dxaOrig="1640" w:dyaOrig="760" w14:anchorId="13701D20">
          <v:shape id="_x0000_i1067" type="#_x0000_t75" alt="" style="width:81.6pt;height:37.8pt;mso-width-percent:0;mso-height-percent:0;mso-width-percent:0;mso-height-percent:0" o:ole="">
            <v:imagedata r:id="rId10" o:title=""/>
          </v:shape>
          <o:OLEObject Type="Embed" ProgID="Equation.3" ShapeID="_x0000_i1067" DrawAspect="Content" ObjectID="_1699036960" r:id="rId11"/>
        </w:object>
      </w:r>
      <w:r w:rsidRPr="00B07430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</w:p>
    <w:p w14:paraId="4B0C61C8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SimHei" w:eastAsia="SimHei" w:hAnsi="SimHei"/>
        </w:rPr>
      </w:pPr>
      <w:r w:rsidRPr="00B07430">
        <w:rPr>
          <w:rFonts w:ascii="Times New Roman" w:hAnsi="Times New Roman" w:hint="eastAsia"/>
        </w:rPr>
        <w:t>4</w:t>
      </w:r>
      <w:r w:rsidRPr="00B07430">
        <w:rPr>
          <w:rFonts w:ascii="Times New Roman" w:hAnsi="Times New Roman" w:cs="Times New Roman"/>
        </w:rPr>
        <w:t>.</w:t>
      </w:r>
      <w:r w:rsidRPr="00B07430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/16</w:t>
      </w:r>
      <w:r w:rsidRPr="001A4C59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  <w:r w:rsidRPr="00B07430">
        <w:rPr>
          <w:rFonts w:ascii="Times New Roman" w:hAnsi="Times New Roman" w:cs="Times New Roman"/>
        </w:rPr>
        <w:t>；</w:t>
      </w:r>
      <w:r w:rsidRPr="00B07430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/4</w:t>
      </w:r>
      <w:r w:rsidRPr="00B07430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  <w:r w:rsidRPr="00B07430">
        <w:rPr>
          <w:rFonts w:ascii="Times New Roman" w:hAnsi="Times New Roman" w:cs="Times New Roman"/>
        </w:rPr>
        <w:t>；</w:t>
      </w:r>
    </w:p>
    <w:p w14:paraId="3510011C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</w:pPr>
      <w:r w:rsidRPr="00B07430">
        <w:rPr>
          <w:rFonts w:ascii="Times New Roman" w:hAnsi="Times New Roman" w:hint="eastAsia"/>
        </w:rPr>
        <w:t>5</w:t>
      </w:r>
      <w:r w:rsidRPr="00B07430">
        <w:rPr>
          <w:rFonts w:ascii="Times New Roman" w:hAnsi="Times New Roman" w:cs="Times New Roman"/>
        </w:rPr>
        <w:t>.</w:t>
      </w:r>
      <w:r w:rsidRPr="00B07430">
        <w:rPr>
          <w:rFonts w:ascii="Times New Roman" w:hAnsi="Times New Roman" w:cs="Times New Roman" w:hint="eastAsia"/>
        </w:rPr>
        <w:t xml:space="preserve"> </w:t>
      </w:r>
      <w:r w:rsidR="00C17828" w:rsidRPr="005F7542">
        <w:rPr>
          <w:noProof/>
          <w:position w:val="-30"/>
        </w:rPr>
        <w:object w:dxaOrig="920" w:dyaOrig="680" w14:anchorId="365F0BFA">
          <v:shape id="_x0000_i1066" type="#_x0000_t75" alt="" style="width:45.6pt;height:34.2pt;mso-width-percent:0;mso-height-percent:0;mso-width-percent:0;mso-height-percent:0" o:ole="">
            <v:imagedata r:id="rId12" o:title=""/>
          </v:shape>
          <o:OLEObject Type="Embed" ProgID="Equation.3" ShapeID="_x0000_i1066" DrawAspect="Content" ObjectID="_1699036961" r:id="rId13"/>
        </w:object>
      </w:r>
    </w:p>
    <w:p w14:paraId="420765A4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/>
        </w:rPr>
      </w:pPr>
      <w:r w:rsidRPr="00B07430">
        <w:rPr>
          <w:rFonts w:ascii="Times New Roman" w:hAnsi="Times New Roman" w:hint="eastAsia"/>
        </w:rPr>
        <w:t>6</w:t>
      </w:r>
      <w:r w:rsidRPr="00B07430">
        <w:rPr>
          <w:rFonts w:ascii="Times New Roman" w:hAnsi="Times New Roman" w:cs="Times New Roman"/>
        </w:rPr>
        <w:t>.</w:t>
      </w:r>
      <w:r w:rsidRPr="00B07430">
        <w:rPr>
          <w:rFonts w:ascii="Times New Roman" w:hAnsi="Times New Roman" w:cs="Times New Roman" w:hint="eastAsia"/>
        </w:rPr>
        <w:t xml:space="preserve"> </w:t>
      </w:r>
      <w:r w:rsidR="00C17828" w:rsidRPr="00B07430">
        <w:rPr>
          <w:noProof/>
          <w:position w:val="-24"/>
        </w:rPr>
        <w:object w:dxaOrig="560" w:dyaOrig="639" w14:anchorId="0590121F">
          <v:shape id="_x0000_i1065" type="#_x0000_t75" alt="" style="width:27.6pt;height:31.8pt;mso-width-percent:0;mso-height-percent:0;mso-width-percent:0;mso-height-percent:0" o:ole="">
            <v:imagedata r:id="rId14" o:title=""/>
          </v:shape>
          <o:OLEObject Type="Embed" ProgID="Equation.3" ShapeID="_x0000_i1065" DrawAspect="Content" ObjectID="_1699036962" r:id="rId15"/>
        </w:object>
      </w:r>
    </w:p>
    <w:p w14:paraId="30D30F95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B07430">
        <w:rPr>
          <w:rFonts w:ascii="Times New Roman" w:hAnsi="Times New Roman" w:hint="eastAsia"/>
        </w:rPr>
        <w:t>7</w:t>
      </w:r>
      <w:r w:rsidRPr="00B07430">
        <w:rPr>
          <w:rFonts w:ascii="Times New Roman" w:hAnsi="Times New Roman" w:cs="Times New Roman"/>
        </w:rPr>
        <w:t>.</w:t>
      </w:r>
      <w:r w:rsidRPr="00B0743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0.5</w:t>
      </w:r>
      <w:r w:rsidRPr="00B0743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T</w:t>
      </w:r>
      <w:r w:rsidRPr="001A4C59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  <w:r>
        <w:rPr>
          <w:rFonts w:ascii="Times New Roman" w:hAnsi="Times New Roman" w:cs="Times New Roman" w:hint="eastAsia"/>
          <w:color w:val="FF0000"/>
        </w:rPr>
        <w:t>；</w:t>
      </w:r>
      <w:r w:rsidRPr="00E867B6">
        <w:rPr>
          <w:rFonts w:hint="eastAsia"/>
          <w:color w:val="FF0000"/>
        </w:rPr>
        <w:t>沿</w:t>
      </w:r>
      <w:r w:rsidRPr="00E867B6">
        <w:rPr>
          <w:rFonts w:ascii="Times New Roman" w:hAnsi="Times New Roman" w:cs="Times New Roman" w:hint="eastAsia"/>
          <w:i/>
          <w:color w:val="FF0000"/>
        </w:rPr>
        <w:t>y</w:t>
      </w:r>
      <w:r w:rsidRPr="00E867B6">
        <w:rPr>
          <w:rFonts w:hint="eastAsia"/>
          <w:color w:val="FF0000"/>
        </w:rPr>
        <w:t>轴方向</w:t>
      </w:r>
      <w:r w:rsidRPr="00B07430">
        <w:rPr>
          <w:rFonts w:hint="eastAsia"/>
        </w:rPr>
        <w:t>(</w:t>
      </w:r>
      <w:r w:rsidRPr="00B07430">
        <w:rPr>
          <w:rFonts w:ascii="Times New Roman" w:hAnsi="Times New Roman" w:cs="Times New Roman"/>
        </w:rPr>
        <w:t>2</w:t>
      </w:r>
      <w:r w:rsidRPr="00B07430">
        <w:rPr>
          <w:rFonts w:ascii="Times New Roman" w:hAnsi="Times New Roman" w:cs="Times New Roman"/>
        </w:rPr>
        <w:t>分</w:t>
      </w:r>
      <w:r w:rsidRPr="00B07430">
        <w:rPr>
          <w:rFonts w:hint="eastAsia"/>
        </w:rPr>
        <w:t>)</w:t>
      </w:r>
    </w:p>
    <w:p w14:paraId="2C099A27" w14:textId="77777777" w:rsidR="000F1543" w:rsidRPr="00B07430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FF0000"/>
        </w:rPr>
      </w:pPr>
      <w:r w:rsidRPr="00B07430">
        <w:rPr>
          <w:rFonts w:ascii="Times New Roman" w:hAnsi="Times New Roman" w:cs="Times New Roman" w:hint="eastAsia"/>
        </w:rPr>
        <w:t xml:space="preserve">8. </w:t>
      </w:r>
      <w:r w:rsidR="00C17828" w:rsidRPr="00B07430">
        <w:rPr>
          <w:rFonts w:ascii="Times New Roman" w:hAnsi="Times New Roman"/>
          <w:noProof/>
          <w:position w:val="-32"/>
        </w:rPr>
        <w:object w:dxaOrig="1359" w:dyaOrig="760" w14:anchorId="2D333B3B">
          <v:shape id="_x0000_i1064" type="#_x0000_t75" alt="" style="width:68.4pt;height:38.4pt;mso-width-percent:0;mso-height-percent:0;mso-width-percent:0;mso-height-percent:0" o:ole="">
            <v:imagedata r:id="rId16" o:title=""/>
          </v:shape>
          <o:OLEObject Type="Embed" ProgID="Equation.3" ShapeID="_x0000_i1064" DrawAspect="Content" ObjectID="_1699036963" r:id="rId17"/>
        </w:object>
      </w:r>
    </w:p>
    <w:p w14:paraId="530D6832" w14:textId="44631630" w:rsidR="002C4DE4" w:rsidRPr="002C4DE4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B07430">
        <w:rPr>
          <w:rFonts w:ascii="Times New Roman" w:hAnsi="Times New Roman" w:cs="Times New Roman" w:hint="eastAsia"/>
        </w:rPr>
        <w:t xml:space="preserve">9.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2π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ln2</m:t>
        </m:r>
      </m:oMath>
    </w:p>
    <w:p w14:paraId="2969A33C" w14:textId="021C54F3" w:rsidR="00680801" w:rsidRPr="00680801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B07430">
        <w:rPr>
          <w:rFonts w:ascii="Times New Roman" w:hAnsi="Times New Roman" w:cs="Times New Roman" w:hint="eastAsia"/>
        </w:rPr>
        <w:t xml:space="preserve">10.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 w:hint="eastAsia"/>
              </w:rPr>
              <m:t>π</m:t>
            </m:r>
            <m: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="007B089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,</w:t>
      </w:r>
      <w:r w:rsidR="007B089A"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μI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 w:hint="eastAsia"/>
              </w:rPr>
              <m:t>π</m:t>
            </m:r>
            <m: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58669DFE" w14:textId="77777777" w:rsidR="000F1543" w:rsidRPr="00B07430" w:rsidRDefault="000F1543" w:rsidP="000F1543">
      <w:pPr>
        <w:pStyle w:val="NormalWeb"/>
        <w:adjustRightInd w:val="0"/>
        <w:snapToGrid w:val="0"/>
        <w:spacing w:beforeLines="50" w:before="156" w:beforeAutospacing="0" w:after="0" w:afterAutospacing="0" w:line="30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F604F" wp14:editId="033E8F32">
            <wp:simplePos x="0" y="0"/>
            <wp:positionH relativeFrom="column">
              <wp:posOffset>4218940</wp:posOffset>
            </wp:positionH>
            <wp:positionV relativeFrom="paragraph">
              <wp:posOffset>179705</wp:posOffset>
            </wp:positionV>
            <wp:extent cx="1352550" cy="1057275"/>
            <wp:effectExtent l="0" t="0" r="0" b="0"/>
            <wp:wrapSquare wrapText="bothSides"/>
            <wp:docPr id="84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430">
        <w:rPr>
          <w:rFonts w:hint="eastAsia"/>
        </w:rPr>
        <w:t>三、计算题</w:t>
      </w:r>
    </w:p>
    <w:p w14:paraId="73C7F296" w14:textId="77777777" w:rsidR="000F1543" w:rsidRPr="00B07430" w:rsidRDefault="000F1543" w:rsidP="000F1543">
      <w:pPr>
        <w:adjustRightInd w:val="0"/>
        <w:snapToGrid w:val="0"/>
        <w:spacing w:line="300" w:lineRule="auto"/>
        <w:ind w:left="1272" w:hangingChars="530" w:hanging="1272"/>
        <w:rPr>
          <w:bCs/>
          <w:sz w:val="24"/>
        </w:rPr>
      </w:pPr>
      <w:r w:rsidRPr="00B07430">
        <w:rPr>
          <w:rFonts w:hint="eastAsia"/>
          <w:sz w:val="24"/>
        </w:rPr>
        <w:t xml:space="preserve">1. </w:t>
      </w:r>
      <w:r w:rsidRPr="00B07430">
        <w:rPr>
          <w:rFonts w:hint="eastAsia"/>
          <w:sz w:val="24"/>
        </w:rPr>
        <w:t>解：</w:t>
      </w:r>
      <w:r w:rsidRPr="00B07430">
        <w:rPr>
          <w:rFonts w:ascii="SimHei" w:eastAsia="SimHei" w:hAnsi="SimHei" w:hint="eastAsia"/>
          <w:sz w:val="24"/>
        </w:rPr>
        <w:t>(</w:t>
      </w:r>
      <w:r w:rsidRPr="00B07430">
        <w:rPr>
          <w:rFonts w:hint="eastAsia"/>
          <w:sz w:val="24"/>
        </w:rPr>
        <w:t>1</w:t>
      </w:r>
      <w:r w:rsidRPr="00B07430">
        <w:rPr>
          <w:rFonts w:ascii="SimHei" w:eastAsia="SimHei" w:hAnsi="SimHei" w:hint="eastAsia"/>
          <w:sz w:val="24"/>
        </w:rPr>
        <w:t xml:space="preserve">) </w:t>
      </w:r>
      <w:r>
        <w:rPr>
          <w:rFonts w:ascii="SimHei" w:eastAsia="SimHei" w:hAnsi="SimHei" w:hint="eastAsia"/>
          <w:sz w:val="24"/>
        </w:rPr>
        <w:t>解法一：</w:t>
      </w:r>
      <w:r w:rsidRPr="00D505A7">
        <w:rPr>
          <w:rFonts w:ascii="SimHei" w:eastAsia="SimHei" w:hAnsi="SimHei" w:hint="eastAsia"/>
          <w:sz w:val="24"/>
        </w:rPr>
        <w:t>用高斯定理</w:t>
      </w:r>
      <w:r w:rsidRPr="00D505A7">
        <w:rPr>
          <w:rFonts w:ascii="SimSun" w:hAnsi="SimSun" w:hint="eastAsia"/>
          <w:sz w:val="24"/>
        </w:rPr>
        <w:t>。</w:t>
      </w:r>
      <w:r w:rsidRPr="00B07430">
        <w:rPr>
          <w:rFonts w:hint="eastAsia"/>
          <w:sz w:val="24"/>
        </w:rPr>
        <w:t>由电荷的对称性分布分析可知，厚壁两侧距</w:t>
      </w:r>
      <w:r w:rsidRPr="00B07430">
        <w:rPr>
          <w:i/>
          <w:sz w:val="24"/>
        </w:rPr>
        <w:t>O</w:t>
      </w:r>
      <w:r w:rsidRPr="00B07430">
        <w:rPr>
          <w:rFonts w:hint="eastAsia"/>
          <w:sz w:val="24"/>
        </w:rPr>
        <w:t>点相同距离处的场强大小相等，方向相反，</w:t>
      </w:r>
      <w:r w:rsidRPr="00B07430">
        <w:rPr>
          <w:rFonts w:hint="eastAsia"/>
          <w:bCs/>
          <w:sz w:val="24"/>
        </w:rPr>
        <w:t>取柱形高斯面。</w:t>
      </w:r>
      <w:r w:rsidRPr="00B07430">
        <w:rPr>
          <w:rFonts w:ascii="SimHei" w:eastAsia="SimHei" w:hAnsi="SimHei" w:hint="eastAsia"/>
          <w:sz w:val="24"/>
        </w:rPr>
        <w:t>(</w:t>
      </w:r>
      <w:r w:rsidRPr="00B07430">
        <w:rPr>
          <w:rFonts w:hint="eastAsia"/>
          <w:sz w:val="24"/>
        </w:rPr>
        <w:t>2</w:t>
      </w:r>
      <w:r w:rsidRPr="00B07430">
        <w:rPr>
          <w:rFonts w:hint="eastAsia"/>
          <w:sz w:val="24"/>
        </w:rPr>
        <w:t>分</w:t>
      </w:r>
      <w:r w:rsidRPr="00B07430">
        <w:rPr>
          <w:rFonts w:ascii="SimHei" w:eastAsia="SimHei" w:hAnsi="SimHei" w:hint="eastAsia"/>
          <w:sz w:val="24"/>
        </w:rPr>
        <w:t>)</w:t>
      </w:r>
    </w:p>
    <w:p w14:paraId="58B2521C" w14:textId="77777777" w:rsidR="000F1543" w:rsidRPr="00B07430" w:rsidRDefault="000F1543" w:rsidP="000F1543">
      <w:pPr>
        <w:adjustRightInd w:val="0"/>
        <w:snapToGrid w:val="0"/>
        <w:spacing w:line="300" w:lineRule="auto"/>
        <w:ind w:leftChars="530" w:left="1113" w:firstLineChars="67" w:firstLine="161"/>
        <w:rPr>
          <w:bCs/>
          <w:sz w:val="24"/>
        </w:rPr>
      </w:pPr>
      <w:r w:rsidRPr="00B07430">
        <w:rPr>
          <w:rFonts w:hint="eastAsia"/>
          <w:bCs/>
          <w:sz w:val="24"/>
        </w:rPr>
        <w:t>当</w:t>
      </w:r>
      <w:r w:rsidRPr="00B07430">
        <w:rPr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>x</w:t>
      </w:r>
      <w:r w:rsidRPr="00B07430">
        <w:rPr>
          <w:bCs/>
          <w:sz w:val="24"/>
        </w:rPr>
        <w:t xml:space="preserve"> </w:t>
      </w:r>
      <w:r w:rsidRPr="00B07430">
        <w:rPr>
          <w:rFonts w:ascii="Symbol" w:hAnsi="Symbol"/>
          <w:bCs/>
          <w:sz w:val="24"/>
        </w:rPr>
        <w:t></w:t>
      </w:r>
      <w:r w:rsidRPr="00B07430">
        <w:rPr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 xml:space="preserve">d </w:t>
      </w:r>
      <w:r w:rsidRPr="00B07430">
        <w:rPr>
          <w:rFonts w:hint="eastAsia"/>
          <w:bCs/>
          <w:sz w:val="24"/>
        </w:rPr>
        <w:t>时，</w:t>
      </w:r>
    </w:p>
    <w:p w14:paraId="4C04F27C" w14:textId="77777777" w:rsidR="000F1543" w:rsidRPr="00B07430" w:rsidRDefault="00C17828" w:rsidP="000F1543">
      <w:pPr>
        <w:adjustRightInd w:val="0"/>
        <w:snapToGrid w:val="0"/>
        <w:spacing w:line="300" w:lineRule="auto"/>
        <w:ind w:leftChars="530" w:left="1113" w:firstLineChars="67" w:firstLine="161"/>
        <w:rPr>
          <w:sz w:val="24"/>
        </w:rPr>
      </w:pPr>
      <w:r w:rsidRPr="00B07430">
        <w:rPr>
          <w:noProof/>
          <w:position w:val="-18"/>
          <w:sz w:val="24"/>
        </w:rPr>
        <w:object w:dxaOrig="3379" w:dyaOrig="520" w14:anchorId="12081223">
          <v:shape id="_x0000_i1063" type="#_x0000_t75" alt="" style="width:169.2pt;height:26.4pt;mso-width-percent:0;mso-height-percent:0;mso-width-percent:0;mso-height-percent:0" o:ole="">
            <v:imagedata r:id="rId19" o:title=""/>
            <o:lock v:ext="edit" aspectratio="f"/>
          </v:shape>
          <o:OLEObject Type="Embed" ProgID="Equation.3" ShapeID="_x0000_i1063" DrawAspect="Content" ObjectID="_1699036964" r:id="rId20"/>
        </w:object>
      </w:r>
    </w:p>
    <w:p w14:paraId="74D7519D" w14:textId="77777777" w:rsidR="000F1543" w:rsidRPr="00B07430" w:rsidRDefault="00C17828" w:rsidP="000F1543">
      <w:pPr>
        <w:adjustRightInd w:val="0"/>
        <w:snapToGrid w:val="0"/>
        <w:spacing w:line="300" w:lineRule="auto"/>
        <w:ind w:leftChars="530" w:left="1113" w:firstLineChars="67" w:firstLine="161"/>
        <w:rPr>
          <w:rFonts w:ascii="SimHei" w:eastAsia="SimHei" w:hAnsi="SimHei"/>
          <w:sz w:val="24"/>
        </w:rPr>
      </w:pPr>
      <w:r w:rsidRPr="00B07430">
        <w:rPr>
          <w:noProof/>
          <w:position w:val="-12"/>
          <w:sz w:val="24"/>
        </w:rPr>
        <w:object w:dxaOrig="1560" w:dyaOrig="360" w14:anchorId="25B251A7">
          <v:shape id="_x0000_i1062" type="#_x0000_t75" alt="" style="width:78.6pt;height:18pt;mso-width-percent:0;mso-height-percent:0;mso-width-percent:0;mso-height-percent:0" o:ole="" o:allowoverlap="f">
            <v:imagedata r:id="rId21" o:title=""/>
            <o:lock v:ext="edit" aspectratio="f"/>
          </v:shape>
          <o:OLEObject Type="Embed" ProgID="Equation.3" ShapeID="_x0000_i1062" DrawAspect="Content" ObjectID="_1699036965" r:id="rId22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0362FAAF" w14:textId="77777777" w:rsidR="000F1543" w:rsidRPr="00B07430" w:rsidRDefault="000F1543" w:rsidP="000F1543">
      <w:pPr>
        <w:adjustRightInd w:val="0"/>
        <w:snapToGrid w:val="0"/>
        <w:spacing w:line="300" w:lineRule="auto"/>
        <w:ind w:leftChars="530" w:left="1113" w:firstLineChars="67" w:firstLine="161"/>
        <w:rPr>
          <w:bCs/>
          <w:sz w:val="24"/>
        </w:rPr>
      </w:pPr>
      <w:r w:rsidRPr="00B07430">
        <w:rPr>
          <w:bCs/>
          <w:sz w:val="24"/>
        </w:rPr>
        <w:t>当</w:t>
      </w:r>
      <w:r w:rsidRPr="00B07430">
        <w:rPr>
          <w:rFonts w:hint="eastAsia"/>
          <w:bCs/>
          <w:sz w:val="24"/>
        </w:rPr>
        <w:t xml:space="preserve"> </w:t>
      </w:r>
      <w:r w:rsidRPr="00690F33">
        <w:rPr>
          <w:bCs/>
          <w:sz w:val="24"/>
        </w:rPr>
        <w:t xml:space="preserve">0 </w:t>
      </w:r>
      <w:r w:rsidRPr="00B07430">
        <w:rPr>
          <w:rFonts w:ascii="Symbol" w:hAnsi="Symbol"/>
          <w:bCs/>
          <w:sz w:val="24"/>
        </w:rPr>
        <w:t></w:t>
      </w:r>
      <w:r w:rsidRPr="00B07430">
        <w:rPr>
          <w:rFonts w:ascii="Symbol" w:hAnsi="Symbol"/>
          <w:bCs/>
          <w:sz w:val="24"/>
        </w:rPr>
        <w:t></w:t>
      </w:r>
      <w:r w:rsidRPr="00B07430">
        <w:rPr>
          <w:bCs/>
          <w:i/>
          <w:iCs/>
          <w:sz w:val="24"/>
        </w:rPr>
        <w:t xml:space="preserve">x </w:t>
      </w:r>
      <w:r w:rsidRPr="00B07430">
        <w:rPr>
          <w:rFonts w:ascii="Symbol" w:hAnsi="Symbol"/>
          <w:bCs/>
          <w:sz w:val="24"/>
        </w:rPr>
        <w:t></w:t>
      </w:r>
      <w:r w:rsidRPr="00B07430">
        <w:rPr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>d</w:t>
      </w:r>
      <w:r>
        <w:rPr>
          <w:rFonts w:hint="eastAsia"/>
          <w:bCs/>
          <w:i/>
          <w:iCs/>
          <w:sz w:val="24"/>
        </w:rPr>
        <w:t xml:space="preserve"> </w:t>
      </w:r>
      <w:r w:rsidRPr="00B07430">
        <w:rPr>
          <w:bCs/>
          <w:sz w:val="24"/>
        </w:rPr>
        <w:t>时，</w:t>
      </w:r>
    </w:p>
    <w:p w14:paraId="0737CECA" w14:textId="77777777" w:rsidR="000F1543" w:rsidRPr="00B07430" w:rsidRDefault="00C17828" w:rsidP="000F1543">
      <w:pPr>
        <w:adjustRightInd w:val="0"/>
        <w:snapToGrid w:val="0"/>
        <w:spacing w:line="300" w:lineRule="auto"/>
        <w:ind w:leftChars="530" w:left="1113" w:firstLineChars="67" w:firstLine="161"/>
        <w:rPr>
          <w:sz w:val="24"/>
        </w:rPr>
      </w:pPr>
      <w:r w:rsidRPr="00B07430">
        <w:rPr>
          <w:noProof/>
          <w:position w:val="-30"/>
          <w:sz w:val="24"/>
        </w:rPr>
        <w:object w:dxaOrig="3260" w:dyaOrig="720" w14:anchorId="3F7964E1">
          <v:shape id="_x0000_i1061" type="#_x0000_t75" alt="" style="width:162.6pt;height:36pt;mso-width-percent:0;mso-height-percent:0;mso-width-percent:0;mso-height-percent:0" o:ole="">
            <v:imagedata r:id="rId23" o:title=""/>
            <o:lock v:ext="edit" aspectratio="f"/>
          </v:shape>
          <o:OLEObject Type="Embed" ProgID="Equation.3" ShapeID="_x0000_i1061" DrawAspect="Content" ObjectID="_1699036966" r:id="rId24"/>
        </w:object>
      </w:r>
    </w:p>
    <w:p w14:paraId="0304CC3D" w14:textId="77777777" w:rsidR="000F1543" w:rsidRDefault="00C17828" w:rsidP="000F1543">
      <w:pPr>
        <w:adjustRightInd w:val="0"/>
        <w:snapToGrid w:val="0"/>
        <w:spacing w:line="300" w:lineRule="auto"/>
        <w:ind w:leftChars="530" w:left="1113" w:firstLineChars="67" w:firstLine="161"/>
        <w:rPr>
          <w:rFonts w:ascii="SimHei" w:eastAsia="SimHei" w:hAnsi="SimHei"/>
          <w:sz w:val="24"/>
        </w:rPr>
      </w:pPr>
      <w:r w:rsidRPr="00B07430">
        <w:rPr>
          <w:noProof/>
          <w:position w:val="-30"/>
          <w:sz w:val="24"/>
        </w:rPr>
        <w:object w:dxaOrig="1260" w:dyaOrig="720" w14:anchorId="7774BC64">
          <v:shape id="_x0000_i1060" type="#_x0000_t75" alt="" style="width:63pt;height:36pt;mso-width-percent:0;mso-height-percent:0;mso-width-percent:0;mso-height-percent:0" o:ole="">
            <v:imagedata r:id="rId25" o:title=""/>
            <o:lock v:ext="edit" aspectratio="f"/>
          </v:shape>
          <o:OLEObject Type="Embed" ProgID="Equation.3" ShapeID="_x0000_i1060" DrawAspect="Content" ObjectID="_1699036967" r:id="rId26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6A1C041E" w14:textId="77777777" w:rsidR="000F1543" w:rsidRDefault="000F1543" w:rsidP="000F1543">
      <w:pPr>
        <w:adjustRightInd w:val="0"/>
        <w:snapToGrid w:val="0"/>
        <w:spacing w:line="300" w:lineRule="auto"/>
        <w:ind w:leftChars="530" w:left="1113" w:firstLineChars="67" w:firstLine="161"/>
        <w:rPr>
          <w:rFonts w:ascii="SimHei" w:eastAsia="SimHei" w:hAnsi="SimHei"/>
          <w:sz w:val="24"/>
        </w:rPr>
      </w:pPr>
    </w:p>
    <w:p w14:paraId="4FD6E970" w14:textId="77777777" w:rsidR="000F1543" w:rsidRDefault="000F1543" w:rsidP="000F1543">
      <w:pPr>
        <w:adjustRightInd w:val="0"/>
        <w:snapToGrid w:val="0"/>
        <w:spacing w:line="300" w:lineRule="auto"/>
        <w:ind w:leftChars="228" w:left="1108" w:hangingChars="262" w:hanging="629"/>
        <w:rPr>
          <w:rFonts w:ascii="SimSun" w:hAnsi="SimSun"/>
          <w:sz w:val="24"/>
        </w:rPr>
      </w:pPr>
      <w:r>
        <w:rPr>
          <w:rFonts w:ascii="SimHei" w:eastAsia="SimHei" w:hAnsi="SimHei" w:hint="eastAsia"/>
          <w:sz w:val="24"/>
        </w:rPr>
        <w:lastRenderedPageBreak/>
        <w:t>解法二：</w:t>
      </w:r>
      <w:r w:rsidRPr="00D505A7">
        <w:rPr>
          <w:rFonts w:ascii="SimHei" w:eastAsia="SimHei" w:hAnsi="SimHei" w:hint="eastAsia"/>
          <w:sz w:val="24"/>
        </w:rPr>
        <w:t>场强叠加法</w:t>
      </w:r>
      <w:r w:rsidRPr="00D505A7">
        <w:rPr>
          <w:rFonts w:ascii="SimSun" w:hAnsi="SimSun" w:hint="eastAsia"/>
          <w:sz w:val="24"/>
        </w:rPr>
        <w:t>。</w:t>
      </w:r>
    </w:p>
    <w:p w14:paraId="02C645CF" w14:textId="77777777" w:rsidR="000F1543" w:rsidRDefault="000F1543" w:rsidP="000F1543">
      <w:pPr>
        <w:adjustRightInd w:val="0"/>
        <w:snapToGrid w:val="0"/>
        <w:spacing w:line="300" w:lineRule="auto"/>
        <w:ind w:leftChars="530" w:left="1113" w:firstLineChars="67" w:firstLine="161"/>
        <w:rPr>
          <w:rFonts w:hAnsi="SimSun"/>
          <w:sz w:val="24"/>
        </w:rPr>
      </w:pPr>
      <w:r w:rsidRPr="00B07430">
        <w:rPr>
          <w:rFonts w:hint="eastAsia"/>
          <w:bCs/>
          <w:sz w:val="24"/>
        </w:rPr>
        <w:t>当</w:t>
      </w:r>
      <w:r w:rsidRPr="00B07430">
        <w:rPr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>x</w:t>
      </w:r>
      <w:r w:rsidRPr="00B07430">
        <w:rPr>
          <w:bCs/>
          <w:sz w:val="24"/>
        </w:rPr>
        <w:t xml:space="preserve"> </w:t>
      </w:r>
      <w:r w:rsidRPr="00B07430">
        <w:rPr>
          <w:rFonts w:ascii="Symbol" w:hAnsi="Symbol"/>
          <w:bCs/>
          <w:sz w:val="24"/>
        </w:rPr>
        <w:t></w:t>
      </w:r>
      <w:r w:rsidRPr="00B07430">
        <w:rPr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 xml:space="preserve">d </w:t>
      </w:r>
      <w:r w:rsidRPr="00B07430">
        <w:rPr>
          <w:rFonts w:hint="eastAsia"/>
          <w:bCs/>
          <w:sz w:val="24"/>
        </w:rPr>
        <w:t>时，</w:t>
      </w:r>
      <w:r w:rsidRPr="00D505A7">
        <w:rPr>
          <w:rFonts w:hAnsi="SimSun"/>
          <w:sz w:val="24"/>
        </w:rPr>
        <w:t>分割的任何薄板的电场都向右，且与</w:t>
      </w:r>
      <w:r w:rsidRPr="00D505A7">
        <w:rPr>
          <w:i/>
          <w:sz w:val="24"/>
        </w:rPr>
        <w:t>x</w:t>
      </w:r>
      <w:r w:rsidRPr="00D505A7">
        <w:rPr>
          <w:rFonts w:hAnsi="SimSun"/>
          <w:sz w:val="24"/>
        </w:rPr>
        <w:t>无关，因此厚壁在</w:t>
      </w:r>
      <w:r w:rsidRPr="00D505A7">
        <w:rPr>
          <w:i/>
          <w:sz w:val="24"/>
        </w:rPr>
        <w:t>x</w:t>
      </w:r>
      <w:r w:rsidRPr="00D505A7">
        <w:rPr>
          <w:rFonts w:hAnsi="SimSun"/>
          <w:sz w:val="24"/>
        </w:rPr>
        <w:t>处形成的电场也与</w:t>
      </w:r>
      <w:r w:rsidRPr="00D505A7">
        <w:rPr>
          <w:i/>
          <w:sz w:val="24"/>
        </w:rPr>
        <w:t>x</w:t>
      </w:r>
      <w:r w:rsidRPr="00D505A7">
        <w:rPr>
          <w:rFonts w:hAnsi="SimSun"/>
          <w:sz w:val="24"/>
        </w:rPr>
        <w:t>无关。</w:t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>
        <w:rPr>
          <w:rFonts w:hAnsi="SimSun" w:hint="eastAsia"/>
          <w:sz w:val="24"/>
        </w:rPr>
        <w:tab/>
      </w:r>
      <w:r w:rsidRPr="00B07430">
        <w:rPr>
          <w:rFonts w:ascii="SimHei" w:eastAsia="SimHei" w:hAnsi="SimHei" w:hint="eastAsia"/>
          <w:sz w:val="24"/>
        </w:rPr>
        <w:t>(</w:t>
      </w:r>
      <w:r w:rsidRPr="00B07430">
        <w:rPr>
          <w:rFonts w:hint="eastAsia"/>
          <w:sz w:val="24"/>
        </w:rPr>
        <w:t>2</w:t>
      </w:r>
      <w:r w:rsidRPr="00B07430">
        <w:rPr>
          <w:rFonts w:hint="eastAsia"/>
          <w:sz w:val="24"/>
        </w:rPr>
        <w:t>分</w:t>
      </w:r>
      <w:r w:rsidRPr="00B07430">
        <w:rPr>
          <w:rFonts w:ascii="SimHei" w:eastAsia="SimHei" w:hAnsi="SimHei" w:hint="eastAsia"/>
          <w:sz w:val="24"/>
        </w:rPr>
        <w:t>)</w:t>
      </w:r>
    </w:p>
    <w:p w14:paraId="0B70BAB1" w14:textId="77777777" w:rsidR="000F1543" w:rsidRDefault="00C17828" w:rsidP="000F1543">
      <w:pPr>
        <w:adjustRightInd w:val="0"/>
        <w:snapToGrid w:val="0"/>
        <w:spacing w:line="300" w:lineRule="auto"/>
        <w:ind w:leftChars="530" w:left="1113" w:firstLineChars="67" w:firstLine="141"/>
        <w:rPr>
          <w:rFonts w:ascii="SimHei" w:eastAsia="SimHei" w:hAnsi="SimHei"/>
          <w:sz w:val="24"/>
        </w:rPr>
      </w:pPr>
      <w:r w:rsidRPr="00690F33">
        <w:rPr>
          <w:noProof/>
          <w:position w:val="-30"/>
        </w:rPr>
        <w:object w:dxaOrig="5660" w:dyaOrig="680" w14:anchorId="5558E6EB">
          <v:shape id="_x0000_i1059" type="#_x0000_t75" alt="" style="width:282.6pt;height:34.2pt;mso-width-percent:0;mso-height-percent:0;mso-width-percent:0;mso-height-percent:0" o:ole="">
            <v:imagedata r:id="rId27" o:title=""/>
            <o:lock v:ext="edit" aspectratio="f"/>
          </v:shape>
          <o:OLEObject Type="Embed" ProgID="Equation.3" ShapeID="_x0000_i1059" DrawAspect="Content" ObjectID="_1699036968" r:id="rId28"/>
        </w:object>
      </w:r>
      <w:r w:rsidR="000F1543">
        <w:rPr>
          <w:rFonts w:hAnsi="SimSun" w:hint="eastAsia"/>
          <w:sz w:val="24"/>
        </w:rPr>
        <w:tab/>
      </w:r>
      <w:r w:rsidR="000F1543">
        <w:rPr>
          <w:rFonts w:hAnsi="SimSun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7EB6DD62" w14:textId="77777777" w:rsidR="000F1543" w:rsidRDefault="000F1543" w:rsidP="000F1543">
      <w:pPr>
        <w:adjustRightInd w:val="0"/>
        <w:snapToGrid w:val="0"/>
        <w:spacing w:line="300" w:lineRule="auto"/>
        <w:ind w:leftChars="530" w:left="1113" w:firstLineChars="67" w:firstLine="161"/>
        <w:rPr>
          <w:bCs/>
          <w:sz w:val="24"/>
        </w:rPr>
      </w:pPr>
      <w:r w:rsidRPr="00B07430">
        <w:rPr>
          <w:bCs/>
          <w:sz w:val="24"/>
        </w:rPr>
        <w:t>当</w:t>
      </w:r>
      <w:r w:rsidRPr="00B07430">
        <w:rPr>
          <w:rFonts w:hint="eastAsia"/>
          <w:bCs/>
          <w:sz w:val="24"/>
        </w:rPr>
        <w:t xml:space="preserve"> </w:t>
      </w:r>
      <w:r w:rsidRPr="00690F33">
        <w:rPr>
          <w:bCs/>
          <w:sz w:val="24"/>
        </w:rPr>
        <w:t xml:space="preserve">0 </w:t>
      </w:r>
      <w:r w:rsidRPr="00B07430">
        <w:rPr>
          <w:rFonts w:ascii="Symbol" w:hAnsi="Symbol"/>
          <w:bCs/>
          <w:sz w:val="24"/>
        </w:rPr>
        <w:t></w:t>
      </w:r>
      <w:r w:rsidRPr="00B07430">
        <w:rPr>
          <w:rFonts w:ascii="Symbol" w:hAnsi="Symbol"/>
          <w:bCs/>
          <w:sz w:val="24"/>
        </w:rPr>
        <w:t></w:t>
      </w:r>
      <w:r w:rsidRPr="00B07430">
        <w:rPr>
          <w:bCs/>
          <w:i/>
          <w:iCs/>
          <w:sz w:val="24"/>
        </w:rPr>
        <w:t xml:space="preserve">x </w:t>
      </w:r>
      <w:r w:rsidRPr="00B07430">
        <w:rPr>
          <w:rFonts w:ascii="Symbol" w:hAnsi="Symbol"/>
          <w:bCs/>
          <w:sz w:val="24"/>
        </w:rPr>
        <w:t></w:t>
      </w:r>
      <w:r w:rsidRPr="00B07430">
        <w:rPr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>d</w:t>
      </w:r>
      <w:r>
        <w:rPr>
          <w:rFonts w:hint="eastAsia"/>
          <w:bCs/>
          <w:i/>
          <w:iCs/>
          <w:sz w:val="24"/>
        </w:rPr>
        <w:t xml:space="preserve"> </w:t>
      </w:r>
      <w:r w:rsidRPr="00B07430">
        <w:rPr>
          <w:bCs/>
          <w:sz w:val="24"/>
        </w:rPr>
        <w:t>时，</w:t>
      </w:r>
      <w:r w:rsidRPr="00690F33">
        <w:rPr>
          <w:rFonts w:hint="eastAsia"/>
          <w:bCs/>
          <w:sz w:val="24"/>
        </w:rPr>
        <w:t>其左侧的薄板在该点形成向右的场强，其右侧的薄板在该点的场强向左，所以总场强：</w:t>
      </w:r>
    </w:p>
    <w:p w14:paraId="4857FB91" w14:textId="77777777" w:rsidR="000F1543" w:rsidRDefault="00C17828" w:rsidP="000F1543">
      <w:pPr>
        <w:adjustRightInd w:val="0"/>
        <w:snapToGrid w:val="0"/>
        <w:spacing w:line="300" w:lineRule="auto"/>
        <w:ind w:leftChars="530" w:left="1113"/>
      </w:pPr>
      <w:r w:rsidRPr="002A3988">
        <w:rPr>
          <w:noProof/>
          <w:position w:val="-30"/>
        </w:rPr>
        <w:object w:dxaOrig="3159" w:dyaOrig="680" w14:anchorId="5EFEB184">
          <v:shape id="_x0000_i1058" type="#_x0000_t75" alt="" style="width:158.4pt;height:34.2pt;mso-width-percent:0;mso-height-percent:0;mso-width-percent:0;mso-height-percent:0" o:ole="">
            <v:imagedata r:id="rId29" o:title=""/>
          </v:shape>
          <o:OLEObject Type="Embed" ProgID="Equation.3" ShapeID="_x0000_i1058" DrawAspect="Content" ObjectID="_1699036969" r:id="rId30"/>
        </w:object>
      </w:r>
    </w:p>
    <w:p w14:paraId="725AC7DC" w14:textId="77777777" w:rsidR="000F1543" w:rsidRPr="00690F33" w:rsidRDefault="00C17828" w:rsidP="000F1543">
      <w:pPr>
        <w:adjustRightInd w:val="0"/>
        <w:snapToGrid w:val="0"/>
        <w:spacing w:line="300" w:lineRule="auto"/>
        <w:ind w:leftChars="530" w:left="1113" w:firstLineChars="200" w:firstLine="420"/>
        <w:rPr>
          <w:rFonts w:eastAsia="SimHei"/>
          <w:bCs/>
          <w:sz w:val="24"/>
        </w:rPr>
      </w:pPr>
      <w:r w:rsidRPr="002A3988">
        <w:rPr>
          <w:noProof/>
          <w:position w:val="-30"/>
        </w:rPr>
        <w:object w:dxaOrig="4420" w:dyaOrig="720" w14:anchorId="7FE461A0">
          <v:shape id="_x0000_i1057" type="#_x0000_t75" alt="" style="width:221.4pt;height:36pt;mso-width-percent:0;mso-height-percent:0;mso-width-percent:0;mso-height-percent:0" o:ole="">
            <v:imagedata r:id="rId31" o:title=""/>
          </v:shape>
          <o:OLEObject Type="Embed" ProgID="Equation.3" ShapeID="_x0000_i1057" DrawAspect="Content" ObjectID="_1699036970" r:id="rId32"/>
        </w:object>
      </w:r>
      <w:r w:rsidR="000F1543">
        <w:rPr>
          <w:rFonts w:hint="eastAsia"/>
        </w:rPr>
        <w:tab/>
      </w:r>
      <w:r w:rsidR="000F1543">
        <w:rPr>
          <w:rFonts w:hint="eastAsia"/>
        </w:rPr>
        <w:tab/>
      </w:r>
      <w:r w:rsidR="000F1543">
        <w:rPr>
          <w:rFonts w:hint="eastAsia"/>
        </w:rPr>
        <w:tab/>
      </w:r>
      <w:r w:rsidR="000F1543">
        <w:rPr>
          <w:rFonts w:hint="eastAsia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1FB22920" w14:textId="77777777" w:rsidR="000F1543" w:rsidRPr="00B07430" w:rsidRDefault="000F1543" w:rsidP="000F1543">
      <w:pPr>
        <w:adjustRightInd w:val="0"/>
        <w:snapToGrid w:val="0"/>
        <w:spacing w:line="300" w:lineRule="auto"/>
        <w:ind w:firstLineChars="300" w:firstLine="720"/>
        <w:rPr>
          <w:sz w:val="24"/>
        </w:rPr>
      </w:pPr>
      <w:r w:rsidRPr="00B07430">
        <w:rPr>
          <w:rFonts w:ascii="SimHei" w:eastAsia="SimHei" w:hAnsi="SimHei" w:hint="eastAsia"/>
          <w:sz w:val="24"/>
        </w:rPr>
        <w:t xml:space="preserve"> (</w:t>
      </w:r>
      <w:r w:rsidRPr="00B07430">
        <w:rPr>
          <w:rFonts w:hint="eastAsia"/>
          <w:sz w:val="24"/>
        </w:rPr>
        <w:t>2</w:t>
      </w:r>
      <w:r w:rsidRPr="00B07430">
        <w:rPr>
          <w:rFonts w:ascii="SimHei" w:eastAsia="SimHei" w:hAnsi="SimHei" w:hint="eastAsia"/>
          <w:sz w:val="24"/>
        </w:rPr>
        <w:t xml:space="preserve">) </w:t>
      </w:r>
      <w:r w:rsidRPr="00B07430">
        <w:rPr>
          <w:sz w:val="24"/>
        </w:rPr>
        <w:t xml:space="preserve">0 </w:t>
      </w:r>
      <w:r w:rsidRPr="00B07430">
        <w:rPr>
          <w:rFonts w:ascii="Symbol" w:hAnsi="Symbol"/>
          <w:sz w:val="24"/>
        </w:rPr>
        <w:t></w:t>
      </w:r>
      <w:r w:rsidRPr="00B07430">
        <w:rPr>
          <w:sz w:val="24"/>
        </w:rPr>
        <w:t xml:space="preserve"> </w:t>
      </w:r>
      <w:r w:rsidRPr="00B07430">
        <w:rPr>
          <w:i/>
          <w:sz w:val="24"/>
        </w:rPr>
        <w:t>x</w:t>
      </w:r>
      <w:r w:rsidRPr="00B07430">
        <w:rPr>
          <w:sz w:val="24"/>
        </w:rPr>
        <w:t xml:space="preserve"> </w:t>
      </w:r>
      <w:r w:rsidRPr="00B07430">
        <w:rPr>
          <w:rFonts w:ascii="Symbol" w:hAnsi="Symbol"/>
          <w:sz w:val="24"/>
        </w:rPr>
        <w:t></w:t>
      </w:r>
      <w:r w:rsidRPr="00B07430">
        <w:rPr>
          <w:sz w:val="24"/>
        </w:rPr>
        <w:t xml:space="preserve"> </w:t>
      </w:r>
      <w:r w:rsidRPr="00B07430">
        <w:rPr>
          <w:i/>
          <w:sz w:val="24"/>
        </w:rPr>
        <w:t>d</w:t>
      </w:r>
      <w:r w:rsidRPr="00B07430">
        <w:rPr>
          <w:rFonts w:hint="eastAsia"/>
          <w:sz w:val="24"/>
        </w:rPr>
        <w:t xml:space="preserve"> </w:t>
      </w:r>
      <w:r w:rsidRPr="00B07430">
        <w:rPr>
          <w:rFonts w:hint="eastAsia"/>
          <w:sz w:val="24"/>
        </w:rPr>
        <w:t>处电势</w:t>
      </w:r>
    </w:p>
    <w:p w14:paraId="10E0812D" w14:textId="77777777" w:rsidR="000F1543" w:rsidRPr="00B07430" w:rsidRDefault="00C17828" w:rsidP="000F1543">
      <w:pPr>
        <w:adjustRightInd w:val="0"/>
        <w:snapToGrid w:val="0"/>
        <w:spacing w:line="300" w:lineRule="auto"/>
        <w:ind w:left="630" w:firstLineChars="300" w:firstLine="720"/>
        <w:rPr>
          <w:sz w:val="24"/>
        </w:rPr>
      </w:pPr>
      <w:r w:rsidRPr="00B07430">
        <w:rPr>
          <w:noProof/>
          <w:position w:val="-18"/>
          <w:sz w:val="24"/>
        </w:rPr>
        <w:object w:dxaOrig="2120" w:dyaOrig="520" w14:anchorId="5774FB93">
          <v:shape id="_x0000_i1056" type="#_x0000_t75" alt="" style="width:106.2pt;height:26.4pt;mso-width-percent:0;mso-height-percent:0;mso-width-percent:0;mso-height-percent:0" o:ole="">
            <v:imagedata r:id="rId33" o:title=""/>
            <o:lock v:ext="edit" aspectratio="f"/>
          </v:shape>
          <o:OLEObject Type="Embed" ProgID="Equation.3" ShapeID="_x0000_i1056" DrawAspect="Content" ObjectID="_1699036971" r:id="rId34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0FC858F1" w14:textId="77777777" w:rsidR="000F1543" w:rsidRPr="00B07430" w:rsidRDefault="00C17828" w:rsidP="000F1543">
      <w:pPr>
        <w:adjustRightInd w:val="0"/>
        <w:snapToGrid w:val="0"/>
        <w:spacing w:line="300" w:lineRule="auto"/>
        <w:ind w:leftChars="300" w:left="630" w:firstLineChars="400" w:firstLine="960"/>
        <w:rPr>
          <w:sz w:val="24"/>
        </w:rPr>
      </w:pPr>
      <w:r w:rsidRPr="00B07430">
        <w:rPr>
          <w:noProof/>
          <w:position w:val="-30"/>
          <w:sz w:val="24"/>
        </w:rPr>
        <w:object w:dxaOrig="2280" w:dyaOrig="720" w14:anchorId="736C53E1">
          <v:shape id="_x0000_i1055" type="#_x0000_t75" alt="" style="width:114.6pt;height:36pt;mso-width-percent:0;mso-height-percent:0;mso-width-percent:0;mso-height-percent:0" o:ole="">
            <v:imagedata r:id="rId35" o:title=""/>
            <o:lock v:ext="edit" aspectratio="f"/>
          </v:shape>
          <o:OLEObject Type="Embed" ProgID="Equation.3" ShapeID="_x0000_i1055" DrawAspect="Content" ObjectID="_1699036972" r:id="rId36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1408D4DE" w14:textId="77777777" w:rsidR="000F1543" w:rsidRDefault="000F1543" w:rsidP="000F1543">
      <w:pPr>
        <w:adjustRightInd w:val="0"/>
        <w:snapToGrid w:val="0"/>
        <w:spacing w:beforeLines="50" w:before="156" w:line="300" w:lineRule="auto"/>
        <w:rPr>
          <w:sz w:val="24"/>
        </w:rPr>
      </w:pPr>
    </w:p>
    <w:p w14:paraId="31DB0EC8" w14:textId="77777777" w:rsidR="000F1543" w:rsidRPr="00363562" w:rsidRDefault="000F1543" w:rsidP="000F1543">
      <w:pPr>
        <w:adjustRightInd w:val="0"/>
        <w:snapToGrid w:val="0"/>
        <w:spacing w:beforeLines="50" w:before="156" w:line="300" w:lineRule="auto"/>
        <w:rPr>
          <w:bCs/>
          <w:noProof/>
          <w:sz w:val="24"/>
        </w:rPr>
      </w:pPr>
      <w:r w:rsidRPr="00363562">
        <w:rPr>
          <w:sz w:val="24"/>
        </w:rPr>
        <w:t>2</w:t>
      </w:r>
      <w:r w:rsidRPr="00363562">
        <w:rPr>
          <w:sz w:val="24"/>
        </w:rPr>
        <w:t>．</w:t>
      </w:r>
      <w:r w:rsidRPr="00363562">
        <w:rPr>
          <w:rFonts w:hint="eastAsia"/>
          <w:bCs/>
          <w:noProof/>
          <w:sz w:val="24"/>
        </w:rPr>
        <w:t>解：</w:t>
      </w:r>
      <w:r w:rsidRPr="00363562">
        <w:rPr>
          <w:rFonts w:ascii="SimSun" w:hAnsi="SimSun" w:hint="eastAsia"/>
          <w:sz w:val="24"/>
        </w:rPr>
        <w:t>(</w:t>
      </w:r>
      <w:r w:rsidRPr="006A7686">
        <w:rPr>
          <w:sz w:val="24"/>
        </w:rPr>
        <w:t>1</w:t>
      </w:r>
      <w:r w:rsidRPr="00363562">
        <w:rPr>
          <w:rFonts w:ascii="SimSun" w:hAnsi="SimSun" w:hint="eastAsia"/>
          <w:sz w:val="24"/>
        </w:rPr>
        <w:t>)</w:t>
      </w:r>
      <w:r>
        <w:rPr>
          <w:rFonts w:ascii="SimSun" w:hAnsi="SimSun" w:hint="eastAsia"/>
          <w:sz w:val="24"/>
        </w:rPr>
        <w:t xml:space="preserve"> </w:t>
      </w:r>
      <w:r w:rsidRPr="00363562">
        <w:rPr>
          <w:rFonts w:hint="eastAsia"/>
          <w:bCs/>
          <w:noProof/>
          <w:sz w:val="24"/>
        </w:rPr>
        <w:t>由于静电屏蔽，导体球与球壳间的场强为</w:t>
      </w:r>
    </w:p>
    <w:p w14:paraId="3BD2E918" w14:textId="77777777" w:rsidR="000F1543" w:rsidRPr="00363562" w:rsidRDefault="00C17828" w:rsidP="000F1543">
      <w:pPr>
        <w:adjustRightInd w:val="0"/>
        <w:snapToGrid w:val="0"/>
        <w:spacing w:line="300" w:lineRule="auto"/>
        <w:ind w:right="480" w:firstLineChars="525" w:firstLine="1260"/>
        <w:rPr>
          <w:rFonts w:hAnsi="SimSun"/>
          <w:sz w:val="24"/>
        </w:rPr>
      </w:pPr>
      <w:r w:rsidRPr="00363562">
        <w:rPr>
          <w:noProof/>
          <w:position w:val="-30"/>
          <w:sz w:val="24"/>
        </w:rPr>
        <w:object w:dxaOrig="1460" w:dyaOrig="680" w14:anchorId="6F76E301">
          <v:shape id="_x0000_i1054" type="#_x0000_t75" alt="" style="width:73.2pt;height:34.2pt;mso-width-percent:0;mso-height-percent:0;mso-width-percent:0;mso-height-percent:0" o:ole="" fillcolor="#0c9">
            <v:imagedata r:id="rId37" o:title=""/>
          </v:shape>
          <o:OLEObject Type="Embed" ProgID="Equation.3" ShapeID="_x0000_i1054" DrawAspect="Content" ObjectID="_1699036973" r:id="rId38"/>
        </w:object>
      </w:r>
      <w:r w:rsidR="000F1543" w:rsidRPr="00363562">
        <w:rPr>
          <w:rFonts w:hint="eastAsia"/>
          <w:sz w:val="24"/>
        </w:rPr>
        <w:t>，</w:t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i/>
          <w:sz w:val="24"/>
        </w:rPr>
        <w:t>R</w:t>
      </w:r>
      <w:r w:rsidR="000F1543" w:rsidRPr="00363562">
        <w:rPr>
          <w:sz w:val="24"/>
          <w:vertAlign w:val="subscript"/>
        </w:rPr>
        <w:t>1</w:t>
      </w:r>
      <w:r w:rsidR="000F1543" w:rsidRPr="00363562">
        <w:rPr>
          <w:rFonts w:hAnsi="SimSun" w:hint="eastAsia"/>
          <w:sz w:val="24"/>
        </w:rPr>
        <w:t xml:space="preserve"> &lt; </w:t>
      </w:r>
      <w:r w:rsidR="000F1543" w:rsidRPr="00363562">
        <w:rPr>
          <w:rFonts w:hAnsi="SimSun" w:hint="eastAsia"/>
          <w:i/>
          <w:sz w:val="24"/>
        </w:rPr>
        <w:t>r</w:t>
      </w:r>
      <w:r w:rsidR="000F1543" w:rsidRPr="00363562">
        <w:rPr>
          <w:rFonts w:hAnsi="SimSun" w:hint="eastAsia"/>
          <w:sz w:val="24"/>
        </w:rPr>
        <w:t xml:space="preserve"> &lt; </w:t>
      </w:r>
      <w:r w:rsidR="000F1543" w:rsidRPr="00363562">
        <w:rPr>
          <w:i/>
          <w:sz w:val="24"/>
        </w:rPr>
        <w:t>R</w:t>
      </w:r>
      <w:r w:rsidR="000F1543" w:rsidRPr="00363562">
        <w:rPr>
          <w:sz w:val="24"/>
          <w:vertAlign w:val="subscript"/>
        </w:rPr>
        <w:t>2</w:t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>(1</w:t>
      </w:r>
      <w:r w:rsidR="000F1543" w:rsidRPr="00363562">
        <w:rPr>
          <w:rFonts w:hint="eastAsia"/>
          <w:sz w:val="24"/>
        </w:rPr>
        <w:t>分</w:t>
      </w:r>
      <w:r w:rsidR="000F1543" w:rsidRPr="00363562">
        <w:rPr>
          <w:rFonts w:hint="eastAsia"/>
          <w:sz w:val="24"/>
        </w:rPr>
        <w:t>)</w:t>
      </w:r>
    </w:p>
    <w:p w14:paraId="254520C7" w14:textId="77777777" w:rsidR="000F1543" w:rsidRDefault="000F1543" w:rsidP="000F1543">
      <w:pPr>
        <w:adjustRightInd w:val="0"/>
        <w:snapToGrid w:val="0"/>
        <w:spacing w:line="300" w:lineRule="auto"/>
        <w:ind w:leftChars="200" w:left="420" w:firstLineChars="375" w:firstLine="900"/>
        <w:rPr>
          <w:sz w:val="24"/>
        </w:rPr>
      </w:pPr>
      <w:r w:rsidRPr="00363562">
        <w:rPr>
          <w:rFonts w:hint="eastAsia"/>
          <w:sz w:val="24"/>
        </w:rPr>
        <w:t>设大地电势为零，则导体球心</w:t>
      </w:r>
      <w:r w:rsidRPr="00363562">
        <w:rPr>
          <w:rFonts w:hint="eastAsia"/>
          <w:sz w:val="24"/>
        </w:rPr>
        <w:t xml:space="preserve"> </w:t>
      </w:r>
      <w:r w:rsidRPr="00363562">
        <w:rPr>
          <w:rFonts w:hint="eastAsia"/>
          <w:i/>
          <w:sz w:val="24"/>
        </w:rPr>
        <w:t>O</w:t>
      </w:r>
      <w:r w:rsidRPr="00363562">
        <w:rPr>
          <w:rFonts w:hint="eastAsia"/>
          <w:sz w:val="24"/>
        </w:rPr>
        <w:t xml:space="preserve"> </w:t>
      </w:r>
      <w:r w:rsidRPr="00363562">
        <w:rPr>
          <w:rFonts w:hint="eastAsia"/>
          <w:sz w:val="24"/>
        </w:rPr>
        <w:t>点电势为：</w:t>
      </w:r>
    </w:p>
    <w:p w14:paraId="68072AB6" w14:textId="77777777" w:rsidR="000F1543" w:rsidRPr="00363562" w:rsidRDefault="00C17828" w:rsidP="000F1543">
      <w:pPr>
        <w:adjustRightInd w:val="0"/>
        <w:snapToGrid w:val="0"/>
        <w:spacing w:line="300" w:lineRule="auto"/>
        <w:ind w:leftChars="200" w:left="420" w:firstLineChars="375" w:firstLine="900"/>
        <w:rPr>
          <w:sz w:val="24"/>
        </w:rPr>
      </w:pPr>
      <w:r w:rsidRPr="00363562">
        <w:rPr>
          <w:noProof/>
          <w:position w:val="-32"/>
          <w:sz w:val="24"/>
        </w:rPr>
        <w:object w:dxaOrig="5400" w:dyaOrig="760" w14:anchorId="06F012B5">
          <v:shape id="_x0000_i1053" type="#_x0000_t75" alt="" style="width:270pt;height:37.8pt;mso-width-percent:0;mso-height-percent:0;mso-width-percent:0;mso-height-percent:0" o:ole="" fillcolor="#0c9">
            <v:imagedata r:id="rId39" o:title=""/>
          </v:shape>
          <o:OLEObject Type="Embed" ProgID="Equation.3" ShapeID="_x0000_i1053" DrawAspect="Content" ObjectID="_1699036974" r:id="rId40"/>
        </w:object>
      </w:r>
      <w:r w:rsidR="000F1543" w:rsidRPr="00363562">
        <w:rPr>
          <w:rFonts w:hint="eastAsia"/>
          <w:sz w:val="24"/>
        </w:rPr>
        <w:t xml:space="preserve"> </w:t>
      </w:r>
      <w:r w:rsidR="000F1543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>(2</w:t>
      </w:r>
      <w:r w:rsidR="000F1543" w:rsidRPr="00363562">
        <w:rPr>
          <w:rFonts w:hint="eastAsia"/>
          <w:sz w:val="24"/>
        </w:rPr>
        <w:t>分</w:t>
      </w:r>
      <w:r w:rsidR="000F1543" w:rsidRPr="00363562">
        <w:rPr>
          <w:rFonts w:hint="eastAsia"/>
          <w:sz w:val="24"/>
        </w:rPr>
        <w:t>)</w:t>
      </w:r>
    </w:p>
    <w:p w14:paraId="75FE7FB3" w14:textId="77777777" w:rsidR="000F1543" w:rsidRDefault="000F1543" w:rsidP="000F1543">
      <w:pPr>
        <w:adjustRightInd w:val="0"/>
        <w:snapToGrid w:val="0"/>
        <w:spacing w:line="300" w:lineRule="auto"/>
        <w:ind w:left="1276" w:hanging="16"/>
        <w:rPr>
          <w:sz w:val="24"/>
        </w:rPr>
      </w:pPr>
      <w:r w:rsidRPr="00363562">
        <w:rPr>
          <w:rFonts w:hint="eastAsia"/>
          <w:sz w:val="24"/>
        </w:rPr>
        <w:t>根据导体静电平衡条件和应用高斯定理可知，球壳内表面上感应电荷应为</w:t>
      </w:r>
      <w:r w:rsidR="00C17828" w:rsidRPr="00363562">
        <w:rPr>
          <w:noProof/>
          <w:position w:val="-10"/>
          <w:sz w:val="24"/>
        </w:rPr>
        <w:object w:dxaOrig="380" w:dyaOrig="260" w14:anchorId="01CC7969">
          <v:shape id="_x0000_i1052" type="#_x0000_t75" alt="" style="width:19.2pt;height:12.6pt;mso-width-percent:0;mso-height-percent:0;mso-width-percent:0;mso-height-percent:0" o:ole="" fillcolor="#0c9">
            <v:imagedata r:id="rId41" o:title=""/>
          </v:shape>
          <o:OLEObject Type="Embed" ProgID="Equation.3" ShapeID="_x0000_i1052" DrawAspect="Content" ObjectID="_1699036975" r:id="rId42"/>
        </w:object>
      </w:r>
      <w:r w:rsidRPr="00363562">
        <w:rPr>
          <w:rFonts w:hint="eastAsia"/>
          <w:sz w:val="24"/>
        </w:rPr>
        <w:t>。设球壳外表面上感应电荷为</w:t>
      </w:r>
      <w:r w:rsidR="00C17828" w:rsidRPr="00363562">
        <w:rPr>
          <w:noProof/>
          <w:position w:val="-10"/>
          <w:sz w:val="24"/>
        </w:rPr>
        <w:object w:dxaOrig="300" w:dyaOrig="320" w14:anchorId="4FC7FC7C">
          <v:shape id="_x0000_i1051" type="#_x0000_t75" alt="" style="width:15pt;height:16.2pt;mso-width-percent:0;mso-height-percent:0;mso-width-percent:0;mso-height-percent:0" o:ole="" fillcolor="#0c9">
            <v:imagedata r:id="rId43" o:title=""/>
          </v:shape>
          <o:OLEObject Type="Embed" ProgID="Equation.3" ShapeID="_x0000_i1051" DrawAspect="Content" ObjectID="_1699036976" r:id="rId44"/>
        </w:object>
      </w:r>
      <w:r w:rsidRPr="00363562">
        <w:rPr>
          <w:rFonts w:hint="eastAsia"/>
          <w:sz w:val="24"/>
        </w:rPr>
        <w:t>。以无穷远处为电势零点，根据电势叠加原理，导体球心</w:t>
      </w:r>
      <w:r w:rsidRPr="00646F2D">
        <w:rPr>
          <w:rFonts w:hint="eastAsia"/>
          <w:i/>
          <w:sz w:val="24"/>
        </w:rPr>
        <w:t>O</w:t>
      </w:r>
      <w:r w:rsidRPr="00363562">
        <w:rPr>
          <w:rFonts w:hint="eastAsia"/>
          <w:sz w:val="24"/>
        </w:rPr>
        <w:t>处电势应为：</w:t>
      </w:r>
    </w:p>
    <w:p w14:paraId="3F75F255" w14:textId="77777777" w:rsidR="000F1543" w:rsidRDefault="00C17828" w:rsidP="000F1543">
      <w:pPr>
        <w:adjustRightInd w:val="0"/>
        <w:snapToGrid w:val="0"/>
        <w:spacing w:line="300" w:lineRule="auto"/>
        <w:ind w:left="1276" w:hanging="16"/>
        <w:rPr>
          <w:sz w:val="24"/>
        </w:rPr>
      </w:pPr>
      <w:r w:rsidRPr="00363562">
        <w:rPr>
          <w:noProof/>
          <w:position w:val="-32"/>
          <w:sz w:val="24"/>
        </w:rPr>
        <w:object w:dxaOrig="3120" w:dyaOrig="760" w14:anchorId="6B43FC0D">
          <v:shape id="_x0000_i1050" type="#_x0000_t75" alt="" style="width:155.4pt;height:37.8pt;mso-width-percent:0;mso-height-percent:0;mso-width-percent:0;mso-height-percent:0" o:ole="" fillcolor="#0c9">
            <v:imagedata r:id="rId45" o:title=""/>
          </v:shape>
          <o:OLEObject Type="Embed" ProgID="Equation.3" ShapeID="_x0000_i1050" DrawAspect="Content" ObjectID="_1699036977" r:id="rId46"/>
        </w:object>
      </w:r>
      <w:r w:rsidR="000F1543" w:rsidRPr="00363562">
        <w:rPr>
          <w:rFonts w:hint="eastAsia"/>
          <w:sz w:val="24"/>
        </w:rPr>
        <w:t xml:space="preserve">         </w:t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  <w:t xml:space="preserve">   (2</w:t>
      </w:r>
      <w:r w:rsidR="000F1543" w:rsidRPr="00363562">
        <w:rPr>
          <w:rFonts w:hint="eastAsia"/>
          <w:sz w:val="24"/>
        </w:rPr>
        <w:t>分</w:t>
      </w:r>
      <w:r w:rsidR="000F1543" w:rsidRPr="00363562">
        <w:rPr>
          <w:rFonts w:hint="eastAsia"/>
          <w:sz w:val="24"/>
        </w:rPr>
        <w:t>)</w:t>
      </w:r>
    </w:p>
    <w:p w14:paraId="2ADE8DE8" w14:textId="77777777" w:rsidR="000F1543" w:rsidRDefault="000F1543" w:rsidP="000F1543">
      <w:pPr>
        <w:adjustRightInd w:val="0"/>
        <w:snapToGrid w:val="0"/>
        <w:spacing w:line="300" w:lineRule="auto"/>
        <w:ind w:left="1276" w:hanging="16"/>
        <w:rPr>
          <w:sz w:val="24"/>
        </w:rPr>
      </w:pPr>
      <w:r w:rsidRPr="00363562">
        <w:rPr>
          <w:rFonts w:hint="eastAsia"/>
          <w:sz w:val="24"/>
        </w:rPr>
        <w:t>假设大地与无穷远处等电势，则上述二种方式所得的</w:t>
      </w:r>
      <w:r w:rsidRPr="00363562">
        <w:rPr>
          <w:rFonts w:hint="eastAsia"/>
          <w:i/>
          <w:sz w:val="24"/>
        </w:rPr>
        <w:t>O</w:t>
      </w:r>
      <w:r w:rsidRPr="00363562">
        <w:rPr>
          <w:rFonts w:hint="eastAsia"/>
          <w:sz w:val="24"/>
        </w:rPr>
        <w:t xml:space="preserve"> </w:t>
      </w:r>
      <w:r w:rsidRPr="00363562">
        <w:rPr>
          <w:rFonts w:hint="eastAsia"/>
          <w:sz w:val="24"/>
        </w:rPr>
        <w:t>点电势应相等，由此可得</w:t>
      </w:r>
    </w:p>
    <w:p w14:paraId="36F6CDC1" w14:textId="77777777" w:rsidR="000F1543" w:rsidRDefault="00C17828" w:rsidP="000F1543">
      <w:pPr>
        <w:adjustRightInd w:val="0"/>
        <w:snapToGrid w:val="0"/>
        <w:spacing w:line="300" w:lineRule="auto"/>
        <w:ind w:left="1276" w:hanging="16"/>
        <w:rPr>
          <w:sz w:val="24"/>
        </w:rPr>
      </w:pPr>
      <w:r w:rsidRPr="00363562">
        <w:rPr>
          <w:noProof/>
          <w:position w:val="-24"/>
          <w:sz w:val="24"/>
        </w:rPr>
        <w:object w:dxaOrig="1060" w:dyaOrig="620" w14:anchorId="12453AE3">
          <v:shape id="_x0000_i1049" type="#_x0000_t75" alt="" style="width:52.8pt;height:30.6pt;mso-width-percent:0;mso-height-percent:0;mso-width-percent:0;mso-height-percent:0" o:ole="" fillcolor="#0c9">
            <v:imagedata r:id="rId47" o:title=""/>
          </v:shape>
          <o:OLEObject Type="Embed" ProgID="Equation.3" ShapeID="_x0000_i1049" DrawAspect="Content" ObjectID="_1699036978" r:id="rId48"/>
        </w:object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  <w:t xml:space="preserve"> </w:t>
      </w:r>
      <w:r w:rsidR="000F1543" w:rsidRPr="00363562">
        <w:rPr>
          <w:rFonts w:hint="eastAsia"/>
          <w:sz w:val="24"/>
        </w:rPr>
        <w:t>(1</w:t>
      </w:r>
      <w:r w:rsidR="000F1543" w:rsidRPr="00363562">
        <w:rPr>
          <w:rFonts w:hint="eastAsia"/>
          <w:sz w:val="24"/>
        </w:rPr>
        <w:t>分</w:t>
      </w:r>
      <w:r w:rsidR="000F1543" w:rsidRPr="00363562">
        <w:rPr>
          <w:rFonts w:hint="eastAsia"/>
          <w:sz w:val="24"/>
        </w:rPr>
        <w:t>)</w:t>
      </w:r>
    </w:p>
    <w:p w14:paraId="3540421A" w14:textId="77777777" w:rsidR="000F1543" w:rsidRPr="00363562" w:rsidRDefault="000F1543" w:rsidP="000F1543">
      <w:pPr>
        <w:adjustRightInd w:val="0"/>
        <w:snapToGrid w:val="0"/>
        <w:spacing w:line="300" w:lineRule="auto"/>
        <w:ind w:left="1276" w:hanging="16"/>
        <w:rPr>
          <w:sz w:val="24"/>
        </w:rPr>
      </w:pPr>
      <w:r w:rsidRPr="00363562">
        <w:rPr>
          <w:rFonts w:ascii="SimSun" w:hAnsi="SimSun" w:hint="eastAsia"/>
          <w:sz w:val="24"/>
        </w:rPr>
        <w:t>导体壳上感应出的总电荷应是</w:t>
      </w:r>
      <w:r w:rsidR="00C17828" w:rsidRPr="00363562">
        <w:rPr>
          <w:noProof/>
          <w:position w:val="-28"/>
          <w:sz w:val="24"/>
        </w:rPr>
        <w:object w:dxaOrig="1200" w:dyaOrig="680" w14:anchorId="24381775">
          <v:shape id="_x0000_i1048" type="#_x0000_t75" alt="" style="width:60.6pt;height:34.2pt;mso-width-percent:0;mso-height-percent:0;mso-width-percent:0;mso-height-percent:0" o:ole="" fillcolor="#0c9">
            <v:imagedata r:id="rId49" o:title=""/>
          </v:shape>
          <o:OLEObject Type="Embed" ProgID="Equation.3" ShapeID="_x0000_i1048" DrawAspect="Content" ObjectID="_1699036979" r:id="rId50"/>
        </w:object>
      </w:r>
      <w:r w:rsidRPr="00363562">
        <w:rPr>
          <w:rFonts w:hint="eastAsia"/>
          <w:sz w:val="24"/>
        </w:rPr>
        <w:tab/>
      </w:r>
      <w:r w:rsidRPr="00363562">
        <w:rPr>
          <w:rFonts w:hint="eastAsia"/>
          <w:sz w:val="24"/>
        </w:rPr>
        <w:tab/>
      </w:r>
      <w:r w:rsidRPr="00363562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 w:rsidRPr="00363562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Pr="00363562">
        <w:rPr>
          <w:rFonts w:hint="eastAsia"/>
          <w:sz w:val="24"/>
        </w:rPr>
        <w:t xml:space="preserve"> (1</w:t>
      </w:r>
      <w:r w:rsidRPr="00363562">
        <w:rPr>
          <w:rFonts w:hint="eastAsia"/>
          <w:sz w:val="24"/>
        </w:rPr>
        <w:t>分</w:t>
      </w:r>
      <w:r w:rsidRPr="00363562">
        <w:rPr>
          <w:rFonts w:hint="eastAsia"/>
          <w:sz w:val="24"/>
        </w:rPr>
        <w:t>)</w:t>
      </w:r>
    </w:p>
    <w:p w14:paraId="7D34A2E1" w14:textId="77777777" w:rsidR="000F1543" w:rsidRDefault="000F1543" w:rsidP="000F1543">
      <w:pPr>
        <w:adjustRightInd w:val="0"/>
        <w:snapToGrid w:val="0"/>
        <w:spacing w:line="300" w:lineRule="auto"/>
        <w:ind w:leftChars="350" w:left="1215" w:hangingChars="200" w:hanging="480"/>
        <w:rPr>
          <w:rFonts w:ascii="SimSun" w:hAnsi="SimSun"/>
          <w:sz w:val="24"/>
        </w:rPr>
      </w:pPr>
    </w:p>
    <w:p w14:paraId="67597DDC" w14:textId="77777777" w:rsidR="000F1543" w:rsidRPr="00363562" w:rsidRDefault="000F1543" w:rsidP="000F1543">
      <w:pPr>
        <w:adjustRightInd w:val="0"/>
        <w:snapToGrid w:val="0"/>
        <w:spacing w:line="300" w:lineRule="auto"/>
        <w:ind w:leftChars="350" w:left="1215" w:hangingChars="200" w:hanging="480"/>
        <w:rPr>
          <w:sz w:val="24"/>
        </w:rPr>
      </w:pPr>
      <w:r w:rsidRPr="00363562">
        <w:rPr>
          <w:rFonts w:ascii="SimSun" w:hAnsi="SimSun" w:hint="eastAsia"/>
          <w:sz w:val="24"/>
        </w:rPr>
        <w:lastRenderedPageBreak/>
        <w:t>(</w:t>
      </w:r>
      <w:r w:rsidRPr="006A7686">
        <w:rPr>
          <w:sz w:val="24"/>
        </w:rPr>
        <w:t>2</w:t>
      </w:r>
      <w:r w:rsidRPr="00363562">
        <w:rPr>
          <w:rFonts w:ascii="SimSun" w:hAnsi="SimSun" w:hint="eastAsia"/>
          <w:sz w:val="24"/>
        </w:rPr>
        <w:t>) 用导线将壳内导体球与壳相连后，内球已成为球壳内表面，此时，只用金属球壳的外表面带电，设为</w:t>
      </w:r>
      <w:r w:rsidR="00C17828" w:rsidRPr="00363562">
        <w:rPr>
          <w:noProof/>
          <w:position w:val="-10"/>
          <w:sz w:val="24"/>
        </w:rPr>
        <w:object w:dxaOrig="340" w:dyaOrig="320" w14:anchorId="77D4A03C">
          <v:shape id="_x0000_i1047" type="#_x0000_t75" alt="" style="width:16.8pt;height:16.2pt;mso-width-percent:0;mso-height-percent:0;mso-width-percent:0;mso-height-percent:0" o:ole="" fillcolor="#0c9">
            <v:imagedata r:id="rId51" o:title=""/>
          </v:shape>
          <o:OLEObject Type="Embed" ProgID="Equation.3" ShapeID="_x0000_i1047" DrawAspect="Content" ObjectID="_1699036980" r:id="rId52"/>
        </w:object>
      </w:r>
      <w:r w:rsidRPr="00363562">
        <w:rPr>
          <w:rFonts w:hint="eastAsia"/>
          <w:sz w:val="24"/>
        </w:rPr>
        <w:t>，则球壳内各处的电势均为零。</w:t>
      </w:r>
    </w:p>
    <w:p w14:paraId="6F3E3EF4" w14:textId="77777777" w:rsidR="000F1543" w:rsidRDefault="00C17828" w:rsidP="000F1543">
      <w:pPr>
        <w:adjustRightInd w:val="0"/>
        <w:snapToGrid w:val="0"/>
        <w:spacing w:line="300" w:lineRule="auto"/>
        <w:ind w:left="255" w:firstLineChars="400" w:firstLine="960"/>
        <w:rPr>
          <w:sz w:val="24"/>
        </w:rPr>
      </w:pPr>
      <w:r w:rsidRPr="00363562">
        <w:rPr>
          <w:noProof/>
          <w:position w:val="-32"/>
          <w:sz w:val="24"/>
        </w:rPr>
        <w:object w:dxaOrig="2140" w:dyaOrig="760" w14:anchorId="25655C9C">
          <v:shape id="_x0000_i1046" type="#_x0000_t75" alt="" style="width:106.8pt;height:37.8pt;mso-width-percent:0;mso-height-percent:0;mso-width-percent:0;mso-height-percent:0" o:ole="" fillcolor="#0c9">
            <v:imagedata r:id="rId53" o:title=""/>
          </v:shape>
          <o:OLEObject Type="Embed" ProgID="Equation.3" ShapeID="_x0000_i1046" DrawAspect="Content" ObjectID="_1699036981" r:id="rId54"/>
        </w:object>
      </w:r>
      <w:r w:rsidR="000F1543" w:rsidRPr="00363562">
        <w:rPr>
          <w:rFonts w:hint="eastAsia"/>
          <w:sz w:val="24"/>
        </w:rPr>
        <w:t>=</w:t>
      </w:r>
      <w:r w:rsidR="000F1543">
        <w:rPr>
          <w:rFonts w:hint="eastAsia"/>
          <w:sz w:val="24"/>
        </w:rPr>
        <w:t xml:space="preserve"> </w:t>
      </w:r>
      <w:r w:rsidR="000F1543" w:rsidRPr="00363562">
        <w:rPr>
          <w:rFonts w:hint="eastAsia"/>
          <w:sz w:val="24"/>
        </w:rPr>
        <w:t xml:space="preserve">0                                </w:t>
      </w:r>
      <w:r w:rsidR="000F1543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 xml:space="preserve"> (2</w:t>
      </w:r>
      <w:r w:rsidR="000F1543" w:rsidRPr="00363562">
        <w:rPr>
          <w:rFonts w:hint="eastAsia"/>
          <w:sz w:val="24"/>
        </w:rPr>
        <w:t>分</w:t>
      </w:r>
      <w:r w:rsidR="000F1543" w:rsidRPr="00363562">
        <w:rPr>
          <w:rFonts w:hint="eastAsia"/>
          <w:sz w:val="24"/>
        </w:rPr>
        <w:t>)</w:t>
      </w:r>
    </w:p>
    <w:p w14:paraId="42021545" w14:textId="77777777" w:rsidR="000F1543" w:rsidRPr="00363562" w:rsidRDefault="00C17828" w:rsidP="000F1543">
      <w:pPr>
        <w:adjustRightInd w:val="0"/>
        <w:snapToGrid w:val="0"/>
        <w:spacing w:line="300" w:lineRule="auto"/>
        <w:ind w:left="255" w:firstLineChars="400" w:firstLine="960"/>
        <w:rPr>
          <w:rFonts w:ascii="SimSun" w:hAnsi="SimSun"/>
          <w:sz w:val="24"/>
        </w:rPr>
      </w:pPr>
      <w:r w:rsidRPr="00363562">
        <w:rPr>
          <w:noProof/>
          <w:position w:val="-24"/>
          <w:sz w:val="24"/>
        </w:rPr>
        <w:object w:dxaOrig="1100" w:dyaOrig="620" w14:anchorId="29870DE1">
          <v:shape id="_x0000_i1045" type="#_x0000_t75" alt="" style="width:54.6pt;height:30.6pt;mso-width-percent:0;mso-height-percent:0;mso-width-percent:0;mso-height-percent:0" o:ole="" o:allowoverlap="f" fillcolor="#0c9">
            <v:imagedata r:id="rId55" o:title=""/>
          </v:shape>
          <o:OLEObject Type="Embed" ProgID="Equation.3" ShapeID="_x0000_i1045" DrawAspect="Content" ObjectID="_1699036982" r:id="rId56"/>
        </w:object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ab/>
      </w:r>
      <w:r w:rsidR="000F1543" w:rsidRPr="00363562">
        <w:rPr>
          <w:rFonts w:hint="eastAsia"/>
          <w:sz w:val="24"/>
        </w:rPr>
        <w:t xml:space="preserve"> (1</w:t>
      </w:r>
      <w:r w:rsidR="000F1543" w:rsidRPr="00363562">
        <w:rPr>
          <w:rFonts w:hint="eastAsia"/>
          <w:sz w:val="24"/>
        </w:rPr>
        <w:t>分</w:t>
      </w:r>
      <w:r w:rsidR="000F1543" w:rsidRPr="00363562">
        <w:rPr>
          <w:rFonts w:hint="eastAsia"/>
          <w:sz w:val="24"/>
        </w:rPr>
        <w:t>)</w:t>
      </w:r>
    </w:p>
    <w:p w14:paraId="64F6D101" w14:textId="77777777" w:rsidR="000F1543" w:rsidRDefault="000F1543" w:rsidP="000F1543">
      <w:pPr>
        <w:widowControl/>
        <w:adjustRightInd w:val="0"/>
        <w:snapToGrid w:val="0"/>
        <w:spacing w:line="300" w:lineRule="auto"/>
        <w:jc w:val="left"/>
        <w:rPr>
          <w:rFonts w:ascii="SimSun" w:hAnsi="SimSun"/>
          <w:kern w:val="0"/>
          <w:sz w:val="24"/>
        </w:rPr>
      </w:pPr>
    </w:p>
    <w:p w14:paraId="6BBD0481" w14:textId="77777777" w:rsidR="000F1543" w:rsidRPr="00B07430" w:rsidRDefault="000F1543" w:rsidP="000F1543">
      <w:pPr>
        <w:widowControl/>
        <w:adjustRightInd w:val="0"/>
        <w:snapToGrid w:val="0"/>
        <w:spacing w:line="300" w:lineRule="auto"/>
        <w:jc w:val="left"/>
        <w:rPr>
          <w:rFonts w:ascii="SimSun" w:hAnsi="SimSun" w:cs="SimSun"/>
          <w:kern w:val="0"/>
          <w:sz w:val="24"/>
        </w:rPr>
      </w:pPr>
      <w:r>
        <w:rPr>
          <w:rFonts w:hint="eastAsia"/>
          <w:sz w:val="24"/>
        </w:rPr>
        <w:t>3</w:t>
      </w:r>
      <w:r w:rsidRPr="00B07430">
        <w:rPr>
          <w:rFonts w:hint="eastAsia"/>
          <w:sz w:val="24"/>
        </w:rPr>
        <w:t xml:space="preserve">. </w:t>
      </w:r>
      <w:r w:rsidRPr="00B07430">
        <w:rPr>
          <w:rFonts w:hint="eastAsia"/>
          <w:sz w:val="24"/>
        </w:rPr>
        <w:t>解：</w:t>
      </w:r>
      <w:r w:rsidRPr="00B07430">
        <w:rPr>
          <w:rFonts w:ascii="SimHei" w:eastAsia="SimHei" w:hAnsi="SimHei" w:hint="eastAsia"/>
          <w:sz w:val="24"/>
        </w:rPr>
        <w:t>(</w:t>
      </w:r>
      <w:r w:rsidRPr="00B07430">
        <w:rPr>
          <w:rFonts w:hint="eastAsia"/>
          <w:sz w:val="24"/>
        </w:rPr>
        <w:t>1</w:t>
      </w:r>
      <w:r w:rsidRPr="00B07430">
        <w:rPr>
          <w:rFonts w:ascii="SimHei" w:eastAsia="SimHei" w:hAnsi="SimHei" w:hint="eastAsia"/>
          <w:sz w:val="24"/>
        </w:rPr>
        <w:t xml:space="preserve">) </w:t>
      </w:r>
      <w:r w:rsidRPr="00B07430">
        <w:rPr>
          <w:rFonts w:ascii="SimSun" w:hAnsi="SimSun" w:cs="SimSun" w:hint="eastAsia"/>
          <w:kern w:val="0"/>
          <w:sz w:val="24"/>
        </w:rPr>
        <w:t>根据有介质时的高斯定理可得</w:t>
      </w:r>
    </w:p>
    <w:p w14:paraId="4D62AD57" w14:textId="77777777" w:rsidR="000F1543" w:rsidRPr="00B07430" w:rsidRDefault="00C17828" w:rsidP="000F1543">
      <w:pPr>
        <w:widowControl/>
        <w:adjustRightInd w:val="0"/>
        <w:snapToGrid w:val="0"/>
        <w:spacing w:line="300" w:lineRule="auto"/>
        <w:ind w:leftChars="300" w:left="630" w:firstLineChars="300" w:firstLine="720"/>
        <w:jc w:val="left"/>
        <w:rPr>
          <w:rFonts w:ascii="SimHei" w:eastAsia="SimHei" w:hAnsi="SimHei"/>
          <w:sz w:val="24"/>
        </w:rPr>
      </w:pPr>
      <w:r w:rsidRPr="00B07430">
        <w:rPr>
          <w:rFonts w:hint="eastAsia"/>
          <w:noProof/>
          <w:position w:val="-6"/>
          <w:sz w:val="24"/>
        </w:rPr>
        <w:object w:dxaOrig="1140" w:dyaOrig="279" w14:anchorId="677DBE34">
          <v:shape id="_x0000_i1044" type="#_x0000_t75" alt="" style="width:56.4pt;height:13.8pt;mso-width-percent:0;mso-height-percent:0;mso-width-percent:0;mso-height-percent:0" o:ole="">
            <v:imagedata r:id="rId57" o:title=""/>
          </v:shape>
          <o:OLEObject Type="Embed" ProgID="Equation.3" ShapeID="_x0000_i1044" DrawAspect="Content" ObjectID="_1699036983" r:id="rId58"/>
        </w:object>
      </w:r>
      <w:r w:rsidR="000F1543" w:rsidRPr="00B07430">
        <w:rPr>
          <w:rFonts w:hint="eastAsia"/>
          <w:sz w:val="24"/>
        </w:rPr>
        <w:t>，</w:t>
      </w:r>
      <w:r w:rsidR="000F1543"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noProof/>
          <w:position w:val="-24"/>
          <w:sz w:val="24"/>
        </w:rPr>
        <w:object w:dxaOrig="920" w:dyaOrig="620" w14:anchorId="5CBE258F">
          <v:shape id="_x0000_i1043" type="#_x0000_t75" alt="" style="width:45pt;height:30.6pt;mso-width-percent:0;mso-height-percent:0;mso-width-percent:0;mso-height-percent:0" o:ole="">
            <v:imagedata r:id="rId59" o:title=""/>
          </v:shape>
          <o:OLEObject Type="Embed" ProgID="Equation.3" ShapeID="_x0000_i1043" DrawAspect="Content" ObjectID="_1699036984" r:id="rId60"/>
        </w:object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  <w:t xml:space="preserve"> </w:t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hint="eastAsia"/>
          <w:position w:val="-30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1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5DA0D2C6" w14:textId="77777777" w:rsidR="000F1543" w:rsidRPr="00B07430" w:rsidRDefault="000F1543" w:rsidP="000F1543">
      <w:pPr>
        <w:widowControl/>
        <w:adjustRightInd w:val="0"/>
        <w:snapToGrid w:val="0"/>
        <w:spacing w:line="300" w:lineRule="auto"/>
        <w:ind w:leftChars="300" w:left="630" w:firstLineChars="300" w:firstLine="720"/>
        <w:jc w:val="left"/>
        <w:rPr>
          <w:rFonts w:ascii="SimHei" w:eastAsia="SimHei" w:hAnsi="SimHei"/>
          <w:sz w:val="24"/>
        </w:rPr>
      </w:pPr>
      <w:r w:rsidRPr="00B07430">
        <w:rPr>
          <w:rFonts w:ascii="SimSun" w:hAnsi="SimSun" w:hint="eastAsia"/>
          <w:sz w:val="24"/>
        </w:rPr>
        <w:t>场强大小为</w:t>
      </w:r>
      <w:r w:rsidRPr="00B07430">
        <w:rPr>
          <w:rFonts w:ascii="SimHei" w:eastAsia="SimHei" w:hAnsi="SimHei" w:hint="eastAsia"/>
          <w:sz w:val="24"/>
        </w:rPr>
        <w:t xml:space="preserve"> </w:t>
      </w:r>
      <w:r w:rsidR="00C17828" w:rsidRPr="00B07430">
        <w:rPr>
          <w:rFonts w:hint="eastAsia"/>
          <w:noProof/>
          <w:position w:val="-30"/>
          <w:sz w:val="24"/>
        </w:rPr>
        <w:object w:dxaOrig="1860" w:dyaOrig="680" w14:anchorId="5CB638AE">
          <v:shape id="_x0000_i1042" type="#_x0000_t75" alt="" style="width:91.8pt;height:34.2pt;mso-width-percent:0;mso-height-percent:0;mso-width-percent:0;mso-height-percent:0" o:ole="">
            <v:imagedata r:id="rId61" o:title=""/>
          </v:shape>
          <o:OLEObject Type="Embed" ProgID="Equation.3" ShapeID="_x0000_i1042" DrawAspect="Content" ObjectID="_1699036985" r:id="rId62"/>
        </w:object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hint="eastAsia"/>
          <w:position w:val="-30"/>
          <w:sz w:val="24"/>
        </w:rPr>
        <w:tab/>
      </w:r>
      <w:r w:rsidRPr="00B07430">
        <w:rPr>
          <w:rFonts w:ascii="SimHei" w:eastAsia="SimHei" w:hAnsi="SimHei" w:hint="eastAsia"/>
          <w:sz w:val="24"/>
        </w:rPr>
        <w:t>(</w:t>
      </w:r>
      <w:r w:rsidRPr="00B07430">
        <w:rPr>
          <w:rFonts w:hint="eastAsia"/>
          <w:sz w:val="24"/>
        </w:rPr>
        <w:t>2</w:t>
      </w:r>
      <w:r w:rsidRPr="00B07430">
        <w:rPr>
          <w:rFonts w:hint="eastAsia"/>
          <w:sz w:val="24"/>
        </w:rPr>
        <w:t>分</w:t>
      </w:r>
      <w:r w:rsidRPr="00B07430">
        <w:rPr>
          <w:rFonts w:ascii="SimHei" w:eastAsia="SimHei" w:hAnsi="SimHei" w:hint="eastAsia"/>
          <w:sz w:val="24"/>
        </w:rPr>
        <w:t>)</w:t>
      </w:r>
    </w:p>
    <w:p w14:paraId="7DC2CC8B" w14:textId="77777777" w:rsidR="000F1543" w:rsidRPr="00B07430" w:rsidRDefault="000F1543" w:rsidP="000F1543">
      <w:pPr>
        <w:widowControl/>
        <w:adjustRightInd w:val="0"/>
        <w:snapToGrid w:val="0"/>
        <w:spacing w:line="300" w:lineRule="auto"/>
        <w:ind w:leftChars="300" w:left="630" w:firstLineChars="300" w:firstLine="720"/>
        <w:jc w:val="left"/>
        <w:rPr>
          <w:rFonts w:ascii="SimSun" w:hAnsi="SimSun"/>
          <w:sz w:val="24"/>
        </w:rPr>
      </w:pPr>
      <w:r w:rsidRPr="00B07430">
        <w:rPr>
          <w:rFonts w:ascii="SimSun" w:hAnsi="SimSun"/>
          <w:sz w:val="24"/>
        </w:rPr>
        <w:t>两</w:t>
      </w:r>
      <w:r w:rsidRPr="00B07430">
        <w:rPr>
          <w:rFonts w:ascii="SimSun" w:hAnsi="SimSun" w:hint="eastAsia"/>
          <w:sz w:val="24"/>
        </w:rPr>
        <w:t>圆柱</w:t>
      </w:r>
      <w:r w:rsidRPr="00B07430">
        <w:rPr>
          <w:rFonts w:ascii="SimSun" w:hAnsi="SimSun"/>
          <w:sz w:val="24"/>
        </w:rPr>
        <w:t>间的电势差</w:t>
      </w:r>
      <w:r w:rsidRPr="00B07430">
        <w:rPr>
          <w:rFonts w:ascii="SimSun" w:hAnsi="SimSun" w:hint="eastAsia"/>
          <w:sz w:val="24"/>
        </w:rPr>
        <w:t>为</w:t>
      </w:r>
    </w:p>
    <w:p w14:paraId="352DEFCD" w14:textId="77777777" w:rsidR="000F1543" w:rsidRPr="00B07430" w:rsidRDefault="00C17828" w:rsidP="000F1543">
      <w:pPr>
        <w:widowControl/>
        <w:adjustRightInd w:val="0"/>
        <w:snapToGrid w:val="0"/>
        <w:spacing w:line="300" w:lineRule="auto"/>
        <w:ind w:leftChars="300" w:left="630" w:firstLineChars="300" w:firstLine="720"/>
        <w:jc w:val="left"/>
        <w:rPr>
          <w:rFonts w:ascii="SimHei" w:eastAsia="SimHei" w:hAnsi="SimHei"/>
          <w:sz w:val="24"/>
        </w:rPr>
      </w:pPr>
      <w:r w:rsidRPr="00B07430">
        <w:rPr>
          <w:rFonts w:ascii="SimHei" w:eastAsia="SimHei" w:hAnsi="SimHei"/>
          <w:noProof/>
          <w:position w:val="-30"/>
          <w:sz w:val="24"/>
        </w:rPr>
        <w:object w:dxaOrig="4440" w:dyaOrig="700" w14:anchorId="5C1DDA9F">
          <v:shape id="_x0000_i1041" type="#_x0000_t75" alt="" style="width:222.6pt;height:34.8pt;mso-width-percent:0;mso-height-percent:0;mso-width-percent:0;mso-height-percent:0" o:ole="">
            <v:imagedata r:id="rId63" o:title=""/>
          </v:shape>
          <o:OLEObject Type="Embed" ProgID="Equation.3" ShapeID="_x0000_i1041" DrawAspect="Content" ObjectID="_1699036986" r:id="rId64"/>
        </w:object>
      </w:r>
      <w:r w:rsidR="000F1543" w:rsidRPr="00B07430">
        <w:rPr>
          <w:rFonts w:ascii="SimHei" w:eastAsia="SimHei" w:hAnsi="SimHei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3E555654" w14:textId="77777777" w:rsidR="000F1543" w:rsidRPr="00B07430" w:rsidRDefault="000F1543" w:rsidP="000F1543">
      <w:pPr>
        <w:widowControl/>
        <w:adjustRightInd w:val="0"/>
        <w:snapToGrid w:val="0"/>
        <w:spacing w:line="300" w:lineRule="auto"/>
        <w:ind w:leftChars="300" w:left="630" w:firstLineChars="300" w:firstLine="720"/>
        <w:jc w:val="left"/>
        <w:rPr>
          <w:rFonts w:ascii="SimSun" w:hAnsi="SimSun"/>
          <w:sz w:val="24"/>
        </w:rPr>
      </w:pPr>
      <w:r w:rsidRPr="00B07430">
        <w:rPr>
          <w:rFonts w:ascii="SimSun" w:hAnsi="SimSun"/>
          <w:sz w:val="24"/>
        </w:rPr>
        <w:t>电容器的电容</w:t>
      </w:r>
      <w:r w:rsidRPr="00B07430">
        <w:rPr>
          <w:rFonts w:ascii="SimSun" w:hAnsi="SimSun" w:hint="eastAsia"/>
          <w:sz w:val="24"/>
        </w:rPr>
        <w:t>为</w:t>
      </w:r>
    </w:p>
    <w:p w14:paraId="6ADD9999" w14:textId="77777777" w:rsidR="000F1543" w:rsidRPr="00B07430" w:rsidRDefault="00C17828" w:rsidP="000F1543">
      <w:pPr>
        <w:widowControl/>
        <w:adjustRightInd w:val="0"/>
        <w:snapToGrid w:val="0"/>
        <w:spacing w:line="300" w:lineRule="auto"/>
        <w:ind w:leftChars="300" w:left="630" w:firstLineChars="300" w:firstLine="720"/>
        <w:jc w:val="left"/>
        <w:rPr>
          <w:rFonts w:ascii="SimHei" w:eastAsia="SimHei" w:hAnsi="SimHei"/>
          <w:sz w:val="24"/>
        </w:rPr>
      </w:pPr>
      <w:r w:rsidRPr="00B07430">
        <w:rPr>
          <w:rFonts w:ascii="SimHei" w:eastAsia="SimHei" w:hAnsi="SimHei"/>
          <w:noProof/>
          <w:position w:val="-62"/>
          <w:sz w:val="24"/>
        </w:rPr>
        <w:object w:dxaOrig="3360" w:dyaOrig="1020" w14:anchorId="70D996D3">
          <v:shape id="_x0000_i1040" type="#_x0000_t75" alt="" style="width:168.6pt;height:51pt;mso-width-percent:0;mso-height-percent:0;mso-width-percent:0;mso-height-percent:0" o:ole="">
            <v:imagedata r:id="rId65" o:title=""/>
          </v:shape>
          <o:OLEObject Type="Embed" ProgID="Equation.3" ShapeID="_x0000_i1040" DrawAspect="Content" ObjectID="_1699036987" r:id="rId66"/>
        </w:object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525A6E8E" w14:textId="77777777" w:rsidR="000F1543" w:rsidRPr="00B07430" w:rsidRDefault="000F1543" w:rsidP="000F1543">
      <w:pPr>
        <w:widowControl/>
        <w:adjustRightInd w:val="0"/>
        <w:snapToGrid w:val="0"/>
        <w:spacing w:line="300" w:lineRule="auto"/>
        <w:ind w:firstLineChars="337" w:firstLine="809"/>
        <w:jc w:val="left"/>
        <w:rPr>
          <w:rFonts w:ascii="SimSun" w:hAnsi="SimSun" w:cs="SimSun"/>
          <w:kern w:val="0"/>
          <w:sz w:val="24"/>
        </w:rPr>
      </w:pPr>
      <w:r w:rsidRPr="00B07430">
        <w:rPr>
          <w:rFonts w:ascii="SimHei" w:eastAsia="SimHei" w:hAnsi="SimHei" w:hint="eastAsia"/>
          <w:sz w:val="24"/>
        </w:rPr>
        <w:t>(</w:t>
      </w:r>
      <w:r w:rsidRPr="00B07430">
        <w:rPr>
          <w:rFonts w:hint="eastAsia"/>
          <w:sz w:val="24"/>
        </w:rPr>
        <w:t>2</w:t>
      </w:r>
      <w:r w:rsidRPr="00B07430">
        <w:rPr>
          <w:rFonts w:ascii="SimHei" w:eastAsia="SimHei" w:hAnsi="SimHei" w:hint="eastAsia"/>
          <w:sz w:val="24"/>
        </w:rPr>
        <w:t xml:space="preserve">) </w:t>
      </w:r>
      <w:r w:rsidRPr="00B07430">
        <w:rPr>
          <w:rFonts w:ascii="SimSun" w:hAnsi="SimSun" w:cs="SimSun" w:hint="eastAsia"/>
          <w:kern w:val="0"/>
          <w:sz w:val="24"/>
        </w:rPr>
        <w:t>电容器储存的能量为：</w:t>
      </w:r>
    </w:p>
    <w:p w14:paraId="72500DAE" w14:textId="77777777" w:rsidR="000F1543" w:rsidRPr="00B07430" w:rsidRDefault="00C17828" w:rsidP="000F1543">
      <w:pPr>
        <w:widowControl/>
        <w:adjustRightInd w:val="0"/>
        <w:snapToGrid w:val="0"/>
        <w:spacing w:line="300" w:lineRule="auto"/>
        <w:ind w:firstLineChars="500" w:firstLine="1200"/>
        <w:jc w:val="left"/>
        <w:rPr>
          <w:rFonts w:ascii="SimHei" w:eastAsia="SimHei" w:hAnsi="SimHei"/>
          <w:sz w:val="24"/>
        </w:rPr>
      </w:pPr>
      <w:r w:rsidRPr="00B07430">
        <w:rPr>
          <w:rFonts w:ascii="SimHei" w:eastAsia="SimHei" w:hAnsi="SimHei"/>
          <w:noProof/>
          <w:position w:val="-30"/>
          <w:sz w:val="24"/>
        </w:rPr>
        <w:object w:dxaOrig="2320" w:dyaOrig="720" w14:anchorId="404C960F">
          <v:shape id="_x0000_i1039" type="#_x0000_t75" alt="" style="width:115.8pt;height:36pt;mso-width-percent:0;mso-height-percent:0;mso-width-percent:0;mso-height-percent:0" o:ole="">
            <v:imagedata r:id="rId67" o:title=""/>
          </v:shape>
          <o:OLEObject Type="Embed" ProgID="Equation.3" ShapeID="_x0000_i1039" DrawAspect="Content" ObjectID="_1699036988" r:id="rId68"/>
        </w:object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ab/>
      </w:r>
      <w:r w:rsidR="000F1543">
        <w:rPr>
          <w:rFonts w:ascii="SimHei" w:eastAsia="SimHei" w:hAnsi="SimHei" w:hint="eastAsia"/>
          <w:sz w:val="24"/>
        </w:rPr>
        <w:tab/>
      </w:r>
      <w:r w:rsidR="000F1543">
        <w:rPr>
          <w:rFonts w:ascii="SimHei" w:eastAsia="SimHei" w:hAnsi="SimHei" w:hint="eastAsia"/>
          <w:sz w:val="24"/>
        </w:rPr>
        <w:tab/>
      </w:r>
      <w:r w:rsidR="000F1543">
        <w:rPr>
          <w:rFonts w:ascii="SimHei" w:eastAsia="SimHei" w:hAnsi="SimHei" w:hint="eastAsia"/>
          <w:sz w:val="24"/>
        </w:rPr>
        <w:tab/>
      </w:r>
      <w:r w:rsidR="000F1543">
        <w:rPr>
          <w:rFonts w:ascii="SimHei" w:eastAsia="SimHei" w:hAnsi="SimHei" w:hint="eastAsia"/>
          <w:sz w:val="24"/>
        </w:rPr>
        <w:tab/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>
        <w:rPr>
          <w:rFonts w:hint="eastAsia"/>
          <w:sz w:val="24"/>
        </w:rPr>
        <w:t>3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0429D316" w14:textId="77777777" w:rsidR="000F1543" w:rsidRDefault="000F1543" w:rsidP="000F1543">
      <w:pPr>
        <w:adjustRightInd w:val="0"/>
        <w:snapToGrid w:val="0"/>
        <w:spacing w:line="300" w:lineRule="auto"/>
        <w:rPr>
          <w:sz w:val="24"/>
        </w:rPr>
      </w:pPr>
    </w:p>
    <w:p w14:paraId="5393A4AB" w14:textId="77777777" w:rsidR="000F1543" w:rsidRPr="00B07430" w:rsidRDefault="000F1543" w:rsidP="000F1543">
      <w:p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4</w:t>
      </w:r>
      <w:r w:rsidRPr="00B07430">
        <w:rPr>
          <w:rFonts w:hint="eastAsia"/>
          <w:sz w:val="24"/>
        </w:rPr>
        <w:t xml:space="preserve">. </w:t>
      </w:r>
      <w:r w:rsidRPr="00B07430">
        <w:rPr>
          <w:rFonts w:hint="eastAsia"/>
          <w:bCs/>
          <w:sz w:val="24"/>
        </w:rPr>
        <w:t>解：均匀密绕平面螺旋电流可视作由许多圆形电流所组成，在距圆心</w:t>
      </w:r>
      <w:r w:rsidRPr="00B07430">
        <w:rPr>
          <w:bCs/>
          <w:i/>
          <w:iCs/>
          <w:sz w:val="24"/>
        </w:rPr>
        <w:t>O</w:t>
      </w:r>
      <w:r w:rsidRPr="00B07430">
        <w:rPr>
          <w:rFonts w:hint="eastAsia"/>
          <w:bCs/>
          <w:sz w:val="24"/>
        </w:rPr>
        <w:t>为</w:t>
      </w:r>
      <w:r w:rsidRPr="00B07430">
        <w:rPr>
          <w:bCs/>
          <w:i/>
          <w:iCs/>
          <w:sz w:val="24"/>
        </w:rPr>
        <w:t>r</w:t>
      </w:r>
      <w:r w:rsidRPr="00B07430">
        <w:rPr>
          <w:rFonts w:hint="eastAsia"/>
          <w:bCs/>
          <w:sz w:val="24"/>
        </w:rPr>
        <w:t>处取一圆电流</w:t>
      </w:r>
      <w:proofErr w:type="spellStart"/>
      <w:r w:rsidRPr="00B07430">
        <w:rPr>
          <w:bCs/>
          <w:sz w:val="24"/>
        </w:rPr>
        <w:t>d</w:t>
      </w:r>
      <w:r w:rsidRPr="00B07430">
        <w:rPr>
          <w:bCs/>
          <w:i/>
          <w:iCs/>
          <w:sz w:val="24"/>
        </w:rPr>
        <w:t>I</w:t>
      </w:r>
      <w:proofErr w:type="spellEnd"/>
    </w:p>
    <w:p w14:paraId="62211E5E" w14:textId="77777777" w:rsidR="000F1543" w:rsidRPr="00B07430" w:rsidRDefault="00C17828" w:rsidP="000F1543">
      <w:pPr>
        <w:adjustRightInd w:val="0"/>
        <w:snapToGrid w:val="0"/>
        <w:spacing w:line="300" w:lineRule="auto"/>
        <w:ind w:left="346" w:firstLine="420"/>
        <w:rPr>
          <w:sz w:val="24"/>
        </w:rPr>
      </w:pPr>
      <w:r w:rsidRPr="00B07430">
        <w:rPr>
          <w:noProof/>
          <w:position w:val="-32"/>
          <w:sz w:val="24"/>
        </w:rPr>
        <w:object w:dxaOrig="1900" w:dyaOrig="760" w14:anchorId="1F1E1890">
          <v:shape id="_x0000_i1038" type="#_x0000_t75" alt="" style="width:95.4pt;height:37.8pt;mso-width-percent:0;mso-height-percent:0;mso-width-percent:0;mso-height-percent:0" o:ole="">
            <v:imagedata r:id="rId69" o:title=""/>
          </v:shape>
          <o:OLEObject Type="Embed" ProgID="Equation.3" ShapeID="_x0000_i1038" DrawAspect="Content" ObjectID="_1699036989" r:id="rId70"/>
        </w:object>
      </w:r>
      <w:r w:rsidR="000F1543" w:rsidRPr="00B07430">
        <w:rPr>
          <w:rFonts w:hint="eastAsia"/>
          <w:sz w:val="24"/>
        </w:rPr>
        <w:t xml:space="preserve">  </w: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 xml:space="preserve"> </w:t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2B96EBB8" w14:textId="77777777" w:rsidR="000F1543" w:rsidRPr="00B07430" w:rsidRDefault="000F1543" w:rsidP="000F1543">
      <w:pPr>
        <w:adjustRightInd w:val="0"/>
        <w:snapToGrid w:val="0"/>
        <w:spacing w:line="300" w:lineRule="auto"/>
        <w:ind w:left="346" w:firstLine="420"/>
        <w:rPr>
          <w:sz w:val="24"/>
        </w:rPr>
      </w:pPr>
      <w:r w:rsidRPr="00B07430">
        <w:rPr>
          <w:rFonts w:hint="eastAsia"/>
          <w:bCs/>
          <w:sz w:val="24"/>
        </w:rPr>
        <w:t>该圆电流在</w:t>
      </w:r>
      <w:r w:rsidRPr="00B07430">
        <w:rPr>
          <w:rFonts w:hint="eastAsia"/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 xml:space="preserve">O </w:t>
      </w:r>
      <w:r w:rsidRPr="00B07430">
        <w:rPr>
          <w:rFonts w:hint="eastAsia"/>
          <w:bCs/>
          <w:sz w:val="24"/>
        </w:rPr>
        <w:t>点产生的磁感应强度</w:t>
      </w:r>
      <w:r w:rsidR="00C17828" w:rsidRPr="00B07430">
        <w:rPr>
          <w:noProof/>
          <w:position w:val="-6"/>
          <w:sz w:val="24"/>
        </w:rPr>
        <w:object w:dxaOrig="340" w:dyaOrig="320" w14:anchorId="206FA148">
          <v:shape id="_x0000_i1037" type="#_x0000_t75" alt="" style="width:16.8pt;height:16.2pt;mso-width-percent:0;mso-height-percent:0;mso-width-percent:0;mso-height-percent:0" o:ole="" o:allowoverlap="f">
            <v:imagedata r:id="rId71" o:title=""/>
          </v:shape>
          <o:OLEObject Type="Embed" ProgID="Equation.3" ShapeID="_x0000_i1037" DrawAspect="Content" ObjectID="_1699036990" r:id="rId72"/>
        </w:object>
      </w:r>
    </w:p>
    <w:p w14:paraId="57DDB714" w14:textId="77777777" w:rsidR="000F1543" w:rsidRPr="00B07430" w:rsidRDefault="00C17828" w:rsidP="000F1543">
      <w:pPr>
        <w:adjustRightInd w:val="0"/>
        <w:snapToGrid w:val="0"/>
        <w:spacing w:line="300" w:lineRule="auto"/>
        <w:ind w:left="346" w:firstLine="420"/>
        <w:rPr>
          <w:sz w:val="24"/>
        </w:rPr>
      </w:pPr>
      <w:r w:rsidRPr="00B07430">
        <w:rPr>
          <w:noProof/>
          <w:position w:val="-30"/>
          <w:sz w:val="24"/>
        </w:rPr>
        <w:object w:dxaOrig="2700" w:dyaOrig="680" w14:anchorId="7483938F">
          <v:shape id="_x0000_i1036" type="#_x0000_t75" alt="" style="width:135pt;height:34.2pt;mso-width-percent:0;mso-height-percent:0;mso-width-percent:0;mso-height-percent:0" o:ole="">
            <v:imagedata r:id="rId73" o:title=""/>
          </v:shape>
          <o:OLEObject Type="Embed" ProgID="Equation.3" ShapeID="_x0000_i1036" DrawAspect="Content" ObjectID="_1699036991" r:id="rId74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 xml:space="preserve"> </w:t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6FC54DCF" w14:textId="77777777" w:rsidR="000F1543" w:rsidRPr="00B07430" w:rsidRDefault="000F1543" w:rsidP="000F1543">
      <w:pPr>
        <w:adjustRightInd w:val="0"/>
        <w:snapToGrid w:val="0"/>
        <w:spacing w:line="300" w:lineRule="auto"/>
        <w:ind w:left="346" w:firstLine="420"/>
        <w:rPr>
          <w:bCs/>
          <w:sz w:val="24"/>
        </w:rPr>
      </w:pPr>
      <w:r w:rsidRPr="00B07430">
        <w:rPr>
          <w:rFonts w:hint="eastAsia"/>
          <w:bCs/>
          <w:sz w:val="24"/>
        </w:rPr>
        <w:t>整个螺旋线圈在</w:t>
      </w:r>
      <w:r w:rsidRPr="00B07430">
        <w:rPr>
          <w:rFonts w:hint="eastAsia"/>
          <w:bCs/>
          <w:sz w:val="24"/>
        </w:rPr>
        <w:t xml:space="preserve"> </w:t>
      </w:r>
      <w:r w:rsidRPr="00B07430">
        <w:rPr>
          <w:bCs/>
          <w:i/>
          <w:iCs/>
          <w:sz w:val="24"/>
        </w:rPr>
        <w:t xml:space="preserve">O </w:t>
      </w:r>
      <w:r w:rsidRPr="00B07430">
        <w:rPr>
          <w:rFonts w:hint="eastAsia"/>
          <w:bCs/>
          <w:sz w:val="24"/>
        </w:rPr>
        <w:t>点产生的磁感应强度</w:t>
      </w:r>
    </w:p>
    <w:p w14:paraId="7F46EC57" w14:textId="77777777" w:rsidR="000F1543" w:rsidRPr="00B07430" w:rsidRDefault="00C17828" w:rsidP="000F1543">
      <w:pPr>
        <w:adjustRightInd w:val="0"/>
        <w:snapToGrid w:val="0"/>
        <w:spacing w:line="300" w:lineRule="auto"/>
        <w:ind w:left="346" w:firstLine="420"/>
        <w:rPr>
          <w:sz w:val="24"/>
        </w:rPr>
      </w:pPr>
      <w:r w:rsidRPr="00B07430">
        <w:rPr>
          <w:noProof/>
          <w:position w:val="-30"/>
          <w:sz w:val="24"/>
        </w:rPr>
        <w:object w:dxaOrig="4540" w:dyaOrig="680" w14:anchorId="5AECB6E2">
          <v:shape id="_x0000_i1035" type="#_x0000_t75" alt="" style="width:226.8pt;height:34.2pt;mso-width-percent:0;mso-height-percent:0;mso-width-percent:0;mso-height-percent:0" o:ole="" o:preferrelative="f">
            <v:imagedata r:id="rId75" o:title=""/>
            <o:lock v:ext="edit" aspectratio="f"/>
          </v:shape>
          <o:OLEObject Type="Embed" ProgID="Equation.3" ShapeID="_x0000_i1035" DrawAspect="Content" ObjectID="_1699036992" r:id="rId76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 xml:space="preserve"> </w:t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>
        <w:rPr>
          <w:rFonts w:hint="eastAsia"/>
          <w:sz w:val="24"/>
        </w:rPr>
        <w:t>4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5EE5C668" w14:textId="77777777" w:rsidR="000F1543" w:rsidRPr="00B07430" w:rsidRDefault="00C17828" w:rsidP="000F1543">
      <w:pPr>
        <w:adjustRightInd w:val="0"/>
        <w:snapToGrid w:val="0"/>
        <w:spacing w:line="300" w:lineRule="auto"/>
        <w:ind w:left="346" w:firstLine="420"/>
        <w:rPr>
          <w:bCs/>
          <w:sz w:val="24"/>
        </w:rPr>
      </w:pPr>
      <w:r w:rsidRPr="00B07430">
        <w:rPr>
          <w:noProof/>
          <w:position w:val="-4"/>
          <w:sz w:val="24"/>
        </w:rPr>
        <w:object w:dxaOrig="240" w:dyaOrig="300" w14:anchorId="5E8BA22E">
          <v:shape id="_x0000_i1034" type="#_x0000_t75" alt="" style="width:11.4pt;height:15.6pt;mso-width-percent:0;mso-height-percent:0;mso-width-percent:0;mso-height-percent:0" o:ole="">
            <v:imagedata r:id="rId77" o:title=""/>
          </v:shape>
          <o:OLEObject Type="Embed" ProgID="Equation.3" ShapeID="_x0000_i1034" DrawAspect="Content" ObjectID="_1699036993" r:id="rId78"/>
        </w:object>
      </w:r>
      <w:r w:rsidR="000F1543" w:rsidRPr="00B07430">
        <w:rPr>
          <w:rFonts w:hint="eastAsia"/>
          <w:bCs/>
          <w:sz w:val="24"/>
        </w:rPr>
        <w:t>的方向垂直纸面向外。</w:t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 w:rsidRPr="00B07430">
        <w:rPr>
          <w:rFonts w:hint="eastAsia"/>
          <w:bCs/>
          <w:sz w:val="24"/>
        </w:rPr>
        <w:tab/>
      </w:r>
      <w:r w:rsidR="000F1543">
        <w:rPr>
          <w:rFonts w:hint="eastAsia"/>
          <w:bCs/>
          <w:sz w:val="24"/>
        </w:rPr>
        <w:t xml:space="preserve"> </w:t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2FF966EA" w14:textId="77777777" w:rsidR="000F1543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</w:p>
    <w:p w14:paraId="0DEDDE67" w14:textId="77777777" w:rsidR="000F1543" w:rsidRDefault="000F1543" w:rsidP="000F1543">
      <w:pPr>
        <w:pStyle w:val="NormalWeb"/>
        <w:adjustRightInd w:val="0"/>
        <w:snapToGrid w:val="0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</w:p>
    <w:p w14:paraId="7979BC27" w14:textId="77777777" w:rsidR="000F1543" w:rsidRPr="00B07430" w:rsidRDefault="000F1543" w:rsidP="000F1543">
      <w:pPr>
        <w:adjustRightInd w:val="0"/>
        <w:snapToGrid w:val="0"/>
        <w:spacing w:line="300" w:lineRule="auto"/>
        <w:ind w:left="840" w:hangingChars="350" w:hanging="840"/>
        <w:rPr>
          <w:sz w:val="24"/>
        </w:rPr>
      </w:pPr>
      <w:r>
        <w:rPr>
          <w:rFonts w:hint="eastAsia"/>
          <w:sz w:val="24"/>
        </w:rPr>
        <w:lastRenderedPageBreak/>
        <w:t>5</w:t>
      </w:r>
      <w:r w:rsidRPr="00B07430">
        <w:rPr>
          <w:rFonts w:hint="eastAsia"/>
          <w:sz w:val="24"/>
        </w:rPr>
        <w:t>．解：金属弹</w:t>
      </w:r>
      <w:r w:rsidRPr="00B07430">
        <w:rPr>
          <w:rFonts w:hint="eastAsia"/>
          <w:sz w:val="24"/>
        </w:rPr>
        <w:t>P</w:t>
      </w:r>
      <w:r w:rsidRPr="00B07430">
        <w:rPr>
          <w:rFonts w:hint="eastAsia"/>
          <w:sz w:val="24"/>
        </w:rPr>
        <w:t>通过电流时可视为载流导线，在金属弹上任取一电流元</w:t>
      </w:r>
      <w:r w:rsidR="00C17828" w:rsidRPr="00B07430">
        <w:rPr>
          <w:noProof/>
          <w:position w:val="-6"/>
          <w:sz w:val="24"/>
        </w:rPr>
        <w:object w:dxaOrig="400" w:dyaOrig="340" w14:anchorId="1408397F">
          <v:shape id="_x0000_i1033" type="#_x0000_t75" alt="" style="width:19.8pt;height:16.8pt;mso-width-percent:0;mso-height-percent:0;mso-width-percent:0;mso-height-percent:0" o:ole="">
            <v:imagedata r:id="rId79" o:title=""/>
          </v:shape>
          <o:OLEObject Type="Embed" ProgID="Equation.3" ShapeID="_x0000_i1033" DrawAspect="Content" ObjectID="_1699036994" r:id="rId80"/>
        </w:object>
      </w:r>
      <w:r w:rsidRPr="00B07430">
        <w:rPr>
          <w:rFonts w:hint="eastAsia"/>
          <w:sz w:val="24"/>
        </w:rPr>
        <w:t>，两通电轨道可视为两个平行反向的半无限长直电流，它们在电流元</w:t>
      </w:r>
      <w:r w:rsidR="00C17828" w:rsidRPr="00B07430">
        <w:rPr>
          <w:noProof/>
          <w:position w:val="-6"/>
          <w:sz w:val="24"/>
        </w:rPr>
        <w:object w:dxaOrig="400" w:dyaOrig="340" w14:anchorId="7EB20BCF">
          <v:shape id="_x0000_i1032" type="#_x0000_t75" alt="" style="width:19.8pt;height:16.8pt;mso-width-percent:0;mso-height-percent:0;mso-width-percent:0;mso-height-percent:0" o:ole="">
            <v:imagedata r:id="rId79" o:title=""/>
          </v:shape>
          <o:OLEObject Type="Embed" ProgID="Equation.3" ShapeID="_x0000_i1032" DrawAspect="Content" ObjectID="_1699036995" r:id="rId81"/>
        </w:object>
      </w:r>
      <w:r w:rsidRPr="00B07430">
        <w:rPr>
          <w:rFonts w:hint="eastAsia"/>
          <w:sz w:val="24"/>
        </w:rPr>
        <w:t>处产生的磁感应强度方向相同，皆垂直纸面向里，磁感应强度为</w:t>
      </w:r>
    </w:p>
    <w:p w14:paraId="4E3420D9" w14:textId="77777777" w:rsidR="000F1543" w:rsidRPr="00B07430" w:rsidRDefault="00C17828" w:rsidP="000F1543">
      <w:pPr>
        <w:adjustRightInd w:val="0"/>
        <w:snapToGrid w:val="0"/>
        <w:spacing w:line="300" w:lineRule="auto"/>
        <w:ind w:left="420" w:right="-2" w:firstLine="420"/>
        <w:rPr>
          <w:rFonts w:hAnsi="SimSun"/>
          <w:sz w:val="24"/>
        </w:rPr>
      </w:pPr>
      <w:r w:rsidRPr="00B07430">
        <w:rPr>
          <w:noProof/>
          <w:position w:val="-28"/>
          <w:sz w:val="24"/>
        </w:rPr>
        <w:object w:dxaOrig="2520" w:dyaOrig="680" w14:anchorId="214391E1">
          <v:shape id="_x0000_i1031" type="#_x0000_t75" alt="" style="width:126pt;height:34.2pt;mso-width-percent:0;mso-height-percent:0;mso-width-percent:0;mso-height-percent:0" o:ole="" fillcolor="#0c9">
            <v:imagedata r:id="rId82" o:title=""/>
          </v:shape>
          <o:OLEObject Type="Embed" ProgID="Equation.3" ShapeID="_x0000_i1031" DrawAspect="Content" ObjectID="_1699036996" r:id="rId83"/>
        </w:object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 w:rsidRPr="00B07430">
        <w:rPr>
          <w:rFonts w:hint="eastAsia"/>
          <w:sz w:val="24"/>
        </w:rPr>
        <w:tab/>
      </w:r>
      <w:r w:rsidR="000F1543">
        <w:rPr>
          <w:rFonts w:hint="eastAsia"/>
          <w:sz w:val="24"/>
        </w:rPr>
        <w:t xml:space="preserve"> </w:t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>
        <w:rPr>
          <w:rFonts w:hint="eastAsia"/>
          <w:sz w:val="24"/>
        </w:rPr>
        <w:t>4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40DD0843" w14:textId="77777777" w:rsidR="000F1543" w:rsidRPr="00B07430" w:rsidRDefault="000F1543" w:rsidP="000F1543">
      <w:pPr>
        <w:adjustRightInd w:val="0"/>
        <w:snapToGrid w:val="0"/>
        <w:spacing w:line="300" w:lineRule="auto"/>
        <w:ind w:left="420" w:firstLine="420"/>
        <w:rPr>
          <w:rFonts w:hAnsi="SimSun"/>
          <w:bCs/>
          <w:sz w:val="24"/>
        </w:rPr>
      </w:pPr>
      <w:r w:rsidRPr="00B07430">
        <w:rPr>
          <w:rFonts w:hAnsi="SimSun" w:hint="eastAsia"/>
          <w:bCs/>
          <w:sz w:val="24"/>
        </w:rPr>
        <w:t>式中，</w:t>
      </w:r>
      <w:r w:rsidRPr="00B07430">
        <w:rPr>
          <w:rFonts w:hAnsi="SimSun"/>
          <w:bCs/>
          <w:i/>
          <w:iCs/>
          <w:sz w:val="24"/>
        </w:rPr>
        <w:t>l</w:t>
      </w:r>
      <w:r w:rsidRPr="00B07430">
        <w:rPr>
          <w:rFonts w:hAnsi="SimSun"/>
          <w:bCs/>
          <w:sz w:val="24"/>
        </w:rPr>
        <w:t xml:space="preserve"> </w:t>
      </w:r>
      <w:r w:rsidRPr="00B07430">
        <w:rPr>
          <w:rFonts w:hAnsi="SimSun" w:hint="eastAsia"/>
          <w:bCs/>
          <w:sz w:val="24"/>
        </w:rPr>
        <w:t>与</w:t>
      </w:r>
      <w:r w:rsidR="00C17828" w:rsidRPr="00B07430">
        <w:rPr>
          <w:noProof/>
          <w:position w:val="-10"/>
          <w:sz w:val="24"/>
        </w:rPr>
        <w:object w:dxaOrig="1200" w:dyaOrig="340" w14:anchorId="0E07A67E">
          <v:shape id="_x0000_i1030" type="#_x0000_t75" alt="" style="width:60pt;height:16.8pt;mso-width-percent:0;mso-height-percent:0;mso-width-percent:0;mso-height-percent:0" o:ole="" fillcolor="#0c9">
            <v:imagedata r:id="rId84" o:title=""/>
          </v:shape>
          <o:OLEObject Type="Embed" ProgID="Equation.3" ShapeID="_x0000_i1030" DrawAspect="Content" ObjectID="_1699036997" r:id="rId85"/>
        </w:object>
      </w:r>
      <w:r w:rsidRPr="00B07430">
        <w:rPr>
          <w:rFonts w:hAnsi="SimSun" w:hint="eastAsia"/>
          <w:bCs/>
          <w:sz w:val="24"/>
        </w:rPr>
        <w:t>分别为电流元</w:t>
      </w:r>
      <w:r w:rsidR="00C17828" w:rsidRPr="00B07430">
        <w:rPr>
          <w:bCs/>
          <w:noProof/>
          <w:position w:val="-6"/>
          <w:sz w:val="24"/>
        </w:rPr>
        <w:object w:dxaOrig="400" w:dyaOrig="340" w14:anchorId="295C7E80">
          <v:shape id="_x0000_i1029" type="#_x0000_t75" alt="" style="width:19.8pt;height:16.8pt;mso-width-percent:0;mso-height-percent:0;mso-width-percent:0;mso-height-percent:0" o:ole="">
            <v:imagedata r:id="rId86" o:title=""/>
          </v:shape>
          <o:OLEObject Type="Embed" ProgID="Equation.3" ShapeID="_x0000_i1029" DrawAspect="Content" ObjectID="_1699036998" r:id="rId87"/>
        </w:object>
      </w:r>
      <w:r w:rsidRPr="00B07430">
        <w:rPr>
          <w:rFonts w:hAnsi="SimSun" w:hint="eastAsia"/>
          <w:bCs/>
          <w:sz w:val="24"/>
        </w:rPr>
        <w:t>到两导线轴线的垂直距离。</w:t>
      </w:r>
    </w:p>
    <w:p w14:paraId="7A92CD99" w14:textId="77777777" w:rsidR="000F1543" w:rsidRPr="00B07430" w:rsidRDefault="000F1543" w:rsidP="000F1543">
      <w:pPr>
        <w:adjustRightInd w:val="0"/>
        <w:snapToGrid w:val="0"/>
        <w:spacing w:line="300" w:lineRule="auto"/>
        <w:rPr>
          <w:rFonts w:hAnsi="SimSun"/>
          <w:bCs/>
          <w:sz w:val="24"/>
        </w:rPr>
      </w:pPr>
      <w:r w:rsidRPr="00B07430">
        <w:rPr>
          <w:rFonts w:hAnsi="SimSun" w:hint="eastAsia"/>
          <w:sz w:val="24"/>
        </w:rPr>
        <w:t xml:space="preserve">    </w:t>
      </w:r>
      <w:r w:rsidRPr="00B07430">
        <w:rPr>
          <w:rFonts w:hAnsi="SimSun" w:hint="eastAsia"/>
          <w:sz w:val="24"/>
        </w:rPr>
        <w:tab/>
      </w:r>
      <w:r w:rsidRPr="00B07430">
        <w:rPr>
          <w:rFonts w:hAnsi="SimSun" w:hint="eastAsia"/>
          <w:bCs/>
          <w:sz w:val="24"/>
        </w:rPr>
        <w:t>根据安培定律可知，电流元</w:t>
      </w:r>
      <w:r w:rsidR="00C17828" w:rsidRPr="00B07430">
        <w:rPr>
          <w:bCs/>
          <w:noProof/>
          <w:position w:val="-6"/>
          <w:sz w:val="24"/>
        </w:rPr>
        <w:object w:dxaOrig="400" w:dyaOrig="340" w14:anchorId="7A751E14">
          <v:shape id="_x0000_i1028" type="#_x0000_t75" alt="" style="width:19.8pt;height:16.8pt;mso-width-percent:0;mso-height-percent:0;mso-width-percent:0;mso-height-percent:0" o:ole="">
            <v:imagedata r:id="rId86" o:title=""/>
          </v:shape>
          <o:OLEObject Type="Embed" ProgID="Equation.3" ShapeID="_x0000_i1028" DrawAspect="Content" ObjectID="_1699036999" r:id="rId88"/>
        </w:object>
      </w:r>
      <w:r w:rsidRPr="00B07430">
        <w:rPr>
          <w:rFonts w:hAnsi="SimSun" w:hint="eastAsia"/>
          <w:bCs/>
          <w:sz w:val="24"/>
        </w:rPr>
        <w:t>所受磁场力水平向右，大小为</w:t>
      </w:r>
    </w:p>
    <w:p w14:paraId="6CE66FEC" w14:textId="77777777" w:rsidR="000F1543" w:rsidRPr="00B07430" w:rsidRDefault="000F1543" w:rsidP="000F1543">
      <w:pPr>
        <w:adjustRightInd w:val="0"/>
        <w:snapToGrid w:val="0"/>
        <w:spacing w:line="300" w:lineRule="auto"/>
        <w:rPr>
          <w:sz w:val="24"/>
        </w:rPr>
      </w:pPr>
      <w:r w:rsidRPr="00B07430">
        <w:rPr>
          <w:rFonts w:hint="eastAsia"/>
          <w:sz w:val="24"/>
        </w:rPr>
        <w:t xml:space="preserve">      </w:t>
      </w:r>
      <w:r w:rsidRPr="00B07430">
        <w:rPr>
          <w:rFonts w:hint="eastAsia"/>
          <w:sz w:val="24"/>
        </w:rPr>
        <w:tab/>
      </w:r>
      <w:r w:rsidR="00C17828" w:rsidRPr="00B07430">
        <w:rPr>
          <w:noProof/>
          <w:position w:val="-32"/>
          <w:sz w:val="24"/>
        </w:rPr>
        <w:object w:dxaOrig="3820" w:dyaOrig="760" w14:anchorId="4CB83760">
          <v:shape id="_x0000_i1027" type="#_x0000_t75" alt="" style="width:190.8pt;height:37.8pt;mso-width-percent:0;mso-height-percent:0;mso-width-percent:0;mso-height-percent:0" o:ole="" o:preferrelative="f" fillcolor="#0c9">
            <v:imagedata r:id="rId89" o:title=""/>
            <o:lock v:ext="edit" aspectratio="f"/>
          </v:shape>
          <o:OLEObject Type="Embed" ProgID="Equation.3" ShapeID="_x0000_i1027" DrawAspect="Content" ObjectID="_1699037000" r:id="rId90"/>
        </w:object>
      </w:r>
      <w:r w:rsidRPr="00B07430">
        <w:rPr>
          <w:rFonts w:hint="eastAsia"/>
          <w:sz w:val="24"/>
        </w:rPr>
        <w:t xml:space="preserve">                  </w:t>
      </w:r>
      <w:r w:rsidRPr="00B07430">
        <w:rPr>
          <w:rFonts w:hint="eastAsia"/>
          <w:sz w:val="24"/>
        </w:rPr>
        <w:tab/>
      </w:r>
      <w:r w:rsidRPr="00B07430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 w:rsidRPr="00B07430">
        <w:rPr>
          <w:rFonts w:ascii="SimHei" w:eastAsia="SimHei" w:hAnsi="SimHei" w:hint="eastAsia"/>
          <w:sz w:val="24"/>
        </w:rPr>
        <w:t>(</w:t>
      </w:r>
      <w:r>
        <w:rPr>
          <w:rFonts w:hint="eastAsia"/>
          <w:sz w:val="24"/>
        </w:rPr>
        <w:t>3</w:t>
      </w:r>
      <w:r w:rsidRPr="00B07430">
        <w:rPr>
          <w:rFonts w:hint="eastAsia"/>
          <w:sz w:val="24"/>
        </w:rPr>
        <w:t>分</w:t>
      </w:r>
      <w:r w:rsidRPr="00B07430">
        <w:rPr>
          <w:rFonts w:ascii="SimHei" w:eastAsia="SimHei" w:hAnsi="SimHei" w:hint="eastAsia"/>
          <w:sz w:val="24"/>
        </w:rPr>
        <w:t>)</w:t>
      </w:r>
    </w:p>
    <w:p w14:paraId="5F60AEFD" w14:textId="77777777" w:rsidR="000F1543" w:rsidRPr="00B07430" w:rsidRDefault="000F1543" w:rsidP="000F1543">
      <w:pPr>
        <w:adjustRightInd w:val="0"/>
        <w:snapToGrid w:val="0"/>
        <w:spacing w:line="300" w:lineRule="auto"/>
        <w:ind w:leftChars="200" w:left="420" w:firstLineChars="175" w:firstLine="420"/>
        <w:rPr>
          <w:rFonts w:hAnsi="SimSun"/>
          <w:bCs/>
          <w:sz w:val="24"/>
        </w:rPr>
      </w:pPr>
      <w:r w:rsidRPr="00B07430">
        <w:rPr>
          <w:rFonts w:hAnsi="SimSun" w:hint="eastAsia"/>
          <w:bCs/>
          <w:sz w:val="24"/>
        </w:rPr>
        <w:t>则积分可得整个金属弹</w:t>
      </w:r>
      <w:r w:rsidRPr="00B07430">
        <w:rPr>
          <w:rFonts w:hAnsi="SimSun"/>
          <w:bCs/>
          <w:sz w:val="24"/>
        </w:rPr>
        <w:t xml:space="preserve"> </w:t>
      </w:r>
      <w:r w:rsidRPr="00B07430">
        <w:rPr>
          <w:rFonts w:hAnsi="SimSun"/>
          <w:bCs/>
          <w:i/>
          <w:iCs/>
          <w:sz w:val="24"/>
        </w:rPr>
        <w:t xml:space="preserve">P </w:t>
      </w:r>
      <w:r w:rsidRPr="00B07430">
        <w:rPr>
          <w:rFonts w:hAnsi="SimSun" w:hint="eastAsia"/>
          <w:bCs/>
          <w:sz w:val="24"/>
        </w:rPr>
        <w:t>受磁场力</w:t>
      </w:r>
    </w:p>
    <w:p w14:paraId="1B25FC4D" w14:textId="77777777" w:rsidR="000F1543" w:rsidRPr="00B07430" w:rsidRDefault="00C17828" w:rsidP="000F1543">
      <w:pPr>
        <w:adjustRightInd w:val="0"/>
        <w:snapToGrid w:val="0"/>
        <w:spacing w:line="300" w:lineRule="auto"/>
        <w:ind w:leftChars="200" w:left="420" w:firstLineChars="175" w:firstLine="420"/>
        <w:rPr>
          <w:sz w:val="24"/>
        </w:rPr>
      </w:pPr>
      <w:r w:rsidRPr="00B07430">
        <w:rPr>
          <w:noProof/>
          <w:position w:val="-32"/>
          <w:sz w:val="24"/>
        </w:rPr>
        <w:object w:dxaOrig="4720" w:dyaOrig="760" w14:anchorId="45B1B376">
          <v:shape id="_x0000_i1026" type="#_x0000_t75" alt="" style="width:235.8pt;height:37.8pt;mso-width-percent:0;mso-height-percent:0;mso-width-percent:0;mso-height-percent:0" o:ole="" fillcolor="#0c9">
            <v:imagedata r:id="rId91" o:title=""/>
          </v:shape>
          <o:OLEObject Type="Embed" ProgID="Equation.3" ShapeID="_x0000_i1026" DrawAspect="Content" ObjectID="_1699037001" r:id="rId92"/>
        </w:object>
      </w:r>
      <w:r w:rsidRPr="00B07430">
        <w:rPr>
          <w:noProof/>
          <w:position w:val="-24"/>
          <w:sz w:val="24"/>
        </w:rPr>
        <w:object w:dxaOrig="1600" w:dyaOrig="660" w14:anchorId="759D1318">
          <v:shape id="_x0000_i1025" type="#_x0000_t75" alt="" style="width:80.4pt;height:33pt;mso-width-percent:0;mso-height-percent:0;mso-width-percent:0;mso-height-percent:0" o:ole="">
            <v:imagedata r:id="rId93" o:title=""/>
          </v:shape>
          <o:OLEObject Type="Embed" ProgID="Equation.3" ShapeID="_x0000_i1025" DrawAspect="Content" ObjectID="_1699037002" r:id="rId94"/>
        </w:object>
      </w:r>
      <w:r w:rsidR="000F1543" w:rsidRPr="00B07430">
        <w:rPr>
          <w:rFonts w:hint="eastAsia"/>
          <w:sz w:val="24"/>
        </w:rPr>
        <w:t xml:space="preserve">  </w:t>
      </w:r>
      <w:r w:rsidR="000F1543">
        <w:rPr>
          <w:rFonts w:hint="eastAsia"/>
          <w:bCs/>
          <w:sz w:val="24"/>
        </w:rPr>
        <w:t xml:space="preserve"> </w:t>
      </w:r>
      <w:r w:rsidR="000F1543" w:rsidRPr="00B07430">
        <w:rPr>
          <w:rFonts w:ascii="SimHei" w:eastAsia="SimHei" w:hAnsi="SimHei" w:hint="eastAsia"/>
          <w:sz w:val="24"/>
        </w:rPr>
        <w:t>(</w:t>
      </w:r>
      <w:r w:rsidR="000F1543" w:rsidRPr="00B07430">
        <w:rPr>
          <w:rFonts w:hint="eastAsia"/>
          <w:sz w:val="24"/>
        </w:rPr>
        <w:t>2</w:t>
      </w:r>
      <w:r w:rsidR="000F1543" w:rsidRPr="00B07430">
        <w:rPr>
          <w:rFonts w:hint="eastAsia"/>
          <w:sz w:val="24"/>
        </w:rPr>
        <w:t>分</w:t>
      </w:r>
      <w:r w:rsidR="000F1543" w:rsidRPr="00B07430">
        <w:rPr>
          <w:rFonts w:ascii="SimHei" w:eastAsia="SimHei" w:hAnsi="SimHei" w:hint="eastAsia"/>
          <w:sz w:val="24"/>
        </w:rPr>
        <w:t>)</w:t>
      </w:r>
    </w:p>
    <w:p w14:paraId="1B4CC807" w14:textId="77777777" w:rsidR="000F1543" w:rsidRPr="00B07430" w:rsidRDefault="000F1543" w:rsidP="000F1543">
      <w:pPr>
        <w:adjustRightInd w:val="0"/>
        <w:snapToGrid w:val="0"/>
        <w:spacing w:line="300" w:lineRule="auto"/>
        <w:ind w:leftChars="200" w:left="420" w:firstLineChars="175" w:firstLine="420"/>
        <w:rPr>
          <w:sz w:val="24"/>
        </w:rPr>
      </w:pPr>
      <w:r w:rsidRPr="00B07430">
        <w:rPr>
          <w:rFonts w:hAnsi="SimSun" w:hint="eastAsia"/>
          <w:bCs/>
          <w:sz w:val="24"/>
        </w:rPr>
        <w:t>水平向右。</w:t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 w:rsidRPr="00B07430">
        <w:rPr>
          <w:rFonts w:hAnsi="SimSun" w:hint="eastAsia"/>
          <w:bCs/>
          <w:sz w:val="24"/>
        </w:rPr>
        <w:tab/>
      </w:r>
      <w:r>
        <w:rPr>
          <w:rFonts w:hAnsi="SimSun" w:hint="eastAsia"/>
          <w:bCs/>
          <w:sz w:val="24"/>
        </w:rPr>
        <w:t xml:space="preserve"> </w:t>
      </w:r>
      <w:r w:rsidRPr="00B07430">
        <w:rPr>
          <w:rFonts w:ascii="SimHei" w:eastAsia="SimHei" w:hAnsi="SimHei" w:hint="eastAsia"/>
          <w:sz w:val="24"/>
        </w:rPr>
        <w:t>(</w:t>
      </w:r>
      <w:r>
        <w:rPr>
          <w:rFonts w:hint="eastAsia"/>
          <w:sz w:val="24"/>
        </w:rPr>
        <w:t>1</w:t>
      </w:r>
      <w:r w:rsidRPr="00B07430">
        <w:rPr>
          <w:rFonts w:hint="eastAsia"/>
          <w:sz w:val="24"/>
        </w:rPr>
        <w:t>分</w:t>
      </w:r>
      <w:r w:rsidRPr="00B07430">
        <w:rPr>
          <w:rFonts w:ascii="SimHei" w:eastAsia="SimHei" w:hAnsi="SimHei" w:hint="eastAsia"/>
          <w:sz w:val="24"/>
        </w:rPr>
        <w:t>)</w:t>
      </w:r>
    </w:p>
    <w:p w14:paraId="6BA274E7" w14:textId="77777777" w:rsidR="000F1543" w:rsidRDefault="000F1543" w:rsidP="000F1543">
      <w:pPr>
        <w:adjustRightInd w:val="0"/>
        <w:snapToGrid w:val="0"/>
        <w:spacing w:line="300" w:lineRule="auto"/>
        <w:rPr>
          <w:sz w:val="24"/>
        </w:rPr>
      </w:pPr>
    </w:p>
    <w:p w14:paraId="526BC33E" w14:textId="77777777" w:rsidR="000F1543" w:rsidRDefault="000F1543"/>
    <w:sectPr w:rsidR="000F1543" w:rsidSect="006215C9">
      <w:footerReference w:type="even" r:id="rId95"/>
      <w:footerReference w:type="default" r:id="rId96"/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C00E" w14:textId="77777777" w:rsidR="00C17828" w:rsidRDefault="00C17828">
      <w:r>
        <w:separator/>
      </w:r>
    </w:p>
  </w:endnote>
  <w:endnote w:type="continuationSeparator" w:id="0">
    <w:p w14:paraId="583EB97D" w14:textId="77777777" w:rsidR="00C17828" w:rsidRDefault="00C1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6D61" w14:textId="77777777" w:rsidR="00FF4E5C" w:rsidRDefault="007747CF" w:rsidP="006215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8D0FC9" w14:textId="77777777" w:rsidR="00FF4E5C" w:rsidRDefault="00C17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05D2" w14:textId="77777777" w:rsidR="00FF4E5C" w:rsidRDefault="007747CF" w:rsidP="006215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26C02D52" w14:textId="77777777" w:rsidR="00FF4E5C" w:rsidRDefault="00C1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B685" w14:textId="77777777" w:rsidR="00C17828" w:rsidRDefault="00C17828">
      <w:r>
        <w:separator/>
      </w:r>
    </w:p>
  </w:footnote>
  <w:footnote w:type="continuationSeparator" w:id="0">
    <w:p w14:paraId="4533DA95" w14:textId="77777777" w:rsidR="00C17828" w:rsidRDefault="00C17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43"/>
    <w:rsid w:val="000F1543"/>
    <w:rsid w:val="002C4DE4"/>
    <w:rsid w:val="00680801"/>
    <w:rsid w:val="00766D5E"/>
    <w:rsid w:val="007747CF"/>
    <w:rsid w:val="007B089A"/>
    <w:rsid w:val="00C17828"/>
    <w:rsid w:val="00FA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ADD3"/>
  <w15:chartTrackingRefBased/>
  <w15:docId w15:val="{5F61C39F-6008-4B4B-97E9-38A614EE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43"/>
    <w:pPr>
      <w:widowControl w:val="0"/>
      <w:jc w:val="both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0F1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F1543"/>
    <w:rPr>
      <w:rFonts w:ascii="Times New Roman" w:eastAsia="SimSun" w:hAnsi="Times New Roman" w:cs="Times New Roman"/>
      <w:sz w:val="18"/>
      <w:szCs w:val="18"/>
      <w:lang w:val="en-US"/>
    </w:rPr>
  </w:style>
  <w:style w:type="character" w:styleId="PageNumber">
    <w:name w:val="page number"/>
    <w:basedOn w:val="DefaultParagraphFont"/>
    <w:rsid w:val="000F1543"/>
  </w:style>
  <w:style w:type="paragraph" w:styleId="NormalWeb">
    <w:name w:val="Normal (Web)"/>
    <w:basedOn w:val="Normal"/>
    <w:uiPriority w:val="99"/>
    <w:unhideWhenUsed/>
    <w:rsid w:val="000F154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0F1543"/>
    <w:pPr>
      <w:ind w:firstLineChars="200" w:firstLine="420"/>
    </w:pPr>
    <w:rPr>
      <w:rFonts w:ascii="Calibri" w:hAnsi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C4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footer" Target="foot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Charlie</dc:creator>
  <cp:keywords/>
  <dc:description/>
  <cp:lastModifiedBy>Fang Charlie</cp:lastModifiedBy>
  <cp:revision>4</cp:revision>
  <dcterms:created xsi:type="dcterms:W3CDTF">2021-11-21T13:00:00Z</dcterms:created>
  <dcterms:modified xsi:type="dcterms:W3CDTF">2021-11-21T13:52:00Z</dcterms:modified>
</cp:coreProperties>
</file>