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1742" w14:textId="77777777" w:rsidR="00861AA6" w:rsidRPr="009911EF" w:rsidRDefault="00861AA6" w:rsidP="00861AA6">
      <w:pPr>
        <w:spacing w:after="0" w:line="276" w:lineRule="auto"/>
        <w:jc w:val="center"/>
        <w:rPr>
          <w:rFonts w:cstheme="minorHAnsi"/>
          <w:b/>
          <w:bCs/>
          <w:lang w:val="es-ES"/>
        </w:rPr>
      </w:pPr>
      <w:r w:rsidRPr="009911EF">
        <w:rPr>
          <w:rFonts w:cstheme="minorHAnsi"/>
          <w:b/>
          <w:bCs/>
          <w:lang w:val="es-ES"/>
        </w:rPr>
        <w:t>CAPACITACIÓN PARA LA SENSIBILIZACIÓN SOBRE LA GESTIÓN INTEGRADA DE LOS RECURSOS HÍDRICOS.</w:t>
      </w:r>
    </w:p>
    <w:p w14:paraId="5D910449" w14:textId="77777777" w:rsidR="00861AA6" w:rsidRPr="009911EF" w:rsidRDefault="00861AA6" w:rsidP="00861AA6">
      <w:pPr>
        <w:spacing w:after="0" w:line="276" w:lineRule="auto"/>
        <w:jc w:val="right"/>
        <w:rPr>
          <w:rFonts w:cstheme="minorHAnsi"/>
          <w:lang w:val="es-ES"/>
        </w:rPr>
      </w:pPr>
      <w:r w:rsidRPr="009911EF">
        <w:rPr>
          <w:rFonts w:cstheme="minorHAnsi"/>
          <w:lang w:val="es-ES"/>
        </w:rPr>
        <w:t>Cotopaxi, junio del 2023.</w:t>
      </w:r>
    </w:p>
    <w:p w14:paraId="1F5E3F09" w14:textId="77777777" w:rsidR="00861AA6" w:rsidRPr="009911EF" w:rsidRDefault="00861AA6" w:rsidP="00861AA6">
      <w:pPr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b/>
          <w:bCs/>
          <w:lang w:val="es-ES"/>
        </w:rPr>
        <w:t>Tema</w:t>
      </w:r>
      <w:r w:rsidRPr="009911EF">
        <w:rPr>
          <w:rFonts w:cstheme="minorHAnsi"/>
          <w:lang w:val="es-ES"/>
        </w:rPr>
        <w:t xml:space="preserve">: Protección de fuentes </w:t>
      </w:r>
    </w:p>
    <w:p w14:paraId="7DA4FFED" w14:textId="68458911" w:rsidR="00861AA6" w:rsidRPr="009911EF" w:rsidRDefault="00861AA6" w:rsidP="00861AA6">
      <w:pPr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b/>
          <w:bCs/>
          <w:lang w:val="es-ES"/>
        </w:rPr>
        <w:t>Subtema</w:t>
      </w:r>
      <w:r w:rsidRPr="009911EF">
        <w:rPr>
          <w:rFonts w:cstheme="minorHAnsi"/>
          <w:lang w:val="es-ES"/>
        </w:rPr>
        <w:t>: Asegurar</w:t>
      </w:r>
      <w:r w:rsidR="00BE6930" w:rsidRPr="009911EF">
        <w:rPr>
          <w:rFonts w:cstheme="minorHAnsi"/>
          <w:lang w:val="es-ES"/>
        </w:rPr>
        <w:t xml:space="preserve"> la</w:t>
      </w:r>
      <w:r w:rsidRPr="009911EF">
        <w:rPr>
          <w:rFonts w:cstheme="minorHAnsi"/>
          <w:lang w:val="es-ES"/>
        </w:rPr>
        <w:t xml:space="preserve"> calidad de agua para consumo humano </w:t>
      </w:r>
    </w:p>
    <w:p w14:paraId="3DFB2820" w14:textId="77777777" w:rsidR="00EF7EA3" w:rsidRPr="009911EF" w:rsidRDefault="00EF7EA3">
      <w:pPr>
        <w:rPr>
          <w:rFonts w:cstheme="minorHAnsi"/>
        </w:rPr>
      </w:pPr>
    </w:p>
    <w:p w14:paraId="673F255F" w14:textId="77777777" w:rsidR="00861AA6" w:rsidRPr="009911EF" w:rsidRDefault="00F1612F" w:rsidP="00861AA6">
      <w:pPr>
        <w:spacing w:after="0" w:line="276" w:lineRule="auto"/>
        <w:jc w:val="both"/>
        <w:rPr>
          <w:rFonts w:cstheme="minorHAnsi"/>
          <w:b/>
          <w:bCs/>
          <w:lang w:val="es-ES"/>
        </w:rPr>
      </w:pPr>
      <w:r w:rsidRPr="009911EF">
        <w:rPr>
          <w:rFonts w:cstheme="minorHAnsi"/>
          <w:b/>
          <w:bCs/>
          <w:lang w:val="es-ES"/>
        </w:rPr>
        <w:t>OBJETIVO DEL MÓDULO</w:t>
      </w:r>
    </w:p>
    <w:p w14:paraId="559848CA" w14:textId="77777777" w:rsidR="00B54E6A" w:rsidRPr="009911EF" w:rsidRDefault="00B54E6A" w:rsidP="00B54E6A">
      <w:pPr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lang w:val="es-ES"/>
        </w:rPr>
        <w:t>Reconocer las dinámicas naturales del ciclo del agua y como este tiene estrecha relación con los ecosistemas naturales y las cuencas hidrográficas.</w:t>
      </w:r>
    </w:p>
    <w:p w14:paraId="3750AD84" w14:textId="77777777" w:rsidR="00B54E6A" w:rsidRPr="009911EF" w:rsidRDefault="00B54E6A" w:rsidP="00861AA6">
      <w:pPr>
        <w:spacing w:after="0" w:line="276" w:lineRule="auto"/>
        <w:jc w:val="both"/>
        <w:rPr>
          <w:rFonts w:cstheme="minorHAnsi"/>
          <w:bCs/>
          <w:lang w:val="es-ES"/>
        </w:rPr>
      </w:pPr>
    </w:p>
    <w:p w14:paraId="5ED14119" w14:textId="77777777" w:rsidR="00861AA6" w:rsidRPr="009911EF" w:rsidRDefault="00861AA6" w:rsidP="00861AA6">
      <w:pPr>
        <w:spacing w:after="0" w:line="276" w:lineRule="auto"/>
        <w:jc w:val="both"/>
        <w:rPr>
          <w:rFonts w:cstheme="minorHAnsi"/>
          <w:b/>
          <w:bCs/>
          <w:lang w:val="es-ES"/>
        </w:rPr>
      </w:pPr>
      <w:r w:rsidRPr="009911EF">
        <w:rPr>
          <w:rFonts w:cstheme="minorHAnsi"/>
          <w:b/>
          <w:bCs/>
          <w:lang w:val="es-ES"/>
        </w:rPr>
        <w:t>OBJETIVO DE APRENDIZAJE:</w:t>
      </w:r>
    </w:p>
    <w:p w14:paraId="4F0A5EA8" w14:textId="0AD4556F" w:rsidR="00B54E6A" w:rsidRPr="009911EF" w:rsidRDefault="00B54E6A" w:rsidP="00861AA6">
      <w:pPr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lang w:val="es-ES"/>
        </w:rPr>
        <w:t>Contar con los criterios claves para realizar la protección de las fuentes de agua orientados a mantener la calidad del agua</w:t>
      </w:r>
      <w:r w:rsidR="003A03F6" w:rsidRPr="009911EF">
        <w:rPr>
          <w:rFonts w:cstheme="minorHAnsi"/>
          <w:lang w:val="es-ES"/>
        </w:rPr>
        <w:t xml:space="preserve"> para</w:t>
      </w:r>
      <w:r w:rsidRPr="009911EF">
        <w:rPr>
          <w:rFonts w:cstheme="minorHAnsi"/>
          <w:lang w:val="es-ES"/>
        </w:rPr>
        <w:t xml:space="preserve"> consumo humano.</w:t>
      </w:r>
    </w:p>
    <w:p w14:paraId="5940A02B" w14:textId="5C83B808" w:rsidR="004342BB" w:rsidRPr="009911EF" w:rsidRDefault="004342BB" w:rsidP="00861AA6">
      <w:pPr>
        <w:spacing w:after="0" w:line="276" w:lineRule="auto"/>
        <w:jc w:val="both"/>
        <w:rPr>
          <w:rFonts w:cstheme="minorHAnsi"/>
          <w:b/>
          <w:lang w:val="es-ES"/>
        </w:rPr>
      </w:pPr>
    </w:p>
    <w:p w14:paraId="4437EA97" w14:textId="0E4EC6F1" w:rsidR="00012869" w:rsidRPr="009911EF" w:rsidRDefault="00012869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RETROSPECTIVA DE LOS ECOSISTEMAS NATURALES EN EL ECUADOR.</w:t>
      </w:r>
    </w:p>
    <w:p w14:paraId="759F671C" w14:textId="77777777" w:rsidR="00012869" w:rsidRPr="009911EF" w:rsidRDefault="00012869" w:rsidP="00012869">
      <w:pPr>
        <w:spacing w:line="216" w:lineRule="auto"/>
        <w:rPr>
          <w:rFonts w:cstheme="minorHAnsi"/>
          <w:b/>
        </w:rPr>
      </w:pPr>
      <w:r w:rsidRPr="009911EF">
        <w:rPr>
          <w:rFonts w:eastAsiaTheme="minorEastAsia" w:cstheme="minorHAnsi"/>
          <w:b/>
          <w:kern w:val="24"/>
        </w:rPr>
        <w:t>ANTES DE 1492.-</w:t>
      </w:r>
    </w:p>
    <w:p w14:paraId="7F439B7F" w14:textId="77777777" w:rsidR="00012869" w:rsidRPr="009911EF" w:rsidRDefault="00012869" w:rsidP="00012869">
      <w:pPr>
        <w:pStyle w:val="Prrafodelista"/>
        <w:numPr>
          <w:ilvl w:val="0"/>
          <w:numId w:val="12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9911EF">
        <w:rPr>
          <w:rFonts w:asciiTheme="minorHAnsi" w:eastAsiaTheme="minorEastAsia" w:hAnsiTheme="minorHAnsi" w:cstheme="minorHAnsi"/>
          <w:kern w:val="24"/>
          <w:sz w:val="22"/>
          <w:szCs w:val="22"/>
        </w:rPr>
        <w:t>Asentamientos humanos, particularmente ubicados en espacios benignos y junto a los ríos.</w:t>
      </w:r>
    </w:p>
    <w:p w14:paraId="5FB160EE" w14:textId="77777777" w:rsidR="00012869" w:rsidRPr="009911EF" w:rsidRDefault="00012869" w:rsidP="00012869">
      <w:pPr>
        <w:pStyle w:val="Prrafodelista"/>
        <w:numPr>
          <w:ilvl w:val="0"/>
          <w:numId w:val="12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9911EF">
        <w:rPr>
          <w:rFonts w:asciiTheme="minorHAnsi" w:eastAsiaTheme="minorEastAsia" w:hAnsiTheme="minorHAnsi" w:cstheme="minorHAnsi"/>
          <w:kern w:val="24"/>
          <w:sz w:val="22"/>
          <w:szCs w:val="22"/>
        </w:rPr>
        <w:t>Los páramos eran ecosistemas donde se encontraban las fuentes de agua, la medicina, los espíritus, los dioses, eran lugares destinados a los rituales orientados a la salud, a la producción.</w:t>
      </w:r>
    </w:p>
    <w:p w14:paraId="32E065CD" w14:textId="77777777" w:rsidR="00012869" w:rsidRPr="009911EF" w:rsidRDefault="00012869" w:rsidP="00012869">
      <w:pPr>
        <w:pStyle w:val="Prrafodelista"/>
        <w:numPr>
          <w:ilvl w:val="0"/>
          <w:numId w:val="12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9911EF">
        <w:rPr>
          <w:rFonts w:asciiTheme="minorHAnsi" w:eastAsiaTheme="minorEastAsia" w:hAnsiTheme="minorHAnsi" w:cstheme="minorHAnsi"/>
          <w:kern w:val="24"/>
          <w:sz w:val="22"/>
          <w:szCs w:val="22"/>
        </w:rPr>
        <w:t>Fueron considerados espacios relacionados con el agua y como fuente de proteína para las familias.</w:t>
      </w:r>
    </w:p>
    <w:p w14:paraId="65AE2D0E" w14:textId="77777777" w:rsidR="00012869" w:rsidRPr="009911EF" w:rsidRDefault="00012869" w:rsidP="00012869">
      <w:pPr>
        <w:pStyle w:val="Prrafodelista"/>
        <w:numPr>
          <w:ilvl w:val="0"/>
          <w:numId w:val="12"/>
        </w:numPr>
        <w:spacing w:line="216" w:lineRule="auto"/>
        <w:rPr>
          <w:rFonts w:asciiTheme="minorHAnsi" w:hAnsiTheme="minorHAnsi" w:cstheme="minorHAnsi"/>
          <w:sz w:val="22"/>
          <w:szCs w:val="22"/>
        </w:rPr>
      </w:pPr>
      <w:r w:rsidRPr="009911EF">
        <w:rPr>
          <w:rFonts w:asciiTheme="minorHAnsi" w:eastAsiaTheme="minorEastAsia" w:hAnsiTheme="minorHAnsi" w:cstheme="minorHAnsi"/>
          <w:kern w:val="24"/>
          <w:sz w:val="22"/>
          <w:szCs w:val="22"/>
        </w:rPr>
        <w:t xml:space="preserve">Territorios colectivos, sin propiedad privada, amplia y destinada al disfrute de la libertad.  </w:t>
      </w:r>
    </w:p>
    <w:p w14:paraId="66036C24" w14:textId="77777777" w:rsidR="00012869" w:rsidRPr="009911EF" w:rsidRDefault="00012869" w:rsidP="00012869">
      <w:pPr>
        <w:spacing w:line="216" w:lineRule="auto"/>
        <w:ind w:left="360"/>
        <w:rPr>
          <w:rFonts w:cstheme="minorHAnsi"/>
        </w:rPr>
      </w:pPr>
    </w:p>
    <w:p w14:paraId="2C589D29" w14:textId="77777777" w:rsidR="00012869" w:rsidRPr="009911EF" w:rsidRDefault="00012869" w:rsidP="00012869">
      <w:pPr>
        <w:spacing w:line="216" w:lineRule="auto"/>
        <w:ind w:left="360"/>
        <w:rPr>
          <w:rFonts w:cstheme="minorHAnsi"/>
          <w:b/>
        </w:rPr>
      </w:pPr>
      <w:r w:rsidRPr="009911EF">
        <w:rPr>
          <w:rFonts w:cstheme="minorHAnsi"/>
          <w:b/>
        </w:rPr>
        <w:t>En los años 1492- 1964</w:t>
      </w:r>
    </w:p>
    <w:p w14:paraId="5E91FFF1" w14:textId="77777777" w:rsidR="00012869" w:rsidRPr="009911EF" w:rsidRDefault="00012869" w:rsidP="00012869">
      <w:pPr>
        <w:spacing w:line="216" w:lineRule="auto"/>
        <w:ind w:left="360"/>
        <w:rPr>
          <w:rFonts w:cstheme="minorHAnsi"/>
          <w:b/>
        </w:rPr>
      </w:pPr>
      <w:r w:rsidRPr="009911EF">
        <w:rPr>
          <w:rFonts w:cstheme="minorHAnsi"/>
          <w:b/>
        </w:rPr>
        <w:t>¿Qué paso?</w:t>
      </w:r>
    </w:p>
    <w:p w14:paraId="689268E8" w14:textId="77777777" w:rsidR="00000000" w:rsidRPr="009911EF" w:rsidRDefault="008425A0" w:rsidP="009911EF">
      <w:pPr>
        <w:numPr>
          <w:ilvl w:val="0"/>
          <w:numId w:val="20"/>
        </w:numPr>
        <w:spacing w:line="216" w:lineRule="auto"/>
        <w:rPr>
          <w:rFonts w:eastAsiaTheme="minorEastAsia" w:cstheme="minorHAnsi"/>
          <w:kern w:val="24"/>
          <w:lang w:eastAsia="es-EC"/>
        </w:rPr>
      </w:pPr>
      <w:r w:rsidRPr="009911EF">
        <w:rPr>
          <w:rFonts w:eastAsiaTheme="minorEastAsia" w:cstheme="minorHAnsi"/>
          <w:kern w:val="24"/>
          <w:lang w:eastAsia="es-EC"/>
        </w:rPr>
        <w:t xml:space="preserve">100 años antes de la conquista española llegaron al Ecuador los Incas, quienes formaron en los Andes un verdadero Estado. </w:t>
      </w:r>
    </w:p>
    <w:p w14:paraId="53CF7973" w14:textId="77777777" w:rsidR="00000000" w:rsidRPr="009911EF" w:rsidRDefault="008425A0" w:rsidP="009911EF">
      <w:pPr>
        <w:numPr>
          <w:ilvl w:val="0"/>
          <w:numId w:val="20"/>
        </w:numPr>
        <w:spacing w:line="216" w:lineRule="auto"/>
        <w:rPr>
          <w:rFonts w:eastAsiaTheme="minorEastAsia" w:cstheme="minorHAnsi"/>
          <w:kern w:val="24"/>
          <w:lang w:eastAsia="es-EC"/>
        </w:rPr>
      </w:pPr>
      <w:r w:rsidRPr="009911EF">
        <w:rPr>
          <w:rFonts w:eastAsiaTheme="minorEastAsia" w:cstheme="minorHAnsi"/>
          <w:kern w:val="24"/>
          <w:lang w:eastAsia="es-EC"/>
        </w:rPr>
        <w:t>Gracias a los caminos q</w:t>
      </w:r>
      <w:r w:rsidRPr="009911EF">
        <w:rPr>
          <w:rFonts w:eastAsiaTheme="minorEastAsia" w:cstheme="minorHAnsi"/>
          <w:kern w:val="24"/>
          <w:lang w:eastAsia="es-EC"/>
        </w:rPr>
        <w:t>ue existían y a los que construyeron pudieron dominar un gran territorio, vivían de la agricultura.</w:t>
      </w:r>
    </w:p>
    <w:p w14:paraId="59732391" w14:textId="500553DF" w:rsidR="00000000" w:rsidRPr="009911EF" w:rsidRDefault="008425A0" w:rsidP="009911EF">
      <w:pPr>
        <w:numPr>
          <w:ilvl w:val="0"/>
          <w:numId w:val="20"/>
        </w:numPr>
        <w:spacing w:line="216" w:lineRule="auto"/>
        <w:rPr>
          <w:rFonts w:eastAsiaTheme="minorEastAsia" w:cstheme="minorHAnsi"/>
          <w:kern w:val="24"/>
          <w:lang w:eastAsia="es-EC"/>
        </w:rPr>
      </w:pPr>
      <w:r w:rsidRPr="009911EF">
        <w:rPr>
          <w:rFonts w:eastAsiaTheme="minorEastAsia" w:cstheme="minorHAnsi"/>
          <w:kern w:val="24"/>
          <w:lang w:eastAsia="es-EC"/>
        </w:rPr>
        <w:t>La gente vivía en comunidades, se ayudaban entre sí a través de mingas</w:t>
      </w:r>
      <w:r w:rsidR="009911EF">
        <w:rPr>
          <w:rFonts w:eastAsiaTheme="minorEastAsia" w:cstheme="minorHAnsi"/>
          <w:kern w:val="24"/>
          <w:lang w:eastAsia="es-EC"/>
        </w:rPr>
        <w:t>.</w:t>
      </w:r>
    </w:p>
    <w:p w14:paraId="449C177C" w14:textId="263F3032" w:rsidR="009911EF" w:rsidRPr="009911EF" w:rsidRDefault="008425A0" w:rsidP="009911EF">
      <w:pPr>
        <w:numPr>
          <w:ilvl w:val="0"/>
          <w:numId w:val="20"/>
        </w:numPr>
        <w:spacing w:line="216" w:lineRule="auto"/>
        <w:rPr>
          <w:rFonts w:eastAsiaTheme="minorEastAsia" w:cstheme="minorHAnsi"/>
          <w:kern w:val="24"/>
          <w:lang w:eastAsia="es-EC"/>
        </w:rPr>
      </w:pPr>
      <w:r w:rsidRPr="009911EF">
        <w:rPr>
          <w:rFonts w:eastAsiaTheme="minorEastAsia" w:cstheme="minorHAnsi"/>
          <w:kern w:val="24"/>
          <w:lang w:eastAsia="es-EC"/>
        </w:rPr>
        <w:t>La religión era parte importante de la vida y estaba en relación con la agricultura y la salud.</w:t>
      </w:r>
    </w:p>
    <w:p w14:paraId="5AD1C4CE" w14:textId="77777777" w:rsidR="00012869" w:rsidRPr="009911EF" w:rsidRDefault="00012869" w:rsidP="00012869">
      <w:pPr>
        <w:spacing w:after="0" w:line="276" w:lineRule="auto"/>
        <w:ind w:left="360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t xml:space="preserve">Consecuencias </w:t>
      </w:r>
    </w:p>
    <w:p w14:paraId="3C77FFC8" w14:textId="77777777" w:rsidR="00012869" w:rsidRPr="009911EF" w:rsidRDefault="00012869" w:rsidP="0001286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Implantación de la propiedad privada.</w:t>
      </w:r>
    </w:p>
    <w:p w14:paraId="629C798A" w14:textId="77777777" w:rsidR="00012869" w:rsidRPr="009911EF" w:rsidRDefault="00012869" w:rsidP="0001286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Desarrollo de un nuevo modelo de producción- latifundista.</w:t>
      </w:r>
    </w:p>
    <w:p w14:paraId="27EF93D4" w14:textId="77777777" w:rsidR="00012869" w:rsidRPr="009911EF" w:rsidRDefault="00012869" w:rsidP="0001286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Incorporación de la ganadería extensiva: ovina, porcina, bovina, caballar y los grandes cultivos cerealeros.</w:t>
      </w:r>
    </w:p>
    <w:p w14:paraId="2D06E6B0" w14:textId="77777777" w:rsidR="00012869" w:rsidRPr="009911EF" w:rsidRDefault="00012869" w:rsidP="0001286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1906, incorporación de ganadería lechera de alto rendimiento importación de las primeras vacas Holstein por Alejandro Salgado Salvador.</w:t>
      </w:r>
    </w:p>
    <w:p w14:paraId="7CCCAA07" w14:textId="77777777" w:rsidR="00012869" w:rsidRPr="009911EF" w:rsidRDefault="00012869" w:rsidP="00012869">
      <w:pPr>
        <w:numPr>
          <w:ilvl w:val="0"/>
          <w:numId w:val="12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En 100 años se ha devastado todo en favor de la ganadería bovina de alto rendimiento.</w:t>
      </w:r>
    </w:p>
    <w:p w14:paraId="52A3C24E" w14:textId="77777777" w:rsidR="00012869" w:rsidRPr="009911EF" w:rsidRDefault="00012869" w:rsidP="00012869">
      <w:pPr>
        <w:spacing w:after="0" w:line="276" w:lineRule="auto"/>
        <w:ind w:left="720"/>
        <w:jc w:val="both"/>
        <w:rPr>
          <w:rFonts w:cstheme="minorHAnsi"/>
        </w:rPr>
      </w:pPr>
    </w:p>
    <w:p w14:paraId="6F621C99" w14:textId="77777777" w:rsidR="00012869" w:rsidRPr="009911EF" w:rsidRDefault="00012869" w:rsidP="00012869">
      <w:pPr>
        <w:spacing w:after="0" w:line="276" w:lineRule="auto"/>
        <w:jc w:val="both"/>
        <w:rPr>
          <w:rFonts w:cstheme="minorHAnsi"/>
          <w:lang w:val="es-ES"/>
        </w:rPr>
      </w:pPr>
    </w:p>
    <w:p w14:paraId="21F019DD" w14:textId="77777777" w:rsidR="00012869" w:rsidRPr="009911EF" w:rsidRDefault="00012869" w:rsidP="00012869">
      <w:pPr>
        <w:spacing w:after="0" w:line="276" w:lineRule="auto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lastRenderedPageBreak/>
        <w:t>1964- 1973-1979</w:t>
      </w:r>
      <w:r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b/>
        </w:rPr>
        <w:t>REFORMA AGRARIA Y COLONIZACIÓN</w:t>
      </w:r>
    </w:p>
    <w:p w14:paraId="131CE591" w14:textId="5E1A4808" w:rsidR="00012869" w:rsidRPr="009911EF" w:rsidRDefault="00012869" w:rsidP="00012869">
      <w:pPr>
        <w:spacing w:after="0" w:line="276" w:lineRule="auto"/>
        <w:ind w:left="360"/>
        <w:jc w:val="both"/>
        <w:rPr>
          <w:rFonts w:cstheme="minorHAnsi"/>
          <w:lang w:val="es-ES"/>
        </w:rPr>
      </w:pPr>
      <w:r w:rsidRPr="009911EF">
        <w:rPr>
          <w:rFonts w:cstheme="minorHAnsi"/>
          <w:lang w:val="es-ES"/>
        </w:rPr>
        <w:t>La Reforma Agraria que tuvo como uno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de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los principales objetivos repartir tierras a los campesinos a fin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de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otorgarles la posesión legal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de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su espacio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de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trabajo,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para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garantizar su seguridad alimentaria y autonomía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de</w:t>
      </w:r>
      <w:r w:rsidR="002B5B3C" w:rsidRPr="009911EF">
        <w:rPr>
          <w:rFonts w:cstheme="minorHAnsi"/>
          <w:lang w:val="es-ES"/>
        </w:rPr>
        <w:t xml:space="preserve"> </w:t>
      </w:r>
      <w:r w:rsidRPr="009911EF">
        <w:rPr>
          <w:rFonts w:cstheme="minorHAnsi"/>
          <w:lang w:val="es-ES"/>
        </w:rPr>
        <w:t>organización.</w:t>
      </w:r>
    </w:p>
    <w:p w14:paraId="569F9A94" w14:textId="77777777" w:rsidR="00012869" w:rsidRPr="009911EF" w:rsidRDefault="00012869" w:rsidP="00012869">
      <w:pPr>
        <w:spacing w:after="0" w:line="276" w:lineRule="auto"/>
        <w:ind w:left="360"/>
        <w:jc w:val="both"/>
        <w:rPr>
          <w:rFonts w:cstheme="minorHAnsi"/>
          <w:b/>
        </w:rPr>
      </w:pPr>
    </w:p>
    <w:p w14:paraId="43FA14BB" w14:textId="77777777" w:rsidR="00012869" w:rsidRPr="009911EF" w:rsidRDefault="00012869" w:rsidP="00012869">
      <w:pPr>
        <w:spacing w:after="0" w:line="276" w:lineRule="auto"/>
        <w:ind w:left="360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t xml:space="preserve">Antecedentes </w:t>
      </w:r>
    </w:p>
    <w:p w14:paraId="6BFA122A" w14:textId="4BCD82CB" w:rsidR="00012869" w:rsidRPr="009911EF" w:rsidRDefault="00012869" w:rsidP="00012869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El sector indígena y campesino, nunca aceptó la subordinación, marginación y despojo</w:t>
      </w:r>
      <w:r w:rsidR="002B5B3C" w:rsidRPr="009911EF">
        <w:rPr>
          <w:rFonts w:cstheme="minorHAnsi"/>
        </w:rPr>
        <w:t xml:space="preserve"> de sus tierras</w:t>
      </w:r>
      <w:r w:rsidRPr="009911EF">
        <w:rPr>
          <w:rFonts w:cstheme="minorHAnsi"/>
        </w:rPr>
        <w:t>.</w:t>
      </w:r>
    </w:p>
    <w:p w14:paraId="7397B2FE" w14:textId="2046F077" w:rsidR="00012869" w:rsidRPr="009911EF" w:rsidRDefault="00012869" w:rsidP="00012869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Hubo grandes rebeliones que causaron muerte y desolación en estos sectores, pero nunca resignaron la posibilidad de volver a ser dueños de su tierra.</w:t>
      </w:r>
    </w:p>
    <w:p w14:paraId="1DBA9D1B" w14:textId="261F7AF1" w:rsidR="00012869" w:rsidRPr="009911EF" w:rsidRDefault="00012869" w:rsidP="00012869">
      <w:pPr>
        <w:numPr>
          <w:ilvl w:val="0"/>
          <w:numId w:val="4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Triunfo de la revolución cubana en 1959, que declara que la tierra es de quien la trabaja.</w:t>
      </w:r>
    </w:p>
    <w:p w14:paraId="1B29DEC4" w14:textId="77777777" w:rsidR="00012869" w:rsidRPr="009911EF" w:rsidRDefault="00012869" w:rsidP="00012869">
      <w:pPr>
        <w:spacing w:after="0" w:line="276" w:lineRule="auto"/>
        <w:ind w:left="720"/>
        <w:jc w:val="both"/>
        <w:rPr>
          <w:rFonts w:cstheme="minorHAnsi"/>
        </w:rPr>
      </w:pPr>
    </w:p>
    <w:p w14:paraId="3053C365" w14:textId="77777777" w:rsidR="00012869" w:rsidRPr="009911EF" w:rsidRDefault="00012869" w:rsidP="00012869">
      <w:pPr>
        <w:spacing w:after="0" w:line="276" w:lineRule="auto"/>
        <w:ind w:left="360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t xml:space="preserve">Consecuencias </w:t>
      </w:r>
    </w:p>
    <w:p w14:paraId="187BCA64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Entrega de tierras marginales de las haciendas que incluyeron los páramos.</w:t>
      </w:r>
    </w:p>
    <w:p w14:paraId="33CB6582" w14:textId="77777777" w:rsidR="002B5B3C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Causal</w:t>
      </w:r>
      <w:r w:rsidR="002B5B3C" w:rsidRPr="009911EF">
        <w:rPr>
          <w:rFonts w:cstheme="minorHAnsi"/>
        </w:rPr>
        <w:t>es</w:t>
      </w:r>
      <w:r w:rsidRPr="009911EF">
        <w:rPr>
          <w:rFonts w:cstheme="minorHAnsi"/>
        </w:rPr>
        <w:t xml:space="preserve"> para la expropiación</w:t>
      </w:r>
      <w:r w:rsidR="002B5B3C" w:rsidRPr="009911EF">
        <w:rPr>
          <w:rFonts w:cstheme="minorHAnsi"/>
        </w:rPr>
        <w:t>:</w:t>
      </w:r>
      <w:r w:rsidRPr="009911EF">
        <w:rPr>
          <w:rFonts w:cstheme="minorHAnsi"/>
        </w:rPr>
        <w:t xml:space="preserve"> </w:t>
      </w:r>
    </w:p>
    <w:p w14:paraId="729E211C" w14:textId="77777777" w:rsidR="002B5B3C" w:rsidRPr="009911EF" w:rsidRDefault="00012869" w:rsidP="002B5B3C">
      <w:pPr>
        <w:numPr>
          <w:ilvl w:val="0"/>
          <w:numId w:val="15"/>
        </w:numPr>
        <w:tabs>
          <w:tab w:val="num" w:pos="1701"/>
        </w:tabs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que las tierras no estén en producción</w:t>
      </w:r>
    </w:p>
    <w:p w14:paraId="601029DB" w14:textId="4082BCBA" w:rsidR="00012869" w:rsidRPr="009911EF" w:rsidRDefault="002B5B3C" w:rsidP="002B5B3C">
      <w:pPr>
        <w:numPr>
          <w:ilvl w:val="0"/>
          <w:numId w:val="15"/>
        </w:numPr>
        <w:tabs>
          <w:tab w:val="num" w:pos="1701"/>
        </w:tabs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Que</w:t>
      </w:r>
      <w:r w:rsidR="00012869" w:rsidRPr="009911EF">
        <w:rPr>
          <w:rFonts w:cstheme="minorHAnsi"/>
        </w:rPr>
        <w:t xml:space="preserve"> </w:t>
      </w:r>
      <w:r w:rsidRPr="009911EF">
        <w:rPr>
          <w:rFonts w:cstheme="minorHAnsi"/>
        </w:rPr>
        <w:t xml:space="preserve">no se encuentren </w:t>
      </w:r>
      <w:r w:rsidR="00012869" w:rsidRPr="009911EF">
        <w:rPr>
          <w:rFonts w:cstheme="minorHAnsi"/>
        </w:rPr>
        <w:t>cumpliendo roles eco sistémicos.</w:t>
      </w:r>
    </w:p>
    <w:p w14:paraId="672293FE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Implementación de grandes plantaciones forestales con especies exóticas, (eucalipto).</w:t>
      </w:r>
    </w:p>
    <w:p w14:paraId="34946485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Incorporación de la tecnología de la hacienda, para la producción en las tierras de páramo.</w:t>
      </w:r>
    </w:p>
    <w:p w14:paraId="3BE115B6" w14:textId="77777777" w:rsidR="00012869" w:rsidRPr="009911EF" w:rsidRDefault="00012869" w:rsidP="00012869">
      <w:pPr>
        <w:spacing w:after="0" w:line="276" w:lineRule="auto"/>
        <w:ind w:left="720"/>
        <w:jc w:val="both"/>
        <w:rPr>
          <w:rFonts w:cstheme="minorHAnsi"/>
        </w:rPr>
      </w:pPr>
    </w:p>
    <w:p w14:paraId="450AC753" w14:textId="77777777" w:rsidR="00012869" w:rsidRPr="009911EF" w:rsidRDefault="00012869" w:rsidP="00012869">
      <w:pPr>
        <w:spacing w:after="0" w:line="276" w:lineRule="auto"/>
        <w:ind w:left="360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t>Efectos del proceso histórico</w:t>
      </w:r>
    </w:p>
    <w:p w14:paraId="498D9DAF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Reducción de los bosques nativos</w:t>
      </w:r>
    </w:p>
    <w:p w14:paraId="58E716F1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Afectación al ecosistema páramo</w:t>
      </w:r>
    </w:p>
    <w:p w14:paraId="3468099F" w14:textId="482DD21E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Afectación a las ri</w:t>
      </w:r>
      <w:r w:rsidR="005F3F35" w:rsidRPr="009911EF">
        <w:rPr>
          <w:rFonts w:cstheme="minorHAnsi"/>
        </w:rPr>
        <w:t>b</w:t>
      </w:r>
      <w:r w:rsidRPr="009911EF">
        <w:rPr>
          <w:rFonts w:cstheme="minorHAnsi"/>
        </w:rPr>
        <w:t>eras de los ríos y cauces naturales</w:t>
      </w:r>
    </w:p>
    <w:p w14:paraId="1645EC16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Desecación de los pantanos</w:t>
      </w:r>
    </w:p>
    <w:p w14:paraId="137EBADF" w14:textId="014431A8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Fuerte incorporación de la ganadería extensiva</w:t>
      </w:r>
      <w:r w:rsidR="005F3F35" w:rsidRPr="009911EF">
        <w:rPr>
          <w:rFonts w:cstheme="minorHAnsi"/>
        </w:rPr>
        <w:t>.</w:t>
      </w:r>
    </w:p>
    <w:p w14:paraId="7FD3BD4C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Contaminación biológica de las fuentes</w:t>
      </w:r>
    </w:p>
    <w:p w14:paraId="791206F7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Reducción de avifauna silvestre</w:t>
      </w:r>
    </w:p>
    <w:p w14:paraId="43A22366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Intensificación del uso del suelo</w:t>
      </w:r>
    </w:p>
    <w:p w14:paraId="3E34C8A9" w14:textId="77777777" w:rsidR="00012869" w:rsidRPr="009911EF" w:rsidRDefault="00012869" w:rsidP="00012869">
      <w:pPr>
        <w:numPr>
          <w:ilvl w:val="0"/>
          <w:numId w:val="5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Afectación a las fuentes de agua.</w:t>
      </w:r>
    </w:p>
    <w:p w14:paraId="187FB069" w14:textId="77777777" w:rsidR="00012869" w:rsidRPr="009911EF" w:rsidRDefault="00012869" w:rsidP="00861AA6">
      <w:pPr>
        <w:spacing w:after="0" w:line="276" w:lineRule="auto"/>
        <w:jc w:val="both"/>
        <w:rPr>
          <w:rFonts w:cstheme="minorHAnsi"/>
          <w:b/>
        </w:rPr>
      </w:pPr>
    </w:p>
    <w:p w14:paraId="63B71501" w14:textId="5739DFFF" w:rsidR="00F1612F" w:rsidRPr="009911EF" w:rsidRDefault="00191C4C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LA CONSTITUCIÓN Y LA CONSERVACIÓN DE LOS ECOSISTEMAS RELACIONADOS CON EL AGUA</w:t>
      </w:r>
    </w:p>
    <w:p w14:paraId="7EC305E7" w14:textId="07562086" w:rsidR="00D6663A" w:rsidRPr="009911EF" w:rsidRDefault="00236A9D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Constitución 2008</w:t>
      </w:r>
      <w:r w:rsidR="00191C4C" w:rsidRPr="009911EF">
        <w:rPr>
          <w:rFonts w:cstheme="minorHAnsi"/>
          <w:b/>
          <w:lang w:val="es-ES"/>
        </w:rPr>
        <w:t>.</w:t>
      </w:r>
    </w:p>
    <w:p w14:paraId="0A6C4968" w14:textId="19B68A32" w:rsidR="00191C4C" w:rsidRPr="009911EF" w:rsidRDefault="00191C4C" w:rsidP="00191C4C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Capítulo Séptimo- Derechos de la naturaleza</w:t>
      </w:r>
    </w:p>
    <w:p w14:paraId="40B2D96A" w14:textId="77777777" w:rsidR="00191C4C" w:rsidRPr="009911EF" w:rsidRDefault="00191C4C" w:rsidP="00191C4C">
      <w:pPr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lang w:val="es-ES"/>
        </w:rPr>
        <w:t>Art. 72 La naturaleza tiene derecho a la restauración. Esta restauración será independiente de la obligación que tiene el Estado y las personas naturales o jurídicas de Indemnizar a los individuos y colectivos que dependen de los ecosistemas naturales afectados.</w:t>
      </w:r>
    </w:p>
    <w:p w14:paraId="0E2A5E31" w14:textId="77777777" w:rsidR="00191C4C" w:rsidRPr="009911EF" w:rsidRDefault="00191C4C" w:rsidP="00861AA6">
      <w:pPr>
        <w:spacing w:after="0" w:line="276" w:lineRule="auto"/>
        <w:jc w:val="both"/>
        <w:rPr>
          <w:rFonts w:cstheme="minorHAnsi"/>
          <w:b/>
          <w:lang w:val="es-ES"/>
        </w:rPr>
      </w:pPr>
    </w:p>
    <w:p w14:paraId="47ADB770" w14:textId="5BE141A5" w:rsidR="00232F7D" w:rsidRPr="009911EF" w:rsidRDefault="00612B75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Cap</w:t>
      </w:r>
      <w:r w:rsidR="00191C4C" w:rsidRPr="009911EF">
        <w:rPr>
          <w:rFonts w:cstheme="minorHAnsi"/>
          <w:b/>
          <w:lang w:val="es-ES"/>
        </w:rPr>
        <w:t>í</w:t>
      </w:r>
      <w:r w:rsidRPr="009911EF">
        <w:rPr>
          <w:rFonts w:cstheme="minorHAnsi"/>
          <w:b/>
          <w:lang w:val="es-ES"/>
        </w:rPr>
        <w:t>tulo Segundo- Biodiversidad y recursos naturales</w:t>
      </w:r>
    </w:p>
    <w:p w14:paraId="6E632E88" w14:textId="77777777" w:rsidR="00612B75" w:rsidRPr="009911EF" w:rsidRDefault="00232F7D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 xml:space="preserve">Sección tercera – Patrimonio natural y ecosistema </w:t>
      </w:r>
      <w:r w:rsidR="00612B75" w:rsidRPr="009911EF">
        <w:rPr>
          <w:rFonts w:cstheme="minorHAnsi"/>
          <w:b/>
          <w:lang w:val="es-ES"/>
        </w:rPr>
        <w:t xml:space="preserve"> </w:t>
      </w:r>
    </w:p>
    <w:p w14:paraId="6DFD185B" w14:textId="77777777" w:rsidR="00D6663A" w:rsidRPr="009911EF" w:rsidRDefault="00612B75" w:rsidP="00861AA6">
      <w:pPr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b/>
          <w:lang w:val="es-ES"/>
        </w:rPr>
        <w:t>Art. 406</w:t>
      </w:r>
      <w:r w:rsidRPr="009911EF">
        <w:rPr>
          <w:rFonts w:cstheme="minorHAnsi"/>
          <w:lang w:val="es-ES"/>
        </w:rPr>
        <w:t xml:space="preserve"> El Estado regulará la conservación, manejo y usos sustentable, recuperación, y limitaciones de dominio de los ecosistemas frágiles y amenazados entre otros, páramos, humedales, bosque nublado, bosques tropicales secos y húmedo y manglares, ecosistemas marinos y marinos-costeros.  </w:t>
      </w:r>
    </w:p>
    <w:p w14:paraId="219C4C21" w14:textId="77777777" w:rsidR="00232F7D" w:rsidRPr="009911EF" w:rsidRDefault="00232F7D" w:rsidP="00232F7D">
      <w:pPr>
        <w:tabs>
          <w:tab w:val="left" w:pos="6681"/>
        </w:tabs>
        <w:spacing w:after="0" w:line="276" w:lineRule="auto"/>
        <w:jc w:val="both"/>
        <w:rPr>
          <w:rFonts w:cstheme="minorHAnsi"/>
          <w:lang w:val="es-ES"/>
        </w:rPr>
      </w:pPr>
    </w:p>
    <w:p w14:paraId="04214537" w14:textId="77777777" w:rsidR="00232F7D" w:rsidRPr="009911EF" w:rsidRDefault="00232F7D" w:rsidP="00232F7D">
      <w:pPr>
        <w:tabs>
          <w:tab w:val="left" w:pos="6681"/>
        </w:tabs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Sección Sexta – Agua</w:t>
      </w:r>
    </w:p>
    <w:p w14:paraId="55CF7CD7" w14:textId="7C84AE6D" w:rsidR="00232F7D" w:rsidRPr="009911EF" w:rsidRDefault="00232F7D" w:rsidP="00232F7D">
      <w:pPr>
        <w:tabs>
          <w:tab w:val="left" w:pos="6681"/>
        </w:tabs>
        <w:spacing w:after="0"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b/>
          <w:lang w:val="es-ES"/>
        </w:rPr>
        <w:t>Art. 411.</w:t>
      </w:r>
      <w:r w:rsidRPr="009911EF">
        <w:rPr>
          <w:rFonts w:cstheme="minorHAnsi"/>
          <w:lang w:val="es-ES"/>
        </w:rPr>
        <w:t xml:space="preserve"> El Estado garantizará la conversación, recuperación y manejo integral de los recursos hídricos, cuencas hídricas y caudales ecológicos asociados al ciclo hidrológico. Se regulará toda actividad que pueda afectar la calidad y cantidad de agua, y el equilibrio de los ecosistemas, en especial en las fuentes y zonas de recarga de agua.</w:t>
      </w:r>
    </w:p>
    <w:p w14:paraId="7952C12A" w14:textId="15EE900C" w:rsidR="005F3F35" w:rsidRPr="009911EF" w:rsidRDefault="005F3F35" w:rsidP="00861AA6">
      <w:pPr>
        <w:spacing w:after="0" w:line="276" w:lineRule="auto"/>
        <w:jc w:val="both"/>
        <w:rPr>
          <w:rFonts w:cstheme="minorHAnsi"/>
          <w:lang w:val="es-ES"/>
        </w:rPr>
      </w:pPr>
    </w:p>
    <w:p w14:paraId="7C18DE5E" w14:textId="67B19156" w:rsidR="00E96F7B" w:rsidRPr="009911EF" w:rsidRDefault="00E96F7B" w:rsidP="00861AA6">
      <w:pPr>
        <w:spacing w:after="0" w:line="276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9911EF">
        <w:rPr>
          <w:rFonts w:cstheme="minorHAnsi"/>
          <w:b/>
          <w:bCs/>
          <w:color w:val="000000" w:themeColor="text1"/>
          <w:lang w:val="es-ES"/>
        </w:rPr>
        <w:t xml:space="preserve">LEY ORGANICA DE RECURSOS HÍDRICOS, USO Y APROVECHAMIENTO DEL AGUA, REGLAMENTO E INSTRUCTIVO </w:t>
      </w:r>
    </w:p>
    <w:p w14:paraId="22218342" w14:textId="1EF2D14D" w:rsidR="007F1F92" w:rsidRPr="009911EF" w:rsidRDefault="007F1F92" w:rsidP="00861AA6">
      <w:pPr>
        <w:spacing w:after="0" w:line="276" w:lineRule="auto"/>
        <w:jc w:val="both"/>
        <w:rPr>
          <w:rFonts w:cstheme="minorHAnsi"/>
          <w:b/>
          <w:bCs/>
          <w:color w:val="000000" w:themeColor="text1"/>
          <w:lang w:val="es-ES"/>
        </w:rPr>
      </w:pPr>
      <w:r w:rsidRPr="009911EF">
        <w:rPr>
          <w:rFonts w:cstheme="minorHAnsi"/>
          <w:b/>
          <w:bCs/>
          <w:color w:val="000000" w:themeColor="text1"/>
          <w:lang w:val="es-ES"/>
        </w:rPr>
        <w:t xml:space="preserve">CAPITULO III: Derecho de la naturaleza </w:t>
      </w:r>
    </w:p>
    <w:p w14:paraId="29B05906" w14:textId="77777777" w:rsidR="00134DD5" w:rsidRPr="009911EF" w:rsidRDefault="007F1F92" w:rsidP="00861AA6">
      <w:pPr>
        <w:spacing w:after="0" w:line="276" w:lineRule="auto"/>
        <w:jc w:val="both"/>
        <w:rPr>
          <w:rFonts w:cstheme="minorHAnsi"/>
          <w:color w:val="000000" w:themeColor="text1"/>
          <w:lang w:val="es-ES"/>
        </w:rPr>
      </w:pPr>
      <w:r w:rsidRPr="009911EF">
        <w:rPr>
          <w:rFonts w:cstheme="minorHAnsi"/>
          <w:b/>
          <w:bCs/>
          <w:color w:val="000000" w:themeColor="text1"/>
          <w:lang w:val="es-ES"/>
        </w:rPr>
        <w:t>Art. 64.- Conservación del agua</w:t>
      </w:r>
      <w:r w:rsidRPr="009911EF">
        <w:rPr>
          <w:rFonts w:cstheme="minorHAnsi"/>
          <w:color w:val="000000" w:themeColor="text1"/>
          <w:lang w:val="es-ES"/>
        </w:rPr>
        <w:t xml:space="preserve">. La naturaleza o </w:t>
      </w:r>
      <w:r w:rsidR="00134DD5" w:rsidRPr="009911EF">
        <w:rPr>
          <w:rFonts w:cstheme="minorHAnsi"/>
          <w:color w:val="000000" w:themeColor="text1"/>
          <w:lang w:val="es-ES"/>
        </w:rPr>
        <w:t xml:space="preserve">Pacha Mama tiene derecho a la conservación de las aguas con sus propiedades como soporte esencial para todas las formas de vida. Literal a) y e) </w:t>
      </w:r>
    </w:p>
    <w:p w14:paraId="54C956DE" w14:textId="77777777" w:rsidR="00850DCE" w:rsidRPr="009911EF" w:rsidRDefault="00134DD5" w:rsidP="00861AA6">
      <w:pPr>
        <w:spacing w:after="0" w:line="276" w:lineRule="auto"/>
        <w:jc w:val="both"/>
        <w:rPr>
          <w:rFonts w:cstheme="minorHAnsi"/>
          <w:color w:val="000000" w:themeColor="text1"/>
          <w:lang w:val="es-ES"/>
        </w:rPr>
      </w:pPr>
      <w:r w:rsidRPr="009911EF">
        <w:rPr>
          <w:rFonts w:cstheme="minorHAnsi"/>
          <w:b/>
          <w:color w:val="000000" w:themeColor="text1"/>
          <w:lang w:val="es-ES"/>
        </w:rPr>
        <w:t>Art. 65.- Gestión   integrada del agua</w:t>
      </w:r>
      <w:r w:rsidRPr="009911EF">
        <w:rPr>
          <w:rFonts w:cstheme="minorHAnsi"/>
          <w:color w:val="000000" w:themeColor="text1"/>
          <w:lang w:val="es-ES"/>
        </w:rPr>
        <w:t>. Los recursos hídricos serán gestionados de forma integrada e integral</w:t>
      </w:r>
      <w:r w:rsidR="00850DCE" w:rsidRPr="009911EF">
        <w:rPr>
          <w:rFonts w:cstheme="minorHAnsi"/>
          <w:color w:val="000000" w:themeColor="text1"/>
          <w:lang w:val="es-ES"/>
        </w:rPr>
        <w:t>, con enfoque ecosisté</w:t>
      </w:r>
      <w:r w:rsidRPr="009911EF">
        <w:rPr>
          <w:rFonts w:cstheme="minorHAnsi"/>
          <w:color w:val="000000" w:themeColor="text1"/>
          <w:lang w:val="es-ES"/>
        </w:rPr>
        <w:t>mico</w:t>
      </w:r>
      <w:r w:rsidR="00850DCE" w:rsidRPr="009911EF">
        <w:rPr>
          <w:rFonts w:cstheme="minorHAnsi"/>
          <w:color w:val="000000" w:themeColor="text1"/>
          <w:lang w:val="es-ES"/>
        </w:rPr>
        <w:t xml:space="preserve"> que garantice la biodiversidad, la sustentabilidad y su preservación conforme con lo que establezca el Reglamento de esta Ley.</w:t>
      </w:r>
    </w:p>
    <w:p w14:paraId="3B07B1FB" w14:textId="22DF084B" w:rsidR="00E96F7B" w:rsidRPr="009911EF" w:rsidRDefault="00850DCE" w:rsidP="00861AA6">
      <w:pPr>
        <w:spacing w:after="0" w:line="276" w:lineRule="auto"/>
        <w:jc w:val="both"/>
        <w:rPr>
          <w:rFonts w:cstheme="minorHAnsi"/>
          <w:color w:val="000000" w:themeColor="text1"/>
          <w:lang w:val="es-ES"/>
        </w:rPr>
      </w:pPr>
      <w:r w:rsidRPr="009911EF">
        <w:rPr>
          <w:rFonts w:cstheme="minorHAnsi"/>
          <w:b/>
          <w:color w:val="000000" w:themeColor="text1"/>
          <w:lang w:val="es-ES"/>
        </w:rPr>
        <w:t>Art. 66.- Restauración y recuperación del agua</w:t>
      </w:r>
      <w:r w:rsidRPr="009911EF">
        <w:rPr>
          <w:rFonts w:cstheme="minorHAnsi"/>
          <w:color w:val="000000" w:themeColor="text1"/>
          <w:lang w:val="es-ES"/>
        </w:rPr>
        <w:t>. La restauración del agua será independiente de la obligación del Estado y las personas naturales o jurídicas de indemnizar a los individuos y colectivos afectados por la contaminación de las aguas.</w:t>
      </w:r>
    </w:p>
    <w:p w14:paraId="614DECF3" w14:textId="77777777" w:rsidR="00B2051C" w:rsidRPr="009911EF" w:rsidRDefault="00B2051C" w:rsidP="00861AA6">
      <w:pPr>
        <w:spacing w:after="0" w:line="276" w:lineRule="auto"/>
        <w:jc w:val="both"/>
        <w:rPr>
          <w:rFonts w:cstheme="minorHAnsi"/>
          <w:color w:val="000000" w:themeColor="text1"/>
          <w:lang w:val="es-ES"/>
        </w:rPr>
      </w:pPr>
    </w:p>
    <w:p w14:paraId="5BABDF50" w14:textId="54FA95F6" w:rsidR="00E96F7B" w:rsidRPr="009911EF" w:rsidRDefault="00B2051C" w:rsidP="00B2051C">
      <w:pPr>
        <w:spacing w:after="0" w:line="276" w:lineRule="auto"/>
        <w:jc w:val="center"/>
        <w:rPr>
          <w:rFonts w:cstheme="minorHAnsi"/>
          <w:b/>
          <w:color w:val="000000" w:themeColor="text1"/>
          <w:lang w:val="es-ES"/>
        </w:rPr>
      </w:pPr>
      <w:r w:rsidRPr="009911EF">
        <w:rPr>
          <w:rFonts w:cstheme="minorHAnsi"/>
          <w:b/>
          <w:color w:val="000000" w:themeColor="text1"/>
          <w:lang w:val="es-ES"/>
        </w:rPr>
        <w:t>ACUERDO MINISTERIAL Nro. MAATE-2022-091</w:t>
      </w:r>
    </w:p>
    <w:p w14:paraId="2C57D25D" w14:textId="195C1F66" w:rsidR="00B2051C" w:rsidRPr="009911EF" w:rsidRDefault="00B2051C" w:rsidP="009911EF">
      <w:pPr>
        <w:spacing w:after="0" w:line="276" w:lineRule="auto"/>
        <w:rPr>
          <w:rFonts w:cstheme="minorHAnsi"/>
          <w:b/>
          <w:color w:val="000000" w:themeColor="text1"/>
          <w:lang w:val="es-ES"/>
        </w:rPr>
      </w:pPr>
      <w:r w:rsidRPr="009911EF">
        <w:rPr>
          <w:rFonts w:cstheme="minorHAnsi"/>
          <w:b/>
          <w:color w:val="000000" w:themeColor="text1"/>
          <w:lang w:val="es-ES"/>
        </w:rPr>
        <w:t>CAPITULO II</w:t>
      </w:r>
    </w:p>
    <w:p w14:paraId="7E2D4AC4" w14:textId="271FB263" w:rsidR="00B2051C" w:rsidRPr="009911EF" w:rsidRDefault="00B2051C" w:rsidP="009911EF">
      <w:pPr>
        <w:spacing w:after="0" w:line="276" w:lineRule="auto"/>
        <w:rPr>
          <w:rFonts w:cstheme="minorHAnsi"/>
          <w:b/>
          <w:color w:val="000000" w:themeColor="text1"/>
          <w:lang w:val="es-ES"/>
        </w:rPr>
      </w:pPr>
      <w:r w:rsidRPr="009911EF">
        <w:rPr>
          <w:rFonts w:cstheme="minorHAnsi"/>
          <w:b/>
          <w:color w:val="000000" w:themeColor="text1"/>
          <w:lang w:val="es-ES"/>
        </w:rPr>
        <w:t>DEL CONTENIDO DEL PLAN DE MANEJO INTE</w:t>
      </w:r>
      <w:r w:rsidRPr="009911EF">
        <w:rPr>
          <w:rFonts w:cstheme="minorHAnsi"/>
          <w:color w:val="000000" w:themeColor="text1"/>
          <w:lang w:val="es-ES"/>
        </w:rPr>
        <w:t>G</w:t>
      </w:r>
      <w:r w:rsidRPr="009911EF">
        <w:rPr>
          <w:rFonts w:cstheme="minorHAnsi"/>
          <w:b/>
          <w:color w:val="000000" w:themeColor="text1"/>
          <w:lang w:val="es-ES"/>
        </w:rPr>
        <w:t>RAL</w:t>
      </w:r>
    </w:p>
    <w:p w14:paraId="611B49C3" w14:textId="09BF43EE" w:rsidR="00E96F7B" w:rsidRPr="009911EF" w:rsidRDefault="00614ADB" w:rsidP="00861AA6">
      <w:pPr>
        <w:spacing w:after="0" w:line="276" w:lineRule="auto"/>
        <w:jc w:val="both"/>
        <w:rPr>
          <w:rFonts w:cstheme="minorHAnsi"/>
          <w:color w:val="000000" w:themeColor="text1"/>
          <w:lang w:val="es-ES"/>
        </w:rPr>
      </w:pPr>
      <w:r w:rsidRPr="009911EF">
        <w:rPr>
          <w:rFonts w:cstheme="minorHAnsi"/>
          <w:b/>
          <w:color w:val="000000" w:themeColor="text1"/>
          <w:lang w:val="es-ES"/>
        </w:rPr>
        <w:t xml:space="preserve">Art. 9 Zonificación. - </w:t>
      </w:r>
      <w:r w:rsidR="00E96F7B" w:rsidRPr="009911EF">
        <w:rPr>
          <w:rFonts w:cstheme="minorHAnsi"/>
          <w:b/>
          <w:color w:val="000000" w:themeColor="text1"/>
          <w:lang w:val="es-ES"/>
        </w:rPr>
        <w:t xml:space="preserve"> </w:t>
      </w:r>
      <w:r w:rsidRPr="009911EF">
        <w:rPr>
          <w:rFonts w:cstheme="minorHAnsi"/>
          <w:color w:val="000000" w:themeColor="text1"/>
          <w:lang w:val="es-ES"/>
        </w:rPr>
        <w:t>La zonificación se representa en un mapa conforme lo establecido en la presente norma y se efectuará bajo criterios de planificación territorial local y nacional, bajo un enfoque de paisajes, ecosistémicos. En la Zonificación se incluirá:</w:t>
      </w:r>
    </w:p>
    <w:p w14:paraId="099DAC19" w14:textId="07D02FE7" w:rsidR="00614ADB" w:rsidRPr="009911EF" w:rsidRDefault="00614ADB" w:rsidP="00614ADB">
      <w:pPr>
        <w:pStyle w:val="Prrafodelista"/>
        <w:numPr>
          <w:ilvl w:val="0"/>
          <w:numId w:val="18"/>
        </w:numPr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"/>
        </w:rPr>
      </w:pPr>
      <w:r w:rsidRPr="009911EF">
        <w:rPr>
          <w:rFonts w:asciiTheme="minorHAnsi" w:hAnsiTheme="minorHAnsi" w:cstheme="minorHAnsi"/>
          <w:b/>
          <w:color w:val="000000" w:themeColor="text1"/>
          <w:sz w:val="22"/>
          <w:szCs w:val="22"/>
          <w:lang w:val="es-ES"/>
        </w:rPr>
        <w:t>Zona de protección permanente:</w:t>
      </w:r>
      <w:r w:rsidRPr="009911EF">
        <w:rPr>
          <w:rFonts w:asciiTheme="minorHAnsi" w:hAnsiTheme="minorHAnsi" w:cstheme="minorHAnsi"/>
          <w:color w:val="000000" w:themeColor="text1"/>
          <w:sz w:val="22"/>
          <w:szCs w:val="22"/>
          <w:lang w:val="es-ES"/>
        </w:rPr>
        <w:t xml:space="preserve"> Áreas con o sin cobertura vegetal natural, orientadas a la protección, que cumplan los siguientes criterios.</w:t>
      </w:r>
    </w:p>
    <w:p w14:paraId="6F1B8A11" w14:textId="679A5A4D" w:rsidR="00614ADB" w:rsidRPr="009911EF" w:rsidRDefault="00B2051C" w:rsidP="00B2051C">
      <w:pPr>
        <w:pStyle w:val="Prrafodelista"/>
        <w:spacing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es-ES"/>
        </w:rPr>
      </w:pPr>
      <w:r w:rsidRPr="009911EF">
        <w:rPr>
          <w:rFonts w:asciiTheme="minorHAnsi" w:hAnsiTheme="minorHAnsi" w:cstheme="minorHAnsi"/>
          <w:b/>
          <w:color w:val="000000" w:themeColor="text1"/>
          <w:sz w:val="22"/>
          <w:szCs w:val="22"/>
          <w:lang w:val="es-ES"/>
        </w:rPr>
        <w:t>Literal h)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1EF" w:rsidRPr="009911EF" w14:paraId="1EE2D28F" w14:textId="77777777" w:rsidTr="00614ADB">
        <w:tc>
          <w:tcPr>
            <w:tcW w:w="4247" w:type="dxa"/>
          </w:tcPr>
          <w:p w14:paraId="0143258C" w14:textId="4AF3828A" w:rsidR="00614ADB" w:rsidRPr="009911EF" w:rsidRDefault="00614ADB" w:rsidP="00850DCE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b/>
                <w:color w:val="000000" w:themeColor="text1"/>
                <w:lang w:val="es-ES"/>
              </w:rPr>
              <w:t>Ancho de ríos o cursos de agua permanente o intermitentes (en metros)</w:t>
            </w:r>
          </w:p>
        </w:tc>
        <w:tc>
          <w:tcPr>
            <w:tcW w:w="4247" w:type="dxa"/>
          </w:tcPr>
          <w:p w14:paraId="08040FE7" w14:textId="1349A697" w:rsidR="00614ADB" w:rsidRPr="009911EF" w:rsidRDefault="00614ADB" w:rsidP="00850DCE">
            <w:pPr>
              <w:spacing w:line="276" w:lineRule="auto"/>
              <w:jc w:val="both"/>
              <w:rPr>
                <w:rFonts w:cstheme="minorHAnsi"/>
                <w:b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b/>
                <w:color w:val="000000" w:themeColor="text1"/>
                <w:lang w:val="es-ES"/>
              </w:rPr>
              <w:t>Ancho mínimo de la zona de protección permanente</w:t>
            </w:r>
          </w:p>
        </w:tc>
      </w:tr>
      <w:tr w:rsidR="009911EF" w:rsidRPr="009911EF" w14:paraId="43D8AE26" w14:textId="77777777" w:rsidTr="00614ADB">
        <w:tc>
          <w:tcPr>
            <w:tcW w:w="4247" w:type="dxa"/>
          </w:tcPr>
          <w:p w14:paraId="7EB47B6B" w14:textId="3FA7585A" w:rsidR="00614ADB" w:rsidRPr="009911EF" w:rsidRDefault="00614ADB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>Menor o igual a 3</w:t>
            </w:r>
          </w:p>
        </w:tc>
        <w:tc>
          <w:tcPr>
            <w:tcW w:w="4247" w:type="dxa"/>
          </w:tcPr>
          <w:p w14:paraId="6CEFBAA8" w14:textId="45C96C16" w:rsidR="00614ADB" w:rsidRPr="009911EF" w:rsidRDefault="00614ADB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 xml:space="preserve">Igual al ancho del cauce menor </w:t>
            </w:r>
          </w:p>
        </w:tc>
      </w:tr>
      <w:tr w:rsidR="009911EF" w:rsidRPr="009911EF" w14:paraId="6B92D36E" w14:textId="77777777" w:rsidTr="00614ADB">
        <w:tc>
          <w:tcPr>
            <w:tcW w:w="4247" w:type="dxa"/>
          </w:tcPr>
          <w:p w14:paraId="6A9DD007" w14:textId="61123BE4" w:rsidR="00614ADB" w:rsidRPr="009911EF" w:rsidRDefault="00614ADB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>Mayor a 3 hasta 10</w:t>
            </w:r>
          </w:p>
        </w:tc>
        <w:tc>
          <w:tcPr>
            <w:tcW w:w="4247" w:type="dxa"/>
          </w:tcPr>
          <w:p w14:paraId="43428FC8" w14:textId="77BF7367" w:rsidR="00614ADB" w:rsidRPr="009911EF" w:rsidRDefault="00614ADB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>10 a cada lado del curso de agua en metros</w:t>
            </w:r>
          </w:p>
        </w:tc>
      </w:tr>
      <w:tr w:rsidR="009911EF" w:rsidRPr="009911EF" w14:paraId="3B7594DF" w14:textId="77777777" w:rsidTr="00614ADB">
        <w:tc>
          <w:tcPr>
            <w:tcW w:w="4247" w:type="dxa"/>
          </w:tcPr>
          <w:p w14:paraId="7AC612C0" w14:textId="2D784993" w:rsidR="00614ADB" w:rsidRPr="009911EF" w:rsidRDefault="006D25EC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>Superior a 10 hasta 30</w:t>
            </w:r>
          </w:p>
        </w:tc>
        <w:tc>
          <w:tcPr>
            <w:tcW w:w="4247" w:type="dxa"/>
          </w:tcPr>
          <w:p w14:paraId="1BCA5041" w14:textId="278DE756" w:rsidR="00614ADB" w:rsidRPr="009911EF" w:rsidRDefault="006D25EC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 xml:space="preserve">15 a cada lado del curso de agua en metros </w:t>
            </w:r>
          </w:p>
        </w:tc>
      </w:tr>
      <w:tr w:rsidR="009911EF" w:rsidRPr="009911EF" w14:paraId="308257A4" w14:textId="77777777" w:rsidTr="00614ADB">
        <w:tc>
          <w:tcPr>
            <w:tcW w:w="4247" w:type="dxa"/>
          </w:tcPr>
          <w:p w14:paraId="42B2E00D" w14:textId="6711E8B2" w:rsidR="006D25EC" w:rsidRPr="009911EF" w:rsidRDefault="006D25EC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>Superior a 30,1</w:t>
            </w:r>
          </w:p>
        </w:tc>
        <w:tc>
          <w:tcPr>
            <w:tcW w:w="4247" w:type="dxa"/>
          </w:tcPr>
          <w:p w14:paraId="634A328E" w14:textId="236398A0" w:rsidR="006D25EC" w:rsidRPr="009911EF" w:rsidRDefault="006D25EC" w:rsidP="00850DCE">
            <w:pPr>
              <w:spacing w:line="276" w:lineRule="auto"/>
              <w:jc w:val="both"/>
              <w:rPr>
                <w:rFonts w:cstheme="minorHAnsi"/>
                <w:color w:val="000000" w:themeColor="text1"/>
                <w:lang w:val="es-ES"/>
              </w:rPr>
            </w:pPr>
            <w:r w:rsidRPr="009911EF">
              <w:rPr>
                <w:rFonts w:cstheme="minorHAnsi"/>
                <w:color w:val="000000" w:themeColor="text1"/>
                <w:lang w:val="es-ES"/>
              </w:rPr>
              <w:t>30 a cada lado del curso de agua en metros</w:t>
            </w:r>
          </w:p>
        </w:tc>
      </w:tr>
    </w:tbl>
    <w:p w14:paraId="5F07CAD7" w14:textId="15AED484" w:rsidR="00850DCE" w:rsidRPr="009911EF" w:rsidRDefault="00850DCE" w:rsidP="00850DCE">
      <w:pPr>
        <w:spacing w:line="276" w:lineRule="auto"/>
        <w:jc w:val="both"/>
        <w:rPr>
          <w:rFonts w:cstheme="minorHAnsi"/>
          <w:color w:val="000000" w:themeColor="text1"/>
          <w:lang w:val="es-ES"/>
        </w:rPr>
      </w:pPr>
    </w:p>
    <w:p w14:paraId="0E1A7EFF" w14:textId="77777777" w:rsidR="00E96F7B" w:rsidRPr="009911EF" w:rsidRDefault="00E96F7B" w:rsidP="00861AA6">
      <w:pPr>
        <w:spacing w:after="0" w:line="276" w:lineRule="auto"/>
        <w:jc w:val="both"/>
        <w:rPr>
          <w:rFonts w:cstheme="minorHAnsi"/>
          <w:b/>
          <w:lang w:val="es-ES"/>
        </w:rPr>
      </w:pPr>
    </w:p>
    <w:p w14:paraId="676E0B65" w14:textId="26C213BD" w:rsidR="00D6663A" w:rsidRPr="009911EF" w:rsidRDefault="005F3F35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>ELEMENTOS CONCEPTUALES DE LA PROTECCIÓN DE LOS ECOSISTEMAS</w:t>
      </w:r>
    </w:p>
    <w:p w14:paraId="75A0CE3A" w14:textId="70292448" w:rsidR="005F3F35" w:rsidRPr="009911EF" w:rsidRDefault="009911EF" w:rsidP="00861AA6">
      <w:pPr>
        <w:spacing w:after="0" w:line="276" w:lineRule="auto"/>
        <w:jc w:val="both"/>
        <w:rPr>
          <w:rFonts w:cstheme="minorHAnsi"/>
          <w:bCs/>
          <w:lang w:val="es-ES"/>
        </w:rPr>
      </w:pPr>
      <w:r>
        <w:rPr>
          <w:rFonts w:cstheme="minorHAnsi"/>
          <w:b/>
          <w:lang w:val="es-ES"/>
        </w:rPr>
        <w:t>Qué</w:t>
      </w:r>
      <w:r w:rsidR="005F3F35" w:rsidRPr="009911EF">
        <w:rPr>
          <w:rFonts w:cstheme="minorHAnsi"/>
          <w:b/>
          <w:lang w:val="es-ES"/>
        </w:rPr>
        <w:t xml:space="preserve"> es proteger, </w:t>
      </w:r>
      <w:r w:rsidR="005F3F35" w:rsidRPr="009911EF">
        <w:rPr>
          <w:rFonts w:cstheme="minorHAnsi"/>
          <w:bCs/>
          <w:lang w:val="es-ES"/>
        </w:rPr>
        <w:t xml:space="preserve">es generar condiciones de seguridad con la finalidad de que los ecosistemas se mantengan </w:t>
      </w:r>
      <w:r w:rsidR="00A4054E" w:rsidRPr="009911EF">
        <w:rPr>
          <w:rFonts w:cstheme="minorHAnsi"/>
          <w:bCs/>
          <w:lang w:val="es-ES"/>
        </w:rPr>
        <w:t>en la capacidad de mantener su rol ecosistémico.</w:t>
      </w:r>
    </w:p>
    <w:p w14:paraId="40DED57D" w14:textId="23E41020" w:rsidR="00A4054E" w:rsidRPr="009911EF" w:rsidRDefault="00A4054E" w:rsidP="00861AA6">
      <w:pPr>
        <w:spacing w:after="0" w:line="276" w:lineRule="auto"/>
        <w:jc w:val="both"/>
        <w:rPr>
          <w:rFonts w:cstheme="minorHAnsi"/>
          <w:bCs/>
          <w:lang w:val="es-ES"/>
        </w:rPr>
      </w:pPr>
      <w:r w:rsidRPr="009911EF">
        <w:rPr>
          <w:rFonts w:cstheme="minorHAnsi"/>
          <w:b/>
          <w:lang w:val="es-ES"/>
        </w:rPr>
        <w:t>Rol Ecosistémico</w:t>
      </w:r>
      <w:r w:rsidRPr="009911EF">
        <w:rPr>
          <w:rFonts w:cstheme="minorHAnsi"/>
          <w:bCs/>
          <w:lang w:val="es-ES"/>
        </w:rPr>
        <w:t>, cada ecosistema cumple un rol en la naturaleza y para el caso de los ecosistemas relacionados con el agua, lo que deben cumplir es:</w:t>
      </w:r>
    </w:p>
    <w:p w14:paraId="1F62894E" w14:textId="0F8E0E27" w:rsidR="00A4054E" w:rsidRPr="009911EF" w:rsidRDefault="00A4054E" w:rsidP="00A405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Theme="minorHAnsi" w:eastAsiaTheme="minorHAnsi" w:hAnsiTheme="minorHAnsi" w:cstheme="minorHAnsi"/>
          <w:bCs/>
          <w:sz w:val="22"/>
          <w:szCs w:val="22"/>
          <w:lang w:val="es-ES" w:eastAsia="en-US"/>
        </w:rPr>
      </w:pPr>
      <w:r w:rsidRPr="009911EF">
        <w:rPr>
          <w:rFonts w:asciiTheme="minorHAnsi" w:eastAsiaTheme="minorHAnsi" w:hAnsiTheme="minorHAnsi" w:cstheme="minorHAnsi"/>
          <w:bCs/>
          <w:sz w:val="22"/>
          <w:szCs w:val="22"/>
          <w:lang w:val="es-ES" w:eastAsia="en-US"/>
        </w:rPr>
        <w:t>Regular los caudales.</w:t>
      </w:r>
    </w:p>
    <w:p w14:paraId="52F487C2" w14:textId="304196F0" w:rsidR="00A4054E" w:rsidRPr="009911EF" w:rsidRDefault="00A4054E" w:rsidP="00A4054E">
      <w:pPr>
        <w:pStyle w:val="Prrafodelista"/>
        <w:numPr>
          <w:ilvl w:val="0"/>
          <w:numId w:val="16"/>
        </w:numPr>
        <w:spacing w:line="276" w:lineRule="auto"/>
        <w:jc w:val="both"/>
        <w:rPr>
          <w:rFonts w:asciiTheme="minorHAnsi" w:eastAsiaTheme="minorHAnsi" w:hAnsiTheme="minorHAnsi" w:cstheme="minorHAnsi"/>
          <w:bCs/>
          <w:sz w:val="22"/>
          <w:szCs w:val="22"/>
          <w:lang w:val="es-ES" w:eastAsia="en-US"/>
        </w:rPr>
      </w:pPr>
      <w:r w:rsidRPr="009911EF">
        <w:rPr>
          <w:rFonts w:asciiTheme="minorHAnsi" w:eastAsiaTheme="minorHAnsi" w:hAnsiTheme="minorHAnsi" w:cstheme="minorHAnsi"/>
          <w:bCs/>
          <w:sz w:val="22"/>
          <w:szCs w:val="22"/>
          <w:lang w:val="es-ES" w:eastAsia="en-US"/>
        </w:rPr>
        <w:t>Mantener la cantidad y calidad del agua.</w:t>
      </w:r>
    </w:p>
    <w:p w14:paraId="173BDA9B" w14:textId="66AB25CC" w:rsidR="00B948B7" w:rsidRPr="009911EF" w:rsidRDefault="00B948B7" w:rsidP="00B948B7">
      <w:pPr>
        <w:spacing w:line="276" w:lineRule="auto"/>
        <w:jc w:val="both"/>
        <w:rPr>
          <w:rFonts w:cstheme="minorHAnsi"/>
          <w:lang w:val="es-ES"/>
        </w:rPr>
      </w:pPr>
      <w:r w:rsidRPr="009911EF">
        <w:rPr>
          <w:rFonts w:cstheme="minorHAnsi"/>
          <w:b/>
          <w:lang w:val="es-ES"/>
        </w:rPr>
        <w:lastRenderedPageBreak/>
        <w:t>Calidad de agua, e</w:t>
      </w:r>
      <w:r w:rsidRPr="009911EF">
        <w:rPr>
          <w:rFonts w:cstheme="minorHAnsi"/>
          <w:lang w:val="es-ES"/>
        </w:rPr>
        <w:t>l agua en su estado natural y sin contaminación es un líquido inodoro, insípido, incoloro y transparente y depende del manejo adecuado y sustentable de los ecosistemas relacionados.</w:t>
      </w:r>
    </w:p>
    <w:p w14:paraId="0B0209ED" w14:textId="77777777" w:rsidR="00A4054E" w:rsidRPr="009911EF" w:rsidRDefault="00A4054E" w:rsidP="00861AA6">
      <w:pPr>
        <w:spacing w:after="0" w:line="276" w:lineRule="auto"/>
        <w:jc w:val="both"/>
        <w:rPr>
          <w:rFonts w:cstheme="minorHAnsi"/>
          <w:bCs/>
          <w:lang w:val="es-ES"/>
        </w:rPr>
      </w:pPr>
    </w:p>
    <w:p w14:paraId="03B81A1B" w14:textId="12AB6828" w:rsidR="00D6663A" w:rsidRPr="009911EF" w:rsidRDefault="008D4874" w:rsidP="00861AA6">
      <w:pPr>
        <w:spacing w:after="0" w:line="276" w:lineRule="auto"/>
        <w:jc w:val="both"/>
        <w:rPr>
          <w:rFonts w:cstheme="minorHAnsi"/>
          <w:b/>
          <w:lang w:val="es-ES"/>
        </w:rPr>
      </w:pPr>
      <w:r w:rsidRPr="009911EF">
        <w:rPr>
          <w:rFonts w:cstheme="minorHAnsi"/>
          <w:b/>
          <w:lang w:val="es-ES"/>
        </w:rPr>
        <w:t xml:space="preserve">PORQUÉ </w:t>
      </w:r>
      <w:r w:rsidR="00A4054E" w:rsidRPr="009911EF">
        <w:rPr>
          <w:rFonts w:cstheme="minorHAnsi"/>
          <w:b/>
          <w:lang w:val="es-ES"/>
        </w:rPr>
        <w:t xml:space="preserve">REALIZAR LA </w:t>
      </w:r>
      <w:r w:rsidRPr="009911EF">
        <w:rPr>
          <w:rFonts w:cstheme="minorHAnsi"/>
          <w:b/>
          <w:lang w:val="es-ES"/>
        </w:rPr>
        <w:t>PROTE</w:t>
      </w:r>
      <w:r w:rsidR="00A4054E" w:rsidRPr="009911EF">
        <w:rPr>
          <w:rFonts w:cstheme="minorHAnsi"/>
          <w:b/>
          <w:lang w:val="es-ES"/>
        </w:rPr>
        <w:t>CCIÓN DE</w:t>
      </w:r>
      <w:r w:rsidRPr="009911EF">
        <w:rPr>
          <w:rFonts w:cstheme="minorHAnsi"/>
          <w:b/>
          <w:lang w:val="es-ES"/>
        </w:rPr>
        <w:t xml:space="preserve"> LAS FUENTES DE AGUA.</w:t>
      </w:r>
    </w:p>
    <w:p w14:paraId="2082FD02" w14:textId="138DF02C" w:rsidR="008D4874" w:rsidRPr="009911EF" w:rsidRDefault="00A71080" w:rsidP="00861AA6">
      <w:pPr>
        <w:spacing w:after="0" w:line="276" w:lineRule="auto"/>
        <w:jc w:val="both"/>
        <w:rPr>
          <w:rFonts w:cstheme="minorHAnsi"/>
          <w:bCs/>
          <w:lang w:val="es-ES"/>
        </w:rPr>
      </w:pPr>
      <w:r w:rsidRPr="009911EF">
        <w:rPr>
          <w:rFonts w:cstheme="minorHAnsi"/>
          <w:bCs/>
          <w:lang w:val="es-ES"/>
        </w:rPr>
        <w:t>En la provincia de Cotopaxi, los ecosistemas páramo y bosques de ceja de montaña han sido totalmente alterados, en el año 2005 se contabilizó una superficie de 112.000 Has de páramo, para el 2018 se ha bajado a 95.000 Has, lo cual deja claro el nivel de depredación que ha sufrido el ecosistema páramo.</w:t>
      </w:r>
    </w:p>
    <w:p w14:paraId="47437F48" w14:textId="0376C8F3" w:rsidR="00A71080" w:rsidRPr="009911EF" w:rsidRDefault="00A71080" w:rsidP="00861AA6">
      <w:pPr>
        <w:spacing w:after="0" w:line="276" w:lineRule="auto"/>
        <w:jc w:val="both"/>
        <w:rPr>
          <w:rFonts w:cstheme="minorHAnsi"/>
          <w:bCs/>
          <w:lang w:val="es-ES"/>
        </w:rPr>
      </w:pPr>
    </w:p>
    <w:p w14:paraId="7F07B2F1" w14:textId="6135EC9B" w:rsidR="00A71080" w:rsidRPr="009911EF" w:rsidRDefault="00A71080" w:rsidP="00861AA6">
      <w:pPr>
        <w:spacing w:after="0" w:line="276" w:lineRule="auto"/>
        <w:jc w:val="both"/>
        <w:rPr>
          <w:rFonts w:cstheme="minorHAnsi"/>
          <w:bCs/>
          <w:lang w:val="es-ES"/>
        </w:rPr>
      </w:pPr>
      <w:r w:rsidRPr="009911EF">
        <w:rPr>
          <w:rFonts w:cstheme="minorHAnsi"/>
          <w:bCs/>
          <w:lang w:val="es-ES"/>
        </w:rPr>
        <w:t xml:space="preserve">La gran mayoría de fuentes de agua se encuentran contaminadas tanto en el lado químico como biológico </w:t>
      </w:r>
      <w:r w:rsidR="00C46D02" w:rsidRPr="009911EF">
        <w:rPr>
          <w:rFonts w:cstheme="minorHAnsi"/>
          <w:bCs/>
          <w:lang w:val="es-ES"/>
        </w:rPr>
        <w:t>(</w:t>
      </w:r>
      <w:r w:rsidR="00C46D02" w:rsidRPr="009911EF">
        <w:rPr>
          <w:rFonts w:cstheme="minorHAnsi"/>
          <w:lang w:val="es-ES"/>
        </w:rPr>
        <w:t xml:space="preserve">ocasionada por los excrementos ganados vacuno, ovinos que son portadores patógenos como: </w:t>
      </w:r>
      <w:r w:rsidR="00B948B7" w:rsidRPr="009911EF">
        <w:rPr>
          <w:rFonts w:cstheme="minorHAnsi"/>
          <w:lang w:val="es-ES"/>
        </w:rPr>
        <w:t>l</w:t>
      </w:r>
      <w:r w:rsidR="00C46D02" w:rsidRPr="009911EF">
        <w:rPr>
          <w:rFonts w:cstheme="minorHAnsi"/>
          <w:lang w:val="es-ES"/>
        </w:rPr>
        <w:t>isteria</w:t>
      </w:r>
      <w:r w:rsidR="00B948B7" w:rsidRPr="009911EF">
        <w:rPr>
          <w:rFonts w:cstheme="minorHAnsi"/>
          <w:lang w:val="es-ES"/>
        </w:rPr>
        <w:t xml:space="preserve"> (bacteria)</w:t>
      </w:r>
      <w:r w:rsidR="00C46D02" w:rsidRPr="009911EF">
        <w:rPr>
          <w:rFonts w:cstheme="minorHAnsi"/>
          <w:lang w:val="es-ES"/>
        </w:rPr>
        <w:t xml:space="preserve">, </w:t>
      </w:r>
      <w:proofErr w:type="spellStart"/>
      <w:r w:rsidR="00C46D02" w:rsidRPr="009911EF">
        <w:rPr>
          <w:rFonts w:cstheme="minorHAnsi"/>
          <w:lang w:val="es-ES"/>
        </w:rPr>
        <w:t>Critosporidium</w:t>
      </w:r>
      <w:proofErr w:type="spellEnd"/>
      <w:r w:rsidR="00C46D02" w:rsidRPr="009911EF">
        <w:rPr>
          <w:rFonts w:cstheme="minorHAnsi"/>
          <w:lang w:val="es-ES"/>
        </w:rPr>
        <w:t xml:space="preserve"> (parásitos protozoarios) que son causantes de brotes de diarrea) </w:t>
      </w:r>
      <w:r w:rsidRPr="009911EF">
        <w:rPr>
          <w:rFonts w:cstheme="minorHAnsi"/>
          <w:bCs/>
          <w:lang w:val="es-ES"/>
        </w:rPr>
        <w:t>y esto es una llamada de atención a los directivos de las JAAP, y en no pocas fuentes también se ha identificado contaminación natural, tal es el caso de la presencia de Arsénico por fuera de la norma.</w:t>
      </w:r>
    </w:p>
    <w:p w14:paraId="44B8A19D" w14:textId="4C97DDCC" w:rsidR="006F4B58" w:rsidRPr="009911EF" w:rsidRDefault="006F4B58" w:rsidP="00861AA6">
      <w:pPr>
        <w:spacing w:after="0" w:line="276" w:lineRule="auto"/>
        <w:jc w:val="both"/>
        <w:rPr>
          <w:rFonts w:cstheme="minorHAnsi"/>
          <w:bCs/>
          <w:lang w:val="es-ES"/>
        </w:rPr>
      </w:pPr>
      <w:r w:rsidRPr="009911EF">
        <w:rPr>
          <w:rFonts w:cstheme="minorHAnsi"/>
          <w:bCs/>
          <w:lang w:val="es-ES"/>
        </w:rPr>
        <w:t>La calidad del agua tiene directa incidencia en la calidad de la salud de sus consumidores y ésta se ha tornado muy vulnerable en los últimos años.</w:t>
      </w:r>
    </w:p>
    <w:p w14:paraId="62ADC515" w14:textId="007A7C4A" w:rsidR="00A71080" w:rsidRPr="009911EF" w:rsidRDefault="00A71080" w:rsidP="00861AA6">
      <w:pPr>
        <w:spacing w:after="0" w:line="276" w:lineRule="auto"/>
        <w:jc w:val="both"/>
        <w:rPr>
          <w:rFonts w:cstheme="minorHAnsi"/>
          <w:bCs/>
          <w:lang w:val="es-ES"/>
        </w:rPr>
      </w:pPr>
    </w:p>
    <w:p w14:paraId="49561CEB" w14:textId="7B37C618" w:rsidR="006F4B58" w:rsidRPr="009911EF" w:rsidRDefault="006F4B58" w:rsidP="006F4B58">
      <w:pPr>
        <w:spacing w:after="0" w:line="276" w:lineRule="auto"/>
        <w:jc w:val="both"/>
        <w:rPr>
          <w:rFonts w:cstheme="minorHAnsi"/>
          <w:b/>
          <w:bCs/>
        </w:rPr>
      </w:pPr>
      <w:r w:rsidRPr="009911EF">
        <w:rPr>
          <w:rFonts w:cstheme="minorHAnsi"/>
          <w:b/>
          <w:bCs/>
        </w:rPr>
        <w:t>¿Qué es la protección de fuentes?</w:t>
      </w:r>
    </w:p>
    <w:p w14:paraId="07A03F03" w14:textId="77777777" w:rsidR="006F4B58" w:rsidRPr="009911EF" w:rsidRDefault="006F4B58" w:rsidP="006F4B58">
      <w:pPr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Es una herramienta de análisis, que responde a las amenazas, vulnerabilidad e incertidumbre para la seguridad Hídrica, en cuanto a cantidad y calidad.</w:t>
      </w:r>
    </w:p>
    <w:p w14:paraId="299E0F30" w14:textId="77777777" w:rsidR="006F4B58" w:rsidRPr="009911EF" w:rsidRDefault="006F4B58" w:rsidP="006F4B58">
      <w:pPr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Las acciones de tipo físico y biológico que se realizan alrededor de las fuentes de agua, con el objetivo de precautelar la cantidad del agua, y mejorar su calidad.</w:t>
      </w:r>
    </w:p>
    <w:p w14:paraId="2FB967A6" w14:textId="77777777" w:rsidR="006F4B58" w:rsidRPr="009911EF" w:rsidRDefault="006F4B58" w:rsidP="006F4B58">
      <w:pPr>
        <w:numPr>
          <w:ilvl w:val="0"/>
          <w:numId w:val="9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Es una respuesta a la transformación acelerada de la sociedad. (cada vez se exige más cantidad de agua)</w:t>
      </w:r>
    </w:p>
    <w:p w14:paraId="2E040E3F" w14:textId="77777777" w:rsidR="00AC3B23" w:rsidRPr="009911EF" w:rsidRDefault="00AC3B23" w:rsidP="00A46DB9">
      <w:pPr>
        <w:spacing w:after="0" w:line="276" w:lineRule="auto"/>
        <w:jc w:val="both"/>
        <w:rPr>
          <w:rFonts w:cstheme="minorHAnsi"/>
          <w:b/>
        </w:rPr>
      </w:pPr>
    </w:p>
    <w:p w14:paraId="59CCFAA7" w14:textId="7668D018" w:rsidR="00E52F2C" w:rsidRPr="009911EF" w:rsidRDefault="00E52F2C" w:rsidP="00A46DB9">
      <w:pPr>
        <w:spacing w:after="0" w:line="276" w:lineRule="auto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t>QUE PASA CON LAS FUENTES DE AGUA</w:t>
      </w:r>
    </w:p>
    <w:p w14:paraId="7808E454" w14:textId="77777777" w:rsidR="00030743" w:rsidRPr="009911EF" w:rsidRDefault="00587503" w:rsidP="00A46DB9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Han sufrido una enorme presión ocasionadas por: ampliación de la frontera agrícola.</w:t>
      </w:r>
    </w:p>
    <w:p w14:paraId="082C6A32" w14:textId="77777777" w:rsidR="00030743" w:rsidRPr="009911EF" w:rsidRDefault="00587503" w:rsidP="00A46DB9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El pastoreo extensivo de todo tipo de ganado conspira contra la calidad de las aguas.</w:t>
      </w:r>
    </w:p>
    <w:p w14:paraId="2AF2C76C" w14:textId="77777777" w:rsidR="00030743" w:rsidRPr="009911EF" w:rsidRDefault="00587503" w:rsidP="00A46DB9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Se alterado la salud de los páramos y de los ecosistemas relacionados al agua.</w:t>
      </w:r>
    </w:p>
    <w:p w14:paraId="3ED94A1C" w14:textId="77777777" w:rsidR="00A46DB9" w:rsidRPr="009911EF" w:rsidRDefault="00587503" w:rsidP="00A46DB9">
      <w:pPr>
        <w:numPr>
          <w:ilvl w:val="0"/>
          <w:numId w:val="8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Existe una baja de caudales.</w:t>
      </w:r>
    </w:p>
    <w:p w14:paraId="30FCDFC7" w14:textId="77777777" w:rsidR="00030743" w:rsidRPr="009911EF" w:rsidRDefault="00587503" w:rsidP="00E52F2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CASO TOACASO:</w:t>
      </w:r>
    </w:p>
    <w:p w14:paraId="70219355" w14:textId="77777777" w:rsidR="00030743" w:rsidRPr="009911EF" w:rsidRDefault="00587503" w:rsidP="00E52F2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1950, Se inaugura el sistema de agua potable, las fuentes estuvieron a 50 m de lo que hoy es el parque central.</w:t>
      </w:r>
    </w:p>
    <w:p w14:paraId="531E0D01" w14:textId="77777777" w:rsidR="00030743" w:rsidRPr="009911EF" w:rsidRDefault="00587503" w:rsidP="00E52F2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1970, nuevas fuentes ubicadas a 700 m.</w:t>
      </w:r>
    </w:p>
    <w:p w14:paraId="42E5B335" w14:textId="77777777" w:rsidR="00030743" w:rsidRPr="009911EF" w:rsidRDefault="00587503" w:rsidP="00E52F2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2000, nuevas fuentes ubicadas a 3 Km.</w:t>
      </w:r>
    </w:p>
    <w:p w14:paraId="0118DBEA" w14:textId="77777777" w:rsidR="00030743" w:rsidRPr="009911EF" w:rsidRDefault="00587503" w:rsidP="00E52F2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2018, hoy se toma del río Blanco a una distancia de 3,5 Km. Se agotaron las fuentes.</w:t>
      </w:r>
    </w:p>
    <w:p w14:paraId="31B94373" w14:textId="77777777" w:rsidR="00030743" w:rsidRPr="009911EF" w:rsidRDefault="00587503" w:rsidP="00E52F2C">
      <w:pPr>
        <w:numPr>
          <w:ilvl w:val="0"/>
          <w:numId w:val="7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Competencia entre el agua potable  y el riego</w:t>
      </w:r>
    </w:p>
    <w:p w14:paraId="3B403B2E" w14:textId="77777777" w:rsidR="00AC3B23" w:rsidRPr="009911EF" w:rsidRDefault="00AC3B23" w:rsidP="00A46DB9">
      <w:pPr>
        <w:spacing w:after="0" w:line="276" w:lineRule="auto"/>
        <w:jc w:val="both"/>
        <w:rPr>
          <w:rFonts w:cstheme="minorHAnsi"/>
          <w:b/>
        </w:rPr>
      </w:pPr>
    </w:p>
    <w:p w14:paraId="6B201380" w14:textId="4A2652B8" w:rsidR="00A46DB9" w:rsidRPr="009911EF" w:rsidRDefault="00A46DB9" w:rsidP="00A46DB9">
      <w:pPr>
        <w:spacing w:after="0" w:line="276" w:lineRule="auto"/>
        <w:jc w:val="both"/>
        <w:rPr>
          <w:rFonts w:cstheme="minorHAnsi"/>
          <w:b/>
        </w:rPr>
      </w:pPr>
      <w:r w:rsidRPr="009911EF">
        <w:rPr>
          <w:rFonts w:cstheme="minorHAnsi"/>
          <w:b/>
        </w:rPr>
        <w:t>DESAFÍOS DE CONSERVACIÓN EN LAS FUENTES DE AGUA</w:t>
      </w:r>
    </w:p>
    <w:p w14:paraId="4898FD5A" w14:textId="77777777" w:rsidR="00030743" w:rsidRPr="009911EF" w:rsidRDefault="00587503" w:rsidP="00A46DB9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Reconocer la problemática en cuanto a pérdida de la cantidad y calidad de las aguas.</w:t>
      </w:r>
    </w:p>
    <w:p w14:paraId="303C363F" w14:textId="77777777" w:rsidR="00030743" w:rsidRPr="009911EF" w:rsidRDefault="00587503" w:rsidP="00A46DB9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Concientizarse personal y colectivamente que se necesita conservar las fuentes.</w:t>
      </w:r>
    </w:p>
    <w:p w14:paraId="10F9CC7B" w14:textId="77777777" w:rsidR="00030743" w:rsidRPr="009911EF" w:rsidRDefault="00587503" w:rsidP="00A46DB9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bookmarkStart w:id="0" w:name="_GoBack"/>
      <w:r w:rsidRPr="009911EF">
        <w:rPr>
          <w:rFonts w:cstheme="minorHAnsi"/>
        </w:rPr>
        <w:t>Generar corresponsabilidad pública y privada (Fondo del agua)</w:t>
      </w:r>
    </w:p>
    <w:p w14:paraId="5A2649FF" w14:textId="77777777" w:rsidR="00030743" w:rsidRPr="009911EF" w:rsidRDefault="00587503" w:rsidP="00A46DB9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lastRenderedPageBreak/>
        <w:t>Protección física y biológica de las fuentes.</w:t>
      </w:r>
    </w:p>
    <w:bookmarkEnd w:id="0"/>
    <w:p w14:paraId="09F1A823" w14:textId="77777777" w:rsidR="00030743" w:rsidRPr="009911EF" w:rsidRDefault="00587503" w:rsidP="00A46DB9">
      <w:pPr>
        <w:numPr>
          <w:ilvl w:val="0"/>
          <w:numId w:val="10"/>
        </w:numPr>
        <w:spacing w:after="0" w:line="276" w:lineRule="auto"/>
        <w:jc w:val="both"/>
        <w:rPr>
          <w:rFonts w:cstheme="minorHAnsi"/>
        </w:rPr>
      </w:pPr>
      <w:r w:rsidRPr="009911EF">
        <w:rPr>
          <w:rFonts w:cstheme="minorHAnsi"/>
        </w:rPr>
        <w:t>Monitoreo de la cantidad y calidad de las aguas.</w:t>
      </w:r>
    </w:p>
    <w:p w14:paraId="16CBFACB" w14:textId="5C83704E" w:rsidR="00A46DB9" w:rsidRPr="009911EF" w:rsidRDefault="00A46DB9" w:rsidP="00A46DB9">
      <w:pPr>
        <w:spacing w:after="0" w:line="276" w:lineRule="auto"/>
        <w:jc w:val="both"/>
        <w:rPr>
          <w:rFonts w:cstheme="minorHAnsi"/>
          <w:b/>
        </w:rPr>
      </w:pPr>
    </w:p>
    <w:p w14:paraId="58957164" w14:textId="77777777" w:rsidR="00AC3B23" w:rsidRPr="009911EF" w:rsidRDefault="00AC3B23" w:rsidP="00AC3B23">
      <w:pPr>
        <w:spacing w:after="0" w:line="276" w:lineRule="auto"/>
        <w:jc w:val="both"/>
        <w:rPr>
          <w:rFonts w:cstheme="minorHAnsi"/>
          <w:b/>
          <w:bCs/>
          <w:color w:val="FF0000"/>
        </w:rPr>
      </w:pPr>
    </w:p>
    <w:p w14:paraId="782BFA18" w14:textId="64454E60" w:rsidR="00AC3B23" w:rsidRPr="009911EF" w:rsidRDefault="00AC3B23" w:rsidP="00AC3B23">
      <w:pPr>
        <w:spacing w:after="0" w:line="276" w:lineRule="auto"/>
        <w:jc w:val="both"/>
        <w:rPr>
          <w:rFonts w:cstheme="minorHAnsi"/>
          <w:b/>
          <w:bCs/>
          <w:color w:val="000000" w:themeColor="text1"/>
        </w:rPr>
      </w:pPr>
      <w:r w:rsidRPr="009911EF">
        <w:rPr>
          <w:rFonts w:cstheme="minorHAnsi"/>
          <w:b/>
          <w:bCs/>
          <w:color w:val="000000" w:themeColor="text1"/>
        </w:rPr>
        <w:t>C</w:t>
      </w:r>
      <w:r w:rsidR="009911EF">
        <w:rPr>
          <w:rFonts w:cstheme="minorHAnsi"/>
          <w:b/>
          <w:bCs/>
          <w:color w:val="000000" w:themeColor="text1"/>
        </w:rPr>
        <w:t>Ó</w:t>
      </w:r>
      <w:r w:rsidR="009911EF" w:rsidRPr="009911EF">
        <w:rPr>
          <w:rFonts w:cstheme="minorHAnsi"/>
          <w:b/>
          <w:bCs/>
          <w:color w:val="000000" w:themeColor="text1"/>
        </w:rPr>
        <w:t>MO HACER PROTECCIÓN DE FUENTES</w:t>
      </w:r>
    </w:p>
    <w:p w14:paraId="06FF8D97" w14:textId="77777777" w:rsidR="009911EF" w:rsidRPr="009911EF" w:rsidRDefault="009911EF" w:rsidP="00AC3B23">
      <w:pPr>
        <w:spacing w:after="0" w:line="276" w:lineRule="auto"/>
        <w:jc w:val="both"/>
        <w:rPr>
          <w:rFonts w:cstheme="minorHAnsi"/>
          <w:bCs/>
          <w:color w:val="000000" w:themeColor="text1"/>
        </w:rPr>
      </w:pPr>
    </w:p>
    <w:p w14:paraId="1D258DD5" w14:textId="59763108" w:rsidR="00231DD4" w:rsidRPr="009911EF" w:rsidRDefault="0041538F" w:rsidP="00183154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Recorrido por el páramo</w:t>
      </w:r>
      <w:r w:rsidR="00231DD4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, conjuntamente con los dirigentes de la comunidad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B2051C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para determinar</w:t>
      </w:r>
      <w:r w:rsidR="00183154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los ecosistemas del páramo (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humedades, bosques nativos, </w:t>
      </w:r>
      <w:r w:rsidR="00183154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vertientes) e identificar actividades</w:t>
      </w:r>
      <w:r w:rsidR="00231DD4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</w:t>
      </w:r>
      <w:r w:rsidR="007A030D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que realizan</w:t>
      </w:r>
      <w:r w:rsidR="00183154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los comuneros en</w:t>
      </w:r>
      <w:r w:rsidR="007A030D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el ecosistema páramo.</w:t>
      </w:r>
    </w:p>
    <w:p w14:paraId="22D6AD5D" w14:textId="76C0BC91" w:rsidR="0041538F" w:rsidRPr="009911EF" w:rsidRDefault="00183154" w:rsidP="00183154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</w:t>
      </w:r>
      <w:r w:rsidR="00B2051C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ocialización 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y entrega de información </w:t>
      </w:r>
      <w:r w:rsidR="0041538F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del diagnóstico de los páramos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haciendo notar los p</w:t>
      </w:r>
      <w:r w:rsidR="0041538F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roblemas, causas y</w:t>
      </w:r>
      <w:r w:rsidR="00B2051C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consecuencias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.</w:t>
      </w:r>
    </w:p>
    <w:p w14:paraId="137258F2" w14:textId="75A5E7A0" w:rsidR="0041538F" w:rsidRPr="009911EF" w:rsidRDefault="0041538F" w:rsidP="00AC3B23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Asambleas comunales para identificar soluciones ante el deterioro del páramo.</w:t>
      </w:r>
    </w:p>
    <w:p w14:paraId="35E51171" w14:textId="51DCADFD" w:rsidR="00355CAD" w:rsidRPr="009911EF" w:rsidRDefault="00183154" w:rsidP="00AC3B23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Elaboración </w:t>
      </w:r>
      <w:r w:rsidR="00355CAD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de mapas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parlante</w:t>
      </w:r>
      <w:r w:rsid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</w:t>
      </w:r>
      <w:r w:rsidR="00355CAD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por parte de los comuneros del</w:t>
      </w: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presente y futuro</w:t>
      </w:r>
      <w:r w:rsidR="00355CAD"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del ecosistema páramo.</w:t>
      </w:r>
    </w:p>
    <w:p w14:paraId="2459F6F8" w14:textId="1C2FC240" w:rsidR="00355CAD" w:rsidRPr="009911EF" w:rsidRDefault="00355CAD" w:rsidP="00AC3B23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Reconocimiento de los sitios a ser intervenidos para el manejo y conservación del páramo con los dirigentes y comuneros.</w:t>
      </w:r>
    </w:p>
    <w:p w14:paraId="3E9EEEC3" w14:textId="77777777" w:rsidR="00355CAD" w:rsidRDefault="00355CAD" w:rsidP="00AC3B23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9911EF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Mingas comunales con la participación de hombres, mujeres y animales de carga para el traslado del material.</w:t>
      </w:r>
    </w:p>
    <w:p w14:paraId="1AB6D9A5" w14:textId="29B44D35" w:rsidR="008425A0" w:rsidRPr="009911EF" w:rsidRDefault="008425A0" w:rsidP="00AC3B23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Seguimiento permanente a las acciones realizadas con miras a la sostenibilidad.</w:t>
      </w:r>
    </w:p>
    <w:p w14:paraId="4CA8606C" w14:textId="77777777" w:rsidR="0041538F" w:rsidRPr="009911EF" w:rsidRDefault="0041538F" w:rsidP="00AC3B23">
      <w:pPr>
        <w:spacing w:after="0" w:line="276" w:lineRule="auto"/>
        <w:jc w:val="both"/>
        <w:rPr>
          <w:rFonts w:cstheme="minorHAnsi"/>
          <w:b/>
          <w:bCs/>
          <w:color w:val="FF0000"/>
        </w:rPr>
      </w:pPr>
    </w:p>
    <w:p w14:paraId="12D1D52E" w14:textId="77777777" w:rsidR="0041538F" w:rsidRPr="009911EF" w:rsidRDefault="0041538F" w:rsidP="00AC3B23">
      <w:pPr>
        <w:spacing w:after="0" w:line="276" w:lineRule="auto"/>
        <w:jc w:val="both"/>
        <w:rPr>
          <w:rFonts w:cstheme="minorHAnsi"/>
          <w:b/>
          <w:bCs/>
          <w:color w:val="FF0000"/>
        </w:rPr>
      </w:pPr>
    </w:p>
    <w:sectPr w:rsidR="0041538F" w:rsidRPr="009911EF" w:rsidSect="00647D0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D52"/>
    <w:multiLevelType w:val="hybridMultilevel"/>
    <w:tmpl w:val="ABF6AC42"/>
    <w:lvl w:ilvl="0" w:tplc="DDF2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C67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47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146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6E3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9C4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2A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4B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E0F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3C1ECE"/>
    <w:multiLevelType w:val="hybridMultilevel"/>
    <w:tmpl w:val="170EE3A2"/>
    <w:lvl w:ilvl="0" w:tplc="70AE3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9254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43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E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48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721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B81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8A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7241B4C"/>
    <w:multiLevelType w:val="hybridMultilevel"/>
    <w:tmpl w:val="B4768E36"/>
    <w:lvl w:ilvl="0" w:tplc="3E081B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D884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481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AC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9CF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566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7AE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04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CD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7B2F38"/>
    <w:multiLevelType w:val="hybridMultilevel"/>
    <w:tmpl w:val="78501854"/>
    <w:lvl w:ilvl="0" w:tplc="BF00D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A6B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528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81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E8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54A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C45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C4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245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45D73A6"/>
    <w:multiLevelType w:val="hybridMultilevel"/>
    <w:tmpl w:val="CAAEEF1E"/>
    <w:lvl w:ilvl="0" w:tplc="13E81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F6A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20A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EC4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CE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14A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69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03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C1A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2F26393"/>
    <w:multiLevelType w:val="hybridMultilevel"/>
    <w:tmpl w:val="230A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67A16"/>
    <w:multiLevelType w:val="hybridMultilevel"/>
    <w:tmpl w:val="CFAC7100"/>
    <w:lvl w:ilvl="0" w:tplc="78503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F02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06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088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EE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28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61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4F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45945F7"/>
    <w:multiLevelType w:val="hybridMultilevel"/>
    <w:tmpl w:val="930EEA28"/>
    <w:lvl w:ilvl="0" w:tplc="BF747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EA3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1E8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07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0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2CD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02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0A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481435A"/>
    <w:multiLevelType w:val="hybridMultilevel"/>
    <w:tmpl w:val="159C6136"/>
    <w:lvl w:ilvl="0" w:tplc="AFA49E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69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4474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85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45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B28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B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B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C0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5230"/>
    <w:multiLevelType w:val="hybridMultilevel"/>
    <w:tmpl w:val="B9941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71AE9"/>
    <w:multiLevelType w:val="hybridMultilevel"/>
    <w:tmpl w:val="05F25452"/>
    <w:lvl w:ilvl="0" w:tplc="1D36F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AB7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660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BE3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2C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0A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4E6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E40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EA3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27A6AE6"/>
    <w:multiLevelType w:val="hybridMultilevel"/>
    <w:tmpl w:val="71EA76A4"/>
    <w:lvl w:ilvl="0" w:tplc="CC08D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CA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2A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AF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01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7AD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02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8F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ED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B0F2B12"/>
    <w:multiLevelType w:val="hybridMultilevel"/>
    <w:tmpl w:val="0DD86A02"/>
    <w:lvl w:ilvl="0" w:tplc="5E185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9882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A9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82D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7EB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E5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E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E1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21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46A131F"/>
    <w:multiLevelType w:val="hybridMultilevel"/>
    <w:tmpl w:val="900C852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26570C"/>
    <w:multiLevelType w:val="hybridMultilevel"/>
    <w:tmpl w:val="51967F0A"/>
    <w:lvl w:ilvl="0" w:tplc="3BC0C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65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87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767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A9A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A1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66A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B60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B69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C555091"/>
    <w:multiLevelType w:val="hybridMultilevel"/>
    <w:tmpl w:val="0F92C042"/>
    <w:lvl w:ilvl="0" w:tplc="358A6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83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6E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47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B0D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A1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DCC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DC1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E712A1B"/>
    <w:multiLevelType w:val="hybridMultilevel"/>
    <w:tmpl w:val="FBE2C2B8"/>
    <w:lvl w:ilvl="0" w:tplc="934EA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4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06B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2A63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E8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343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61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E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27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4716E89"/>
    <w:multiLevelType w:val="hybridMultilevel"/>
    <w:tmpl w:val="CF6E2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F1061A"/>
    <w:multiLevelType w:val="hybridMultilevel"/>
    <w:tmpl w:val="9DA449C2"/>
    <w:lvl w:ilvl="0" w:tplc="30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9">
    <w:nsid w:val="79EA6A2D"/>
    <w:multiLevelType w:val="hybridMultilevel"/>
    <w:tmpl w:val="2F36B500"/>
    <w:lvl w:ilvl="0" w:tplc="666A8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24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00C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62A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8B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9A0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CC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62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4F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  <w:num w:numId="11">
    <w:abstractNumId w:val="10"/>
  </w:num>
  <w:num w:numId="12">
    <w:abstractNumId w:val="15"/>
  </w:num>
  <w:num w:numId="13">
    <w:abstractNumId w:val="1"/>
  </w:num>
  <w:num w:numId="14">
    <w:abstractNumId w:val="11"/>
  </w:num>
  <w:num w:numId="15">
    <w:abstractNumId w:val="18"/>
  </w:num>
  <w:num w:numId="16">
    <w:abstractNumId w:val="13"/>
  </w:num>
  <w:num w:numId="17">
    <w:abstractNumId w:val="9"/>
  </w:num>
  <w:num w:numId="18">
    <w:abstractNumId w:val="5"/>
  </w:num>
  <w:num w:numId="19">
    <w:abstractNumId w:val="1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A6"/>
    <w:rsid w:val="00012869"/>
    <w:rsid w:val="00030743"/>
    <w:rsid w:val="000A2868"/>
    <w:rsid w:val="000B78B5"/>
    <w:rsid w:val="00134DD5"/>
    <w:rsid w:val="00183154"/>
    <w:rsid w:val="00191C4C"/>
    <w:rsid w:val="001F6D28"/>
    <w:rsid w:val="00223316"/>
    <w:rsid w:val="00231DD4"/>
    <w:rsid w:val="00232F7D"/>
    <w:rsid w:val="00236A9D"/>
    <w:rsid w:val="00237C10"/>
    <w:rsid w:val="0027784F"/>
    <w:rsid w:val="002A5B11"/>
    <w:rsid w:val="002B5B3C"/>
    <w:rsid w:val="002D084E"/>
    <w:rsid w:val="00324322"/>
    <w:rsid w:val="00340BF1"/>
    <w:rsid w:val="00355CAD"/>
    <w:rsid w:val="003A03F6"/>
    <w:rsid w:val="0041538F"/>
    <w:rsid w:val="004342BB"/>
    <w:rsid w:val="004678D2"/>
    <w:rsid w:val="004B18D3"/>
    <w:rsid w:val="004D5A86"/>
    <w:rsid w:val="00587503"/>
    <w:rsid w:val="005F3F35"/>
    <w:rsid w:val="00612B75"/>
    <w:rsid w:val="00614ADB"/>
    <w:rsid w:val="00645AEE"/>
    <w:rsid w:val="00647D0F"/>
    <w:rsid w:val="006B1BD1"/>
    <w:rsid w:val="006C06F6"/>
    <w:rsid w:val="006C3676"/>
    <w:rsid w:val="006D25EC"/>
    <w:rsid w:val="006D3B0B"/>
    <w:rsid w:val="006F4B58"/>
    <w:rsid w:val="007125D2"/>
    <w:rsid w:val="007175C2"/>
    <w:rsid w:val="007759FE"/>
    <w:rsid w:val="007A030D"/>
    <w:rsid w:val="007F1F92"/>
    <w:rsid w:val="00805C2F"/>
    <w:rsid w:val="008425A0"/>
    <w:rsid w:val="00850DCE"/>
    <w:rsid w:val="00861AA6"/>
    <w:rsid w:val="00875C0E"/>
    <w:rsid w:val="008D4874"/>
    <w:rsid w:val="008F370D"/>
    <w:rsid w:val="009911EF"/>
    <w:rsid w:val="00A4054E"/>
    <w:rsid w:val="00A46DB9"/>
    <w:rsid w:val="00A71080"/>
    <w:rsid w:val="00AC3B23"/>
    <w:rsid w:val="00AF221D"/>
    <w:rsid w:val="00B2051C"/>
    <w:rsid w:val="00B53644"/>
    <w:rsid w:val="00B54E6A"/>
    <w:rsid w:val="00B948B7"/>
    <w:rsid w:val="00BC0C57"/>
    <w:rsid w:val="00BE6930"/>
    <w:rsid w:val="00C46D02"/>
    <w:rsid w:val="00D32222"/>
    <w:rsid w:val="00D6663A"/>
    <w:rsid w:val="00D66DFA"/>
    <w:rsid w:val="00DB475E"/>
    <w:rsid w:val="00DB60D4"/>
    <w:rsid w:val="00E17FE0"/>
    <w:rsid w:val="00E52F2C"/>
    <w:rsid w:val="00E6620D"/>
    <w:rsid w:val="00E87C36"/>
    <w:rsid w:val="00E96F7B"/>
    <w:rsid w:val="00EF7EA3"/>
    <w:rsid w:val="00F1612F"/>
    <w:rsid w:val="00F83783"/>
    <w:rsid w:val="00F8783F"/>
    <w:rsid w:val="00FD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C02A7"/>
  <w15:chartTrackingRefBased/>
  <w15:docId w15:val="{F3C0D393-4811-4C85-A395-C61315A7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AA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0B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table" w:styleId="Tablaconcuadrcula">
    <w:name w:val="Table Grid"/>
    <w:basedOn w:val="Tablanormal"/>
    <w:uiPriority w:val="39"/>
    <w:rsid w:val="00614A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00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1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8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8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6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8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4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2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0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86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1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7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6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0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2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5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9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5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4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1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3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1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6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19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5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7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5</Pages>
  <Words>1577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</dc:creator>
  <cp:keywords/>
  <dc:description/>
  <cp:lastModifiedBy>Ramiro</cp:lastModifiedBy>
  <cp:revision>7</cp:revision>
  <dcterms:created xsi:type="dcterms:W3CDTF">2023-06-15T02:49:00Z</dcterms:created>
  <dcterms:modified xsi:type="dcterms:W3CDTF">2023-06-16T21:44:00Z</dcterms:modified>
</cp:coreProperties>
</file>