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401A" w:rsidRDefault="00A330C5">
      <w:pPr>
        <w:rPr>
          <w:rFonts w:ascii="Montserrat" w:eastAsia="Montserrat" w:hAnsi="Montserrat" w:cs="Montserrat"/>
          <w:sz w:val="20"/>
          <w:szCs w:val="20"/>
        </w:rPr>
      </w:pPr>
      <w:r>
        <w:rPr>
          <w:rFonts w:ascii="Montserrat" w:eastAsia="Montserrat" w:hAnsi="Montserrat" w:cs="Montserrat"/>
          <w:sz w:val="20"/>
          <w:szCs w:val="20"/>
        </w:rPr>
        <w:t>Greetings Team.</w:t>
      </w:r>
    </w:p>
    <w:p w:rsidR="00D2401A" w:rsidRDefault="00D2401A">
      <w:pPr>
        <w:rPr>
          <w:rFonts w:ascii="Montserrat" w:eastAsia="Montserrat" w:hAnsi="Montserrat" w:cs="Montserrat"/>
          <w:sz w:val="20"/>
          <w:szCs w:val="20"/>
        </w:rPr>
      </w:pP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 xml:space="preserve">(CUI) We have detected some… customers… that are attempting to order pizzas even though they had been previously… </w:t>
      </w:r>
      <w:r>
        <w:rPr>
          <w:rFonts w:ascii="Montserrat" w:eastAsia="Montserrat" w:hAnsi="Montserrat" w:cs="Montserrat"/>
          <w:sz w:val="20"/>
          <w:szCs w:val="20"/>
          <w:highlight w:val="black"/>
        </w:rPr>
        <w:t>contained</w:t>
      </w:r>
      <w:r>
        <w:rPr>
          <w:rFonts w:ascii="Montserrat" w:eastAsia="Montserrat" w:hAnsi="Montserrat" w:cs="Montserrat"/>
          <w:sz w:val="20"/>
          <w:szCs w:val="20"/>
        </w:rPr>
        <w:t xml:space="preserve"> by the incident….</w:t>
      </w:r>
    </w:p>
    <w:p w:rsidR="00D2401A" w:rsidRDefault="00D2401A">
      <w:pPr>
        <w:rPr>
          <w:rFonts w:ascii="Montserrat" w:eastAsia="Montserrat" w:hAnsi="Montserrat" w:cs="Montserrat"/>
          <w:sz w:val="20"/>
          <w:szCs w:val="20"/>
        </w:rPr>
      </w:pP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 xml:space="preserve">(C) We have detected repeated brute force attacks on the accounts of these customers. </w:t>
      </w:r>
    </w:p>
    <w:p w:rsidR="00D2401A" w:rsidRDefault="00D2401A">
      <w:pPr>
        <w:rPr>
          <w:rFonts w:ascii="Montserrat" w:eastAsia="Montserrat" w:hAnsi="Montserrat" w:cs="Montserrat"/>
          <w:sz w:val="20"/>
          <w:szCs w:val="20"/>
        </w:rPr>
      </w:pP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(C) This was a customer that had only ordered from us one time before, so they did not have many discount codes, but senior management is concerned that this may occur again in the future with other customers.</w:t>
      </w:r>
    </w:p>
    <w:p w:rsidR="00D2401A" w:rsidRDefault="00D2401A">
      <w:pPr>
        <w:rPr>
          <w:rFonts w:ascii="Montserrat" w:eastAsia="Montserrat" w:hAnsi="Montserrat" w:cs="Montserrat"/>
          <w:sz w:val="20"/>
          <w:szCs w:val="20"/>
        </w:rPr>
      </w:pP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 xml:space="preserve">(C) Perform an audit on all of our assets to </w:t>
      </w:r>
      <w:r w:rsidRPr="00333EE7">
        <w:rPr>
          <w:rFonts w:ascii="Montserrat" w:eastAsia="Montserrat" w:hAnsi="Montserrat" w:cs="Montserrat"/>
          <w:sz w:val="20"/>
          <w:szCs w:val="20"/>
          <w:highlight w:val="yellow"/>
        </w:rPr>
        <w:t>see how many login attempts were performed on each host.</w:t>
      </w:r>
      <w:r>
        <w:rPr>
          <w:rFonts w:ascii="Montserrat" w:eastAsia="Montserrat" w:hAnsi="Montserrat" w:cs="Montserrat"/>
          <w:sz w:val="20"/>
          <w:szCs w:val="20"/>
        </w:rPr>
        <w:t xml:space="preserve"> </w:t>
      </w:r>
      <w:bookmarkStart w:id="0" w:name="_GoBack"/>
      <w:r>
        <w:rPr>
          <w:rFonts w:ascii="Montserrat" w:eastAsia="Montserrat" w:hAnsi="Montserrat" w:cs="Montserrat"/>
          <w:sz w:val="20"/>
          <w:szCs w:val="20"/>
        </w:rPr>
        <w:t>You should organize your findings by host, so that each host has the following information…</w:t>
      </w:r>
    </w:p>
    <w:bookmarkEnd w:id="0"/>
    <w:p w:rsidR="00D2401A" w:rsidRDefault="00A330C5">
      <w:pPr>
        <w:numPr>
          <w:ilvl w:val="0"/>
          <w:numId w:val="1"/>
        </w:numPr>
        <w:rPr>
          <w:rFonts w:ascii="Montserrat" w:eastAsia="Montserrat" w:hAnsi="Montserrat" w:cs="Montserrat"/>
          <w:sz w:val="20"/>
          <w:szCs w:val="20"/>
        </w:rPr>
      </w:pPr>
      <w:r>
        <w:rPr>
          <w:rFonts w:ascii="Montserrat" w:eastAsia="Montserrat" w:hAnsi="Montserrat" w:cs="Montserrat"/>
          <w:sz w:val="20"/>
          <w:szCs w:val="20"/>
        </w:rPr>
        <w:t>(C) Number of login attempts total</w:t>
      </w:r>
    </w:p>
    <w:p w:rsidR="00D2401A" w:rsidRDefault="00A330C5">
      <w:pPr>
        <w:numPr>
          <w:ilvl w:val="0"/>
          <w:numId w:val="1"/>
        </w:numPr>
        <w:rPr>
          <w:rFonts w:ascii="Montserrat" w:eastAsia="Montserrat" w:hAnsi="Montserrat" w:cs="Montserrat"/>
          <w:sz w:val="20"/>
          <w:szCs w:val="20"/>
        </w:rPr>
      </w:pPr>
      <w:r>
        <w:rPr>
          <w:rFonts w:ascii="Montserrat" w:eastAsia="Montserrat" w:hAnsi="Montserrat" w:cs="Montserrat"/>
          <w:sz w:val="20"/>
          <w:szCs w:val="20"/>
        </w:rPr>
        <w:t>(C) Number of failed login attempts</w:t>
      </w:r>
    </w:p>
    <w:p w:rsidR="00D2401A" w:rsidRDefault="00A330C5">
      <w:pPr>
        <w:numPr>
          <w:ilvl w:val="0"/>
          <w:numId w:val="1"/>
        </w:numPr>
        <w:rPr>
          <w:rFonts w:ascii="Montserrat" w:eastAsia="Montserrat" w:hAnsi="Montserrat" w:cs="Montserrat"/>
          <w:sz w:val="20"/>
          <w:szCs w:val="20"/>
        </w:rPr>
      </w:pPr>
      <w:r>
        <w:rPr>
          <w:rFonts w:ascii="Montserrat" w:eastAsia="Montserrat" w:hAnsi="Montserrat" w:cs="Montserrat"/>
          <w:sz w:val="20"/>
          <w:szCs w:val="20"/>
        </w:rPr>
        <w:t>(C) Number of successful login attem</w:t>
      </w:r>
      <w:r>
        <w:rPr>
          <w:rFonts w:ascii="Montserrat" w:eastAsia="Montserrat" w:hAnsi="Montserrat" w:cs="Montserrat"/>
          <w:sz w:val="20"/>
          <w:szCs w:val="20"/>
        </w:rPr>
        <w:t>pts</w:t>
      </w:r>
    </w:p>
    <w:p w:rsidR="00D2401A" w:rsidRDefault="00A330C5">
      <w:pPr>
        <w:numPr>
          <w:ilvl w:val="0"/>
          <w:numId w:val="1"/>
        </w:numPr>
        <w:rPr>
          <w:rFonts w:ascii="Montserrat" w:eastAsia="Montserrat" w:hAnsi="Montserrat" w:cs="Montserrat"/>
          <w:sz w:val="20"/>
          <w:szCs w:val="20"/>
        </w:rPr>
      </w:pPr>
      <w:r>
        <w:rPr>
          <w:rFonts w:ascii="Montserrat" w:eastAsia="Montserrat" w:hAnsi="Montserrat" w:cs="Montserrat"/>
          <w:sz w:val="20"/>
          <w:szCs w:val="20"/>
        </w:rPr>
        <w:t>(C) Up to the top 10 accounts responsible for logins</w:t>
      </w:r>
    </w:p>
    <w:p w:rsidR="00D2401A" w:rsidRDefault="00D2401A">
      <w:pPr>
        <w:rPr>
          <w:rFonts w:ascii="Montserrat" w:eastAsia="Montserrat" w:hAnsi="Montserrat" w:cs="Montserrat"/>
          <w:sz w:val="20"/>
          <w:szCs w:val="20"/>
        </w:rPr>
      </w:pP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(C) This report will be very interesting to the Senior Management team to perform an… investigation of these customers…</w:t>
      </w:r>
    </w:p>
    <w:p w:rsidR="00D2401A" w:rsidRDefault="00D2401A">
      <w:pPr>
        <w:rPr>
          <w:rFonts w:ascii="Montserrat" w:eastAsia="Montserrat" w:hAnsi="Montserrat" w:cs="Montserrat"/>
          <w:sz w:val="20"/>
          <w:szCs w:val="20"/>
        </w:rPr>
      </w:pPr>
    </w:p>
    <w:p w:rsidR="00D2401A" w:rsidRDefault="00D2401A">
      <w:pPr>
        <w:rPr>
          <w:rFonts w:ascii="Montserrat" w:eastAsia="Montserrat" w:hAnsi="Montserrat" w:cs="Montserrat"/>
          <w:sz w:val="20"/>
          <w:szCs w:val="20"/>
        </w:rPr>
      </w:pPr>
    </w:p>
    <w:p w:rsidR="00D2401A" w:rsidRDefault="00D2401A">
      <w:pPr>
        <w:rPr>
          <w:rFonts w:ascii="Montserrat" w:eastAsia="Montserrat" w:hAnsi="Montserrat" w:cs="Montserrat"/>
          <w:sz w:val="20"/>
          <w:szCs w:val="20"/>
        </w:rPr>
      </w:pPr>
    </w:p>
    <w:p w:rsidR="00D2401A" w:rsidRDefault="00D2401A">
      <w:pPr>
        <w:rPr>
          <w:rFonts w:ascii="Montserrat" w:eastAsia="Montserrat" w:hAnsi="Montserrat" w:cs="Montserrat"/>
          <w:sz w:val="20"/>
          <w:szCs w:val="20"/>
        </w:rPr>
      </w:pP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Mr. Greene</w:t>
      </w:r>
    </w:p>
    <w:p w:rsidR="00D2401A" w:rsidRDefault="00A330C5">
      <w:pPr>
        <w:rPr>
          <w:rFonts w:ascii="Montserrat" w:eastAsia="Montserrat" w:hAnsi="Montserrat" w:cs="Montserrat"/>
          <w:sz w:val="20"/>
          <w:szCs w:val="20"/>
        </w:rPr>
      </w:pPr>
      <w:r>
        <w:rPr>
          <w:rFonts w:ascii="Montserrat" w:eastAsia="Montserrat" w:hAnsi="Montserrat" w:cs="Montserrat"/>
          <w:sz w:val="20"/>
          <w:szCs w:val="20"/>
        </w:rPr>
        <w:t>Senior Management #7</w:t>
      </w:r>
    </w:p>
    <w:p w:rsidR="00D2401A" w:rsidRDefault="00A330C5">
      <w:pPr>
        <w:jc w:val="right"/>
      </w:pPr>
      <w:r>
        <w:rPr>
          <w:noProof/>
        </w:rPr>
        <mc:AlternateContent>
          <mc:Choice Requires="wpg">
            <w:drawing>
              <wp:anchor distT="114300" distB="114300" distL="114300" distR="114300" simplePos="0" relativeHeight="251658240" behindDoc="0" locked="0" layoutInCell="1" hidden="0" allowOverlap="1">
                <wp:simplePos x="0" y="0"/>
                <wp:positionH relativeFrom="page">
                  <wp:posOffset>909638</wp:posOffset>
                </wp:positionH>
                <wp:positionV relativeFrom="page">
                  <wp:posOffset>8482013</wp:posOffset>
                </wp:positionV>
                <wp:extent cx="3476625" cy="581025"/>
                <wp:effectExtent l="0" t="0" r="0" b="0"/>
                <wp:wrapNone/>
                <wp:docPr id="3" name="Rectangle 3"/>
                <wp:cNvGraphicFramePr/>
                <a:graphic xmlns:a="http://schemas.openxmlformats.org/drawingml/2006/main">
                  <a:graphicData uri="http://schemas.microsoft.com/office/word/2010/wordprocessingShape">
                    <wps:wsp>
                      <wps:cNvSpPr/>
                      <wps:spPr>
                        <a:xfrm>
                          <a:off x="3619800" y="3504750"/>
                          <a:ext cx="3452400" cy="550500"/>
                        </a:xfrm>
                        <a:prstGeom prst="rect">
                          <a:avLst/>
                        </a:prstGeom>
                        <a:noFill/>
                        <a:ln>
                          <a:noFill/>
                        </a:ln>
                      </wps:spPr>
                      <wps:txbx>
                        <w:txbxContent>
                          <w:p w:rsidR="00D2401A" w:rsidRDefault="00A330C5">
                            <w:pPr>
                              <w:spacing w:line="240" w:lineRule="auto"/>
                              <w:textDirection w:val="btLr"/>
                            </w:pPr>
                            <w:r>
                              <w:rPr>
                                <w:rFonts w:ascii="Montserrat" w:eastAsia="Montserrat" w:hAnsi="Montserrat" w:cs="Montserrat"/>
                                <w:color w:val="000000"/>
                                <w:sz w:val="18"/>
                              </w:rPr>
                              <w:t>Classified by: Greene, Council, O5-7</w:t>
                            </w:r>
                          </w:p>
                          <w:p w:rsidR="00D2401A" w:rsidRDefault="00A330C5">
                            <w:pPr>
                              <w:spacing w:line="240" w:lineRule="auto"/>
                              <w:textDirection w:val="btLr"/>
                            </w:pPr>
                            <w:r>
                              <w:rPr>
                                <w:rFonts w:ascii="Montserrat" w:eastAsia="Montserrat" w:hAnsi="Montserrat" w:cs="Montserrat"/>
                                <w:color w:val="000000"/>
                                <w:sz w:val="18"/>
                              </w:rPr>
                              <w:t>De</w:t>
                            </w:r>
                            <w:r>
                              <w:rPr>
                                <w:rFonts w:ascii="Montserrat" w:eastAsia="Montserrat" w:hAnsi="Montserrat" w:cs="Montserrat"/>
                                <w:color w:val="000000"/>
                                <w:sz w:val="18"/>
                              </w:rPr>
                              <w:t>rived from: SCP-SG-7883</w:t>
                            </w:r>
                          </w:p>
                          <w:p w:rsidR="00D2401A" w:rsidRDefault="00A330C5">
                            <w:pPr>
                              <w:spacing w:line="240" w:lineRule="auto"/>
                              <w:textDirection w:val="btLr"/>
                            </w:pPr>
                            <w:r>
                              <w:rPr>
                                <w:rFonts w:ascii="Montserrat" w:eastAsia="Montserrat" w:hAnsi="Montserrat" w:cs="Montserrat"/>
                                <w:color w:val="000000"/>
                                <w:sz w:val="18"/>
                              </w:rPr>
                              <w:t>Declassify on: 25250203 (per SCP-SG-549)</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476625" cy="581025"/>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simplePos x="0" y="0"/>
                <wp:positionH relativeFrom="page">
                  <wp:posOffset>5043488</wp:posOffset>
                </wp:positionH>
                <wp:positionV relativeFrom="page">
                  <wp:posOffset>9139238</wp:posOffset>
                </wp:positionV>
                <wp:extent cx="1819275" cy="485775"/>
                <wp:effectExtent l="0" t="0" r="0" b="0"/>
                <wp:wrapNone/>
                <wp:docPr id="4" name="Rectangle 4"/>
                <wp:cNvGraphicFramePr/>
                <a:graphic xmlns:a="http://schemas.openxmlformats.org/drawingml/2006/main">
                  <a:graphicData uri="http://schemas.microsoft.com/office/word/2010/wordprocessingShape">
                    <wps:wsp>
                      <wps:cNvSpPr/>
                      <wps:spPr>
                        <a:xfrm>
                          <a:off x="4450350" y="3549900"/>
                          <a:ext cx="1791300" cy="460200"/>
                        </a:xfrm>
                        <a:prstGeom prst="rect">
                          <a:avLst/>
                        </a:prstGeom>
                        <a:noFill/>
                        <a:ln>
                          <a:noFill/>
                        </a:ln>
                      </wps:spPr>
                      <wps:txbx>
                        <w:txbxContent>
                          <w:p w:rsidR="00D2401A" w:rsidRDefault="00A330C5">
                            <w:pPr>
                              <w:spacing w:line="275" w:lineRule="auto"/>
                              <w:jc w:val="right"/>
                              <w:textDirection w:val="btLr"/>
                            </w:pPr>
                            <w:r>
                              <w:rPr>
                                <w:rFonts w:ascii="Montserrat" w:eastAsia="Montserrat" w:hAnsi="Montserrat" w:cs="Montserrat"/>
                                <w:color w:val="000000"/>
                                <w:sz w:val="18"/>
                              </w:rPr>
                              <w:t>2722 Homestead Rd., Ste. 15</w:t>
                            </w:r>
                          </w:p>
                          <w:p w:rsidR="00D2401A" w:rsidRDefault="00A330C5">
                            <w:pPr>
                              <w:spacing w:line="275" w:lineRule="auto"/>
                              <w:jc w:val="right"/>
                              <w:textDirection w:val="btLr"/>
                            </w:pPr>
                            <w:r>
                              <w:rPr>
                                <w:rFonts w:ascii="Montserrat" w:eastAsia="Montserrat" w:hAnsi="Montserrat" w:cs="Montserrat"/>
                                <w:color w:val="000000"/>
                                <w:sz w:val="18"/>
                              </w:rPr>
                              <w:t>Santa Clara, CA 95051</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19275" cy="485775"/>
                        </a:xfrm>
                        <a:prstGeom prst="rect"/>
                        <a:ln/>
                      </pic:spPr>
                    </pic:pic>
                  </a:graphicData>
                </a:graphic>
              </wp:anchor>
            </w:drawing>
          </mc:Fallback>
        </mc:AlternateContent>
      </w:r>
    </w:p>
    <w:sectPr w:rsidR="00D2401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30C5" w:rsidRDefault="00A330C5">
      <w:pPr>
        <w:spacing w:line="240" w:lineRule="auto"/>
      </w:pPr>
      <w:r>
        <w:separator/>
      </w:r>
    </w:p>
  </w:endnote>
  <w:endnote w:type="continuationSeparator" w:id="0">
    <w:p w:rsidR="00A330C5" w:rsidRDefault="00A33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01A" w:rsidRDefault="00A330C5">
    <w:pPr>
      <w:jc w:val="center"/>
      <w:rPr>
        <w:rFonts w:ascii="Montserrat" w:eastAsia="Montserrat" w:hAnsi="Montserrat" w:cs="Montserrat"/>
        <w:b/>
        <w:sz w:val="26"/>
        <w:szCs w:val="26"/>
      </w:rPr>
    </w:pPr>
    <w:r>
      <w:rPr>
        <w:b/>
        <w:sz w:val="24"/>
        <w:szCs w:val="24"/>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30C5" w:rsidRDefault="00A330C5">
      <w:pPr>
        <w:spacing w:line="240" w:lineRule="auto"/>
      </w:pPr>
      <w:r>
        <w:separator/>
      </w:r>
    </w:p>
  </w:footnote>
  <w:footnote w:type="continuationSeparator" w:id="0">
    <w:p w:rsidR="00A330C5" w:rsidRDefault="00A330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01A" w:rsidRDefault="00A330C5">
    <w:pPr>
      <w:jc w:val="center"/>
    </w:pPr>
    <w:r>
      <w:rPr>
        <w:b/>
        <w:sz w:val="24"/>
        <w:szCs w:val="24"/>
      </w:rPr>
      <w:t>CONFIDENTIAL</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234pt;height:234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1739DA"/>
    <w:multiLevelType w:val="multilevel"/>
    <w:tmpl w:val="4EAC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01A"/>
    <w:rsid w:val="00333EE7"/>
    <w:rsid w:val="00A330C5"/>
    <w:rsid w:val="00D2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71A885F-512E-4A1F-B7AF-813204B7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n+AhYKhUBBFagavUnnmT8FNf+A==">CgMxLjA4AHIhMWFieTBOWFF6VnFtR1dNRnRaUFIzdjZncXNWM1J6Q1Nr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BlueTeam170</cp:lastModifiedBy>
  <cp:revision>2</cp:revision>
  <dcterms:created xsi:type="dcterms:W3CDTF">2025-03-21T20:09:00Z</dcterms:created>
  <dcterms:modified xsi:type="dcterms:W3CDTF">2025-03-21T20:41:00Z</dcterms:modified>
</cp:coreProperties>
</file>