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36" w:rsidRDefault="00982036" w:rsidP="00982036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Curriculum Vitae</w:t>
      </w:r>
    </w:p>
    <w:p w:rsidR="00982036" w:rsidRDefault="00982036" w:rsidP="00982036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Carmen Helena Díaz Rivero</w:t>
      </w:r>
    </w:p>
    <w:p w:rsidR="00982036" w:rsidRDefault="00982036" w:rsidP="00982036">
      <w:pPr>
        <w:jc w:val="center"/>
        <w:rPr>
          <w:rFonts w:ascii="Calibri" w:eastAsia="Calibri" w:hAnsi="Calibri" w:cs="Calibri"/>
        </w:rPr>
      </w:pPr>
      <w:r>
        <w:object w:dxaOrig="2591" w:dyaOrig="2470">
          <v:rect id="rectole0000000000" o:spid="_x0000_i1025" style="width:129.75pt;height:123.75pt" o:ole="" o:preferrelative="t" stroked="f">
            <v:imagedata r:id="rId5" o:title=""/>
          </v:rect>
          <o:OLEObject Type="Embed" ProgID="StaticMetafile" ShapeID="rectole0000000000" DrawAspect="Content" ObjectID="_1410608359" r:id="rId6"/>
        </w:objec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PERFIL</w:t>
      </w:r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Profesional con vasta experiencia en el sector público y en administración, enfocada en la obtención de metas, orientada al logro profesional, con  gran capacidad de adaptación en el establecimiento de excelentes  relaciones  interpersonales y comerciales. He vivido muchos años en Nueva Zelanda; en la actualidad resido en Chile y busco empleo en alguna área profesional donde mis habilidades puedan ser de utilidad.</w:t>
      </w:r>
    </w:p>
    <w:p w:rsidR="00982036" w:rsidRDefault="00982036" w:rsidP="0098203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ANTECEDENTES PERSONALES</w:t>
      </w:r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Domicilio: Avenida 11 de Septiembre, Edificio 1765, Departamento</w:t>
      </w:r>
      <w:r w:rsidRPr="00982036">
        <w:rPr>
          <w:rFonts w:ascii="Calibri" w:eastAsia="Calibri" w:hAnsi="Calibri" w:cs="Calibri"/>
        </w:rPr>
        <w:t xml:space="preserve"> 1207</w:t>
      </w:r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Teléfono: 09 92367265</w:t>
      </w:r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Dirección de correo electrónico: 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carmendiazrivero@hotmail.com</w:t>
        </w:r>
      </w:hyperlink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 de nacimiento: 3 de Agosto de 1981</w:t>
      </w:r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Nacionalidad</w:t>
      </w:r>
      <w:r w:rsidR="00097840"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>: Chilena y Australiana</w:t>
      </w:r>
    </w:p>
    <w:p w:rsidR="00982036" w:rsidRDefault="00982036" w:rsidP="00982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RUT: 17.948.203-7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HABILIDADES</w:t>
      </w:r>
    </w:p>
    <w:p w:rsidR="00982036" w:rsidRDefault="00333688" w:rsidP="00982036">
      <w:pPr>
        <w:numPr>
          <w:ilvl w:val="0"/>
          <w:numId w:val="1"/>
        </w:numPr>
        <w:spacing w:after="0" w:line="240" w:lineRule="auto"/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Inglés oral y escrito avanzado.</w:t>
      </w:r>
    </w:p>
    <w:p w:rsidR="00982036" w:rsidRDefault="00982036" w:rsidP="00982036">
      <w:pPr>
        <w:numPr>
          <w:ilvl w:val="0"/>
          <w:numId w:val="1"/>
        </w:numPr>
        <w:spacing w:before="60" w:after="0" w:line="240" w:lineRule="auto"/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Experiencia en atención al cliente, Relaciones Publicas y en administración a nivel superior.</w:t>
      </w:r>
    </w:p>
    <w:p w:rsidR="00982036" w:rsidRPr="00A31F78" w:rsidRDefault="00333688" w:rsidP="00982036">
      <w:pPr>
        <w:numPr>
          <w:ilvl w:val="0"/>
          <w:numId w:val="1"/>
        </w:numPr>
        <w:spacing w:before="60" w:after="0" w:line="240" w:lineRule="auto"/>
        <w:ind w:left="284" w:hanging="284"/>
        <w:rPr>
          <w:rFonts w:ascii="Calibri" w:eastAsia="Calibri" w:hAnsi="Calibri" w:cs="Calibri"/>
          <w:lang w:val="en-US"/>
        </w:rPr>
      </w:pPr>
      <w:r w:rsidRPr="00097840">
        <w:rPr>
          <w:rFonts w:ascii="Calibri" w:eastAsia="Calibri" w:hAnsi="Calibri" w:cs="Calibri"/>
          <w:lang w:val="es-CL"/>
        </w:rPr>
        <w:t xml:space="preserve">   </w:t>
      </w:r>
      <w:r w:rsidR="00982036" w:rsidRPr="00A31F78">
        <w:rPr>
          <w:rFonts w:ascii="Calibri" w:eastAsia="Calibri" w:hAnsi="Calibri" w:cs="Calibri"/>
          <w:lang w:val="en-US"/>
        </w:rPr>
        <w:t>Microsoft Windows Office avanzado y Adobe Photoshop.</w:t>
      </w:r>
    </w:p>
    <w:p w:rsidR="00982036" w:rsidRDefault="00333688" w:rsidP="00982036">
      <w:pPr>
        <w:numPr>
          <w:ilvl w:val="0"/>
          <w:numId w:val="1"/>
        </w:numPr>
        <w:spacing w:before="60" w:after="0" w:line="240" w:lineRule="auto"/>
        <w:ind w:left="284" w:hanging="284"/>
        <w:rPr>
          <w:rFonts w:ascii="Calibri" w:eastAsia="Calibri" w:hAnsi="Calibri" w:cs="Calibri"/>
        </w:rPr>
      </w:pPr>
      <w:r w:rsidRPr="00097840">
        <w:rPr>
          <w:rFonts w:ascii="Calibri" w:eastAsia="Calibri" w:hAnsi="Calibri" w:cs="Calibri"/>
          <w:lang w:val="en-US"/>
        </w:rPr>
        <w:t xml:space="preserve">   </w:t>
      </w:r>
      <w:r w:rsidR="00982036">
        <w:rPr>
          <w:rFonts w:ascii="Calibri" w:eastAsia="Calibri" w:hAnsi="Calibri" w:cs="Calibri"/>
        </w:rPr>
        <w:t>Otros programas: Document Manager, Objective (EDRMS).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ATRIBUTOS PERSONALES</w:t>
      </w:r>
    </w:p>
    <w:p w:rsidR="00982036" w:rsidRDefault="00982036" w:rsidP="00982036">
      <w:pPr>
        <w:numPr>
          <w:ilvl w:val="0"/>
          <w:numId w:val="2"/>
        </w:numPr>
        <w:spacing w:after="0" w:line="240" w:lineRule="auto"/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Posee excelentes habilidades interpersonales para fomentar relaciones en todo tipo de niveles profesionales.</w:t>
      </w:r>
    </w:p>
    <w:p w:rsidR="00982036" w:rsidRDefault="00333688" w:rsidP="00982036">
      <w:pPr>
        <w:numPr>
          <w:ilvl w:val="0"/>
          <w:numId w:val="2"/>
        </w:numPr>
        <w:spacing w:before="60" w:after="0" w:line="240" w:lineRule="auto"/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Posee la habilidad de aprender nuevos sistemas y procesos rápidamente.</w:t>
      </w:r>
    </w:p>
    <w:p w:rsidR="00982036" w:rsidRDefault="00982036" w:rsidP="00982036">
      <w:pPr>
        <w:numPr>
          <w:ilvl w:val="0"/>
          <w:numId w:val="2"/>
        </w:numPr>
        <w:spacing w:before="60" w:after="0" w:line="240" w:lineRule="auto"/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Disfruta trabajando dentro de un ambiente complejo, pero mantiene su atención   centrada en los objetivos planteados.</w:t>
      </w:r>
    </w:p>
    <w:p w:rsidR="00982036" w:rsidRDefault="00333688" w:rsidP="00982036">
      <w:pPr>
        <w:numPr>
          <w:ilvl w:val="0"/>
          <w:numId w:val="2"/>
        </w:numPr>
        <w:spacing w:before="60" w:after="0" w:line="240" w:lineRule="auto"/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Brinda un enfoque adaptable y flexible al enfrentar nuevos desafíos.</w:t>
      </w:r>
    </w:p>
    <w:p w:rsidR="00982036" w:rsidRDefault="00333688" w:rsidP="00982036">
      <w:pPr>
        <w:numPr>
          <w:ilvl w:val="0"/>
          <w:numId w:val="2"/>
        </w:numPr>
        <w:spacing w:before="60" w:after="0" w:line="240" w:lineRule="auto"/>
        <w:ind w:left="284" w:hanging="284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Asume responsabilidad consistentemente.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  <w:caps/>
          <w:u w:val="single"/>
        </w:rPr>
      </w:pPr>
      <w:r>
        <w:rPr>
          <w:rFonts w:ascii="Calibri" w:eastAsia="Calibri" w:hAnsi="Calibri" w:cs="Calibri"/>
          <w:b/>
          <w:caps/>
          <w:u w:val="single"/>
        </w:rPr>
        <w:t>Educación e Instrucción</w:t>
      </w:r>
    </w:p>
    <w:p w:rsidR="00982036" w:rsidRPr="00A31F78" w:rsidRDefault="00097840" w:rsidP="00982036">
      <w:pPr>
        <w:spacing w:after="0" w:line="240" w:lineRule="auto"/>
        <w:ind w:left="1134" w:hanging="1134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2000-2002:   </w:t>
      </w:r>
      <w:r w:rsidR="00982036" w:rsidRPr="00A31F78">
        <w:rPr>
          <w:rFonts w:ascii="Calibri" w:eastAsia="Calibri" w:hAnsi="Calibri" w:cs="Calibri"/>
          <w:lang w:val="en-US"/>
        </w:rPr>
        <w:t>Título de Secretaria</w:t>
      </w:r>
      <w:r>
        <w:rPr>
          <w:rFonts w:ascii="Calibri" w:eastAsia="Calibri" w:hAnsi="Calibri" w:cs="Calibri"/>
          <w:lang w:val="en-US"/>
        </w:rPr>
        <w:t xml:space="preserve"> </w:t>
      </w:r>
      <w:r w:rsidR="00982036" w:rsidRPr="00A31F78">
        <w:rPr>
          <w:rFonts w:ascii="Calibri" w:eastAsia="Calibri" w:hAnsi="Calibri" w:cs="Calibri"/>
          <w:lang w:val="en-US"/>
        </w:rPr>
        <w:t>Ejecutiva Legal (New Zealand Law Society Legal Executive Certificate) – Massey University, Wellington y Open Polytechnic of New Zealand.</w:t>
      </w:r>
    </w:p>
    <w:p w:rsidR="00982036" w:rsidRDefault="00982036" w:rsidP="00982036">
      <w:pPr>
        <w:spacing w:before="60" w:after="0" w:line="240" w:lineRule="auto"/>
        <w:ind w:left="357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2001-2002:   Título de Secretaria (certificado) – Massey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University, Wellington. 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  <w:b/>
          <w:caps/>
          <w:u w:val="single"/>
        </w:rPr>
      </w:pPr>
      <w:r>
        <w:rPr>
          <w:rFonts w:ascii="Calibri" w:eastAsia="Calibri" w:hAnsi="Calibri" w:cs="Calibri"/>
          <w:b/>
          <w:caps/>
          <w:u w:val="single"/>
        </w:rPr>
        <w:t>INTERESES</w:t>
      </w:r>
    </w:p>
    <w:p w:rsidR="00982036" w:rsidRDefault="00333688" w:rsidP="00982036">
      <w:pPr>
        <w:numPr>
          <w:ilvl w:val="0"/>
          <w:numId w:val="3"/>
        </w:numPr>
        <w:tabs>
          <w:tab w:val="left" w:pos="641"/>
        </w:tabs>
        <w:spacing w:before="160" w:after="0" w:line="240" w:lineRule="auto"/>
        <w:ind w:left="284" w:hanging="284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Actividades sociales.</w:t>
      </w:r>
    </w:p>
    <w:p w:rsidR="00982036" w:rsidRDefault="00333688" w:rsidP="00982036">
      <w:pPr>
        <w:numPr>
          <w:ilvl w:val="0"/>
          <w:numId w:val="3"/>
        </w:numPr>
        <w:tabs>
          <w:tab w:val="left" w:pos="641"/>
        </w:tabs>
        <w:spacing w:before="60" w:after="0" w:line="240" w:lineRule="auto"/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Adquirir nuevas habilidades de aprendizaje y enfrentar nuevos desafíos.</w:t>
      </w:r>
    </w:p>
    <w:p w:rsidR="00982036" w:rsidRDefault="00333688" w:rsidP="00982036">
      <w:pPr>
        <w:numPr>
          <w:ilvl w:val="0"/>
          <w:numId w:val="3"/>
        </w:numPr>
        <w:tabs>
          <w:tab w:val="left" w:pos="641"/>
        </w:tabs>
        <w:spacing w:before="60" w:after="0" w:line="240" w:lineRule="auto"/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Viajar y conocer otras culturas.</w:t>
      </w:r>
    </w:p>
    <w:p w:rsidR="00982036" w:rsidRDefault="00333688" w:rsidP="00982036">
      <w:pPr>
        <w:numPr>
          <w:ilvl w:val="0"/>
          <w:numId w:val="3"/>
        </w:numPr>
        <w:tabs>
          <w:tab w:val="left" w:pos="284"/>
          <w:tab w:val="left" w:pos="641"/>
        </w:tabs>
        <w:spacing w:before="60" w:after="0" w:line="240" w:lineRule="auto"/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="00982036">
        <w:rPr>
          <w:rFonts w:ascii="Calibri" w:eastAsia="Calibri" w:hAnsi="Calibri" w:cs="Calibri"/>
        </w:rPr>
        <w:t>Mantenerme físicamente en forma, asisto regularmente al gimnasio y juego  ocasionalmente bádminton.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  <w:caps/>
          <w:u w:val="single"/>
        </w:rPr>
      </w:pPr>
      <w:r>
        <w:rPr>
          <w:rFonts w:ascii="Calibri" w:eastAsia="Calibri" w:hAnsi="Calibri" w:cs="Calibri"/>
          <w:b/>
          <w:caps/>
          <w:u w:val="single"/>
        </w:rPr>
        <w:t>REFERENCIAS PROFESIONALES</w:t>
      </w:r>
    </w:p>
    <w:p w:rsidR="00982036" w:rsidRDefault="00982036" w:rsidP="0098203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Disponible a petición de los interesados. (Solo hablan el idioma Inglés).</w:t>
      </w:r>
    </w:p>
    <w:p w:rsidR="00982036" w:rsidRPr="00097840" w:rsidRDefault="00982036" w:rsidP="00982036">
      <w:pPr>
        <w:spacing w:after="0" w:line="240" w:lineRule="auto"/>
        <w:rPr>
          <w:rFonts w:ascii="Calibri" w:eastAsia="Calibri" w:hAnsi="Calibri" w:cs="Calibri"/>
          <w:b/>
          <w:caps/>
          <w:u w:val="single"/>
        </w:rPr>
      </w:pPr>
      <w:r w:rsidRPr="00097840">
        <w:rPr>
          <w:rFonts w:ascii="Calibri" w:eastAsia="Calibri" w:hAnsi="Calibri" w:cs="Calibri"/>
          <w:b/>
          <w:caps/>
          <w:u w:val="single"/>
        </w:rPr>
        <w:t>antecedentes laborales</w:t>
      </w:r>
    </w:p>
    <w:p w:rsidR="00982036" w:rsidRPr="00097840" w:rsidRDefault="00333688" w:rsidP="00982036">
      <w:pPr>
        <w:autoSpaceDE w:val="0"/>
        <w:spacing w:before="240"/>
        <w:rPr>
          <w:rFonts w:ascii="Calibri" w:eastAsia="Calibri" w:hAnsi="Calibri" w:cs="Calibri"/>
          <w:b/>
          <w:bCs/>
        </w:rPr>
      </w:pPr>
      <w:r w:rsidRPr="00097840">
        <w:rPr>
          <w:rFonts w:ascii="Calibri" w:eastAsia="Calibri" w:hAnsi="Calibri" w:cs="Calibri"/>
          <w:b/>
          <w:bCs/>
        </w:rPr>
        <w:t>Mayo 2012 – Septiembre 2012</w:t>
      </w:r>
    </w:p>
    <w:p w:rsidR="00982036" w:rsidRPr="00097840" w:rsidRDefault="00982036" w:rsidP="00982036">
      <w:pPr>
        <w:autoSpaceDE w:val="0"/>
        <w:spacing w:after="120"/>
        <w:rPr>
          <w:rFonts w:ascii="Calibri" w:eastAsia="Calibri" w:hAnsi="Calibri" w:cs="Calibri"/>
          <w:b/>
          <w:bCs/>
        </w:rPr>
      </w:pPr>
      <w:r w:rsidRPr="00097840">
        <w:rPr>
          <w:rFonts w:ascii="Calibri" w:eastAsia="Calibri" w:hAnsi="Calibri" w:cs="Calibri"/>
          <w:b/>
        </w:rPr>
        <w:t>Nombre de compañía</w:t>
      </w:r>
      <w:r w:rsidRPr="00097840">
        <w:rPr>
          <w:rFonts w:ascii="Calibri" w:eastAsia="Calibri" w:hAnsi="Calibri" w:cs="Calibri"/>
          <w:b/>
          <w:bCs/>
        </w:rPr>
        <w:t xml:space="preserve">:  </w:t>
      </w:r>
      <w:r w:rsidRPr="00097840">
        <w:rPr>
          <w:rFonts w:ascii="Calibri" w:eastAsia="Calibri" w:hAnsi="Calibri" w:cs="Calibri"/>
        </w:rPr>
        <w:t xml:space="preserve">Wall Street Institute - School of English </w:t>
      </w:r>
      <w:hyperlink r:id="rId8" w:history="1">
        <w:r w:rsidRPr="00097840">
          <w:rPr>
            <w:rStyle w:val="Hipervnculo"/>
            <w:rFonts w:ascii="Calibri" w:hAnsi="Calibri"/>
          </w:rPr>
          <w:t>http://www.wsi.cl/</w:t>
        </w:r>
      </w:hyperlink>
    </w:p>
    <w:p w:rsidR="00982036" w:rsidRPr="00A31F78" w:rsidRDefault="00982036" w:rsidP="00982036">
      <w:pPr>
        <w:autoSpaceDE w:val="0"/>
        <w:spacing w:after="120"/>
        <w:rPr>
          <w:rFonts w:ascii="Calibri" w:eastAsia="Calibri" w:hAnsi="Calibri" w:cs="Calibri"/>
        </w:rPr>
      </w:pPr>
      <w:r w:rsidRPr="00A31F78">
        <w:rPr>
          <w:rFonts w:ascii="Calibri" w:eastAsia="Calibri" w:hAnsi="Calibri" w:cs="Calibri"/>
          <w:b/>
          <w:bCs/>
        </w:rPr>
        <w:t xml:space="preserve">Ciudad:  </w:t>
      </w:r>
      <w:r w:rsidRPr="00A31F78">
        <w:rPr>
          <w:rFonts w:ascii="Calibri" w:eastAsia="Calibri" w:hAnsi="Calibri" w:cs="Calibri"/>
        </w:rPr>
        <w:t>Las Condes, Chile</w:t>
      </w:r>
    </w:p>
    <w:p w:rsidR="00982036" w:rsidRPr="00A31F78" w:rsidRDefault="00982036" w:rsidP="00982036">
      <w:pPr>
        <w:autoSpaceDE w:val="0"/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Posición de trabajo</w:t>
      </w:r>
      <w:r w:rsidRPr="00A31F78">
        <w:rPr>
          <w:rFonts w:ascii="Calibri" w:eastAsia="Calibri" w:hAnsi="Calibri" w:cs="Calibri"/>
          <w:b/>
          <w:bCs/>
        </w:rPr>
        <w:t xml:space="preserve">: </w:t>
      </w:r>
      <w:r w:rsidRPr="00A31F78">
        <w:rPr>
          <w:rFonts w:ascii="Calibri" w:eastAsia="Calibri" w:hAnsi="Calibri" w:cs="Calibri"/>
        </w:rPr>
        <w:t>Full-time English Teacher</w:t>
      </w:r>
    </w:p>
    <w:p w:rsidR="00982036" w:rsidRPr="00A31F78" w:rsidRDefault="00982036" w:rsidP="00982036">
      <w:pPr>
        <w:autoSpaceDE w:val="0"/>
        <w:spacing w:after="1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Responsabilidades</w:t>
      </w:r>
      <w:r w:rsidRPr="00A31F78">
        <w:rPr>
          <w:rFonts w:ascii="Calibri" w:eastAsia="Calibri" w:hAnsi="Calibri" w:cs="Calibri"/>
          <w:b/>
          <w:bCs/>
        </w:rPr>
        <w:t xml:space="preserve">: </w:t>
      </w:r>
    </w:p>
    <w:p w:rsidR="00982036" w:rsidRPr="00A31F78" w:rsidRDefault="00982036" w:rsidP="00982036">
      <w:pPr>
        <w:autoSpaceDE w:val="0"/>
        <w:spacing w:after="1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Cs/>
        </w:rPr>
        <w:t>Clases de I</w:t>
      </w:r>
      <w:r w:rsidRPr="00F95FBD">
        <w:rPr>
          <w:rFonts w:ascii="Calibri" w:eastAsia="Calibri" w:hAnsi="Calibri" w:cs="Calibri"/>
          <w:bCs/>
        </w:rPr>
        <w:t xml:space="preserve">nglés </w:t>
      </w:r>
      <w:r>
        <w:rPr>
          <w:rFonts w:ascii="Calibri" w:eastAsia="Calibri" w:hAnsi="Calibri" w:cs="Calibri"/>
          <w:bCs/>
        </w:rPr>
        <w:t>par</w:t>
      </w:r>
      <w:r w:rsidRPr="00F95FBD">
        <w:rPr>
          <w:rFonts w:ascii="Calibri" w:eastAsia="Calibri" w:hAnsi="Calibri" w:cs="Calibri"/>
          <w:bCs/>
        </w:rPr>
        <w:t>a estudiantes</w:t>
      </w:r>
      <w:r>
        <w:rPr>
          <w:rFonts w:ascii="Calibri" w:eastAsia="Calibri" w:hAnsi="Calibri" w:cs="Calibri"/>
          <w:bCs/>
        </w:rPr>
        <w:t xml:space="preserve"> adultosde varios </w:t>
      </w:r>
      <w:r w:rsidRPr="00F95FBD">
        <w:rPr>
          <w:rFonts w:ascii="Calibri" w:eastAsia="Calibri" w:hAnsi="Calibri" w:cs="Calibri"/>
          <w:bCs/>
        </w:rPr>
        <w:t>niveles</w:t>
      </w:r>
      <w:r>
        <w:rPr>
          <w:rFonts w:ascii="Calibri" w:eastAsia="Calibri" w:hAnsi="Calibri" w:cs="Calibri"/>
          <w:bCs/>
        </w:rPr>
        <w:t>.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 xml:space="preserve">Asistente Promocional  (posición temporal) 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Responsabilidades: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Promover y demostrar diferentes marcas y productos en Supermercados en Wellington, Nueva Zelanda. (Ej. Kellogg´s Cereal, Old El Paso y Vanish).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2011 – 2012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NZ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Transport Agency (Agencia de Transporte de Nueva Zelanda) – Entidad gubernamental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http://www.nzta.govt.nz/</w:t>
        </w:r>
      </w:hyperlink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</w:t>
      </w:r>
      <w:r>
        <w:rPr>
          <w:rFonts w:ascii="Calibri" w:eastAsia="Calibri" w:hAnsi="Calibri" w:cs="Calibri"/>
        </w:rPr>
        <w:t>Administrador de  Proyectos.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Responsabilidades: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Proporcionar apoyo administrativo a un grupo encargado de un proyecto específico.</w:t>
      </w:r>
      <w:bookmarkStart w:id="0" w:name="_GoBack"/>
      <w:bookmarkEnd w:id="0"/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2011 – 2011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ELITE Marketing &amp;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Promotions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Ltd (Agencia de marketing y promociones)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http://www.elitepromotions.co.nz/</w:t>
        </w:r>
      </w:hyperlink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Asistente Promocional (posición temporal)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Responsabilidades:  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Promover y demostrar los equipos de la marca “Bissell” (Ej. Trapeadores de Vapor y/o Limpiadores de Alfombras) en casas comerciales de este rubro, en Wellington, Nueva Zelanda.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2011 – 2011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Brand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Spanking (Agencia de marketing y promociones)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http://www.brandspanking.co.nz/</w:t>
        </w:r>
      </w:hyperlink>
    </w:p>
    <w:p w:rsidR="00982036" w:rsidRPr="00A31F78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2009 – 2011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NZ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Transport Agency (Agencia de Transporte de Nueva Zelanda) – Entidad gubernamental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Administradora  y Ejecutiva Legal de la  División Legal  de Servicios y  de la División de Gestión de Riesgos y Auditoría Interna.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Responsabilidades:  </w:t>
      </w:r>
      <w:r>
        <w:rPr>
          <w:rFonts w:ascii="Calibri" w:eastAsia="Calibri" w:hAnsi="Calibri" w:cs="Calibri"/>
        </w:rPr>
        <w:t>Entregar asistencia administrativa a los jefes del Departamento de la División Legal y Departamento de División de Auditoria y Riesgos, así como también al resto de las divisiones.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2009 – 2009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NZ</w:t>
      </w:r>
      <w:r w:rsidR="00097840">
        <w:rPr>
          <w:rFonts w:ascii="Calibri" w:eastAsia="Calibri" w:hAnsi="Calibri" w:cs="Calibri"/>
        </w:rPr>
        <w:t xml:space="preserve"> Transport </w:t>
      </w:r>
      <w:r>
        <w:rPr>
          <w:rFonts w:ascii="Calibri" w:eastAsia="Calibri" w:hAnsi="Calibri" w:cs="Calibri"/>
        </w:rPr>
        <w:t>Agency (Agencia de Transporte de Nueva Zelanda) – Entidad gubernamental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Administrador - División Informática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Responsabilidades:  </w:t>
      </w:r>
      <w:r>
        <w:rPr>
          <w:rFonts w:ascii="Calibri" w:eastAsia="Calibri" w:hAnsi="Calibri" w:cs="Calibri"/>
        </w:rPr>
        <w:t>Entregar apoyo administrativo al Jefe de Departamento de Informática y al resto de los ejecutivos de la división de Informática.</w:t>
      </w:r>
    </w:p>
    <w:p w:rsidR="00FE7F60" w:rsidRDefault="00FE7F60" w:rsidP="00982036">
      <w:pPr>
        <w:spacing w:before="240" w:after="0" w:line="240" w:lineRule="auto"/>
        <w:rPr>
          <w:rFonts w:ascii="Calibri" w:eastAsia="Calibri" w:hAnsi="Calibri" w:cs="Calibri"/>
          <w:b/>
        </w:rPr>
      </w:pP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2007 – 2009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NZ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Transport Agency (Agencia de Transporte de Nueva Zelanda) – Entidad Gubernamental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Nota: Antes del año 2008, la Agencia de Transporte de Nueva Zelanda se  llamaba</w:t>
      </w:r>
      <w:r w:rsidR="00097840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Land</w:t>
      </w:r>
      <w:r w:rsidR="00097840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Transport New  Zealand)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Secretaria Ejecutiva – Departamentos de Marketing y Asociaciones de  Planificación Regionales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Responsabilidades: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Administrar agendas y correos electrónicos para los Jefes de los Departamentos.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Coordinar y enlazar constantemente con Jefes Ejecutivos y sus secretarias.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Coordinar viaje, alojamiento, lugares de trabajo y/o conferencias, servicios de comida para Jefes Ejecutivos y sus colegas de trabajo. 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Codificar todos los ingresos y los gastos para costear códigos centrales y presupuestar variaciones.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Informar acciones y decisiones.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Enlazar con clientes internos y externos.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Proporcionar apoyo y asistencia en reuniones de Ejecutivos inclusive agendas, toma de actas y producir informes completos de actas anteriores.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Acusar recibo y respuestas para todas las peticiones Ministeriales, peticiones Oficiales de Información, preguntas Parlamentarias, etc.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Proporcionar servicio y asistencia en forma de </w:t>
      </w:r>
      <w:r w:rsidR="00097840">
        <w:rPr>
          <w:rFonts w:ascii="Calibri" w:eastAsia="Calibri" w:hAnsi="Calibri" w:cs="Calibri"/>
        </w:rPr>
        <w:t xml:space="preserve">Word </w:t>
      </w:r>
      <w:r>
        <w:rPr>
          <w:rFonts w:ascii="Calibri" w:eastAsia="Calibri" w:hAnsi="Calibri" w:cs="Calibri"/>
        </w:rPr>
        <w:t xml:space="preserve">processing, </w:t>
      </w:r>
      <w:r w:rsidR="00097840">
        <w:rPr>
          <w:rFonts w:ascii="Calibri" w:eastAsia="Calibri" w:hAnsi="Calibri" w:cs="Calibri"/>
        </w:rPr>
        <w:t xml:space="preserve">Excel, etc </w:t>
      </w:r>
      <w:r>
        <w:rPr>
          <w:rFonts w:ascii="Calibri" w:eastAsia="Calibri" w:hAnsi="Calibri" w:cs="Calibri"/>
        </w:rPr>
        <w:t>(Microsoft Office).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Coordinar entrevistas para empleados o personal temporario.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Supervisar el establecimiento de acceso de seguridad para todo el  personal nuevo en la compañía, su entrenamiento y acceso a computadoras, como también la impresión de tarjetas de representación. </w:t>
      </w:r>
    </w:p>
    <w:p w:rsidR="00982036" w:rsidRDefault="00982036" w:rsidP="00982036">
      <w:pPr>
        <w:spacing w:before="6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Hacerse cargo y producir una gran variedad de textos escritos en Microsoft Word y presentaciones en Microsoft Power Point incluyendo boletines, reportes y documentos de reuniones de Ejecutivos. 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2005 – 2007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Select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Appointments (Actualmente llamada Randstad)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http://www.randstad.co.nz/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Posiciones temporales varias (Ej. Secretaria ejecutiva y posiciones de administración)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4"/>
        </w:rPr>
        <w:t>Compañías que he trabajado: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Land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Transport New Zealand (Actualmente llamada NZ Transport Agency)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http://www.nzta.govt.nz/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Posición de trabajo:  </w:t>
      </w:r>
      <w:r>
        <w:rPr>
          <w:rFonts w:ascii="Calibri" w:eastAsia="Calibri" w:hAnsi="Calibri" w:cs="Calibri"/>
        </w:rPr>
        <w:t xml:space="preserve">Secretaria Ejecutiva – Departamentos de Marketing 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Duración:  </w:t>
      </w:r>
      <w:r>
        <w:rPr>
          <w:rFonts w:ascii="Calibri" w:eastAsia="Calibri" w:hAnsi="Calibri" w:cs="Calibri"/>
        </w:rPr>
        <w:t>Tres meses y un contrato posterior a éste porun tiempo similar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Land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Transport New Zealand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Secretaria Ejecutiva – Departamentos de Servicios Regulativos, Política y Planificación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Duración:  </w:t>
      </w:r>
      <w:r>
        <w:rPr>
          <w:rFonts w:ascii="Calibri" w:eastAsia="Calibri" w:hAnsi="Calibri" w:cs="Calibri"/>
        </w:rPr>
        <w:t>1 mes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Ministry of Agriculture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&amp;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Forestry (Ministerio de Agricultura y Forestal)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http://www.maf.govt.nz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Secretaria Ejecutiva – Oficina del Subdirector General</w:t>
      </w:r>
    </w:p>
    <w:p w:rsidR="00982036" w:rsidRDefault="00982036" w:rsidP="00982036">
      <w:pPr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Duración:  </w:t>
      </w:r>
      <w:r>
        <w:rPr>
          <w:rFonts w:ascii="Calibri" w:eastAsia="Calibri" w:hAnsi="Calibri" w:cs="Calibri"/>
        </w:rPr>
        <w:t>6 meses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Accident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Compensation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Corporation (ACC) (Corporación de Compensación de Accidentes)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http://www.acc.co.nz/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Secretaria Ejecutiva – Departamento de Asuntos Maorís y Relaciones con la Comunidad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Duración.  </w:t>
      </w:r>
      <w:r>
        <w:rPr>
          <w:rFonts w:ascii="Calibri" w:eastAsia="Calibri" w:hAnsi="Calibri" w:cs="Calibri"/>
        </w:rPr>
        <w:t>5 meses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 xml:space="preserve">Department of Labour (Departamento del Trabajo) 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http://www.dol.govt.nz/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Ciudad.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Administrador – Departamento de Inmigración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Duración:  </w:t>
      </w:r>
      <w:r>
        <w:rPr>
          <w:rFonts w:ascii="Calibri" w:eastAsia="Calibri" w:hAnsi="Calibri" w:cs="Calibri"/>
        </w:rPr>
        <w:t>12 meses</w:t>
      </w:r>
    </w:p>
    <w:p w:rsidR="00982036" w:rsidRDefault="00982036" w:rsidP="00982036">
      <w:pPr>
        <w:spacing w:before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Antes del año 2005</w:t>
      </w:r>
    </w:p>
    <w:p w:rsidR="00982036" w:rsidRDefault="00982036" w:rsidP="0098203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 xml:space="preserve">Avery Ford (Actualmente llamada Capital City Ford) </w:t>
      </w:r>
      <w:hyperlink r:id="rId17">
        <w:r>
          <w:rPr>
            <w:rFonts w:ascii="Calibri" w:eastAsia="Calibri" w:hAnsi="Calibri" w:cs="Calibri"/>
            <w:color w:val="0000FF"/>
            <w:u w:val="single"/>
          </w:rPr>
          <w:t>http://www.capitalcityford.co.nz/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Administrador de oficina (2005 – 2005) y Recepcionista (2004 - 2005)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Duración:  </w:t>
      </w:r>
      <w:r>
        <w:rPr>
          <w:rFonts w:ascii="Calibri" w:eastAsia="Calibri" w:hAnsi="Calibri" w:cs="Calibri"/>
        </w:rPr>
        <w:t>2004 – 2005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Wellington Regional Chamber of Commerce (Cámara de Comercio en la Región de Wellington (Actualmente llamada Wellington Employers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Chamber of Commerce) 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http://www.wecc.org.nz/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Administrador de oficina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Duración:  </w:t>
      </w:r>
      <w:r>
        <w:rPr>
          <w:rFonts w:ascii="Calibri" w:eastAsia="Calibri" w:hAnsi="Calibri" w:cs="Calibri"/>
        </w:rPr>
        <w:t>2002 – 2004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>
        <w:rPr>
          <w:rFonts w:ascii="Calibri" w:eastAsia="Calibri" w:hAnsi="Calibri" w:cs="Calibri"/>
        </w:rPr>
        <w:t>Massey</w:t>
      </w:r>
      <w:r w:rsidR="0009784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University, Wellington Campus (Universidad Massey) - Departamento de Educación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http://www.massey.ac.nz/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Dactilógrafa (Posición temporal)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Duración:  </w:t>
      </w:r>
      <w:r>
        <w:rPr>
          <w:rFonts w:ascii="Calibri" w:eastAsia="Calibri" w:hAnsi="Calibri" w:cs="Calibri"/>
        </w:rPr>
        <w:t>4 meses (Diciembre 2001 – Marzo 2002)</w:t>
      </w:r>
    </w:p>
    <w:p w:rsidR="00982036" w:rsidRDefault="00982036" w:rsidP="00982036">
      <w:pPr>
        <w:spacing w:before="24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 compañía:  </w:t>
      </w:r>
      <w:r w:rsidR="00FE7F60">
        <w:rPr>
          <w:rFonts w:ascii="Calibri" w:eastAsia="Calibri" w:hAnsi="Calibri" w:cs="Calibri"/>
        </w:rPr>
        <w:t xml:space="preserve">Khandallah New World </w:t>
      </w:r>
      <w:r>
        <w:rPr>
          <w:rFonts w:ascii="Calibri" w:eastAsia="Calibri" w:hAnsi="Calibri" w:cs="Calibri"/>
        </w:rPr>
        <w:t xml:space="preserve">(Supermercado New World en Khandallah Wellington) </w:t>
      </w:r>
      <w:hyperlink r:id="rId20">
        <w:r>
          <w:rPr>
            <w:rFonts w:ascii="Calibri" w:eastAsia="Calibri" w:hAnsi="Calibri" w:cs="Calibri"/>
            <w:color w:val="0000FF"/>
            <w:u w:val="single"/>
          </w:rPr>
          <w:t>http://www.newworld.co.nz/lower-north-island/wellington/khandallah</w:t>
        </w:r>
      </w:hyperlink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Ciudad:  </w:t>
      </w:r>
      <w:r>
        <w:rPr>
          <w:rFonts w:ascii="Calibri" w:eastAsia="Calibri" w:hAnsi="Calibri" w:cs="Calibri"/>
        </w:rPr>
        <w:t>Wellington, Nueva Zelanda</w:t>
      </w:r>
    </w:p>
    <w:p w:rsidR="00982036" w:rsidRDefault="00982036" w:rsidP="00982036">
      <w:pPr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Posición de trabajo:  </w:t>
      </w:r>
      <w:r>
        <w:rPr>
          <w:rFonts w:ascii="Calibri" w:eastAsia="Calibri" w:hAnsi="Calibri" w:cs="Calibri"/>
        </w:rPr>
        <w:t>Supervisora del Departamento de Delicatessen</w:t>
      </w:r>
    </w:p>
    <w:p w:rsidR="00982036" w:rsidRPr="00A31F78" w:rsidRDefault="00982036" w:rsidP="00982036">
      <w:pPr>
        <w:spacing w:before="120" w:after="0" w:line="240" w:lineRule="auto"/>
        <w:rPr>
          <w:rFonts w:ascii="Calibri" w:eastAsia="Calibri" w:hAnsi="Calibri" w:cs="Calibri"/>
          <w:lang w:val="en-US"/>
        </w:rPr>
      </w:pPr>
      <w:r w:rsidRPr="00A31F78">
        <w:rPr>
          <w:rFonts w:ascii="Calibri" w:eastAsia="Calibri" w:hAnsi="Calibri" w:cs="Calibri"/>
          <w:b/>
          <w:lang w:val="en-US"/>
        </w:rPr>
        <w:t xml:space="preserve">Duración:  </w:t>
      </w:r>
      <w:r w:rsidRPr="00A31F78">
        <w:rPr>
          <w:rFonts w:ascii="Calibri" w:eastAsia="Calibri" w:hAnsi="Calibri" w:cs="Calibri"/>
          <w:lang w:val="en-US"/>
        </w:rPr>
        <w:t>1997 – 2002 (full-time y part-time)</w:t>
      </w:r>
    </w:p>
    <w:p w:rsidR="00982036" w:rsidRPr="00A31F78" w:rsidRDefault="00982036" w:rsidP="00982036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F903D5" w:rsidRPr="00982036" w:rsidRDefault="00962EF3">
      <w:pPr>
        <w:rPr>
          <w:lang w:val="en-US"/>
        </w:rPr>
      </w:pPr>
    </w:p>
    <w:sectPr w:rsidR="00F903D5" w:rsidRPr="00982036" w:rsidSect="00925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252C0"/>
    <w:multiLevelType w:val="multilevel"/>
    <w:tmpl w:val="8FCC2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EA5A5C"/>
    <w:multiLevelType w:val="multilevel"/>
    <w:tmpl w:val="0ED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E91127"/>
    <w:multiLevelType w:val="multilevel"/>
    <w:tmpl w:val="62745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82036"/>
    <w:rsid w:val="00097840"/>
    <w:rsid w:val="002F3637"/>
    <w:rsid w:val="00333688"/>
    <w:rsid w:val="005E7DBA"/>
    <w:rsid w:val="006A5D12"/>
    <w:rsid w:val="008E2331"/>
    <w:rsid w:val="00925FF7"/>
    <w:rsid w:val="00962EF3"/>
    <w:rsid w:val="00982036"/>
    <w:rsid w:val="00DA6B33"/>
    <w:rsid w:val="00FE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36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82036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36"/>
    <w:rPr>
      <w:rFonts w:eastAsiaTheme="minorEastAsia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2036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si.cl/" TargetMode="External"/><Relationship Id="rId13" Type="http://schemas.openxmlformats.org/officeDocument/2006/relationships/hyperlink" Target="http://www.nzta.govt.nz/" TargetMode="External"/><Relationship Id="rId18" Type="http://schemas.openxmlformats.org/officeDocument/2006/relationships/hyperlink" Target="http://www.wecc.org.nz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armendiazrivero@hotmail.com" TargetMode="External"/><Relationship Id="rId12" Type="http://schemas.openxmlformats.org/officeDocument/2006/relationships/hyperlink" Target="http://www.randstad.co.nz/" TargetMode="External"/><Relationship Id="rId17" Type="http://schemas.openxmlformats.org/officeDocument/2006/relationships/hyperlink" Target="http://www.capitalcityford.co.n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l.govt.nz/" TargetMode="External"/><Relationship Id="rId20" Type="http://schemas.openxmlformats.org/officeDocument/2006/relationships/hyperlink" Target="http://www.newworld.co.nz/lower-north-island/wellington/khandallah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brandspanking.co.nz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cc.co.nz/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elitepromotions.co.nz/" TargetMode="External"/><Relationship Id="rId19" Type="http://schemas.openxmlformats.org/officeDocument/2006/relationships/hyperlink" Target="http://www.massey.ac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zta.govt.nz/" TargetMode="External"/><Relationship Id="rId14" Type="http://schemas.openxmlformats.org/officeDocument/2006/relationships/hyperlink" Target="http://www.maf.govt.nz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1450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PDV</Company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LEASING 2009</dc:creator>
  <cp:lastModifiedBy>Ba-k.com</cp:lastModifiedBy>
  <cp:revision>2</cp:revision>
  <dcterms:created xsi:type="dcterms:W3CDTF">2012-10-01T19:53:00Z</dcterms:created>
  <dcterms:modified xsi:type="dcterms:W3CDTF">2012-10-01T19:53:00Z</dcterms:modified>
</cp:coreProperties>
</file>