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C5" w:rsidRPr="00454E4B" w:rsidRDefault="00011BC5" w:rsidP="00011BC5">
      <w:pPr>
        <w:pStyle w:val="Title"/>
        <w:rPr>
          <w:sz w:val="36"/>
          <w:szCs w:val="36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5238750</wp:posOffset>
            </wp:positionH>
            <wp:positionV relativeFrom="margin">
              <wp:posOffset>-628650</wp:posOffset>
            </wp:positionV>
            <wp:extent cx="1209675" cy="1534160"/>
            <wp:effectExtent l="0" t="0" r="9525" b="8890"/>
            <wp:wrapSquare wrapText="bothSides"/>
            <wp:docPr id="1" name="Picture 1" descr="scan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E4B">
        <w:rPr>
          <w:sz w:val="36"/>
          <w:szCs w:val="36"/>
        </w:rPr>
        <w:t>Debra Dickson</w:t>
      </w:r>
    </w:p>
    <w:p w:rsidR="00011BC5" w:rsidRPr="004B6109" w:rsidRDefault="00011BC5" w:rsidP="00011BC5">
      <w:pPr>
        <w:spacing w:after="0" w:line="240" w:lineRule="auto"/>
        <w:jc w:val="center"/>
        <w:rPr>
          <w:sz w:val="24"/>
          <w:szCs w:val="24"/>
        </w:rPr>
      </w:pPr>
      <w:proofErr w:type="gramStart"/>
      <w:r w:rsidRPr="004B6109">
        <w:rPr>
          <w:sz w:val="24"/>
          <w:szCs w:val="24"/>
        </w:rPr>
        <w:t xml:space="preserve">debdickson@live.co.uk </w:t>
      </w:r>
      <w:r w:rsidRPr="004B6109">
        <w:rPr>
          <w:sz w:val="24"/>
          <w:szCs w:val="24"/>
        </w:rPr>
        <w:sym w:font="Symbol" w:char="F0B7"/>
      </w:r>
      <w:r w:rsidRPr="004B6109">
        <w:rPr>
          <w:sz w:val="24"/>
          <w:szCs w:val="24"/>
        </w:rPr>
        <w:t xml:space="preserve">  Padre Alonso de </w:t>
      </w:r>
      <w:proofErr w:type="spellStart"/>
      <w:r w:rsidRPr="004B6109">
        <w:rPr>
          <w:sz w:val="24"/>
          <w:szCs w:val="24"/>
        </w:rPr>
        <w:t>Ovalle</w:t>
      </w:r>
      <w:proofErr w:type="spellEnd"/>
      <w:r w:rsidRPr="004B6109">
        <w:rPr>
          <w:sz w:val="24"/>
          <w:szCs w:val="24"/>
        </w:rPr>
        <w:t xml:space="preserve"> 791, </w:t>
      </w:r>
      <w:proofErr w:type="spellStart"/>
      <w:r w:rsidRPr="004B6109">
        <w:rPr>
          <w:sz w:val="24"/>
          <w:szCs w:val="24"/>
        </w:rPr>
        <w:t>depto</w:t>
      </w:r>
      <w:proofErr w:type="spellEnd"/>
      <w:r w:rsidRPr="004B6109">
        <w:rPr>
          <w:sz w:val="24"/>
          <w:szCs w:val="24"/>
        </w:rPr>
        <w:t>.</w:t>
      </w:r>
      <w:proofErr w:type="gramEnd"/>
      <w:r w:rsidRPr="004B6109">
        <w:rPr>
          <w:sz w:val="24"/>
          <w:szCs w:val="24"/>
        </w:rPr>
        <w:t xml:space="preserve"> 313, Santiago</w:t>
      </w:r>
    </w:p>
    <w:p w:rsidR="00011BC5" w:rsidRPr="004B6109" w:rsidRDefault="00011BC5" w:rsidP="00011BC5">
      <w:pPr>
        <w:spacing w:after="0" w:line="240" w:lineRule="auto"/>
        <w:jc w:val="center"/>
        <w:rPr>
          <w:sz w:val="24"/>
          <w:szCs w:val="24"/>
        </w:rPr>
      </w:pPr>
      <w:proofErr w:type="gramStart"/>
      <w:r w:rsidRPr="004B6109">
        <w:rPr>
          <w:sz w:val="24"/>
          <w:szCs w:val="24"/>
        </w:rPr>
        <w:t>m</w:t>
      </w:r>
      <w:proofErr w:type="gramEnd"/>
      <w:r w:rsidRPr="004B6109">
        <w:rPr>
          <w:sz w:val="24"/>
          <w:szCs w:val="24"/>
        </w:rPr>
        <w:t xml:space="preserve">:  +56 + 9 95 17 23 53  </w:t>
      </w:r>
    </w:p>
    <w:p w:rsidR="00011BC5" w:rsidRDefault="00011BC5" w:rsidP="00011BC5">
      <w:pPr>
        <w:pStyle w:val="SectionHeading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>Overview</w:t>
      </w:r>
    </w:p>
    <w:bookmarkEnd w:id="0"/>
    <w:p w:rsidR="008B66D6" w:rsidRDefault="00011BC5" w:rsidP="00011BC5">
      <w:pPr>
        <w:spacing w:line="240" w:lineRule="auto"/>
        <w:ind w:left="2160" w:hanging="2160"/>
        <w:rPr>
          <w:sz w:val="20"/>
          <w:szCs w:val="20"/>
        </w:rPr>
      </w:pPr>
      <w:r w:rsidRPr="000C0130">
        <w:rPr>
          <w:sz w:val="20"/>
          <w:szCs w:val="20"/>
        </w:rPr>
        <w:t xml:space="preserve">DOB:  </w:t>
      </w:r>
      <w:r>
        <w:rPr>
          <w:sz w:val="20"/>
          <w:szCs w:val="20"/>
        </w:rPr>
        <w:tab/>
      </w:r>
      <w:r w:rsidRPr="000C0130">
        <w:rPr>
          <w:sz w:val="20"/>
          <w:szCs w:val="20"/>
        </w:rPr>
        <w:t xml:space="preserve"> 21</w:t>
      </w:r>
      <w:r w:rsidRPr="000C0130">
        <w:rPr>
          <w:sz w:val="20"/>
          <w:szCs w:val="20"/>
          <w:vertAlign w:val="superscript"/>
        </w:rPr>
        <w:t>st</w:t>
      </w:r>
      <w:r w:rsidRPr="000C0130">
        <w:rPr>
          <w:sz w:val="20"/>
          <w:szCs w:val="20"/>
        </w:rPr>
        <w:t xml:space="preserve"> April 1961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C0130">
        <w:rPr>
          <w:sz w:val="20"/>
          <w:szCs w:val="20"/>
        </w:rPr>
        <w:t>NATIONALITY</w:t>
      </w:r>
      <w:r>
        <w:rPr>
          <w:sz w:val="20"/>
          <w:szCs w:val="20"/>
        </w:rPr>
        <w:t>: Au</w:t>
      </w:r>
      <w:r w:rsidR="008B66D6">
        <w:rPr>
          <w:sz w:val="20"/>
          <w:szCs w:val="20"/>
        </w:rPr>
        <w:t xml:space="preserve">stralian    M6292383         </w:t>
      </w:r>
    </w:p>
    <w:p w:rsidR="00011BC5" w:rsidRDefault="00011BC5" w:rsidP="00011BC5">
      <w:pPr>
        <w:spacing w:line="240" w:lineRule="auto"/>
        <w:ind w:left="2160" w:hanging="2160"/>
        <w:rPr>
          <w:sz w:val="20"/>
          <w:szCs w:val="20"/>
        </w:rPr>
      </w:pPr>
      <w:r>
        <w:rPr>
          <w:sz w:val="20"/>
          <w:szCs w:val="20"/>
        </w:rPr>
        <w:t xml:space="preserve">EDUCATION: </w:t>
      </w:r>
      <w:r>
        <w:rPr>
          <w:sz w:val="20"/>
          <w:szCs w:val="20"/>
        </w:rPr>
        <w:tab/>
        <w:t>BA. Dip Ed. Grad Dip App Ling. MA (ongoing).</w:t>
      </w:r>
    </w:p>
    <w:p w:rsidR="00011BC5" w:rsidRPr="000C0130" w:rsidRDefault="00011BC5" w:rsidP="00011BC5">
      <w:pPr>
        <w:spacing w:line="240" w:lineRule="auto"/>
        <w:ind w:left="2160" w:hanging="2160"/>
        <w:rPr>
          <w:sz w:val="20"/>
          <w:szCs w:val="20"/>
        </w:rPr>
      </w:pPr>
      <w:r>
        <w:rPr>
          <w:sz w:val="20"/>
          <w:szCs w:val="20"/>
        </w:rPr>
        <w:t xml:space="preserve">EXPERIENCE:  </w:t>
      </w:r>
      <w:r>
        <w:rPr>
          <w:sz w:val="20"/>
          <w:szCs w:val="20"/>
        </w:rPr>
        <w:tab/>
        <w:t>27 years Secondary Teacher Education Queensland and 1 year Sessional teaching Griffith University. Subjects: English, E</w:t>
      </w:r>
      <w:r w:rsidR="008B66D6">
        <w:rPr>
          <w:sz w:val="20"/>
          <w:szCs w:val="20"/>
        </w:rPr>
        <w:t>S</w:t>
      </w:r>
      <w:r>
        <w:rPr>
          <w:sz w:val="20"/>
          <w:szCs w:val="20"/>
        </w:rPr>
        <w:t xml:space="preserve">L, History, Drama, Philosophy. Ages taught: 13years – adult. </w:t>
      </w:r>
    </w:p>
    <w:p w:rsidR="00011BC5" w:rsidRPr="000C0130" w:rsidRDefault="00011BC5" w:rsidP="00011BC5">
      <w:pPr>
        <w:pStyle w:val="SectionHeading"/>
        <w:rPr>
          <w:sz w:val="22"/>
          <w:szCs w:val="22"/>
        </w:rPr>
      </w:pPr>
      <w:r w:rsidRPr="000C0130">
        <w:rPr>
          <w:sz w:val="22"/>
          <w:szCs w:val="22"/>
        </w:rPr>
        <w:t>Key Strengths</w:t>
      </w:r>
    </w:p>
    <w:p w:rsidR="00011BC5" w:rsidRPr="000C0130" w:rsidRDefault="00011BC5" w:rsidP="00011BC5">
      <w:pPr>
        <w:spacing w:line="240" w:lineRule="auto"/>
        <w:rPr>
          <w:color w:val="000000"/>
          <w:sz w:val="20"/>
          <w:szCs w:val="20"/>
        </w:rPr>
      </w:pPr>
      <w:r w:rsidRPr="000C0130">
        <w:rPr>
          <w:color w:val="000000"/>
          <w:sz w:val="20"/>
          <w:szCs w:val="20"/>
        </w:rPr>
        <w:t>∙Ability to communicate well</w:t>
      </w:r>
      <w:r w:rsidRPr="000C0130">
        <w:rPr>
          <w:color w:val="000000"/>
          <w:sz w:val="20"/>
          <w:szCs w:val="20"/>
        </w:rPr>
        <w:tab/>
        <w:t xml:space="preserve">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0C0130">
        <w:rPr>
          <w:color w:val="000000"/>
          <w:sz w:val="20"/>
          <w:szCs w:val="20"/>
        </w:rPr>
        <w:t xml:space="preserve"> ∙</w:t>
      </w:r>
      <w:r>
        <w:rPr>
          <w:color w:val="000000"/>
          <w:sz w:val="20"/>
          <w:szCs w:val="20"/>
        </w:rPr>
        <w:t>Wealth of experience</w:t>
      </w:r>
      <w:r w:rsidRPr="000C0130">
        <w:rPr>
          <w:color w:val="000000"/>
          <w:sz w:val="20"/>
          <w:szCs w:val="20"/>
        </w:rPr>
        <w:t xml:space="preserve">      </w:t>
      </w:r>
      <w:r>
        <w:rPr>
          <w:color w:val="000000"/>
          <w:sz w:val="20"/>
          <w:szCs w:val="20"/>
        </w:rPr>
        <w:tab/>
        <w:t xml:space="preserve">    </w:t>
      </w:r>
      <w:r w:rsidRPr="000C013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∙Enthusiastic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011BC5" w:rsidRPr="000C0130" w:rsidRDefault="00011BC5" w:rsidP="00011BC5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. </w:t>
      </w:r>
      <w:r w:rsidR="008B66D6">
        <w:rPr>
          <w:color w:val="000000"/>
          <w:sz w:val="20"/>
          <w:szCs w:val="20"/>
        </w:rPr>
        <w:t>Native English speaker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3E0BBE">
        <w:rPr>
          <w:color w:val="000000"/>
          <w:sz w:val="20"/>
          <w:szCs w:val="20"/>
        </w:rPr>
        <w:tab/>
      </w:r>
      <w:r w:rsidR="003E0BBE">
        <w:rPr>
          <w:color w:val="000000"/>
          <w:sz w:val="20"/>
          <w:szCs w:val="20"/>
        </w:rPr>
        <w:tab/>
      </w:r>
      <w:r w:rsidRPr="000C0130">
        <w:rPr>
          <w:color w:val="000000"/>
          <w:sz w:val="20"/>
          <w:szCs w:val="20"/>
        </w:rPr>
        <w:t>∙Professional approach</w:t>
      </w:r>
      <w:r w:rsidRPr="000C0130">
        <w:rPr>
          <w:color w:val="000000"/>
          <w:sz w:val="20"/>
          <w:szCs w:val="20"/>
        </w:rPr>
        <w:tab/>
        <w:t xml:space="preserve">     </w:t>
      </w:r>
      <w:r>
        <w:rPr>
          <w:color w:val="000000"/>
          <w:sz w:val="20"/>
          <w:szCs w:val="20"/>
        </w:rPr>
        <w:tab/>
        <w:t xml:space="preserve">     </w:t>
      </w:r>
      <w:r w:rsidRPr="000C0130">
        <w:rPr>
          <w:color w:val="000000"/>
          <w:sz w:val="20"/>
          <w:szCs w:val="20"/>
        </w:rPr>
        <w:t>∙Flexibility</w:t>
      </w:r>
    </w:p>
    <w:p w:rsidR="00011BC5" w:rsidRPr="000C0130" w:rsidRDefault="00011BC5" w:rsidP="00011BC5">
      <w:pPr>
        <w:pStyle w:val="SectionHeading"/>
        <w:rPr>
          <w:sz w:val="22"/>
          <w:szCs w:val="22"/>
        </w:rPr>
      </w:pPr>
      <w:r w:rsidRPr="000C0130">
        <w:rPr>
          <w:sz w:val="22"/>
          <w:szCs w:val="22"/>
        </w:rPr>
        <w:t>Education</w:t>
      </w:r>
    </w:p>
    <w:p w:rsidR="00011BC5" w:rsidRPr="000C0130" w:rsidRDefault="00011BC5" w:rsidP="00011BC5">
      <w:pPr>
        <w:pStyle w:val="Subsection"/>
        <w:rPr>
          <w:sz w:val="20"/>
          <w:szCs w:val="20"/>
        </w:rPr>
      </w:pPr>
      <w:r w:rsidRPr="000C0130">
        <w:rPr>
          <w:sz w:val="20"/>
          <w:szCs w:val="20"/>
        </w:rPr>
        <w:t>2009 – ongoing</w:t>
      </w:r>
      <w:r w:rsidRPr="000C01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C0130">
        <w:rPr>
          <w:sz w:val="20"/>
          <w:szCs w:val="20"/>
          <w:u w:val="single"/>
        </w:rPr>
        <w:t>Masters of Arts in Philosophy</w:t>
      </w:r>
      <w:r w:rsidRPr="000C0130">
        <w:rPr>
          <w:sz w:val="20"/>
          <w:szCs w:val="20"/>
        </w:rPr>
        <w:t xml:space="preserve">, University of Queensland. </w:t>
      </w:r>
    </w:p>
    <w:p w:rsidR="00011BC5" w:rsidRPr="000C0130" w:rsidRDefault="00011BC5" w:rsidP="00011BC5">
      <w:pPr>
        <w:spacing w:after="0" w:line="240" w:lineRule="auto"/>
        <w:rPr>
          <w:sz w:val="20"/>
          <w:szCs w:val="20"/>
        </w:rPr>
      </w:pPr>
      <w:r w:rsidRPr="000C0130">
        <w:rPr>
          <w:sz w:val="20"/>
          <w:szCs w:val="20"/>
        </w:rPr>
        <w:t>1993 – 1996</w:t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  <w:u w:val="single"/>
        </w:rPr>
        <w:t>Graduate Diploma of Applied Linguistics</w:t>
      </w:r>
      <w:proofErr w:type="gramStart"/>
      <w:r w:rsidRPr="000C013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 w:rsidRPr="000C0130">
        <w:rPr>
          <w:sz w:val="20"/>
          <w:szCs w:val="20"/>
        </w:rPr>
        <w:t>Charles</w:t>
      </w:r>
      <w:proofErr w:type="gramEnd"/>
      <w:r w:rsidRPr="000C0130">
        <w:rPr>
          <w:sz w:val="20"/>
          <w:szCs w:val="20"/>
        </w:rPr>
        <w:t xml:space="preserve"> Darwin University </w:t>
      </w:r>
    </w:p>
    <w:p w:rsidR="00011BC5" w:rsidRPr="000C0130" w:rsidRDefault="00011BC5" w:rsidP="00011BC5">
      <w:pPr>
        <w:spacing w:after="0" w:line="240" w:lineRule="auto"/>
        <w:rPr>
          <w:sz w:val="20"/>
          <w:szCs w:val="20"/>
        </w:rPr>
      </w:pPr>
      <w:r w:rsidRPr="000C0130">
        <w:rPr>
          <w:sz w:val="20"/>
          <w:szCs w:val="20"/>
        </w:rPr>
        <w:tab/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</w:rPr>
        <w:tab/>
        <w:t>(</w:t>
      </w:r>
      <w:proofErr w:type="gramStart"/>
      <w:r w:rsidRPr="000C0130">
        <w:rPr>
          <w:sz w:val="20"/>
          <w:szCs w:val="20"/>
        </w:rPr>
        <w:t>formerly</w:t>
      </w:r>
      <w:proofErr w:type="gramEnd"/>
      <w:r w:rsidRPr="000C0130">
        <w:rPr>
          <w:sz w:val="20"/>
          <w:szCs w:val="20"/>
        </w:rPr>
        <w:t xml:space="preserve"> Northern Territory U</w:t>
      </w:r>
      <w:r>
        <w:rPr>
          <w:sz w:val="20"/>
          <w:szCs w:val="20"/>
        </w:rPr>
        <w:t xml:space="preserve">niversity). </w:t>
      </w:r>
      <w:proofErr w:type="gramStart"/>
      <w:r>
        <w:rPr>
          <w:sz w:val="20"/>
          <w:szCs w:val="20"/>
        </w:rPr>
        <w:t>Specializing in TESO</w:t>
      </w:r>
      <w:r w:rsidRPr="000C0130">
        <w:rPr>
          <w:sz w:val="20"/>
          <w:szCs w:val="20"/>
        </w:rPr>
        <w:t>L.</w:t>
      </w:r>
      <w:proofErr w:type="gramEnd"/>
    </w:p>
    <w:p w:rsidR="00011BC5" w:rsidRPr="000C0130" w:rsidRDefault="00011BC5" w:rsidP="00011BC5">
      <w:pPr>
        <w:spacing w:after="0" w:line="240" w:lineRule="auto"/>
        <w:rPr>
          <w:sz w:val="20"/>
          <w:szCs w:val="20"/>
        </w:rPr>
      </w:pPr>
      <w:r w:rsidRPr="000C0130">
        <w:rPr>
          <w:sz w:val="20"/>
          <w:szCs w:val="20"/>
        </w:rPr>
        <w:t>1983</w:t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  <w:u w:val="single"/>
        </w:rPr>
        <w:t>Diploma of Education</w:t>
      </w:r>
      <w:r w:rsidRPr="000C0130">
        <w:rPr>
          <w:sz w:val="20"/>
          <w:szCs w:val="20"/>
        </w:rPr>
        <w:t xml:space="preserve">, University of Queensland. </w:t>
      </w:r>
      <w:proofErr w:type="gramStart"/>
      <w:r w:rsidRPr="000C0130">
        <w:rPr>
          <w:sz w:val="20"/>
          <w:szCs w:val="20"/>
        </w:rPr>
        <w:t>Secondary Education.</w:t>
      </w:r>
      <w:proofErr w:type="gramEnd"/>
      <w:r w:rsidRPr="000C0130">
        <w:rPr>
          <w:sz w:val="20"/>
          <w:szCs w:val="20"/>
        </w:rPr>
        <w:t xml:space="preserve"> </w:t>
      </w:r>
    </w:p>
    <w:p w:rsidR="00011BC5" w:rsidRPr="000C0130" w:rsidRDefault="00011BC5" w:rsidP="00011BC5">
      <w:pPr>
        <w:spacing w:after="0" w:line="240" w:lineRule="auto"/>
        <w:rPr>
          <w:sz w:val="20"/>
          <w:szCs w:val="20"/>
        </w:rPr>
      </w:pPr>
      <w:r w:rsidRPr="000C0130">
        <w:rPr>
          <w:sz w:val="20"/>
          <w:szCs w:val="20"/>
        </w:rPr>
        <w:tab/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</w:rPr>
        <w:tab/>
        <w:t>English and History</w:t>
      </w:r>
    </w:p>
    <w:p w:rsidR="00011BC5" w:rsidRPr="000C0130" w:rsidRDefault="00011BC5" w:rsidP="00011BC5">
      <w:pPr>
        <w:spacing w:after="0" w:line="240" w:lineRule="auto"/>
        <w:ind w:left="2160" w:hanging="2160"/>
        <w:rPr>
          <w:sz w:val="20"/>
          <w:szCs w:val="20"/>
        </w:rPr>
      </w:pPr>
      <w:proofErr w:type="gramStart"/>
      <w:r w:rsidRPr="000C0130">
        <w:rPr>
          <w:sz w:val="20"/>
          <w:szCs w:val="20"/>
        </w:rPr>
        <w:t>1979 – 1981</w:t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  <w:u w:val="single"/>
        </w:rPr>
        <w:t>Bachelor of Arts</w:t>
      </w:r>
      <w:r w:rsidRPr="000C0130">
        <w:rPr>
          <w:sz w:val="20"/>
          <w:szCs w:val="20"/>
        </w:rPr>
        <w:t>, University of Queensland.</w:t>
      </w:r>
      <w:proofErr w:type="gramEnd"/>
      <w:r w:rsidRPr="000C0130">
        <w:rPr>
          <w:sz w:val="20"/>
          <w:szCs w:val="20"/>
        </w:rPr>
        <w:t xml:space="preserve"> Subjects: English, History, Philosophy.</w:t>
      </w:r>
    </w:p>
    <w:p w:rsidR="00011BC5" w:rsidRPr="000C0130" w:rsidRDefault="00011BC5" w:rsidP="00011BC5">
      <w:pPr>
        <w:spacing w:after="0" w:line="240" w:lineRule="auto"/>
        <w:rPr>
          <w:rFonts w:ascii="Century Gothic" w:hAnsi="Century Gothic"/>
          <w:color w:val="2F5897"/>
        </w:rPr>
      </w:pPr>
      <w:r w:rsidRPr="000C0130">
        <w:rPr>
          <w:rFonts w:ascii="Century Gothic" w:hAnsi="Century Gothic"/>
          <w:color w:val="2F5897"/>
        </w:rPr>
        <w:t>Courses and Training</w:t>
      </w:r>
    </w:p>
    <w:p w:rsidR="00011BC5" w:rsidRPr="000C0130" w:rsidRDefault="00011BC5" w:rsidP="00011BC5">
      <w:pPr>
        <w:spacing w:after="0" w:line="240" w:lineRule="auto"/>
        <w:rPr>
          <w:sz w:val="20"/>
          <w:szCs w:val="20"/>
        </w:rPr>
      </w:pPr>
      <w:r w:rsidRPr="000C0130">
        <w:rPr>
          <w:sz w:val="20"/>
          <w:szCs w:val="20"/>
        </w:rPr>
        <w:t>2009</w:t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</w:rPr>
        <w:tab/>
        <w:t>Authorized and Accredited Marriage Celebrant in Australia</w:t>
      </w:r>
    </w:p>
    <w:p w:rsidR="00011BC5" w:rsidRPr="00011BC5" w:rsidRDefault="00011BC5" w:rsidP="00011BC5">
      <w:pPr>
        <w:spacing w:after="0" w:line="240" w:lineRule="auto"/>
        <w:rPr>
          <w:rStyle w:val="IntenseEmphasis"/>
          <w:b w:val="0"/>
          <w:i w:val="0"/>
          <w:color w:val="auto"/>
          <w:sz w:val="20"/>
          <w:szCs w:val="20"/>
        </w:rPr>
      </w:pPr>
      <w:r w:rsidRPr="00011BC5">
        <w:rPr>
          <w:rStyle w:val="IntenseEmphasis"/>
          <w:b w:val="0"/>
          <w:i w:val="0"/>
          <w:color w:val="auto"/>
          <w:sz w:val="20"/>
          <w:szCs w:val="20"/>
        </w:rPr>
        <w:t>2007</w:t>
      </w:r>
      <w:r w:rsidRPr="00011BC5">
        <w:rPr>
          <w:rStyle w:val="IntenseEmphasis"/>
          <w:b w:val="0"/>
          <w:i w:val="0"/>
          <w:color w:val="auto"/>
          <w:sz w:val="20"/>
          <w:szCs w:val="20"/>
        </w:rPr>
        <w:tab/>
      </w:r>
      <w:r w:rsidRPr="00011BC5">
        <w:rPr>
          <w:rStyle w:val="IntenseEmphasis"/>
          <w:b w:val="0"/>
          <w:i w:val="0"/>
          <w:color w:val="auto"/>
          <w:sz w:val="20"/>
          <w:szCs w:val="20"/>
        </w:rPr>
        <w:tab/>
      </w:r>
      <w:r w:rsidRPr="00011BC5">
        <w:rPr>
          <w:rStyle w:val="IntenseEmphasis"/>
          <w:b w:val="0"/>
          <w:i w:val="0"/>
          <w:color w:val="auto"/>
          <w:sz w:val="20"/>
          <w:szCs w:val="20"/>
        </w:rPr>
        <w:tab/>
        <w:t xml:space="preserve">Certificate IV in Training and Assessment (TAA), teaching vocational education </w:t>
      </w:r>
    </w:p>
    <w:p w:rsidR="00011BC5" w:rsidRPr="000C0130" w:rsidRDefault="00011BC5" w:rsidP="00011BC5">
      <w:pPr>
        <w:pStyle w:val="SectionHeading"/>
        <w:rPr>
          <w:sz w:val="22"/>
          <w:szCs w:val="22"/>
        </w:rPr>
      </w:pPr>
      <w:r w:rsidRPr="000C0130">
        <w:rPr>
          <w:sz w:val="22"/>
          <w:szCs w:val="22"/>
        </w:rPr>
        <w:t>Experience</w:t>
      </w:r>
    </w:p>
    <w:p w:rsidR="00011BC5" w:rsidRPr="000C0130" w:rsidRDefault="00011BC5" w:rsidP="00011BC5">
      <w:pPr>
        <w:spacing w:line="240" w:lineRule="auto"/>
        <w:ind w:left="2160" w:hanging="2160"/>
        <w:rPr>
          <w:sz w:val="20"/>
          <w:szCs w:val="20"/>
        </w:rPr>
      </w:pPr>
      <w:r w:rsidRPr="000C0130">
        <w:rPr>
          <w:sz w:val="20"/>
          <w:szCs w:val="20"/>
        </w:rPr>
        <w:t>03/2010 – 06/2010</w:t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  <w:u w:val="single"/>
        </w:rPr>
        <w:t xml:space="preserve">Sessional </w:t>
      </w:r>
      <w:proofErr w:type="gramStart"/>
      <w:r w:rsidRPr="000C0130">
        <w:rPr>
          <w:sz w:val="20"/>
          <w:szCs w:val="20"/>
          <w:u w:val="single"/>
        </w:rPr>
        <w:t>Teacher</w:t>
      </w:r>
      <w:proofErr w:type="gramEnd"/>
      <w:r w:rsidRPr="000C0130">
        <w:rPr>
          <w:sz w:val="20"/>
          <w:szCs w:val="20"/>
          <w:u w:val="single"/>
        </w:rPr>
        <w:t xml:space="preserve">, </w:t>
      </w:r>
      <w:r w:rsidRPr="000C0130">
        <w:rPr>
          <w:sz w:val="20"/>
          <w:szCs w:val="20"/>
        </w:rPr>
        <w:t xml:space="preserve">Griffith University. First Year Bachelor of Education (Primary) Subject: </w:t>
      </w:r>
      <w:r>
        <w:rPr>
          <w:sz w:val="20"/>
          <w:szCs w:val="20"/>
        </w:rPr>
        <w:t>Introduction to Education (Sociology of Education)</w:t>
      </w:r>
    </w:p>
    <w:p w:rsidR="00011BC5" w:rsidRDefault="00011BC5" w:rsidP="00011BC5">
      <w:pPr>
        <w:spacing w:line="240" w:lineRule="auto"/>
        <w:ind w:left="2160" w:hanging="2160"/>
        <w:rPr>
          <w:sz w:val="20"/>
          <w:szCs w:val="20"/>
        </w:rPr>
      </w:pPr>
      <w:r w:rsidRPr="000C0130">
        <w:rPr>
          <w:sz w:val="20"/>
          <w:szCs w:val="20"/>
        </w:rPr>
        <w:t>07/2010 – 11/2010</w:t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  <w:u w:val="single"/>
        </w:rPr>
        <w:t>Modern History Teacher</w:t>
      </w:r>
      <w:r w:rsidRPr="000C0130">
        <w:rPr>
          <w:sz w:val="20"/>
          <w:szCs w:val="20"/>
        </w:rPr>
        <w:t xml:space="preserve">, Hubbard’s </w:t>
      </w:r>
      <w:r>
        <w:rPr>
          <w:sz w:val="20"/>
          <w:szCs w:val="20"/>
        </w:rPr>
        <w:t>School</w:t>
      </w:r>
      <w:r w:rsidRPr="000C0130">
        <w:rPr>
          <w:sz w:val="20"/>
          <w:szCs w:val="20"/>
        </w:rPr>
        <w:t xml:space="preserve">. </w:t>
      </w:r>
      <w:r>
        <w:rPr>
          <w:sz w:val="20"/>
          <w:szCs w:val="20"/>
        </w:rPr>
        <w:t>Age level: 15 – adult</w:t>
      </w:r>
    </w:p>
    <w:p w:rsidR="003E0BBE" w:rsidRDefault="003E0BBE" w:rsidP="003E0BBE">
      <w:pPr>
        <w:spacing w:line="240" w:lineRule="auto"/>
        <w:ind w:left="2160" w:hanging="2160"/>
        <w:rPr>
          <w:sz w:val="20"/>
          <w:szCs w:val="20"/>
        </w:rPr>
      </w:pPr>
      <w:r w:rsidRPr="000C0130">
        <w:rPr>
          <w:sz w:val="20"/>
          <w:szCs w:val="20"/>
        </w:rPr>
        <w:t>01/1984 – 05/2011</w:t>
      </w:r>
      <w:r w:rsidRPr="000C0130">
        <w:rPr>
          <w:sz w:val="20"/>
          <w:szCs w:val="20"/>
        </w:rPr>
        <w:tab/>
      </w:r>
      <w:r w:rsidRPr="000C0130">
        <w:rPr>
          <w:sz w:val="20"/>
          <w:szCs w:val="20"/>
          <w:u w:val="single"/>
        </w:rPr>
        <w:t xml:space="preserve">Secondary </w:t>
      </w:r>
      <w:proofErr w:type="gramStart"/>
      <w:r w:rsidRPr="000C0130">
        <w:rPr>
          <w:sz w:val="20"/>
          <w:szCs w:val="20"/>
          <w:u w:val="single"/>
        </w:rPr>
        <w:t>Teacher</w:t>
      </w:r>
      <w:proofErr w:type="gramEnd"/>
      <w:r w:rsidRPr="000C0130">
        <w:rPr>
          <w:sz w:val="20"/>
          <w:szCs w:val="20"/>
        </w:rPr>
        <w:t xml:space="preserve">, Education Queensland. </w:t>
      </w:r>
      <w:proofErr w:type="gramStart"/>
      <w:r w:rsidRPr="000C0130">
        <w:rPr>
          <w:sz w:val="20"/>
          <w:szCs w:val="20"/>
        </w:rPr>
        <w:t>Queensland Australian Curriculum.</w:t>
      </w:r>
      <w:proofErr w:type="gramEnd"/>
      <w:r w:rsidRPr="000C0130">
        <w:rPr>
          <w:sz w:val="20"/>
          <w:szCs w:val="20"/>
        </w:rPr>
        <w:t xml:space="preserve"> Subjects: Drama, English, History, TESOL</w:t>
      </w:r>
      <w:r>
        <w:rPr>
          <w:sz w:val="20"/>
          <w:szCs w:val="20"/>
        </w:rPr>
        <w:t>, Philosophy</w:t>
      </w:r>
      <w:r w:rsidRPr="000C0130">
        <w:rPr>
          <w:sz w:val="20"/>
          <w:szCs w:val="20"/>
        </w:rPr>
        <w:t>. Age levels: 13 - adult</w:t>
      </w:r>
    </w:p>
    <w:p w:rsidR="00011BC5" w:rsidRDefault="00011BC5" w:rsidP="00011BC5">
      <w:pPr>
        <w:spacing w:line="240" w:lineRule="auto"/>
        <w:ind w:left="2160"/>
        <w:rPr>
          <w:sz w:val="20"/>
          <w:szCs w:val="20"/>
        </w:rPr>
      </w:pPr>
      <w:r w:rsidRPr="00183F5E">
        <w:rPr>
          <w:sz w:val="20"/>
          <w:szCs w:val="20"/>
          <w:u w:val="single"/>
        </w:rPr>
        <w:t xml:space="preserve">Acting HOD (Head of Department) of </w:t>
      </w:r>
      <w:proofErr w:type="gramStart"/>
      <w:r w:rsidRPr="00183F5E">
        <w:rPr>
          <w:sz w:val="20"/>
          <w:szCs w:val="20"/>
          <w:u w:val="single"/>
        </w:rPr>
        <w:t>Humanities</w:t>
      </w:r>
      <w:r>
        <w:rPr>
          <w:sz w:val="20"/>
          <w:szCs w:val="20"/>
        </w:rPr>
        <w:t xml:space="preserve">  for</w:t>
      </w:r>
      <w:proofErr w:type="gramEnd"/>
      <w:r>
        <w:rPr>
          <w:sz w:val="20"/>
          <w:szCs w:val="20"/>
        </w:rPr>
        <w:t xml:space="preserve"> </w:t>
      </w:r>
      <w:r w:rsidRPr="000C0130">
        <w:rPr>
          <w:sz w:val="20"/>
          <w:szCs w:val="20"/>
        </w:rPr>
        <w:t>4 years</w:t>
      </w:r>
      <w:r>
        <w:rPr>
          <w:sz w:val="20"/>
          <w:szCs w:val="20"/>
        </w:rPr>
        <w:t xml:space="preserve"> (01/2004 – 12/2007)</w:t>
      </w:r>
      <w:r w:rsidRPr="000C0130"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Support and mentoring of teachers, designing and implementing History and Studies of Society Work Programs.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Working on Queensland Studies Authority (QSA) Syllabus committees for Modern History, Drama and English.</w:t>
      </w:r>
      <w:proofErr w:type="gramEnd"/>
      <w:r>
        <w:rPr>
          <w:sz w:val="20"/>
          <w:szCs w:val="20"/>
        </w:rPr>
        <w:t xml:space="preserve"> </w:t>
      </w:r>
    </w:p>
    <w:p w:rsidR="00011BC5" w:rsidRDefault="00011BC5" w:rsidP="00011BC5">
      <w:pPr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Current Queensland College of Teachers Registration</w:t>
      </w:r>
    </w:p>
    <w:p w:rsidR="003E0BBE" w:rsidRDefault="003E0BBE" w:rsidP="003E0BB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08/1996 – 01/1997</w:t>
      </w:r>
      <w:r>
        <w:rPr>
          <w:sz w:val="20"/>
          <w:szCs w:val="20"/>
        </w:rPr>
        <w:tab/>
      </w:r>
      <w:r w:rsidRPr="003E0BBE">
        <w:rPr>
          <w:sz w:val="20"/>
          <w:szCs w:val="20"/>
          <w:u w:val="single"/>
        </w:rPr>
        <w:t>ESL Teacher</w:t>
      </w:r>
      <w:r>
        <w:rPr>
          <w:sz w:val="20"/>
          <w:szCs w:val="20"/>
        </w:rPr>
        <w:t>, International Business School, Gold Coast, Queensland.</w:t>
      </w:r>
    </w:p>
    <w:p w:rsidR="00011BC5" w:rsidRDefault="00011BC5" w:rsidP="00011BC5">
      <w:pPr>
        <w:spacing w:line="240" w:lineRule="auto"/>
        <w:ind w:left="2160" w:hanging="2160"/>
        <w:rPr>
          <w:sz w:val="20"/>
          <w:szCs w:val="20"/>
        </w:rPr>
      </w:pPr>
      <w:r>
        <w:rPr>
          <w:sz w:val="20"/>
          <w:szCs w:val="20"/>
        </w:rPr>
        <w:lastRenderedPageBreak/>
        <w:t>02/1996 – 07/1996</w:t>
      </w:r>
      <w:r>
        <w:rPr>
          <w:sz w:val="20"/>
          <w:szCs w:val="20"/>
        </w:rPr>
        <w:tab/>
      </w:r>
      <w:r w:rsidRPr="005D2CBE">
        <w:rPr>
          <w:sz w:val="20"/>
          <w:szCs w:val="20"/>
          <w:u w:val="single"/>
        </w:rPr>
        <w:t>ESL Tutor</w:t>
      </w:r>
      <w:r>
        <w:rPr>
          <w:sz w:val="20"/>
          <w:szCs w:val="20"/>
        </w:rPr>
        <w:t xml:space="preserve">, private ESL lessons to Portuguese students while living in </w:t>
      </w:r>
      <w:proofErr w:type="spellStart"/>
      <w:r>
        <w:rPr>
          <w:sz w:val="20"/>
          <w:szCs w:val="20"/>
        </w:rPr>
        <w:t>Tavira</w:t>
      </w:r>
      <w:proofErr w:type="spellEnd"/>
      <w:r>
        <w:rPr>
          <w:sz w:val="20"/>
          <w:szCs w:val="20"/>
        </w:rPr>
        <w:t xml:space="preserve"> Portugal.</w:t>
      </w:r>
    </w:p>
    <w:p w:rsidR="00011BC5" w:rsidRPr="000C0130" w:rsidRDefault="00011BC5" w:rsidP="00011BC5">
      <w:pPr>
        <w:spacing w:line="240" w:lineRule="auto"/>
        <w:ind w:left="2160" w:hanging="2160"/>
        <w:rPr>
          <w:sz w:val="20"/>
          <w:szCs w:val="20"/>
        </w:rPr>
      </w:pPr>
    </w:p>
    <w:p w:rsidR="00011BC5" w:rsidRDefault="00011BC5" w:rsidP="00011BC5">
      <w:pPr>
        <w:spacing w:line="240" w:lineRule="auto"/>
        <w:ind w:left="2160" w:hanging="2160"/>
        <w:rPr>
          <w:rFonts w:ascii="Century Gothic" w:hAnsi="Century Gothic"/>
          <w:color w:val="2F5897"/>
          <w:sz w:val="24"/>
          <w:szCs w:val="24"/>
        </w:rPr>
      </w:pPr>
      <w:r w:rsidRPr="000C0130">
        <w:rPr>
          <w:rFonts w:ascii="Century Gothic" w:hAnsi="Century Gothic"/>
          <w:color w:val="2F5897"/>
        </w:rPr>
        <w:t>References:</w:t>
      </w:r>
      <w:r w:rsidRPr="003D07E1">
        <w:rPr>
          <w:rFonts w:ascii="Century Gothic" w:hAnsi="Century Gothic"/>
          <w:color w:val="2F5897"/>
          <w:sz w:val="24"/>
          <w:szCs w:val="24"/>
        </w:rPr>
        <w:t xml:space="preserve">   </w:t>
      </w:r>
    </w:p>
    <w:p w:rsidR="00011BC5" w:rsidRDefault="00011BC5" w:rsidP="00011BC5">
      <w:pPr>
        <w:spacing w:line="240" w:lineRule="auto"/>
        <w:ind w:left="2160" w:hanging="2160"/>
        <w:rPr>
          <w:sz w:val="20"/>
          <w:szCs w:val="20"/>
        </w:rPr>
      </w:pPr>
      <w:proofErr w:type="spellStart"/>
      <w:r w:rsidRPr="000C0130">
        <w:rPr>
          <w:sz w:val="20"/>
          <w:szCs w:val="20"/>
        </w:rPr>
        <w:t>Ms</w:t>
      </w:r>
      <w:proofErr w:type="spellEnd"/>
      <w:r w:rsidRPr="000C0130">
        <w:rPr>
          <w:sz w:val="20"/>
          <w:szCs w:val="20"/>
        </w:rPr>
        <w:t xml:space="preserve"> Cathy Terry, HOD English, </w:t>
      </w:r>
      <w:proofErr w:type="spellStart"/>
      <w:r w:rsidRPr="000C0130">
        <w:rPr>
          <w:sz w:val="20"/>
          <w:szCs w:val="20"/>
        </w:rPr>
        <w:t>Coorparoo</w:t>
      </w:r>
      <w:proofErr w:type="spellEnd"/>
      <w:r w:rsidRPr="000C0130">
        <w:rPr>
          <w:sz w:val="20"/>
          <w:szCs w:val="20"/>
        </w:rPr>
        <w:t xml:space="preserve"> Secondary College, </w:t>
      </w:r>
      <w:proofErr w:type="spellStart"/>
      <w:r>
        <w:rPr>
          <w:sz w:val="20"/>
          <w:szCs w:val="20"/>
        </w:rPr>
        <w:t>crn</w:t>
      </w:r>
      <w:proofErr w:type="spellEnd"/>
      <w:r>
        <w:rPr>
          <w:sz w:val="20"/>
          <w:szCs w:val="20"/>
        </w:rPr>
        <w:t xml:space="preserve"> Cavendish Rd and Old Cleveland Rd, </w:t>
      </w:r>
      <w:proofErr w:type="spellStart"/>
      <w:r>
        <w:rPr>
          <w:sz w:val="20"/>
          <w:szCs w:val="20"/>
        </w:rPr>
        <w:t>Coorparoo</w:t>
      </w:r>
      <w:proofErr w:type="spellEnd"/>
      <w:r>
        <w:rPr>
          <w:sz w:val="20"/>
          <w:szCs w:val="20"/>
        </w:rPr>
        <w:t>, QLD, AUS 4152,  +61 +</w:t>
      </w:r>
      <w:r w:rsidRPr="000C0130">
        <w:rPr>
          <w:sz w:val="20"/>
          <w:szCs w:val="20"/>
        </w:rPr>
        <w:t xml:space="preserve">7 3394 8888, </w:t>
      </w:r>
      <w:hyperlink r:id="rId8" w:history="1">
        <w:r w:rsidRPr="000C0130">
          <w:rPr>
            <w:rStyle w:val="Hyperlink"/>
            <w:sz w:val="20"/>
            <w:szCs w:val="20"/>
          </w:rPr>
          <w:t>cterr1@eq.edu.au</w:t>
        </w:r>
      </w:hyperlink>
    </w:p>
    <w:p w:rsidR="00011BC5" w:rsidRDefault="00011BC5" w:rsidP="00011BC5">
      <w:pPr>
        <w:spacing w:line="240" w:lineRule="auto"/>
        <w:ind w:left="2160" w:hanging="2160"/>
        <w:rPr>
          <w:sz w:val="20"/>
          <w:szCs w:val="20"/>
        </w:rPr>
      </w:pPr>
      <w:r w:rsidRPr="000C0130">
        <w:rPr>
          <w:rFonts w:ascii="Century Gothic" w:hAnsi="Century Gothic"/>
          <w:color w:val="2F5897"/>
          <w:sz w:val="20"/>
          <w:szCs w:val="20"/>
        </w:rPr>
        <w:t xml:space="preserve"> </w:t>
      </w:r>
      <w:proofErr w:type="spellStart"/>
      <w:r w:rsidRPr="000C0130">
        <w:rPr>
          <w:sz w:val="20"/>
          <w:szCs w:val="20"/>
        </w:rPr>
        <w:t>Ms</w:t>
      </w:r>
      <w:proofErr w:type="spellEnd"/>
      <w:r w:rsidRPr="000C0130">
        <w:rPr>
          <w:sz w:val="20"/>
          <w:szCs w:val="20"/>
        </w:rPr>
        <w:t xml:space="preserve"> Alyson Innis, HOD English, Upper </w:t>
      </w:r>
      <w:proofErr w:type="spellStart"/>
      <w:r w:rsidRPr="000C0130">
        <w:rPr>
          <w:sz w:val="20"/>
          <w:szCs w:val="20"/>
        </w:rPr>
        <w:t>Coomera</w:t>
      </w:r>
      <w:proofErr w:type="spellEnd"/>
      <w:r w:rsidRPr="000C0130">
        <w:rPr>
          <w:sz w:val="20"/>
          <w:szCs w:val="20"/>
        </w:rPr>
        <w:t xml:space="preserve"> State College,</w:t>
      </w:r>
      <w:r>
        <w:rPr>
          <w:sz w:val="20"/>
          <w:szCs w:val="20"/>
        </w:rPr>
        <w:t xml:space="preserve"> 37 Reserve Rd, Upper </w:t>
      </w:r>
      <w:proofErr w:type="spellStart"/>
      <w:r>
        <w:rPr>
          <w:sz w:val="20"/>
          <w:szCs w:val="20"/>
        </w:rPr>
        <w:t>Coomera</w:t>
      </w:r>
      <w:proofErr w:type="spellEnd"/>
      <w:r>
        <w:rPr>
          <w:sz w:val="20"/>
          <w:szCs w:val="20"/>
        </w:rPr>
        <w:t>, QLD AUS 4209,  +61 +</w:t>
      </w:r>
      <w:r w:rsidRPr="000C0130">
        <w:rPr>
          <w:sz w:val="20"/>
          <w:szCs w:val="20"/>
        </w:rPr>
        <w:t xml:space="preserve">7 5580 7555 </w:t>
      </w:r>
      <w:hyperlink r:id="rId9" w:history="1">
        <w:r w:rsidRPr="000C0130">
          <w:rPr>
            <w:rStyle w:val="Hyperlink"/>
            <w:sz w:val="20"/>
            <w:szCs w:val="20"/>
          </w:rPr>
          <w:t>ainni2@eq.edu.au</w:t>
        </w:r>
      </w:hyperlink>
      <w:r w:rsidRPr="000C0130">
        <w:rPr>
          <w:sz w:val="20"/>
          <w:szCs w:val="20"/>
        </w:rPr>
        <w:t xml:space="preserve"> </w:t>
      </w:r>
    </w:p>
    <w:p w:rsidR="00011BC5" w:rsidRDefault="00011BC5" w:rsidP="00011BC5">
      <w:pPr>
        <w:spacing w:line="240" w:lineRule="auto"/>
        <w:ind w:left="2160" w:hanging="2160"/>
        <w:rPr>
          <w:sz w:val="20"/>
          <w:szCs w:val="20"/>
        </w:rPr>
      </w:pP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Helen Stevens, Principal, Hubbard’s School, Level 1/ 15 Lang Parade, </w:t>
      </w:r>
      <w:proofErr w:type="spellStart"/>
      <w:r>
        <w:rPr>
          <w:sz w:val="20"/>
          <w:szCs w:val="20"/>
        </w:rPr>
        <w:t>Auchenflower</w:t>
      </w:r>
      <w:proofErr w:type="spellEnd"/>
      <w:r>
        <w:rPr>
          <w:sz w:val="20"/>
          <w:szCs w:val="20"/>
        </w:rPr>
        <w:t xml:space="preserve">, QLD AUS 4066, p: +61+7+33715999, f: +61+7+33715044, </w:t>
      </w:r>
      <w:hyperlink r:id="rId10" w:history="1">
        <w:r w:rsidRPr="00586426">
          <w:rPr>
            <w:rStyle w:val="Hyperlink"/>
            <w:sz w:val="20"/>
            <w:szCs w:val="20"/>
          </w:rPr>
          <w:t>admin@hubbards.com.au</w:t>
        </w:r>
      </w:hyperlink>
      <w:r>
        <w:rPr>
          <w:sz w:val="20"/>
          <w:szCs w:val="20"/>
        </w:rPr>
        <w:t xml:space="preserve"> </w:t>
      </w:r>
    </w:p>
    <w:p w:rsidR="00FE15AF" w:rsidRDefault="00FE15AF"/>
    <w:sectPr w:rsidR="00FE15AF">
      <w:head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3D8" w:rsidRDefault="002363D8">
      <w:pPr>
        <w:spacing w:after="0" w:line="240" w:lineRule="auto"/>
      </w:pPr>
      <w:r>
        <w:separator/>
      </w:r>
    </w:p>
  </w:endnote>
  <w:endnote w:type="continuationSeparator" w:id="0">
    <w:p w:rsidR="002363D8" w:rsidRDefault="0023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Mincho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9BF" w:rsidRDefault="00011BC5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B6109" w:rsidRPr="004B6109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B419BF" w:rsidRDefault="002363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3D8" w:rsidRDefault="002363D8">
      <w:pPr>
        <w:spacing w:after="0" w:line="240" w:lineRule="auto"/>
      </w:pPr>
      <w:r>
        <w:separator/>
      </w:r>
    </w:p>
  </w:footnote>
  <w:footnote w:type="continuationSeparator" w:id="0">
    <w:p w:rsidR="002363D8" w:rsidRDefault="0023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F3" w:rsidRPr="00DC74A7" w:rsidRDefault="00011BC5">
    <w:pPr>
      <w:spacing w:after="0"/>
      <w:jc w:val="center"/>
      <w:rPr>
        <w:color w:val="E4E9EF"/>
      </w:rPr>
    </w:pPr>
    <w:r>
      <w:rPr>
        <w:color w:val="6076B4"/>
      </w:rPr>
      <w:t>Debra Dickson</w:t>
    </w:r>
  </w:p>
  <w:p w:rsidR="008C1EF3" w:rsidRDefault="00011BC5">
    <w:pPr>
      <w:pStyle w:val="Header"/>
      <w:jc w:val="center"/>
    </w:pPr>
    <w:r w:rsidRPr="00DC74A7">
      <w:rPr>
        <w:color w:val="6076B4"/>
      </w:rPr>
      <w:sym w:font="Symbol" w:char="F0B7"/>
    </w:r>
    <w:r w:rsidRPr="00DC74A7">
      <w:rPr>
        <w:color w:val="6076B4"/>
      </w:rPr>
      <w:t xml:space="preserve"> </w:t>
    </w:r>
    <w:r w:rsidRPr="00DC74A7">
      <w:rPr>
        <w:color w:val="6076B4"/>
      </w:rPr>
      <w:sym w:font="Symbol" w:char="F0B7"/>
    </w:r>
    <w:r w:rsidRPr="00DC74A7">
      <w:rPr>
        <w:color w:val="6076B4"/>
      </w:rPr>
      <w:t xml:space="preserve"> </w:t>
    </w:r>
    <w:r w:rsidRPr="00DC74A7">
      <w:rPr>
        <w:color w:val="6076B4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C5"/>
    <w:rsid w:val="00011BC5"/>
    <w:rsid w:val="002363D8"/>
    <w:rsid w:val="003E0BBE"/>
    <w:rsid w:val="004B6109"/>
    <w:rsid w:val="008B66D6"/>
    <w:rsid w:val="00A341E4"/>
    <w:rsid w:val="00C65556"/>
    <w:rsid w:val="00FE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C5"/>
    <w:rPr>
      <w:rFonts w:ascii="Palatino Linotype" w:eastAsia="HGSMinchoE" w:hAnsi="Palatino Linotype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BC5"/>
    <w:pPr>
      <w:spacing w:after="120" w:line="240" w:lineRule="auto"/>
      <w:contextualSpacing/>
      <w:jc w:val="center"/>
    </w:pPr>
    <w:rPr>
      <w:rFonts w:ascii="Century Gothic" w:eastAsia="HGGothicM" w:hAnsi="Century Gothic"/>
      <w:color w:val="2F5897"/>
      <w:spacing w:val="5"/>
      <w:kern w:val="28"/>
      <w:sz w:val="60"/>
      <w:szCs w:val="56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011BC5"/>
    <w:rPr>
      <w:rFonts w:ascii="Century Gothic" w:eastAsia="HGGothicM" w:hAnsi="Century Gothic" w:cs="Times New Roman"/>
      <w:color w:val="2F5897"/>
      <w:spacing w:val="5"/>
      <w:kern w:val="28"/>
      <w:sz w:val="60"/>
      <w:szCs w:val="56"/>
      <w:lang w:val="x-none" w:eastAsia="x-none"/>
    </w:rPr>
  </w:style>
  <w:style w:type="character" w:styleId="IntenseEmphasis">
    <w:name w:val="Intense Emphasis"/>
    <w:aliases w:val="Subsection Intense Emphasis"/>
    <w:uiPriority w:val="21"/>
    <w:qFormat/>
    <w:rsid w:val="00011BC5"/>
    <w:rPr>
      <w:b/>
      <w:bCs/>
      <w:i/>
      <w:iCs/>
      <w:caps w:val="0"/>
      <w:smallCaps w:val="0"/>
      <w:color w:val="6076B4"/>
    </w:rPr>
  </w:style>
  <w:style w:type="paragraph" w:customStyle="1" w:styleId="SectionHeading">
    <w:name w:val="Section Heading"/>
    <w:basedOn w:val="Heading1"/>
    <w:next w:val="Normal"/>
    <w:rsid w:val="00011BC5"/>
    <w:pPr>
      <w:spacing w:before="300" w:line="240" w:lineRule="auto"/>
    </w:pPr>
    <w:rPr>
      <w:rFonts w:ascii="Century Gothic" w:eastAsia="HGGothicM" w:hAnsi="Century Gothic" w:cs="Times New Roman"/>
      <w:b w:val="0"/>
      <w:color w:val="2F5897"/>
      <w:szCs w:val="32"/>
      <w:lang w:val="x-none" w:eastAsia="x-none"/>
    </w:rPr>
  </w:style>
  <w:style w:type="paragraph" w:customStyle="1" w:styleId="Subsection">
    <w:name w:val="Subsection"/>
    <w:basedOn w:val="Heading2"/>
    <w:rsid w:val="00011BC5"/>
    <w:pPr>
      <w:spacing w:before="0" w:line="240" w:lineRule="auto"/>
    </w:pPr>
    <w:rPr>
      <w:rFonts w:ascii="Palatino Linotype" w:eastAsia="HGGothicM" w:hAnsi="Palatino Linotype" w:cs="Times New Roman"/>
      <w:b w:val="0"/>
      <w:color w:val="000000"/>
      <w:sz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1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BC5"/>
    <w:rPr>
      <w:rFonts w:ascii="Palatino Linotype" w:eastAsia="HGSMinchoE" w:hAnsi="Palatino Linotype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BC5"/>
    <w:rPr>
      <w:rFonts w:ascii="Palatino Linotype" w:eastAsia="HGSMinchoE" w:hAnsi="Palatino Linotype" w:cs="Times New Roman"/>
      <w:lang w:val="en-US"/>
    </w:rPr>
  </w:style>
  <w:style w:type="character" w:styleId="Hyperlink">
    <w:name w:val="Hyperlink"/>
    <w:uiPriority w:val="99"/>
    <w:unhideWhenUsed/>
    <w:rsid w:val="00011BC5"/>
    <w:rPr>
      <w:color w:val="3399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1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11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C5"/>
    <w:rPr>
      <w:rFonts w:ascii="Palatino Linotype" w:eastAsia="HGSMinchoE" w:hAnsi="Palatino Linotype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BC5"/>
    <w:pPr>
      <w:spacing w:after="120" w:line="240" w:lineRule="auto"/>
      <w:contextualSpacing/>
      <w:jc w:val="center"/>
    </w:pPr>
    <w:rPr>
      <w:rFonts w:ascii="Century Gothic" w:eastAsia="HGGothicM" w:hAnsi="Century Gothic"/>
      <w:color w:val="2F5897"/>
      <w:spacing w:val="5"/>
      <w:kern w:val="28"/>
      <w:sz w:val="60"/>
      <w:szCs w:val="56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011BC5"/>
    <w:rPr>
      <w:rFonts w:ascii="Century Gothic" w:eastAsia="HGGothicM" w:hAnsi="Century Gothic" w:cs="Times New Roman"/>
      <w:color w:val="2F5897"/>
      <w:spacing w:val="5"/>
      <w:kern w:val="28"/>
      <w:sz w:val="60"/>
      <w:szCs w:val="56"/>
      <w:lang w:val="x-none" w:eastAsia="x-none"/>
    </w:rPr>
  </w:style>
  <w:style w:type="character" w:styleId="IntenseEmphasis">
    <w:name w:val="Intense Emphasis"/>
    <w:aliases w:val="Subsection Intense Emphasis"/>
    <w:uiPriority w:val="21"/>
    <w:qFormat/>
    <w:rsid w:val="00011BC5"/>
    <w:rPr>
      <w:b/>
      <w:bCs/>
      <w:i/>
      <w:iCs/>
      <w:caps w:val="0"/>
      <w:smallCaps w:val="0"/>
      <w:color w:val="6076B4"/>
    </w:rPr>
  </w:style>
  <w:style w:type="paragraph" w:customStyle="1" w:styleId="SectionHeading">
    <w:name w:val="Section Heading"/>
    <w:basedOn w:val="Heading1"/>
    <w:next w:val="Normal"/>
    <w:rsid w:val="00011BC5"/>
    <w:pPr>
      <w:spacing w:before="300" w:line="240" w:lineRule="auto"/>
    </w:pPr>
    <w:rPr>
      <w:rFonts w:ascii="Century Gothic" w:eastAsia="HGGothicM" w:hAnsi="Century Gothic" w:cs="Times New Roman"/>
      <w:b w:val="0"/>
      <w:color w:val="2F5897"/>
      <w:szCs w:val="32"/>
      <w:lang w:val="x-none" w:eastAsia="x-none"/>
    </w:rPr>
  </w:style>
  <w:style w:type="paragraph" w:customStyle="1" w:styleId="Subsection">
    <w:name w:val="Subsection"/>
    <w:basedOn w:val="Heading2"/>
    <w:rsid w:val="00011BC5"/>
    <w:pPr>
      <w:spacing w:before="0" w:line="240" w:lineRule="auto"/>
    </w:pPr>
    <w:rPr>
      <w:rFonts w:ascii="Palatino Linotype" w:eastAsia="HGGothicM" w:hAnsi="Palatino Linotype" w:cs="Times New Roman"/>
      <w:b w:val="0"/>
      <w:color w:val="000000"/>
      <w:sz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1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BC5"/>
    <w:rPr>
      <w:rFonts w:ascii="Palatino Linotype" w:eastAsia="HGSMinchoE" w:hAnsi="Palatino Linotype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BC5"/>
    <w:rPr>
      <w:rFonts w:ascii="Palatino Linotype" w:eastAsia="HGSMinchoE" w:hAnsi="Palatino Linotype" w:cs="Times New Roman"/>
      <w:lang w:val="en-US"/>
    </w:rPr>
  </w:style>
  <w:style w:type="character" w:styleId="Hyperlink">
    <w:name w:val="Hyperlink"/>
    <w:uiPriority w:val="99"/>
    <w:unhideWhenUsed/>
    <w:rsid w:val="00011BC5"/>
    <w:rPr>
      <w:color w:val="3399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1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1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terr1@eq.edu.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dmin@hubbards.com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inni2@eq.edu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416</Words>
  <Characters>2372</Characters>
  <Application>Microsoft Office Word</Application>
  <DocSecurity>0</DocSecurity>
  <Lines>19</Lines>
  <Paragraphs>5</Paragraphs>
  <ScaleCrop>false</ScaleCrop>
  <Company>Toshiba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Deb</cp:lastModifiedBy>
  <cp:revision>4</cp:revision>
  <dcterms:created xsi:type="dcterms:W3CDTF">2011-09-12T00:04:00Z</dcterms:created>
  <dcterms:modified xsi:type="dcterms:W3CDTF">2011-09-27T15:14:00Z</dcterms:modified>
</cp:coreProperties>
</file>