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2C" w:rsidRPr="000F2B45" w:rsidRDefault="006A233E" w:rsidP="006D68F8">
      <w:pPr>
        <w:pStyle w:val="Textbody"/>
        <w:jc w:val="center"/>
        <w:rPr>
          <w:rFonts w:ascii="Times New Roman" w:hAnsi="Times New Roman" w:cs="Times New Roman"/>
          <w:b/>
          <w:bCs/>
        </w:rPr>
      </w:pPr>
      <w:r w:rsidRPr="000F2B45">
        <w:rPr>
          <w:rFonts w:ascii="Times New Roman" w:hAnsi="Times New Roman" w:cs="Times New Roman"/>
          <w:b/>
          <w:bCs/>
        </w:rPr>
        <w:t>Relational Database and SQL (CIS 335)</w:t>
      </w:r>
    </w:p>
    <w:p w:rsidR="00BB4C2C" w:rsidRPr="000F2B45" w:rsidRDefault="00F84BD1" w:rsidP="006D68F8">
      <w:pPr>
        <w:pStyle w:val="Textbody"/>
        <w:jc w:val="center"/>
        <w:rPr>
          <w:rFonts w:ascii="Times New Roman" w:hAnsi="Times New Roman" w:cs="Times New Roman"/>
          <w:b/>
          <w:bCs/>
        </w:rPr>
      </w:pPr>
      <w:r w:rsidRPr="000F2B45">
        <w:rPr>
          <w:rFonts w:ascii="Times New Roman" w:hAnsi="Times New Roman" w:cs="Times New Roman"/>
          <w:b/>
          <w:bCs/>
        </w:rPr>
        <w:t xml:space="preserve">Final Project: </w:t>
      </w:r>
      <w:r w:rsidR="00D42BA3" w:rsidRPr="000F2B45">
        <w:rPr>
          <w:rFonts w:ascii="Times New Roman" w:hAnsi="Times New Roman" w:cs="Times New Roman"/>
          <w:b/>
          <w:bCs/>
        </w:rPr>
        <w:t>Developer</w:t>
      </w:r>
      <w:r w:rsidRPr="000F2B45">
        <w:rPr>
          <w:rFonts w:ascii="Times New Roman" w:hAnsi="Times New Roman" w:cs="Times New Roman"/>
          <w:b/>
          <w:bCs/>
        </w:rPr>
        <w:t xml:space="preserve"> Reflection</w:t>
      </w:r>
    </w:p>
    <w:p w:rsidR="00BB4C2C" w:rsidRPr="000F2B45" w:rsidRDefault="006A233E" w:rsidP="006D68F8">
      <w:pPr>
        <w:pStyle w:val="Textbody"/>
        <w:jc w:val="center"/>
        <w:rPr>
          <w:rFonts w:ascii="Times New Roman" w:hAnsi="Times New Roman" w:cs="Times New Roman"/>
        </w:rPr>
      </w:pPr>
      <w:r w:rsidRPr="000F2B45">
        <w:rPr>
          <w:rFonts w:ascii="Times New Roman" w:hAnsi="Times New Roman" w:cs="Times New Roman"/>
        </w:rPr>
        <w:t>Martin Dwyer</w:t>
      </w:r>
    </w:p>
    <w:p w:rsidR="00BB4C2C" w:rsidRPr="000F2B45" w:rsidRDefault="00F84BD1" w:rsidP="006D68F8">
      <w:pPr>
        <w:pStyle w:val="Textbody"/>
        <w:jc w:val="center"/>
        <w:rPr>
          <w:rFonts w:ascii="Times New Roman" w:hAnsi="Times New Roman" w:cs="Times New Roman"/>
        </w:rPr>
      </w:pPr>
      <w:r w:rsidRPr="000F2B45">
        <w:rPr>
          <w:rFonts w:ascii="Times New Roman" w:hAnsi="Times New Roman" w:cs="Times New Roman"/>
        </w:rPr>
        <w:t>December 7</w:t>
      </w:r>
      <w:r w:rsidR="006A233E" w:rsidRPr="000F2B45">
        <w:rPr>
          <w:rFonts w:ascii="Times New Roman" w:hAnsi="Times New Roman" w:cs="Times New Roman"/>
        </w:rPr>
        <w:t>, 2017</w:t>
      </w:r>
    </w:p>
    <w:p w:rsidR="00BB4C2C" w:rsidRDefault="00BB4C2C">
      <w:pPr>
        <w:pStyle w:val="Textbody"/>
        <w:rPr>
          <w:rFonts w:ascii="Ubuntu" w:hAnsi="Ubuntu"/>
          <w:sz w:val="22"/>
          <w:szCs w:val="22"/>
        </w:rPr>
      </w:pPr>
    </w:p>
    <w:p w:rsidR="00AC0BDC" w:rsidRDefault="006A233E" w:rsidP="00AC0BDC">
      <w:pPr>
        <w:pStyle w:val="Textbody"/>
        <w:spacing w:line="480" w:lineRule="auto"/>
        <w:jc w:val="center"/>
        <w:rPr>
          <w:rFonts w:ascii="Times New Roman" w:hAnsi="Times New Roman" w:cs="Times New Roman"/>
        </w:rPr>
      </w:pPr>
      <w:r w:rsidRPr="009D48B6">
        <w:rPr>
          <w:rFonts w:ascii="Times New Roman" w:hAnsi="Times New Roman" w:cs="Times New Roman"/>
          <w:b/>
          <w:bCs/>
        </w:rPr>
        <w:t>Introduction</w:t>
      </w:r>
    </w:p>
    <w:p w:rsidR="00AC0BDC" w:rsidRDefault="00AC0BDC" w:rsidP="00AC0BDC">
      <w:pPr>
        <w:pStyle w:val="Textbody"/>
        <w:spacing w:line="480" w:lineRule="auto"/>
        <w:rPr>
          <w:rFonts w:ascii="Times New Roman" w:hAnsi="Times New Roman" w:cs="Times New Roman"/>
        </w:rPr>
      </w:pPr>
      <w:r>
        <w:rPr>
          <w:rFonts w:ascii="Times New Roman" w:hAnsi="Times New Roman" w:cs="Times New Roman"/>
        </w:rPr>
        <w:tab/>
      </w:r>
      <w:r w:rsidR="006A233E" w:rsidRPr="009D48B6">
        <w:rPr>
          <w:rFonts w:ascii="Times New Roman" w:hAnsi="Times New Roman" w:cs="Times New Roman"/>
        </w:rPr>
        <w:t>Th</w:t>
      </w:r>
      <w:r w:rsidR="00F84BD1" w:rsidRPr="009D48B6">
        <w:rPr>
          <w:rFonts w:ascii="Times New Roman" w:hAnsi="Times New Roman" w:cs="Times New Roman"/>
        </w:rPr>
        <w:t>is</w:t>
      </w:r>
      <w:r w:rsidR="006A233E" w:rsidRPr="009D48B6">
        <w:rPr>
          <w:rFonts w:ascii="Times New Roman" w:hAnsi="Times New Roman" w:cs="Times New Roman"/>
        </w:rPr>
        <w:t xml:space="preserve"> paper offer</w:t>
      </w:r>
      <w:r w:rsidR="00F84BD1" w:rsidRPr="009D48B6">
        <w:rPr>
          <w:rFonts w:ascii="Times New Roman" w:hAnsi="Times New Roman" w:cs="Times New Roman"/>
        </w:rPr>
        <w:t>s</w:t>
      </w:r>
      <w:r w:rsidR="006A233E" w:rsidRPr="009D48B6">
        <w:rPr>
          <w:rFonts w:ascii="Times New Roman" w:hAnsi="Times New Roman" w:cs="Times New Roman"/>
        </w:rPr>
        <w:t xml:space="preserve"> personal reflection and insight related to a recently completed </w:t>
      </w:r>
      <w:r w:rsidR="00D42BA3" w:rsidRPr="009D48B6">
        <w:rPr>
          <w:rFonts w:ascii="Times New Roman" w:hAnsi="Times New Roman" w:cs="Times New Roman"/>
        </w:rPr>
        <w:t>assignment as</w:t>
      </w:r>
      <w:r w:rsidR="00F84BD1" w:rsidRPr="009D48B6">
        <w:rPr>
          <w:rFonts w:ascii="Times New Roman" w:hAnsi="Times New Roman" w:cs="Times New Roman"/>
        </w:rPr>
        <w:t xml:space="preserve"> database develop</w:t>
      </w:r>
      <w:r w:rsidR="00D42BA3" w:rsidRPr="009D48B6">
        <w:rPr>
          <w:rFonts w:ascii="Times New Roman" w:hAnsi="Times New Roman" w:cs="Times New Roman"/>
        </w:rPr>
        <w:t>er for a book store database.</w:t>
      </w:r>
      <w:r w:rsidR="00017BA2" w:rsidRPr="009D48B6">
        <w:rPr>
          <w:rFonts w:ascii="Times New Roman" w:hAnsi="Times New Roman" w:cs="Times New Roman"/>
        </w:rPr>
        <w:t xml:space="preserve">  Completion of the project can be broken down into four phases; (1) researching the business and understanding business rules, (2) breaking down the various business components into database objects, (3) organizing these objects with diagrams and flow charts, and (4) rendering the code to build the database, provide report viewing </w:t>
      </w:r>
      <w:r w:rsidR="00424A5E">
        <w:rPr>
          <w:rFonts w:ascii="Times New Roman" w:hAnsi="Times New Roman" w:cs="Times New Roman"/>
        </w:rPr>
        <w:t xml:space="preserve">and audit </w:t>
      </w:r>
      <w:r w:rsidR="00017BA2" w:rsidRPr="009D48B6">
        <w:rPr>
          <w:rFonts w:ascii="Times New Roman" w:hAnsi="Times New Roman" w:cs="Times New Roman"/>
        </w:rPr>
        <w:t xml:space="preserve">functions for the client.  </w:t>
      </w:r>
      <w:r w:rsidR="008C4190" w:rsidRPr="009D48B6">
        <w:rPr>
          <w:rFonts w:ascii="Times New Roman" w:hAnsi="Times New Roman" w:cs="Times New Roman"/>
        </w:rPr>
        <w:t xml:space="preserve">The reflection offered herein provides an overview of the database development project, the tools used in its development, as well as a conclusion related to the important business needs that will be served with the database.  </w:t>
      </w:r>
    </w:p>
    <w:p w:rsidR="00AC0BDC" w:rsidRDefault="00017BA2" w:rsidP="00AC0BDC">
      <w:pPr>
        <w:pStyle w:val="Textbody"/>
        <w:spacing w:line="480" w:lineRule="auto"/>
        <w:jc w:val="center"/>
        <w:rPr>
          <w:rFonts w:ascii="Times New Roman" w:hAnsi="Times New Roman" w:cs="Times New Roman"/>
        </w:rPr>
      </w:pPr>
      <w:r w:rsidRPr="009D48B6">
        <w:rPr>
          <w:rFonts w:ascii="Times New Roman" w:hAnsi="Times New Roman" w:cs="Times New Roman"/>
          <w:b/>
          <w:bCs/>
        </w:rPr>
        <w:t>Re</w:t>
      </w:r>
      <w:r w:rsidR="00DD2D7D" w:rsidRPr="009D48B6">
        <w:rPr>
          <w:rFonts w:ascii="Times New Roman" w:hAnsi="Times New Roman" w:cs="Times New Roman"/>
          <w:b/>
          <w:bCs/>
        </w:rPr>
        <w:t>flection</w:t>
      </w:r>
    </w:p>
    <w:p w:rsidR="00DB20F8" w:rsidRPr="009D48B6" w:rsidRDefault="00AC0BDC" w:rsidP="006D68F8">
      <w:pPr>
        <w:pStyle w:val="Textbody"/>
        <w:spacing w:line="480" w:lineRule="auto"/>
        <w:rPr>
          <w:rFonts w:ascii="Times New Roman" w:hAnsi="Times New Roman" w:cs="Times New Roman"/>
        </w:rPr>
      </w:pPr>
      <w:r>
        <w:rPr>
          <w:rFonts w:ascii="Times New Roman" w:hAnsi="Times New Roman" w:cs="Times New Roman"/>
        </w:rPr>
        <w:tab/>
      </w:r>
      <w:r w:rsidR="00220045" w:rsidRPr="009D48B6">
        <w:rPr>
          <w:rFonts w:ascii="Times New Roman" w:hAnsi="Times New Roman" w:cs="Times New Roman"/>
        </w:rPr>
        <w:t xml:space="preserve">The first phase of the development process was to </w:t>
      </w:r>
      <w:r w:rsidR="00C959ED" w:rsidRPr="009D48B6">
        <w:rPr>
          <w:rFonts w:ascii="Times New Roman" w:hAnsi="Times New Roman" w:cs="Times New Roman"/>
        </w:rPr>
        <w:t xml:space="preserve">spend time researching the industry and business organization, in this case a book store.   To this end, research was obtained through competitors such as </w:t>
      </w:r>
      <w:r w:rsidR="00C959ED" w:rsidRPr="009D48B6">
        <w:rPr>
          <w:rFonts w:ascii="Times New Roman" w:hAnsi="Times New Roman" w:cs="Times New Roman"/>
          <w:i/>
        </w:rPr>
        <w:t>Barnes &amp; Noble</w:t>
      </w:r>
      <w:r w:rsidR="00C959ED" w:rsidRPr="009D48B6">
        <w:rPr>
          <w:rFonts w:ascii="Times New Roman" w:hAnsi="Times New Roman" w:cs="Times New Roman"/>
        </w:rPr>
        <w:t xml:space="preserve"> and </w:t>
      </w:r>
      <w:r w:rsidR="00C959ED" w:rsidRPr="009D48B6">
        <w:rPr>
          <w:rFonts w:ascii="Times New Roman" w:hAnsi="Times New Roman" w:cs="Times New Roman"/>
          <w:i/>
        </w:rPr>
        <w:t>Amazon</w:t>
      </w:r>
      <w:r w:rsidR="00C959ED" w:rsidRPr="009D48B6">
        <w:rPr>
          <w:rFonts w:ascii="Times New Roman" w:hAnsi="Times New Roman" w:cs="Times New Roman"/>
        </w:rPr>
        <w:t xml:space="preserve">, as well as recognized industry resources including the </w:t>
      </w:r>
      <w:r w:rsidR="00C959ED" w:rsidRPr="009D48B6">
        <w:rPr>
          <w:rFonts w:ascii="Times New Roman" w:hAnsi="Times New Roman" w:cs="Times New Roman"/>
          <w:i/>
        </w:rPr>
        <w:t>International ISBN Agency</w:t>
      </w:r>
      <w:r w:rsidR="00C959ED" w:rsidRPr="009D48B6">
        <w:rPr>
          <w:rFonts w:ascii="Times New Roman" w:hAnsi="Times New Roman" w:cs="Times New Roman"/>
        </w:rPr>
        <w:t xml:space="preserve"> and the </w:t>
      </w:r>
      <w:r w:rsidR="00C959ED" w:rsidRPr="009D48B6">
        <w:rPr>
          <w:rFonts w:ascii="Times New Roman" w:hAnsi="Times New Roman" w:cs="Times New Roman"/>
          <w:i/>
        </w:rPr>
        <w:t xml:space="preserve">American Booksellers Association. </w:t>
      </w:r>
      <w:r w:rsidR="00DD2D7D" w:rsidRPr="009D48B6">
        <w:rPr>
          <w:rFonts w:ascii="Times New Roman" w:hAnsi="Times New Roman" w:cs="Times New Roman"/>
        </w:rPr>
        <w:t xml:space="preserve">  </w:t>
      </w:r>
      <w:r w:rsidR="00DB20F8" w:rsidRPr="009D48B6">
        <w:rPr>
          <w:rFonts w:ascii="Times New Roman" w:hAnsi="Times New Roman" w:cs="Times New Roman"/>
        </w:rPr>
        <w:t>To proceed with the database project, c</w:t>
      </w:r>
      <w:r w:rsidR="00DD2D7D" w:rsidRPr="009D48B6">
        <w:rPr>
          <w:rFonts w:ascii="Times New Roman" w:hAnsi="Times New Roman" w:cs="Times New Roman"/>
        </w:rPr>
        <w:t xml:space="preserve">ertain business rules would have to be adopted.  Through discussions with the </w:t>
      </w:r>
      <w:r w:rsidR="00DB20F8" w:rsidRPr="009D48B6">
        <w:rPr>
          <w:rFonts w:ascii="Times New Roman" w:hAnsi="Times New Roman" w:cs="Times New Roman"/>
        </w:rPr>
        <w:t xml:space="preserve">book store </w:t>
      </w:r>
      <w:r w:rsidR="00DD2D7D" w:rsidRPr="009D48B6">
        <w:rPr>
          <w:rFonts w:ascii="Times New Roman" w:hAnsi="Times New Roman" w:cs="Times New Roman"/>
        </w:rPr>
        <w:t xml:space="preserve">client, it was </w:t>
      </w:r>
      <w:r w:rsidR="00DB20F8" w:rsidRPr="009D48B6">
        <w:rPr>
          <w:rFonts w:ascii="Times New Roman" w:hAnsi="Times New Roman" w:cs="Times New Roman"/>
        </w:rPr>
        <w:t xml:space="preserve">agreed upon that book </w:t>
      </w:r>
      <w:r w:rsidR="00DD2D7D" w:rsidRPr="009D48B6">
        <w:rPr>
          <w:rFonts w:ascii="Times New Roman" w:hAnsi="Times New Roman" w:cs="Times New Roman"/>
        </w:rPr>
        <w:t xml:space="preserve">inventory would be entered </w:t>
      </w:r>
      <w:r w:rsidR="00DB20F8" w:rsidRPr="009D48B6">
        <w:rPr>
          <w:rFonts w:ascii="Times New Roman" w:hAnsi="Times New Roman" w:cs="Times New Roman"/>
        </w:rPr>
        <w:t xml:space="preserve">manually by store personnel.  The point of sale terminals would be able to provide individual book sale data to the database, regardless of the number of books purchased at each transaction.  The client was eager to discuss these important issues and agree upon business rules and procedures that would integrate the database into their daily operations. </w:t>
      </w:r>
    </w:p>
    <w:p w:rsidR="00C959ED" w:rsidRPr="009D48B6" w:rsidRDefault="005974E9" w:rsidP="006D68F8">
      <w:pPr>
        <w:pStyle w:val="Textbody"/>
        <w:spacing w:line="480" w:lineRule="auto"/>
        <w:rPr>
          <w:rFonts w:ascii="Times New Roman" w:hAnsi="Times New Roman" w:cs="Times New Roman"/>
        </w:rPr>
      </w:pPr>
      <w:r w:rsidRPr="009D48B6">
        <w:rPr>
          <w:rFonts w:ascii="Times New Roman" w:hAnsi="Times New Roman" w:cs="Times New Roman"/>
        </w:rPr>
        <w:lastRenderedPageBreak/>
        <w:tab/>
      </w:r>
      <w:r w:rsidR="006D68F8" w:rsidRPr="009D48B6">
        <w:rPr>
          <w:rFonts w:ascii="Times New Roman" w:hAnsi="Times New Roman" w:cs="Times New Roman"/>
        </w:rPr>
        <w:t>I</w:t>
      </w:r>
      <w:r w:rsidRPr="009D48B6">
        <w:rPr>
          <w:rFonts w:ascii="Times New Roman" w:hAnsi="Times New Roman" w:cs="Times New Roman"/>
        </w:rPr>
        <w:t>t was agreed upon that the</w:t>
      </w:r>
      <w:r w:rsidR="006D68F8" w:rsidRPr="009D48B6">
        <w:rPr>
          <w:rFonts w:ascii="Times New Roman" w:hAnsi="Times New Roman" w:cs="Times New Roman"/>
        </w:rPr>
        <w:t xml:space="preserve">re are five primary objects for measurement and monitoring within the database: (1) books on hand at the book store, (2) various publishers for the books, (3) customers who frequent the store, (4) members of the store’s book club, and (5) sales of books.  The smallest useful components for each of these objects were identified in the development of the database.  For example, for every </w:t>
      </w:r>
      <w:r w:rsidR="006E4BD6" w:rsidRPr="009D48B6">
        <w:rPr>
          <w:rFonts w:ascii="Times New Roman" w:hAnsi="Times New Roman" w:cs="Times New Roman"/>
        </w:rPr>
        <w:t xml:space="preserve">book has a title, author, genre, ISBN, publication date, publisher, number of pages and list price.  Each </w:t>
      </w:r>
      <w:r w:rsidR="006D68F8" w:rsidRPr="009D48B6">
        <w:rPr>
          <w:rFonts w:ascii="Times New Roman" w:hAnsi="Times New Roman" w:cs="Times New Roman"/>
        </w:rPr>
        <w:t xml:space="preserve">publisher </w:t>
      </w:r>
      <w:r w:rsidR="006E4BD6" w:rsidRPr="009D48B6">
        <w:rPr>
          <w:rFonts w:ascii="Times New Roman" w:hAnsi="Times New Roman" w:cs="Times New Roman"/>
        </w:rPr>
        <w:t>record should</w:t>
      </w:r>
      <w:r w:rsidR="006D68F8" w:rsidRPr="009D48B6">
        <w:rPr>
          <w:rFonts w:ascii="Times New Roman" w:hAnsi="Times New Roman" w:cs="Times New Roman"/>
        </w:rPr>
        <w:t xml:space="preserve"> include </w:t>
      </w:r>
      <w:r w:rsidR="006E4BD6" w:rsidRPr="009D48B6">
        <w:rPr>
          <w:rFonts w:ascii="Times New Roman" w:hAnsi="Times New Roman" w:cs="Times New Roman"/>
        </w:rPr>
        <w:t xml:space="preserve">publisher </w:t>
      </w:r>
      <w:r w:rsidR="006D68F8" w:rsidRPr="009D48B6">
        <w:rPr>
          <w:rFonts w:ascii="Times New Roman" w:hAnsi="Times New Roman" w:cs="Times New Roman"/>
        </w:rPr>
        <w:t xml:space="preserve">name, address, phone, </w:t>
      </w:r>
      <w:r w:rsidR="006E4BD6" w:rsidRPr="009D48B6">
        <w:rPr>
          <w:rFonts w:ascii="Times New Roman" w:hAnsi="Times New Roman" w:cs="Times New Roman"/>
        </w:rPr>
        <w:t xml:space="preserve">as well as contact information for the person representing the publisher.  Similar structures were built for customers, members, and book sales.  </w:t>
      </w:r>
    </w:p>
    <w:p w:rsidR="006E4BD6" w:rsidRDefault="006E4BD6" w:rsidP="006D68F8">
      <w:pPr>
        <w:pStyle w:val="Textbody"/>
        <w:spacing w:line="480" w:lineRule="auto"/>
        <w:rPr>
          <w:rFonts w:ascii="Times New Roman" w:hAnsi="Times New Roman" w:cs="Times New Roman"/>
        </w:rPr>
      </w:pPr>
      <w:r w:rsidRPr="009D48B6">
        <w:rPr>
          <w:rFonts w:ascii="Times New Roman" w:hAnsi="Times New Roman" w:cs="Times New Roman"/>
        </w:rPr>
        <w:tab/>
        <w:t xml:space="preserve">Once the smallest useful individual components of the objects were identified, graphical tools were used to </w:t>
      </w:r>
      <w:r w:rsidR="00FB0707" w:rsidRPr="009D48B6">
        <w:rPr>
          <w:rFonts w:ascii="Times New Roman" w:hAnsi="Times New Roman" w:cs="Times New Roman"/>
        </w:rPr>
        <w:t xml:space="preserve">begin creation of a database where redundancy is minimized, maintenance is simplified, and indices and searches can be most efficiently conducted.  This process, referred to as </w:t>
      </w:r>
      <w:r w:rsidR="00FB0707" w:rsidRPr="00F84F06">
        <w:rPr>
          <w:rFonts w:ascii="Times New Roman" w:hAnsi="Times New Roman" w:cs="Times New Roman"/>
          <w:i/>
        </w:rPr>
        <w:t>normalization</w:t>
      </w:r>
      <w:r w:rsidR="00FB0707" w:rsidRPr="009D48B6">
        <w:rPr>
          <w:rFonts w:ascii="Times New Roman" w:hAnsi="Times New Roman" w:cs="Times New Roman"/>
        </w:rPr>
        <w:t>,</w:t>
      </w:r>
      <w:r w:rsidR="009B003D">
        <w:rPr>
          <w:rStyle w:val="FootnoteReference"/>
          <w:rFonts w:ascii="Times New Roman" w:hAnsi="Times New Roman" w:cs="Times New Roman"/>
        </w:rPr>
        <w:footnoteReference w:id="1"/>
      </w:r>
      <w:r w:rsidR="00FB0707" w:rsidRPr="009D48B6">
        <w:rPr>
          <w:rFonts w:ascii="Times New Roman" w:hAnsi="Times New Roman" w:cs="Times New Roman"/>
        </w:rPr>
        <w:t xml:space="preserve"> was completed using analysis of functional dependencies between the various data components.   A chart of functional dependencies has been </w:t>
      </w:r>
      <w:r w:rsidR="00F84F06">
        <w:rPr>
          <w:rFonts w:ascii="Times New Roman" w:hAnsi="Times New Roman" w:cs="Times New Roman"/>
        </w:rPr>
        <w:t xml:space="preserve">provided with </w:t>
      </w:r>
      <w:r w:rsidR="00FB0707" w:rsidRPr="009D48B6">
        <w:rPr>
          <w:rFonts w:ascii="Times New Roman" w:hAnsi="Times New Roman" w:cs="Times New Roman"/>
        </w:rPr>
        <w:t>the final project</w:t>
      </w:r>
      <w:r w:rsidR="00F84F06">
        <w:rPr>
          <w:rFonts w:ascii="Times New Roman" w:hAnsi="Times New Roman" w:cs="Times New Roman"/>
        </w:rPr>
        <w:t xml:space="preserve">.  </w:t>
      </w:r>
      <w:r w:rsidR="002753E1">
        <w:rPr>
          <w:rFonts w:ascii="Times New Roman" w:hAnsi="Times New Roman" w:cs="Times New Roman"/>
        </w:rPr>
        <w:t xml:space="preserve">This charting process made it possible to reduce functional dependencies within individual objects.  For example, when analyzing the various components of the publisher object, it became apparent that the zip code alone could determine two other component parts related to publisher address: city and state.  As a result, a separate zip code table was added to eliminate the redundancy within the publisher object components.  </w:t>
      </w:r>
    </w:p>
    <w:p w:rsidR="00041371" w:rsidRDefault="002753E1" w:rsidP="006D68F8">
      <w:pPr>
        <w:pStyle w:val="Textbody"/>
        <w:spacing w:line="480" w:lineRule="auto"/>
        <w:rPr>
          <w:rFonts w:ascii="Times New Roman" w:hAnsi="Times New Roman" w:cs="Times New Roman"/>
        </w:rPr>
        <w:sectPr w:rsidR="00041371" w:rsidSect="00375050">
          <w:footerReference w:type="default" r:id="rId8"/>
          <w:type w:val="continuous"/>
          <w:pgSz w:w="12240" w:h="15840"/>
          <w:pgMar w:top="1134" w:right="1134" w:bottom="1134" w:left="1134" w:header="720" w:footer="720" w:gutter="0"/>
          <w:cols w:space="720"/>
          <w:titlePg/>
          <w:docGrid w:linePitch="326"/>
        </w:sectPr>
      </w:pPr>
      <w:r>
        <w:rPr>
          <w:rFonts w:ascii="Times New Roman" w:hAnsi="Times New Roman" w:cs="Times New Roman"/>
        </w:rPr>
        <w:tab/>
      </w:r>
      <w:r w:rsidR="009B003D">
        <w:rPr>
          <w:rFonts w:ascii="Times New Roman" w:hAnsi="Times New Roman" w:cs="Times New Roman"/>
        </w:rPr>
        <w:t xml:space="preserve">Once the </w:t>
      </w:r>
      <w:r w:rsidR="00873363">
        <w:rPr>
          <w:rFonts w:ascii="Times New Roman" w:hAnsi="Times New Roman" w:cs="Times New Roman"/>
        </w:rPr>
        <w:t xml:space="preserve">foundation of </w:t>
      </w:r>
      <w:r w:rsidR="009B003D">
        <w:rPr>
          <w:rFonts w:ascii="Times New Roman" w:hAnsi="Times New Roman" w:cs="Times New Roman"/>
        </w:rPr>
        <w:t xml:space="preserve">objects and their </w:t>
      </w:r>
      <w:r w:rsidR="00873363">
        <w:rPr>
          <w:rFonts w:ascii="Times New Roman" w:hAnsi="Times New Roman" w:cs="Times New Roman"/>
        </w:rPr>
        <w:t xml:space="preserve">individual </w:t>
      </w:r>
      <w:r w:rsidR="009B003D">
        <w:rPr>
          <w:rFonts w:ascii="Times New Roman" w:hAnsi="Times New Roman" w:cs="Times New Roman"/>
        </w:rPr>
        <w:t>components</w:t>
      </w:r>
      <w:r w:rsidR="00873363">
        <w:rPr>
          <w:rFonts w:ascii="Times New Roman" w:hAnsi="Times New Roman" w:cs="Times New Roman"/>
        </w:rPr>
        <w:t xml:space="preserve"> is laid</w:t>
      </w:r>
      <w:r w:rsidR="009B003D">
        <w:rPr>
          <w:rFonts w:ascii="Times New Roman" w:hAnsi="Times New Roman" w:cs="Times New Roman"/>
        </w:rPr>
        <w:t xml:space="preserve">, with functional dependencies identified, it </w:t>
      </w:r>
      <w:r w:rsidR="00873363">
        <w:rPr>
          <w:rFonts w:ascii="Times New Roman" w:hAnsi="Times New Roman" w:cs="Times New Roman"/>
        </w:rPr>
        <w:t xml:space="preserve">is </w:t>
      </w:r>
      <w:r w:rsidR="009B003D">
        <w:rPr>
          <w:rFonts w:ascii="Times New Roman" w:hAnsi="Times New Roman" w:cs="Times New Roman"/>
        </w:rPr>
        <w:t xml:space="preserve">possible to build tables using </w:t>
      </w:r>
      <w:r w:rsidR="00F21FA5">
        <w:rPr>
          <w:rFonts w:ascii="Times New Roman" w:hAnsi="Times New Roman" w:cs="Times New Roman"/>
        </w:rPr>
        <w:t>the</w:t>
      </w:r>
      <w:r w:rsidR="009B003D">
        <w:rPr>
          <w:rFonts w:ascii="Times New Roman" w:hAnsi="Times New Roman" w:cs="Times New Roman"/>
        </w:rPr>
        <w:t xml:space="preserve"> graphical tool known as an Entity-Relationship (ER) Diagram.  </w:t>
      </w:r>
      <w:r w:rsidR="00F21FA5">
        <w:rPr>
          <w:rFonts w:ascii="Times New Roman" w:hAnsi="Times New Roman" w:cs="Times New Roman"/>
        </w:rPr>
        <w:t xml:space="preserve">The ER Diagram allows the developer work in a graphical environment to simultaneously build tables while identifying primary keys for each table and graphically connecting </w:t>
      </w:r>
      <w:r w:rsidR="00F21FA5">
        <w:rPr>
          <w:rFonts w:ascii="Times New Roman" w:hAnsi="Times New Roman" w:cs="Times New Roman"/>
        </w:rPr>
        <w:lastRenderedPageBreak/>
        <w:t>tables by their appropriate keys.  A completed ER diagram has been submitted for the book store development project.  In this diagram, field names are identified for each of the eleven tables that were deemed necessary components of the book store database.  Note that a primary key was identified in each of the tables, each having an exclamation point (“!”) appearing next to the field name.  For example, the field name ‘</w:t>
      </w:r>
      <w:proofErr w:type="spellStart"/>
      <w:r w:rsidR="00F21FA5">
        <w:rPr>
          <w:rFonts w:ascii="Times New Roman" w:hAnsi="Times New Roman" w:cs="Times New Roman"/>
        </w:rPr>
        <w:t>people_id</w:t>
      </w:r>
      <w:proofErr w:type="spellEnd"/>
      <w:r w:rsidR="00F21FA5">
        <w:rPr>
          <w:rFonts w:ascii="Times New Roman" w:hAnsi="Times New Roman" w:cs="Times New Roman"/>
        </w:rPr>
        <w:t>’ was added to the table named ‘people’ where all relevant data pertaining to people in this project would be contained.  The ER diagram allows one to illustrate the connection between database components.  While ‘</w:t>
      </w:r>
      <w:proofErr w:type="spellStart"/>
      <w:r w:rsidR="00F21FA5">
        <w:rPr>
          <w:rFonts w:ascii="Times New Roman" w:hAnsi="Times New Roman" w:cs="Times New Roman"/>
        </w:rPr>
        <w:t>people_id</w:t>
      </w:r>
      <w:proofErr w:type="spellEnd"/>
      <w:r w:rsidR="00F21FA5">
        <w:rPr>
          <w:rFonts w:ascii="Times New Roman" w:hAnsi="Times New Roman" w:cs="Times New Roman"/>
        </w:rPr>
        <w:t>’ is a primary key, uniquely identifying every person connected to the database, ‘</w:t>
      </w:r>
      <w:proofErr w:type="spellStart"/>
      <w:r w:rsidR="00F21FA5">
        <w:rPr>
          <w:rFonts w:ascii="Times New Roman" w:hAnsi="Times New Roman" w:cs="Times New Roman"/>
        </w:rPr>
        <w:t>people_id</w:t>
      </w:r>
      <w:proofErr w:type="spellEnd"/>
      <w:r w:rsidR="00F21FA5">
        <w:rPr>
          <w:rFonts w:ascii="Times New Roman" w:hAnsi="Times New Roman" w:cs="Times New Roman"/>
        </w:rPr>
        <w:t>’ also serves the role of telling the ‘customers’ table where to find detail on each of the store’s customers</w:t>
      </w:r>
      <w:r w:rsidR="00041371">
        <w:rPr>
          <w:rFonts w:ascii="Times New Roman" w:hAnsi="Times New Roman" w:cs="Times New Roman"/>
        </w:rPr>
        <w:t>.</w:t>
      </w:r>
      <w:r w:rsidR="00F21FA5">
        <w:rPr>
          <w:rStyle w:val="FootnoteReference"/>
          <w:rFonts w:ascii="Times New Roman" w:hAnsi="Times New Roman" w:cs="Times New Roman"/>
        </w:rPr>
        <w:footnoteReference w:id="2"/>
      </w:r>
    </w:p>
    <w:p w:rsidR="00097904" w:rsidRDefault="00041371" w:rsidP="00097904">
      <w:pPr>
        <w:pStyle w:val="Textbody"/>
        <w:spacing w:line="480" w:lineRule="auto"/>
        <w:rPr>
          <w:rFonts w:ascii="Times New Roman" w:hAnsi="Times New Roman" w:cs="Times New Roman"/>
        </w:rPr>
      </w:pPr>
      <w:r>
        <w:rPr>
          <w:rFonts w:ascii="Times New Roman" w:hAnsi="Times New Roman" w:cs="Times New Roman"/>
        </w:rPr>
        <w:tab/>
        <w:t>With the object identified, along with components and tables normalized, the code was written to build the ‘</w:t>
      </w:r>
      <w:proofErr w:type="spellStart"/>
      <w:r>
        <w:rPr>
          <w:rFonts w:ascii="Times New Roman" w:hAnsi="Times New Roman" w:cs="Times New Roman"/>
        </w:rPr>
        <w:t>book_store</w:t>
      </w:r>
      <w:proofErr w:type="spellEnd"/>
      <w:r>
        <w:rPr>
          <w:rFonts w:ascii="Times New Roman" w:hAnsi="Times New Roman" w:cs="Times New Roman"/>
        </w:rPr>
        <w:t xml:space="preserve">’ database using </w:t>
      </w:r>
      <w:r w:rsidRPr="00041371">
        <w:rPr>
          <w:rFonts w:ascii="Times New Roman" w:hAnsi="Times New Roman" w:cs="Times New Roman"/>
          <w:i/>
        </w:rPr>
        <w:t>MySQL Workbench</w:t>
      </w:r>
      <w:r>
        <w:rPr>
          <w:rFonts w:ascii="Times New Roman" w:hAnsi="Times New Roman" w:cs="Times New Roman"/>
        </w:rPr>
        <w:t xml:space="preserve">.  </w:t>
      </w:r>
      <w:r w:rsidR="00A244E2">
        <w:rPr>
          <w:rFonts w:ascii="Times New Roman" w:hAnsi="Times New Roman" w:cs="Times New Roman"/>
        </w:rPr>
        <w:t>To illustrate, the code for building the ‘</w:t>
      </w:r>
      <w:proofErr w:type="spellStart"/>
      <w:r w:rsidR="00A244E2">
        <w:rPr>
          <w:rFonts w:ascii="Times New Roman" w:hAnsi="Times New Roman" w:cs="Times New Roman"/>
        </w:rPr>
        <w:t>book_genre</w:t>
      </w:r>
      <w:proofErr w:type="spellEnd"/>
      <w:r w:rsidR="00A244E2">
        <w:rPr>
          <w:rFonts w:ascii="Times New Roman" w:hAnsi="Times New Roman" w:cs="Times New Roman"/>
        </w:rPr>
        <w:t xml:space="preserve">’ table has been placed </w:t>
      </w:r>
      <w:r w:rsidR="009878B7">
        <w:rPr>
          <w:rFonts w:ascii="Times New Roman" w:hAnsi="Times New Roman" w:cs="Times New Roman"/>
        </w:rPr>
        <w:t>in Figure 1.</w:t>
      </w:r>
      <w:r w:rsidR="00097904" w:rsidRPr="00097904">
        <w:rPr>
          <w:rFonts w:ascii="Times New Roman" w:hAnsi="Times New Roman" w:cs="Times New Roman"/>
        </w:rPr>
        <w:t xml:space="preserve"> </w:t>
      </w:r>
      <w:r w:rsidR="00097904">
        <w:rPr>
          <w:rFonts w:ascii="Times New Roman" w:hAnsi="Times New Roman" w:cs="Times New Roman"/>
        </w:rPr>
        <w:t xml:space="preserve"> </w:t>
      </w:r>
      <w:r w:rsidR="00097904">
        <w:rPr>
          <w:rFonts w:ascii="Times New Roman" w:hAnsi="Times New Roman" w:cs="Times New Roman"/>
        </w:rPr>
        <w:t>Each of the eleven tables were created with similar structure, including; (a) dropping the table if it exists, (b) creating the table in the ‘</w:t>
      </w:r>
      <w:proofErr w:type="spellStart"/>
      <w:r w:rsidR="00097904">
        <w:rPr>
          <w:rFonts w:ascii="Times New Roman" w:hAnsi="Times New Roman" w:cs="Times New Roman"/>
        </w:rPr>
        <w:t>book_store</w:t>
      </w:r>
      <w:proofErr w:type="spellEnd"/>
      <w:r w:rsidR="00097904">
        <w:rPr>
          <w:rFonts w:ascii="Times New Roman" w:hAnsi="Times New Roman" w:cs="Times New Roman"/>
        </w:rPr>
        <w:t>’ database, and (c) defining the fields in the table with the appropriate data types and characteristics.  At this point the script expressly identifies any primary and foreign keys, along with appropriate restrictions for deleting and updating data where field values are affected in multiple tables.</w:t>
      </w:r>
      <w:r w:rsidR="00097904">
        <w:rPr>
          <w:rStyle w:val="FootnoteReference"/>
          <w:rFonts w:ascii="Times New Roman" w:hAnsi="Times New Roman" w:cs="Times New Roman"/>
        </w:rPr>
        <w:footnoteReference w:id="3"/>
      </w:r>
      <w:r w:rsidR="00097904">
        <w:rPr>
          <w:rFonts w:ascii="Times New Roman" w:hAnsi="Times New Roman" w:cs="Times New Roman"/>
        </w:rPr>
        <w:t xml:space="preserve">  </w:t>
      </w:r>
    </w:p>
    <w:p w:rsidR="008049F5" w:rsidRDefault="00097904" w:rsidP="00097904">
      <w:pPr>
        <w:pStyle w:val="Textbody"/>
        <w:jc w:val="center"/>
        <w:rPr>
          <w:rFonts w:ascii="Courier New" w:hAnsi="Courier New" w:cs="Courier New"/>
          <w:b/>
          <w:sz w:val="20"/>
          <w:szCs w:val="20"/>
        </w:rPr>
      </w:pPr>
      <w:r w:rsidRPr="00097904">
        <w:rPr>
          <w:rFonts w:ascii="Courier New" w:hAnsi="Courier New" w:cs="Courier New"/>
          <w:b/>
          <w:sz w:val="20"/>
          <w:szCs w:val="20"/>
        </w:rPr>
        <w:t>Figure 1</w:t>
      </w:r>
    </w:p>
    <w:p w:rsidR="00097904" w:rsidRPr="00097904" w:rsidRDefault="00097904" w:rsidP="00097904">
      <w:pPr>
        <w:pStyle w:val="Textbody"/>
        <w:jc w:val="center"/>
        <w:rPr>
          <w:rFonts w:ascii="Courier New" w:hAnsi="Courier New" w:cs="Courier New"/>
          <w:b/>
          <w:sz w:val="20"/>
          <w:szCs w:val="20"/>
        </w:rPr>
      </w:pPr>
      <w:r>
        <w:rPr>
          <w:rFonts w:ascii="Courier New" w:hAnsi="Courier New" w:cs="Courier New"/>
          <w:b/>
          <w:sz w:val="20"/>
          <w:szCs w:val="20"/>
        </w:rPr>
        <w:t>Creating Tables</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DROP TABLE IF EXISTS people;</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 xml:space="preserve">CREATE TABLE IF NOT EXISTS people </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proofErr w:type="spellStart"/>
      <w:r w:rsidRPr="00696589">
        <w:rPr>
          <w:rFonts w:ascii="Courier New" w:hAnsi="Courier New" w:cs="Courier New"/>
          <w:sz w:val="16"/>
          <w:szCs w:val="16"/>
        </w:rPr>
        <w:t>people_id</w:t>
      </w:r>
      <w:proofErr w:type="spellEnd"/>
      <w:r w:rsidRPr="00696589">
        <w:rPr>
          <w:rFonts w:ascii="Courier New" w:hAnsi="Courier New" w:cs="Courier New"/>
          <w:sz w:val="16"/>
          <w:szCs w:val="16"/>
        </w:rPr>
        <w:t xml:space="preserve"> INT NOT NULL AUTO_INCREMENT COMMENT 'Unique identifier for people',</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proofErr w:type="spellStart"/>
      <w:r w:rsidRPr="00696589">
        <w:rPr>
          <w:rFonts w:ascii="Courier New" w:hAnsi="Courier New" w:cs="Courier New"/>
          <w:sz w:val="16"/>
          <w:szCs w:val="16"/>
        </w:rPr>
        <w:t>people_first_name</w:t>
      </w:r>
      <w:proofErr w:type="spellEnd"/>
      <w:r w:rsidRPr="00696589">
        <w:rPr>
          <w:rFonts w:ascii="Courier New" w:hAnsi="Courier New" w:cs="Courier New"/>
          <w:sz w:val="16"/>
          <w:szCs w:val="16"/>
        </w:rPr>
        <w:t xml:space="preserve"> </w:t>
      </w:r>
      <w:proofErr w:type="gramStart"/>
      <w:r w:rsidRPr="00696589">
        <w:rPr>
          <w:rFonts w:ascii="Courier New" w:hAnsi="Courier New" w:cs="Courier New"/>
          <w:sz w:val="16"/>
          <w:szCs w:val="16"/>
        </w:rPr>
        <w:t>VARCHAR(</w:t>
      </w:r>
      <w:proofErr w:type="gramEnd"/>
      <w:r w:rsidRPr="00696589">
        <w:rPr>
          <w:rFonts w:ascii="Courier New" w:hAnsi="Courier New" w:cs="Courier New"/>
          <w:sz w:val="16"/>
          <w:szCs w:val="16"/>
        </w:rPr>
        <w:t>50) NOT NULL COMMENT 'Person first name',</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proofErr w:type="spellStart"/>
      <w:r w:rsidRPr="00696589">
        <w:rPr>
          <w:rFonts w:ascii="Courier New" w:hAnsi="Courier New" w:cs="Courier New"/>
          <w:sz w:val="16"/>
          <w:szCs w:val="16"/>
        </w:rPr>
        <w:t>people_last_name</w:t>
      </w:r>
      <w:proofErr w:type="spellEnd"/>
      <w:r w:rsidRPr="00696589">
        <w:rPr>
          <w:rFonts w:ascii="Courier New" w:hAnsi="Courier New" w:cs="Courier New"/>
          <w:sz w:val="16"/>
          <w:szCs w:val="16"/>
        </w:rPr>
        <w:t xml:space="preserve"> </w:t>
      </w:r>
      <w:proofErr w:type="gramStart"/>
      <w:r w:rsidRPr="00696589">
        <w:rPr>
          <w:rFonts w:ascii="Courier New" w:hAnsi="Courier New" w:cs="Courier New"/>
          <w:sz w:val="16"/>
          <w:szCs w:val="16"/>
        </w:rPr>
        <w:t>VARCHAR(</w:t>
      </w:r>
      <w:proofErr w:type="gramEnd"/>
      <w:r w:rsidRPr="00696589">
        <w:rPr>
          <w:rFonts w:ascii="Courier New" w:hAnsi="Courier New" w:cs="Courier New"/>
          <w:sz w:val="16"/>
          <w:szCs w:val="16"/>
        </w:rPr>
        <w:t>50) NOT NULL COMMENT 'Person last name',</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lastRenderedPageBreak/>
        <w:tab/>
        <w:t xml:space="preserve">people_address1 </w:t>
      </w:r>
      <w:proofErr w:type="gramStart"/>
      <w:r w:rsidRPr="00696589">
        <w:rPr>
          <w:rFonts w:ascii="Courier New" w:hAnsi="Courier New" w:cs="Courier New"/>
          <w:sz w:val="16"/>
          <w:szCs w:val="16"/>
        </w:rPr>
        <w:t>VARCHAR(</w:t>
      </w:r>
      <w:proofErr w:type="gramEnd"/>
      <w:r w:rsidRPr="00696589">
        <w:rPr>
          <w:rFonts w:ascii="Courier New" w:hAnsi="Courier New" w:cs="Courier New"/>
          <w:sz w:val="16"/>
          <w:szCs w:val="16"/>
        </w:rPr>
        <w:t>75) NOT NULL COMMENT 'Street address for person',</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t xml:space="preserve">people_address2 </w:t>
      </w:r>
      <w:proofErr w:type="gramStart"/>
      <w:r w:rsidRPr="00696589">
        <w:rPr>
          <w:rFonts w:ascii="Courier New" w:hAnsi="Courier New" w:cs="Courier New"/>
          <w:sz w:val="16"/>
          <w:szCs w:val="16"/>
        </w:rPr>
        <w:t>VARCHAR(</w:t>
      </w:r>
      <w:proofErr w:type="gramEnd"/>
      <w:r w:rsidRPr="00696589">
        <w:rPr>
          <w:rFonts w:ascii="Courier New" w:hAnsi="Courier New" w:cs="Courier New"/>
          <w:sz w:val="16"/>
          <w:szCs w:val="16"/>
        </w:rPr>
        <w:t>75) NULL COMMENT 'Street address for person',</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proofErr w:type="spellStart"/>
      <w:r w:rsidRPr="00696589">
        <w:rPr>
          <w:rFonts w:ascii="Courier New" w:hAnsi="Courier New" w:cs="Courier New"/>
          <w:sz w:val="16"/>
          <w:szCs w:val="16"/>
        </w:rPr>
        <w:t>people_email_address</w:t>
      </w:r>
      <w:proofErr w:type="spellEnd"/>
      <w:r w:rsidRPr="00696589">
        <w:rPr>
          <w:rFonts w:ascii="Courier New" w:hAnsi="Courier New" w:cs="Courier New"/>
          <w:sz w:val="16"/>
          <w:szCs w:val="16"/>
        </w:rPr>
        <w:t xml:space="preserve"> </w:t>
      </w:r>
      <w:proofErr w:type="gramStart"/>
      <w:r w:rsidRPr="00696589">
        <w:rPr>
          <w:rFonts w:ascii="Courier New" w:hAnsi="Courier New" w:cs="Courier New"/>
          <w:sz w:val="16"/>
          <w:szCs w:val="16"/>
        </w:rPr>
        <w:t>VARCHAR(</w:t>
      </w:r>
      <w:proofErr w:type="gramEnd"/>
      <w:r w:rsidRPr="00696589">
        <w:rPr>
          <w:rFonts w:ascii="Courier New" w:hAnsi="Courier New" w:cs="Courier New"/>
          <w:sz w:val="16"/>
          <w:szCs w:val="16"/>
        </w:rPr>
        <w:t>75) NULL COMMENT 'Email address for person',</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proofErr w:type="spellStart"/>
      <w:r w:rsidRPr="00696589">
        <w:rPr>
          <w:rFonts w:ascii="Courier New" w:hAnsi="Courier New" w:cs="Courier New"/>
          <w:sz w:val="16"/>
          <w:szCs w:val="16"/>
        </w:rPr>
        <w:t>people_postal_code</w:t>
      </w:r>
      <w:proofErr w:type="spellEnd"/>
      <w:r w:rsidRPr="00696589">
        <w:rPr>
          <w:rFonts w:ascii="Courier New" w:hAnsi="Courier New" w:cs="Courier New"/>
          <w:sz w:val="16"/>
          <w:szCs w:val="16"/>
        </w:rPr>
        <w:t xml:space="preserve"> INT NOT NULL COMMENT 'references </w:t>
      </w:r>
      <w:proofErr w:type="spellStart"/>
      <w:proofErr w:type="gramStart"/>
      <w:r w:rsidRPr="00696589">
        <w:rPr>
          <w:rFonts w:ascii="Courier New" w:hAnsi="Courier New" w:cs="Courier New"/>
          <w:sz w:val="16"/>
          <w:szCs w:val="16"/>
        </w:rPr>
        <w:t>postal.postal</w:t>
      </w:r>
      <w:proofErr w:type="gramEnd"/>
      <w:r w:rsidRPr="00696589">
        <w:rPr>
          <w:rFonts w:ascii="Courier New" w:hAnsi="Courier New" w:cs="Courier New"/>
          <w:sz w:val="16"/>
          <w:szCs w:val="16"/>
        </w:rPr>
        <w:t>_code</w:t>
      </w:r>
      <w:proofErr w:type="spellEnd"/>
      <w:r w:rsidRPr="00696589">
        <w:rPr>
          <w:rFonts w:ascii="Courier New" w:hAnsi="Courier New" w:cs="Courier New"/>
          <w:sz w:val="16"/>
          <w:szCs w:val="16"/>
        </w:rPr>
        <w:t>',</w:t>
      </w:r>
    </w:p>
    <w:p w:rsidR="00467173" w:rsidRPr="00696589" w:rsidRDefault="00467173" w:rsidP="00696589">
      <w:pPr>
        <w:pStyle w:val="Textbody"/>
        <w:ind w:left="720" w:right="720"/>
        <w:rPr>
          <w:rFonts w:ascii="Courier New" w:hAnsi="Courier New" w:cs="Courier New"/>
          <w:sz w:val="16"/>
          <w:szCs w:val="16"/>
        </w:rPr>
      </w:pP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t>PRIMARY KEY (</w:t>
      </w:r>
      <w:proofErr w:type="spellStart"/>
      <w:r w:rsidRPr="00696589">
        <w:rPr>
          <w:rFonts w:ascii="Courier New" w:hAnsi="Courier New" w:cs="Courier New"/>
          <w:sz w:val="16"/>
          <w:szCs w:val="16"/>
        </w:rPr>
        <w:t>people_id</w:t>
      </w:r>
      <w:proofErr w:type="spellEnd"/>
      <w:r w:rsidRPr="00696589">
        <w:rPr>
          <w:rFonts w:ascii="Courier New" w:hAnsi="Courier New" w:cs="Courier New"/>
          <w:sz w:val="16"/>
          <w:szCs w:val="16"/>
        </w:rPr>
        <w:t>),</w:t>
      </w:r>
    </w:p>
    <w:p w:rsidR="00467173" w:rsidRPr="00696589" w:rsidRDefault="00467173" w:rsidP="00696589">
      <w:pPr>
        <w:pStyle w:val="Textbody"/>
        <w:ind w:left="720" w:right="720"/>
        <w:rPr>
          <w:rFonts w:ascii="Courier New" w:hAnsi="Courier New" w:cs="Courier New"/>
          <w:sz w:val="16"/>
          <w:szCs w:val="16"/>
        </w:rPr>
      </w:pP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t xml:space="preserve">CONSTRAINT </w:t>
      </w:r>
      <w:proofErr w:type="spellStart"/>
      <w:r w:rsidRPr="00696589">
        <w:rPr>
          <w:rFonts w:ascii="Courier New" w:hAnsi="Courier New" w:cs="Courier New"/>
          <w:sz w:val="16"/>
          <w:szCs w:val="16"/>
        </w:rPr>
        <w:t>fk_postal_code</w:t>
      </w:r>
      <w:proofErr w:type="spellEnd"/>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r w:rsidRPr="00696589">
        <w:rPr>
          <w:rFonts w:ascii="Courier New" w:hAnsi="Courier New" w:cs="Courier New"/>
          <w:sz w:val="16"/>
          <w:szCs w:val="16"/>
        </w:rPr>
        <w:tab/>
        <w:t>FOREIGN KEY (</w:t>
      </w:r>
      <w:proofErr w:type="spellStart"/>
      <w:r w:rsidRPr="00696589">
        <w:rPr>
          <w:rFonts w:ascii="Courier New" w:hAnsi="Courier New" w:cs="Courier New"/>
          <w:sz w:val="16"/>
          <w:szCs w:val="16"/>
        </w:rPr>
        <w:t>people_postal_code</w:t>
      </w:r>
      <w:proofErr w:type="spellEnd"/>
      <w:r w:rsidRPr="00696589">
        <w:rPr>
          <w:rFonts w:ascii="Courier New" w:hAnsi="Courier New" w:cs="Courier New"/>
          <w:sz w:val="16"/>
          <w:szCs w:val="16"/>
        </w:rPr>
        <w:t>)</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r w:rsidRPr="00696589">
        <w:rPr>
          <w:rFonts w:ascii="Courier New" w:hAnsi="Courier New" w:cs="Courier New"/>
          <w:sz w:val="16"/>
          <w:szCs w:val="16"/>
        </w:rPr>
        <w:tab/>
        <w:t>REFERENCES postal (</w:t>
      </w:r>
      <w:proofErr w:type="spellStart"/>
      <w:r w:rsidRPr="00696589">
        <w:rPr>
          <w:rFonts w:ascii="Courier New" w:hAnsi="Courier New" w:cs="Courier New"/>
          <w:sz w:val="16"/>
          <w:szCs w:val="16"/>
        </w:rPr>
        <w:t>postal_code</w:t>
      </w:r>
      <w:proofErr w:type="spellEnd"/>
      <w:r w:rsidRPr="00696589">
        <w:rPr>
          <w:rFonts w:ascii="Courier New" w:hAnsi="Courier New" w:cs="Courier New"/>
          <w:sz w:val="16"/>
          <w:szCs w:val="16"/>
        </w:rPr>
        <w:t>)</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r w:rsidRPr="00696589">
        <w:rPr>
          <w:rFonts w:ascii="Courier New" w:hAnsi="Courier New" w:cs="Courier New"/>
          <w:sz w:val="16"/>
          <w:szCs w:val="16"/>
        </w:rPr>
        <w:tab/>
      </w:r>
      <w:r w:rsidRPr="00696589">
        <w:rPr>
          <w:rFonts w:ascii="Courier New" w:hAnsi="Courier New" w:cs="Courier New"/>
          <w:sz w:val="16"/>
          <w:szCs w:val="16"/>
        </w:rPr>
        <w:tab/>
        <w:t>ON DELETE RESTRICT</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ab/>
      </w:r>
      <w:r w:rsidRPr="00696589">
        <w:rPr>
          <w:rFonts w:ascii="Courier New" w:hAnsi="Courier New" w:cs="Courier New"/>
          <w:sz w:val="16"/>
          <w:szCs w:val="16"/>
        </w:rPr>
        <w:tab/>
      </w:r>
      <w:r w:rsidRPr="00696589">
        <w:rPr>
          <w:rFonts w:ascii="Courier New" w:hAnsi="Courier New" w:cs="Courier New"/>
          <w:sz w:val="16"/>
          <w:szCs w:val="16"/>
        </w:rPr>
        <w:tab/>
        <w:t>ON UPDATE CASCADE</w:t>
      </w:r>
    </w:p>
    <w:p w:rsidR="00467173" w:rsidRPr="00696589"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w:t>
      </w:r>
    </w:p>
    <w:p w:rsidR="00D1325E" w:rsidRDefault="00467173" w:rsidP="00696589">
      <w:pPr>
        <w:pStyle w:val="Textbody"/>
        <w:ind w:left="720" w:right="720"/>
        <w:rPr>
          <w:rFonts w:ascii="Courier New" w:hAnsi="Courier New" w:cs="Courier New"/>
          <w:sz w:val="16"/>
          <w:szCs w:val="16"/>
        </w:rPr>
      </w:pPr>
      <w:r w:rsidRPr="00696589">
        <w:rPr>
          <w:rFonts w:ascii="Courier New" w:hAnsi="Courier New" w:cs="Courier New"/>
          <w:sz w:val="16"/>
          <w:szCs w:val="16"/>
        </w:rPr>
        <w:t>COMMENT = 'Table to hold people data';</w:t>
      </w:r>
    </w:p>
    <w:p w:rsidR="00696589" w:rsidRPr="00696589" w:rsidRDefault="00696589" w:rsidP="00696589">
      <w:pPr>
        <w:pStyle w:val="Textbody"/>
        <w:ind w:left="720" w:right="720"/>
        <w:rPr>
          <w:rFonts w:ascii="Courier New" w:hAnsi="Courier New" w:cs="Courier New"/>
          <w:sz w:val="16"/>
          <w:szCs w:val="16"/>
        </w:rPr>
      </w:pPr>
    </w:p>
    <w:p w:rsidR="00D1325E" w:rsidRDefault="00620001" w:rsidP="006D68F8">
      <w:pPr>
        <w:pStyle w:val="Textbody"/>
        <w:spacing w:line="480" w:lineRule="auto"/>
        <w:rPr>
          <w:rFonts w:ascii="Times New Roman" w:hAnsi="Times New Roman" w:cs="Times New Roman"/>
        </w:rPr>
      </w:pPr>
      <w:r>
        <w:rPr>
          <w:rFonts w:ascii="Times New Roman" w:hAnsi="Times New Roman" w:cs="Times New Roman"/>
        </w:rPr>
        <w:t>With</w:t>
      </w:r>
      <w:r w:rsidR="00097904">
        <w:rPr>
          <w:rFonts w:ascii="Times New Roman" w:hAnsi="Times New Roman" w:cs="Times New Roman"/>
        </w:rPr>
        <w:t xml:space="preserve"> tables </w:t>
      </w:r>
      <w:r>
        <w:rPr>
          <w:rFonts w:ascii="Times New Roman" w:hAnsi="Times New Roman" w:cs="Times New Roman"/>
        </w:rPr>
        <w:t>created</w:t>
      </w:r>
      <w:r w:rsidR="00097904">
        <w:rPr>
          <w:rFonts w:ascii="Times New Roman" w:hAnsi="Times New Roman" w:cs="Times New Roman"/>
        </w:rPr>
        <w:t>, data can be inserted into each table with the form of syntax identified in Figure 2.</w:t>
      </w:r>
      <w:r w:rsidR="00EB1B51">
        <w:rPr>
          <w:rStyle w:val="FootnoteReference"/>
          <w:rFonts w:ascii="Times New Roman" w:hAnsi="Times New Roman" w:cs="Times New Roman"/>
        </w:rPr>
        <w:footnoteReference w:id="4"/>
      </w:r>
      <w:r w:rsidR="00097904">
        <w:rPr>
          <w:rFonts w:ascii="Times New Roman" w:hAnsi="Times New Roman" w:cs="Times New Roman"/>
        </w:rPr>
        <w:t xml:space="preserve">  Where primary keys exist that are auto incremented, table values are not inserted.  Instead, the field name is merely omitted from the table.  </w:t>
      </w:r>
    </w:p>
    <w:p w:rsidR="00097904" w:rsidRDefault="00097904" w:rsidP="00EB1B51">
      <w:pPr>
        <w:pStyle w:val="Textbody"/>
        <w:jc w:val="center"/>
        <w:rPr>
          <w:rFonts w:ascii="Courier New" w:hAnsi="Courier New" w:cs="Courier New"/>
          <w:b/>
          <w:sz w:val="20"/>
          <w:szCs w:val="20"/>
        </w:rPr>
      </w:pPr>
      <w:r w:rsidRPr="00097904">
        <w:rPr>
          <w:rFonts w:ascii="Courier New" w:hAnsi="Courier New" w:cs="Courier New"/>
          <w:b/>
          <w:sz w:val="20"/>
          <w:szCs w:val="20"/>
        </w:rPr>
        <w:t xml:space="preserve">Figure </w:t>
      </w:r>
      <w:r>
        <w:rPr>
          <w:rFonts w:ascii="Courier New" w:hAnsi="Courier New" w:cs="Courier New"/>
          <w:b/>
          <w:sz w:val="20"/>
          <w:szCs w:val="20"/>
        </w:rPr>
        <w:t>2</w:t>
      </w:r>
    </w:p>
    <w:p w:rsidR="00097904" w:rsidRPr="00097904" w:rsidRDefault="00097904" w:rsidP="00EB1B51">
      <w:pPr>
        <w:pStyle w:val="Textbody"/>
        <w:jc w:val="center"/>
        <w:rPr>
          <w:rFonts w:ascii="Courier New" w:hAnsi="Courier New" w:cs="Courier New"/>
          <w:b/>
          <w:sz w:val="20"/>
          <w:szCs w:val="20"/>
        </w:rPr>
      </w:pPr>
      <w:r>
        <w:rPr>
          <w:rFonts w:ascii="Courier New" w:hAnsi="Courier New" w:cs="Courier New"/>
          <w:b/>
          <w:sz w:val="20"/>
          <w:szCs w:val="20"/>
        </w:rPr>
        <w:t>Inserting Data</w:t>
      </w:r>
    </w:p>
    <w:p w:rsidR="00EB1B51" w:rsidRDefault="00EB1B51" w:rsidP="00EB1B51">
      <w:pPr>
        <w:pStyle w:val="Textbody"/>
        <w:ind w:left="720" w:right="720"/>
        <w:rPr>
          <w:rFonts w:ascii="Courier New" w:hAnsi="Courier New" w:cs="Courier New"/>
          <w:sz w:val="18"/>
          <w:szCs w:val="18"/>
        </w:rPr>
      </w:pPr>
    </w:p>
    <w:p w:rsidR="00EB1B51" w:rsidRP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INSERT INTO people</w:t>
      </w:r>
    </w:p>
    <w:p w:rsid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ab/>
        <w:t>(people_first_</w:t>
      </w:r>
      <w:proofErr w:type="gramStart"/>
      <w:r w:rsidRPr="00EB1B51">
        <w:rPr>
          <w:rFonts w:ascii="Courier New" w:hAnsi="Courier New" w:cs="Courier New"/>
          <w:sz w:val="18"/>
          <w:szCs w:val="18"/>
        </w:rPr>
        <w:t>name,people</w:t>
      </w:r>
      <w:proofErr w:type="gramEnd"/>
      <w:r w:rsidRPr="00EB1B51">
        <w:rPr>
          <w:rFonts w:ascii="Courier New" w:hAnsi="Courier New" w:cs="Courier New"/>
          <w:sz w:val="18"/>
          <w:szCs w:val="18"/>
        </w:rPr>
        <w:t>_last_name,people_address1,people_address2,</w:t>
      </w:r>
    </w:p>
    <w:p w:rsidR="00EB1B51" w:rsidRPr="00EB1B51" w:rsidRDefault="00EB1B51" w:rsidP="00EB1B51">
      <w:pPr>
        <w:pStyle w:val="Textbody"/>
        <w:ind w:left="720" w:right="720"/>
        <w:rPr>
          <w:rFonts w:ascii="Courier New" w:hAnsi="Courier New" w:cs="Courier New"/>
          <w:sz w:val="18"/>
          <w:szCs w:val="18"/>
        </w:rPr>
      </w:pPr>
      <w:r>
        <w:rPr>
          <w:rFonts w:ascii="Courier New" w:hAnsi="Courier New" w:cs="Courier New"/>
          <w:sz w:val="18"/>
          <w:szCs w:val="18"/>
        </w:rPr>
        <w:tab/>
        <w:t xml:space="preserve"> </w:t>
      </w:r>
      <w:proofErr w:type="spellStart"/>
      <w:r w:rsidRPr="00EB1B51">
        <w:rPr>
          <w:rFonts w:ascii="Courier New" w:hAnsi="Courier New" w:cs="Courier New"/>
          <w:sz w:val="18"/>
          <w:szCs w:val="18"/>
        </w:rPr>
        <w:t>people_email_</w:t>
      </w:r>
      <w:proofErr w:type="gramStart"/>
      <w:r w:rsidRPr="00EB1B51">
        <w:rPr>
          <w:rFonts w:ascii="Courier New" w:hAnsi="Courier New" w:cs="Courier New"/>
          <w:sz w:val="18"/>
          <w:szCs w:val="18"/>
        </w:rPr>
        <w:t>address,people</w:t>
      </w:r>
      <w:proofErr w:type="gramEnd"/>
      <w:r w:rsidRPr="00EB1B51">
        <w:rPr>
          <w:rFonts w:ascii="Courier New" w:hAnsi="Courier New" w:cs="Courier New"/>
          <w:sz w:val="18"/>
          <w:szCs w:val="18"/>
        </w:rPr>
        <w:t>_postal_code</w:t>
      </w:r>
      <w:proofErr w:type="spellEnd"/>
      <w:r w:rsidRPr="00EB1B51">
        <w:rPr>
          <w:rFonts w:ascii="Courier New" w:hAnsi="Courier New" w:cs="Courier New"/>
          <w:sz w:val="18"/>
          <w:szCs w:val="18"/>
        </w:rPr>
        <w:t xml:space="preserve">) </w:t>
      </w:r>
    </w:p>
    <w:p w:rsidR="00EB1B51" w:rsidRP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 xml:space="preserve">VALUES </w:t>
      </w:r>
    </w:p>
    <w:p w:rsidR="00EB1B51" w:rsidRP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 xml:space="preserve">    ("Travis","French","5042 Est. Road","818-9181 Ipsum </w:t>
      </w:r>
      <w:r>
        <w:rPr>
          <w:rFonts w:ascii="Courier New" w:hAnsi="Courier New" w:cs="Courier New"/>
          <w:sz w:val="18"/>
          <w:szCs w:val="18"/>
        </w:rPr>
        <w:t>S</w:t>
      </w:r>
      <w:r w:rsidRPr="00EB1B51">
        <w:rPr>
          <w:rFonts w:ascii="Courier New" w:hAnsi="Courier New" w:cs="Courier New"/>
          <w:sz w:val="18"/>
          <w:szCs w:val="18"/>
        </w:rPr>
        <w:t>treet",</w:t>
      </w:r>
      <w:r>
        <w:rPr>
          <w:rFonts w:ascii="Courier New" w:hAnsi="Courier New" w:cs="Courier New"/>
          <w:sz w:val="18"/>
          <w:szCs w:val="18"/>
        </w:rPr>
        <w:t xml:space="preserve"> </w:t>
      </w:r>
      <w:r>
        <w:rPr>
          <w:rFonts w:ascii="Courier New" w:hAnsi="Courier New" w:cs="Courier New"/>
          <w:sz w:val="18"/>
          <w:szCs w:val="18"/>
        </w:rPr>
        <w:tab/>
      </w:r>
      <w:r w:rsidRPr="00EB1B51">
        <w:rPr>
          <w:rFonts w:ascii="Courier New" w:hAnsi="Courier New" w:cs="Courier New"/>
          <w:sz w:val="18"/>
          <w:szCs w:val="18"/>
        </w:rPr>
        <w:t>"ante.blandit@dolorelitpellentesque.edu","01841"),</w:t>
      </w:r>
    </w:p>
    <w:p w:rsidR="00EB1B51" w:rsidRP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 xml:space="preserve">    ("</w:t>
      </w:r>
      <w:proofErr w:type="spellStart"/>
      <w:r w:rsidRPr="00EB1B51">
        <w:rPr>
          <w:rFonts w:ascii="Courier New" w:hAnsi="Courier New" w:cs="Courier New"/>
          <w:sz w:val="18"/>
          <w:szCs w:val="18"/>
        </w:rPr>
        <w:t>Amanda","Lloyd","P.O</w:t>
      </w:r>
      <w:proofErr w:type="spellEnd"/>
      <w:r w:rsidRPr="00EB1B51">
        <w:rPr>
          <w:rFonts w:ascii="Courier New" w:hAnsi="Courier New" w:cs="Courier New"/>
          <w:sz w:val="18"/>
          <w:szCs w:val="18"/>
        </w:rPr>
        <w:t>. Box 403, 860 Est. Avenue","</w:t>
      </w:r>
      <w:proofErr w:type="spellStart"/>
      <w:r w:rsidRPr="00EB1B51">
        <w:rPr>
          <w:rFonts w:ascii="Courier New" w:hAnsi="Courier New" w:cs="Courier New"/>
          <w:sz w:val="18"/>
          <w:szCs w:val="18"/>
        </w:rPr>
        <w:t>Ap</w:t>
      </w:r>
      <w:proofErr w:type="spellEnd"/>
      <w:r w:rsidRPr="00EB1B51">
        <w:rPr>
          <w:rFonts w:ascii="Courier New" w:hAnsi="Courier New" w:cs="Courier New"/>
          <w:sz w:val="18"/>
          <w:szCs w:val="18"/>
        </w:rPr>
        <w:t xml:space="preserve"> #413-5401 </w:t>
      </w:r>
      <w:proofErr w:type="spellStart"/>
      <w:r w:rsidRPr="00EB1B51">
        <w:rPr>
          <w:rFonts w:ascii="Courier New" w:hAnsi="Courier New" w:cs="Courier New"/>
          <w:sz w:val="18"/>
          <w:szCs w:val="18"/>
        </w:rPr>
        <w:t>Malesuada</w:t>
      </w:r>
      <w:proofErr w:type="spellEnd"/>
      <w:r w:rsidRPr="00EB1B51">
        <w:rPr>
          <w:rFonts w:ascii="Courier New" w:hAnsi="Courier New" w:cs="Courier New"/>
          <w:sz w:val="18"/>
          <w:szCs w:val="18"/>
        </w:rPr>
        <w:t xml:space="preserve">. </w:t>
      </w:r>
      <w:r>
        <w:rPr>
          <w:rFonts w:ascii="Courier New" w:hAnsi="Courier New" w:cs="Courier New"/>
          <w:sz w:val="18"/>
          <w:szCs w:val="18"/>
        </w:rPr>
        <w:tab/>
      </w:r>
      <w:r w:rsidRPr="00EB1B51">
        <w:rPr>
          <w:rFonts w:ascii="Courier New" w:hAnsi="Courier New" w:cs="Courier New"/>
          <w:sz w:val="18"/>
          <w:szCs w:val="18"/>
        </w:rPr>
        <w:t>Rd.","Etiam.laoreet.libero@sedtortor.org","10001"),</w:t>
      </w:r>
    </w:p>
    <w:p w:rsidR="00EB1B51" w:rsidRPr="00EB1B51"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 xml:space="preserve">    ("Lee","Henry","844-4799 </w:t>
      </w:r>
      <w:proofErr w:type="spellStart"/>
      <w:r w:rsidRPr="00EB1B51">
        <w:rPr>
          <w:rFonts w:ascii="Courier New" w:hAnsi="Courier New" w:cs="Courier New"/>
          <w:sz w:val="18"/>
          <w:szCs w:val="18"/>
        </w:rPr>
        <w:t>Scelerisque</w:t>
      </w:r>
      <w:proofErr w:type="spellEnd"/>
      <w:r w:rsidRPr="00EB1B51">
        <w:rPr>
          <w:rFonts w:ascii="Courier New" w:hAnsi="Courier New" w:cs="Courier New"/>
          <w:sz w:val="18"/>
          <w:szCs w:val="18"/>
        </w:rPr>
        <w:t xml:space="preserve"> Avenue","588-531 Eu, </w:t>
      </w:r>
      <w:r>
        <w:rPr>
          <w:rFonts w:ascii="Courier New" w:hAnsi="Courier New" w:cs="Courier New"/>
          <w:sz w:val="18"/>
          <w:szCs w:val="18"/>
        </w:rPr>
        <w:tab/>
      </w:r>
      <w:r w:rsidRPr="00EB1B51">
        <w:rPr>
          <w:rFonts w:ascii="Courier New" w:hAnsi="Courier New" w:cs="Courier New"/>
          <w:sz w:val="18"/>
          <w:szCs w:val="18"/>
        </w:rPr>
        <w:t>St.","lectus@pretiumetrutrum.ca","30301"),</w:t>
      </w:r>
    </w:p>
    <w:p w:rsidR="00097904" w:rsidRDefault="00EB1B51" w:rsidP="00EB1B51">
      <w:pPr>
        <w:pStyle w:val="Textbody"/>
        <w:ind w:left="720" w:right="720"/>
        <w:rPr>
          <w:rFonts w:ascii="Courier New" w:hAnsi="Courier New" w:cs="Courier New"/>
          <w:sz w:val="18"/>
          <w:szCs w:val="18"/>
        </w:rPr>
      </w:pPr>
      <w:r w:rsidRPr="00EB1B51">
        <w:rPr>
          <w:rFonts w:ascii="Courier New" w:hAnsi="Courier New" w:cs="Courier New"/>
          <w:sz w:val="18"/>
          <w:szCs w:val="18"/>
        </w:rPr>
        <w:t xml:space="preserve">    ("Fitzgerald","Bean","</w:t>
      </w:r>
      <w:proofErr w:type="spellStart"/>
      <w:r w:rsidRPr="00EB1B51">
        <w:rPr>
          <w:rFonts w:ascii="Courier New" w:hAnsi="Courier New" w:cs="Courier New"/>
          <w:sz w:val="18"/>
          <w:szCs w:val="18"/>
        </w:rPr>
        <w:t>Ap</w:t>
      </w:r>
      <w:proofErr w:type="spellEnd"/>
      <w:r w:rsidRPr="00EB1B51">
        <w:rPr>
          <w:rFonts w:ascii="Courier New" w:hAnsi="Courier New" w:cs="Courier New"/>
          <w:sz w:val="18"/>
          <w:szCs w:val="18"/>
        </w:rPr>
        <w:t xml:space="preserve"> #334-6848 </w:t>
      </w:r>
      <w:proofErr w:type="spellStart"/>
      <w:r w:rsidRPr="00EB1B51">
        <w:rPr>
          <w:rFonts w:ascii="Courier New" w:hAnsi="Courier New" w:cs="Courier New"/>
          <w:sz w:val="18"/>
          <w:szCs w:val="18"/>
        </w:rPr>
        <w:t>Senectus</w:t>
      </w:r>
      <w:proofErr w:type="spellEnd"/>
      <w:r w:rsidRPr="00EB1B51">
        <w:rPr>
          <w:rFonts w:ascii="Courier New" w:hAnsi="Courier New" w:cs="Courier New"/>
          <w:sz w:val="18"/>
          <w:szCs w:val="18"/>
        </w:rPr>
        <w:t xml:space="preserve"> Av.","7060 </w:t>
      </w:r>
      <w:proofErr w:type="spellStart"/>
      <w:r w:rsidRPr="00EB1B51">
        <w:rPr>
          <w:rFonts w:ascii="Courier New" w:hAnsi="Courier New" w:cs="Courier New"/>
          <w:sz w:val="18"/>
          <w:szCs w:val="18"/>
        </w:rPr>
        <w:t>Tristique</w:t>
      </w:r>
      <w:proofErr w:type="spellEnd"/>
      <w:r w:rsidRPr="00EB1B51">
        <w:rPr>
          <w:rFonts w:ascii="Courier New" w:hAnsi="Courier New" w:cs="Courier New"/>
          <w:sz w:val="18"/>
          <w:szCs w:val="18"/>
        </w:rPr>
        <w:t xml:space="preserve"> </w:t>
      </w:r>
      <w:r>
        <w:rPr>
          <w:rFonts w:ascii="Courier New" w:hAnsi="Courier New" w:cs="Courier New"/>
          <w:sz w:val="18"/>
          <w:szCs w:val="18"/>
        </w:rPr>
        <w:tab/>
      </w:r>
      <w:r w:rsidRPr="00EB1B51">
        <w:rPr>
          <w:rFonts w:ascii="Courier New" w:hAnsi="Courier New" w:cs="Courier New"/>
          <w:sz w:val="18"/>
          <w:szCs w:val="18"/>
        </w:rPr>
        <w:t>Avenue","Lorem.ipsum.dolor@nequeMorbiquis.net","52206")</w:t>
      </w:r>
    </w:p>
    <w:p w:rsidR="00097904" w:rsidRDefault="00EB1B51" w:rsidP="00EB1B51">
      <w:pPr>
        <w:pStyle w:val="Textbody"/>
        <w:rPr>
          <w:rFonts w:ascii="Courier New" w:hAnsi="Courier New" w:cs="Courier New"/>
          <w:sz w:val="18"/>
          <w:szCs w:val="18"/>
        </w:rPr>
      </w:pPr>
      <w:r>
        <w:rPr>
          <w:rFonts w:ascii="Courier New" w:hAnsi="Courier New" w:cs="Courier New"/>
          <w:sz w:val="18"/>
          <w:szCs w:val="18"/>
        </w:rPr>
        <w:tab/>
        <w:t>;</w:t>
      </w:r>
    </w:p>
    <w:p w:rsidR="00EB1B51" w:rsidRDefault="00EB1B51" w:rsidP="00620001">
      <w:pPr>
        <w:pStyle w:val="Textbody"/>
        <w:spacing w:line="480" w:lineRule="auto"/>
        <w:rPr>
          <w:rFonts w:ascii="Times New Roman" w:hAnsi="Times New Roman" w:cs="Times New Roman"/>
        </w:rPr>
      </w:pPr>
      <w:r w:rsidRPr="002E7F4D">
        <w:rPr>
          <w:rFonts w:ascii="Times New Roman" w:hAnsi="Times New Roman" w:cs="Times New Roman"/>
        </w:rPr>
        <w:tab/>
        <w:t>Once the database is built and data is input</w:t>
      </w:r>
      <w:r w:rsidR="002E7F4D" w:rsidRPr="002E7F4D">
        <w:rPr>
          <w:rFonts w:ascii="Times New Roman" w:hAnsi="Times New Roman" w:cs="Times New Roman"/>
        </w:rPr>
        <w:t xml:space="preserve"> useful queries, views, triggers and stored procedures should be developed to meet important business objectives.  One example </w:t>
      </w:r>
      <w:r w:rsidR="00620001">
        <w:rPr>
          <w:rFonts w:ascii="Times New Roman" w:hAnsi="Times New Roman" w:cs="Times New Roman"/>
        </w:rPr>
        <w:t xml:space="preserve">would be the generation of </w:t>
      </w:r>
      <w:r w:rsidR="00620001">
        <w:rPr>
          <w:rFonts w:ascii="Times New Roman" w:hAnsi="Times New Roman" w:cs="Times New Roman"/>
        </w:rPr>
        <w:lastRenderedPageBreak/>
        <w:t xml:space="preserve">sales data by publisher, the code for which appears in Figure 3.  </w:t>
      </w:r>
    </w:p>
    <w:p w:rsidR="00620001" w:rsidRDefault="00620001" w:rsidP="00620001">
      <w:pPr>
        <w:pStyle w:val="Textbody"/>
        <w:jc w:val="center"/>
        <w:rPr>
          <w:rFonts w:ascii="Courier New" w:hAnsi="Courier New" w:cs="Courier New"/>
          <w:b/>
          <w:sz w:val="20"/>
          <w:szCs w:val="20"/>
        </w:rPr>
      </w:pPr>
      <w:r w:rsidRPr="00097904">
        <w:rPr>
          <w:rFonts w:ascii="Courier New" w:hAnsi="Courier New" w:cs="Courier New"/>
          <w:b/>
          <w:sz w:val="20"/>
          <w:szCs w:val="20"/>
        </w:rPr>
        <w:t xml:space="preserve">Figure </w:t>
      </w:r>
      <w:r>
        <w:rPr>
          <w:rFonts w:ascii="Courier New" w:hAnsi="Courier New" w:cs="Courier New"/>
          <w:b/>
          <w:sz w:val="20"/>
          <w:szCs w:val="20"/>
        </w:rPr>
        <w:t>3</w:t>
      </w:r>
    </w:p>
    <w:p w:rsidR="00620001" w:rsidRDefault="00620001" w:rsidP="00620001">
      <w:pPr>
        <w:pStyle w:val="Textbody"/>
        <w:jc w:val="center"/>
        <w:rPr>
          <w:rFonts w:ascii="Courier New" w:hAnsi="Courier New" w:cs="Courier New"/>
          <w:b/>
          <w:sz w:val="20"/>
          <w:szCs w:val="20"/>
        </w:rPr>
      </w:pPr>
      <w:r>
        <w:rPr>
          <w:rFonts w:ascii="Courier New" w:hAnsi="Courier New" w:cs="Courier New"/>
          <w:b/>
          <w:sz w:val="20"/>
          <w:szCs w:val="20"/>
        </w:rPr>
        <w:t>Creating Tables</w:t>
      </w:r>
    </w:p>
    <w:p w:rsidR="00620001" w:rsidRDefault="00620001" w:rsidP="00620001">
      <w:pPr>
        <w:pStyle w:val="Textbody"/>
        <w:ind w:left="720"/>
        <w:rPr>
          <w:rFonts w:ascii="Courier New" w:hAnsi="Courier New" w:cs="Courier New"/>
          <w:b/>
          <w:sz w:val="16"/>
          <w:szCs w:val="16"/>
        </w:rPr>
      </w:pP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DROP VIEW IF EXISTS sales_by_publisher_90_day;</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CREATE VIEW sales_by_publisher_90_day AS</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SELECT </w:t>
      </w:r>
      <w:r w:rsidRPr="00620001">
        <w:rPr>
          <w:rFonts w:ascii="Courier New" w:hAnsi="Courier New" w:cs="Courier New"/>
          <w:b/>
          <w:sz w:val="16"/>
          <w:szCs w:val="16"/>
        </w:rPr>
        <w:tab/>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_id</w:t>
      </w:r>
      <w:proofErr w:type="spellEnd"/>
      <w:r w:rsidRPr="00620001">
        <w:rPr>
          <w:rFonts w:ascii="Courier New" w:hAnsi="Courier New" w:cs="Courier New"/>
          <w:b/>
          <w:sz w:val="16"/>
          <w:szCs w:val="16"/>
        </w:rPr>
        <w:t xml:space="preserve"> AS '</w:t>
      </w:r>
      <w:proofErr w:type="spellStart"/>
      <w:r w:rsidRPr="00620001">
        <w:rPr>
          <w:rFonts w:ascii="Courier New" w:hAnsi="Courier New" w:cs="Courier New"/>
          <w:b/>
          <w:sz w:val="16"/>
          <w:szCs w:val="16"/>
        </w:rPr>
        <w:t>Publisher_ID</w:t>
      </w:r>
      <w:proofErr w:type="spellEnd"/>
      <w:r w:rsidRPr="00620001">
        <w:rPr>
          <w:rFonts w:ascii="Courier New" w:hAnsi="Courier New" w:cs="Courier New"/>
          <w:b/>
          <w:sz w:val="16"/>
          <w:szCs w:val="16"/>
        </w:rPr>
        <w:t xml:space="preserve">', </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_name</w:t>
      </w:r>
      <w:proofErr w:type="spellEnd"/>
      <w:r w:rsidRPr="00620001">
        <w:rPr>
          <w:rFonts w:ascii="Courier New" w:hAnsi="Courier New" w:cs="Courier New"/>
          <w:b/>
          <w:sz w:val="16"/>
          <w:szCs w:val="16"/>
        </w:rPr>
        <w:t xml:space="preserve"> AS 'Publisher Name',</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COUNT(</w:t>
      </w:r>
      <w:proofErr w:type="spellStart"/>
      <w:proofErr w:type="gramStart"/>
      <w:r w:rsidRPr="00620001">
        <w:rPr>
          <w:rFonts w:ascii="Courier New" w:hAnsi="Courier New" w:cs="Courier New"/>
          <w:b/>
          <w:sz w:val="16"/>
          <w:szCs w:val="16"/>
        </w:rPr>
        <w:t>bs.sale</w:t>
      </w:r>
      <w:proofErr w:type="gramEnd"/>
      <w:r w:rsidRPr="00620001">
        <w:rPr>
          <w:rFonts w:ascii="Courier New" w:hAnsi="Courier New" w:cs="Courier New"/>
          <w:b/>
          <w:sz w:val="16"/>
          <w:szCs w:val="16"/>
        </w:rPr>
        <w:t>_id</w:t>
      </w:r>
      <w:proofErr w:type="spellEnd"/>
      <w:r w:rsidRPr="00620001">
        <w:rPr>
          <w:rFonts w:ascii="Courier New" w:hAnsi="Courier New" w:cs="Courier New"/>
          <w:b/>
          <w:sz w:val="16"/>
          <w:szCs w:val="16"/>
        </w:rPr>
        <w:t>) AS '</w:t>
      </w:r>
      <w:proofErr w:type="spellStart"/>
      <w:r w:rsidRPr="00620001">
        <w:rPr>
          <w:rFonts w:ascii="Courier New" w:hAnsi="Courier New" w:cs="Courier New"/>
          <w:b/>
          <w:sz w:val="16"/>
          <w:szCs w:val="16"/>
        </w:rPr>
        <w:t>Number_of_Books</w:t>
      </w:r>
      <w:proofErr w:type="spellEnd"/>
      <w:r w:rsidRPr="00620001">
        <w:rPr>
          <w:rFonts w:ascii="Courier New" w:hAnsi="Courier New" w:cs="Courier New"/>
          <w:b/>
          <w:sz w:val="16"/>
          <w:szCs w:val="16"/>
        </w:rPr>
        <w:t xml:space="preserve">', </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SUM(</w:t>
      </w:r>
      <w:proofErr w:type="spellStart"/>
      <w:proofErr w:type="gramStart"/>
      <w:r w:rsidRPr="00620001">
        <w:rPr>
          <w:rFonts w:ascii="Courier New" w:hAnsi="Courier New" w:cs="Courier New"/>
          <w:b/>
          <w:sz w:val="16"/>
          <w:szCs w:val="16"/>
        </w:rPr>
        <w:t>bo.list</w:t>
      </w:r>
      <w:proofErr w:type="gramEnd"/>
      <w:r w:rsidRPr="00620001">
        <w:rPr>
          <w:rFonts w:ascii="Courier New" w:hAnsi="Courier New" w:cs="Courier New"/>
          <w:b/>
          <w:sz w:val="16"/>
          <w:szCs w:val="16"/>
        </w:rPr>
        <w:t>_price</w:t>
      </w:r>
      <w:proofErr w:type="spellEnd"/>
      <w:r w:rsidRPr="00620001">
        <w:rPr>
          <w:rFonts w:ascii="Courier New" w:hAnsi="Courier New" w:cs="Courier New"/>
          <w:b/>
          <w:sz w:val="16"/>
          <w:szCs w:val="16"/>
        </w:rPr>
        <w:t>) AS '</w:t>
      </w:r>
      <w:proofErr w:type="spellStart"/>
      <w:r w:rsidRPr="00620001">
        <w:rPr>
          <w:rFonts w:ascii="Courier New" w:hAnsi="Courier New" w:cs="Courier New"/>
          <w:b/>
          <w:sz w:val="16"/>
          <w:szCs w:val="16"/>
        </w:rPr>
        <w:t>Total_$_Sales</w:t>
      </w:r>
      <w:proofErr w:type="spellEnd"/>
      <w:r w:rsidRPr="00620001">
        <w:rPr>
          <w:rFonts w:ascii="Courier New" w:hAnsi="Courier New" w:cs="Courier New"/>
          <w:b/>
          <w:sz w:val="16"/>
          <w:szCs w:val="16"/>
        </w:rPr>
        <w:t>',</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w:t>
      </w:r>
      <w:proofErr w:type="gramStart"/>
      <w:r w:rsidRPr="00620001">
        <w:rPr>
          <w:rFonts w:ascii="Courier New" w:hAnsi="Courier New" w:cs="Courier New"/>
          <w:b/>
          <w:sz w:val="16"/>
          <w:szCs w:val="16"/>
        </w:rPr>
        <w:t>CONCAT(</w:t>
      </w:r>
      <w:proofErr w:type="spellStart"/>
      <w:proofErr w:type="gramEnd"/>
      <w:r w:rsidRPr="00620001">
        <w:rPr>
          <w:rFonts w:ascii="Courier New" w:hAnsi="Courier New" w:cs="Courier New"/>
          <w:b/>
          <w:sz w:val="16"/>
          <w:szCs w:val="16"/>
        </w:rPr>
        <w:t>po.people_first_name</w:t>
      </w:r>
      <w:proofErr w:type="spellEnd"/>
      <w:r w:rsidRPr="00620001">
        <w:rPr>
          <w:rFonts w:ascii="Courier New" w:hAnsi="Courier New" w:cs="Courier New"/>
          <w:b/>
          <w:sz w:val="16"/>
          <w:szCs w:val="16"/>
        </w:rPr>
        <w:t>," ",</w:t>
      </w:r>
      <w:proofErr w:type="spellStart"/>
      <w:r w:rsidRPr="00620001">
        <w:rPr>
          <w:rFonts w:ascii="Courier New" w:hAnsi="Courier New" w:cs="Courier New"/>
          <w:b/>
          <w:sz w:val="16"/>
          <w:szCs w:val="16"/>
        </w:rPr>
        <w:t>po.people_last_name</w:t>
      </w:r>
      <w:proofErr w:type="spellEnd"/>
      <w:r w:rsidRPr="00620001">
        <w:rPr>
          <w:rFonts w:ascii="Courier New" w:hAnsi="Courier New" w:cs="Courier New"/>
          <w:b/>
          <w:sz w:val="16"/>
          <w:szCs w:val="16"/>
        </w:rPr>
        <w:t>) AS '</w:t>
      </w:r>
      <w:proofErr w:type="spellStart"/>
      <w:r w:rsidRPr="00620001">
        <w:rPr>
          <w:rFonts w:ascii="Courier New" w:hAnsi="Courier New" w:cs="Courier New"/>
          <w:b/>
          <w:sz w:val="16"/>
          <w:szCs w:val="16"/>
        </w:rPr>
        <w:t>Publisher_Contact</w:t>
      </w:r>
      <w:proofErr w:type="spellEnd"/>
      <w:r w:rsidRPr="00620001">
        <w:rPr>
          <w:rFonts w:ascii="Courier New" w:hAnsi="Courier New" w:cs="Courier New"/>
          <w:b/>
          <w:sz w:val="16"/>
          <w:szCs w:val="16"/>
        </w:rPr>
        <w:t>',</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w:t>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_phone</w:t>
      </w:r>
      <w:proofErr w:type="spellEnd"/>
      <w:r w:rsidRPr="00620001">
        <w:rPr>
          <w:rFonts w:ascii="Courier New" w:hAnsi="Courier New" w:cs="Courier New"/>
          <w:b/>
          <w:sz w:val="16"/>
          <w:szCs w:val="16"/>
        </w:rPr>
        <w:t xml:space="preserve"> AS '</w:t>
      </w:r>
      <w:proofErr w:type="spellStart"/>
      <w:r w:rsidRPr="00620001">
        <w:rPr>
          <w:rFonts w:ascii="Courier New" w:hAnsi="Courier New" w:cs="Courier New"/>
          <w:b/>
          <w:sz w:val="16"/>
          <w:szCs w:val="16"/>
        </w:rPr>
        <w:t>Publisher_Phone</w:t>
      </w:r>
      <w:proofErr w:type="spellEnd"/>
      <w:r w:rsidRPr="00620001">
        <w:rPr>
          <w:rFonts w:ascii="Courier New" w:hAnsi="Courier New" w:cs="Courier New"/>
          <w:b/>
          <w:sz w:val="16"/>
          <w:szCs w:val="16"/>
        </w:rPr>
        <w:t>',</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w:t>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_email_address</w:t>
      </w:r>
      <w:proofErr w:type="spellEnd"/>
      <w:r w:rsidRPr="00620001">
        <w:rPr>
          <w:rFonts w:ascii="Courier New" w:hAnsi="Courier New" w:cs="Courier New"/>
          <w:b/>
          <w:sz w:val="16"/>
          <w:szCs w:val="16"/>
        </w:rPr>
        <w:t xml:space="preserve"> AS '</w:t>
      </w:r>
      <w:proofErr w:type="spellStart"/>
      <w:r w:rsidRPr="00620001">
        <w:rPr>
          <w:rFonts w:ascii="Courier New" w:hAnsi="Courier New" w:cs="Courier New"/>
          <w:b/>
          <w:sz w:val="16"/>
          <w:szCs w:val="16"/>
        </w:rPr>
        <w:t>Publisher_Email</w:t>
      </w:r>
      <w:proofErr w:type="spellEnd"/>
      <w:r w:rsidRPr="00620001">
        <w:rPr>
          <w:rFonts w:ascii="Courier New" w:hAnsi="Courier New" w:cs="Courier New"/>
          <w:b/>
          <w:sz w:val="16"/>
          <w:szCs w:val="16"/>
        </w:rPr>
        <w:t>'</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 xml:space="preserve">        </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FROM </w:t>
      </w:r>
      <w:proofErr w:type="spellStart"/>
      <w:r w:rsidRPr="00620001">
        <w:rPr>
          <w:rFonts w:ascii="Courier New" w:hAnsi="Courier New" w:cs="Courier New"/>
          <w:b/>
          <w:sz w:val="16"/>
          <w:szCs w:val="16"/>
        </w:rPr>
        <w:t>book_sales</w:t>
      </w:r>
      <w:proofErr w:type="spellEnd"/>
      <w:r w:rsidRPr="00620001">
        <w:rPr>
          <w:rFonts w:ascii="Courier New" w:hAnsi="Courier New" w:cs="Courier New"/>
          <w:b/>
          <w:sz w:val="16"/>
          <w:szCs w:val="16"/>
        </w:rPr>
        <w:t xml:space="preserve"> </w:t>
      </w:r>
      <w:proofErr w:type="spellStart"/>
      <w:r w:rsidRPr="00620001">
        <w:rPr>
          <w:rFonts w:ascii="Courier New" w:hAnsi="Courier New" w:cs="Courier New"/>
          <w:b/>
          <w:sz w:val="16"/>
          <w:szCs w:val="16"/>
        </w:rPr>
        <w:t>bs</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JOIN books </w:t>
      </w:r>
      <w:proofErr w:type="spellStart"/>
      <w:r w:rsidRPr="00620001">
        <w:rPr>
          <w:rFonts w:ascii="Courier New" w:hAnsi="Courier New" w:cs="Courier New"/>
          <w:b/>
          <w:sz w:val="16"/>
          <w:szCs w:val="16"/>
        </w:rPr>
        <w:t>bo</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r>
      <w:r w:rsidRPr="00620001">
        <w:rPr>
          <w:rFonts w:ascii="Courier New" w:hAnsi="Courier New" w:cs="Courier New"/>
          <w:b/>
          <w:sz w:val="16"/>
          <w:szCs w:val="16"/>
        </w:rPr>
        <w:tab/>
        <w:t xml:space="preserve">ON </w:t>
      </w:r>
      <w:proofErr w:type="spellStart"/>
      <w:proofErr w:type="gramStart"/>
      <w:r w:rsidRPr="00620001">
        <w:rPr>
          <w:rFonts w:ascii="Courier New" w:hAnsi="Courier New" w:cs="Courier New"/>
          <w:b/>
          <w:sz w:val="16"/>
          <w:szCs w:val="16"/>
        </w:rPr>
        <w:t>bs.book</w:t>
      </w:r>
      <w:proofErr w:type="gramEnd"/>
      <w:r w:rsidRPr="00620001">
        <w:rPr>
          <w:rFonts w:ascii="Courier New" w:hAnsi="Courier New" w:cs="Courier New"/>
          <w:b/>
          <w:sz w:val="16"/>
          <w:szCs w:val="16"/>
        </w:rPr>
        <w:t>_id</w:t>
      </w:r>
      <w:proofErr w:type="spellEnd"/>
      <w:r w:rsidRPr="00620001">
        <w:rPr>
          <w:rFonts w:ascii="Courier New" w:hAnsi="Courier New" w:cs="Courier New"/>
          <w:b/>
          <w:sz w:val="16"/>
          <w:szCs w:val="16"/>
        </w:rPr>
        <w:t xml:space="preserve"> = </w:t>
      </w:r>
      <w:proofErr w:type="spellStart"/>
      <w:r w:rsidRPr="00620001">
        <w:rPr>
          <w:rFonts w:ascii="Courier New" w:hAnsi="Courier New" w:cs="Courier New"/>
          <w:b/>
          <w:sz w:val="16"/>
          <w:szCs w:val="16"/>
        </w:rPr>
        <w:t>bo.book_id</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JOIN publishers </w:t>
      </w:r>
      <w:proofErr w:type="spellStart"/>
      <w:r w:rsidRPr="00620001">
        <w:rPr>
          <w:rFonts w:ascii="Courier New" w:hAnsi="Courier New" w:cs="Courier New"/>
          <w:b/>
          <w:sz w:val="16"/>
          <w:szCs w:val="16"/>
        </w:rPr>
        <w:t>pu</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r>
      <w:r w:rsidRPr="00620001">
        <w:rPr>
          <w:rFonts w:ascii="Courier New" w:hAnsi="Courier New" w:cs="Courier New"/>
          <w:b/>
          <w:sz w:val="16"/>
          <w:szCs w:val="16"/>
        </w:rPr>
        <w:tab/>
        <w:t xml:space="preserve">ON </w:t>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_id</w:t>
      </w:r>
      <w:proofErr w:type="spellEnd"/>
      <w:r w:rsidRPr="00620001">
        <w:rPr>
          <w:rFonts w:ascii="Courier New" w:hAnsi="Courier New" w:cs="Courier New"/>
          <w:b/>
          <w:sz w:val="16"/>
          <w:szCs w:val="16"/>
        </w:rPr>
        <w:t xml:space="preserve"> = </w:t>
      </w:r>
      <w:proofErr w:type="spellStart"/>
      <w:r w:rsidRPr="00620001">
        <w:rPr>
          <w:rFonts w:ascii="Courier New" w:hAnsi="Courier New" w:cs="Courier New"/>
          <w:b/>
          <w:sz w:val="16"/>
          <w:szCs w:val="16"/>
        </w:rPr>
        <w:t>bo.publisher_id</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JOIN people </w:t>
      </w:r>
      <w:proofErr w:type="spellStart"/>
      <w:r w:rsidRPr="00620001">
        <w:rPr>
          <w:rFonts w:ascii="Courier New" w:hAnsi="Courier New" w:cs="Courier New"/>
          <w:b/>
          <w:sz w:val="16"/>
          <w:szCs w:val="16"/>
        </w:rPr>
        <w:t>po</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r>
      <w:r w:rsidRPr="00620001">
        <w:rPr>
          <w:rFonts w:ascii="Courier New" w:hAnsi="Courier New" w:cs="Courier New"/>
          <w:b/>
          <w:sz w:val="16"/>
          <w:szCs w:val="16"/>
        </w:rPr>
        <w:tab/>
        <w:t xml:space="preserve">ON </w:t>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_contact</w:t>
      </w:r>
      <w:proofErr w:type="spellEnd"/>
      <w:r w:rsidRPr="00620001">
        <w:rPr>
          <w:rFonts w:ascii="Courier New" w:hAnsi="Courier New" w:cs="Courier New"/>
          <w:b/>
          <w:sz w:val="16"/>
          <w:szCs w:val="16"/>
        </w:rPr>
        <w:t xml:space="preserve"> = </w:t>
      </w:r>
      <w:proofErr w:type="spellStart"/>
      <w:r w:rsidRPr="00620001">
        <w:rPr>
          <w:rFonts w:ascii="Courier New" w:hAnsi="Courier New" w:cs="Courier New"/>
          <w:b/>
          <w:sz w:val="16"/>
          <w:szCs w:val="16"/>
        </w:rPr>
        <w:t>po.people_id</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WHERE </w:t>
      </w:r>
      <w:proofErr w:type="spellStart"/>
      <w:r w:rsidRPr="00620001">
        <w:rPr>
          <w:rFonts w:ascii="Courier New" w:hAnsi="Courier New" w:cs="Courier New"/>
          <w:b/>
          <w:sz w:val="16"/>
          <w:szCs w:val="16"/>
        </w:rPr>
        <w:t>sale_date</w:t>
      </w:r>
      <w:proofErr w:type="spellEnd"/>
      <w:r w:rsidRPr="00620001">
        <w:rPr>
          <w:rFonts w:ascii="Courier New" w:hAnsi="Courier New" w:cs="Courier New"/>
          <w:b/>
          <w:sz w:val="16"/>
          <w:szCs w:val="16"/>
        </w:rPr>
        <w:t xml:space="preserve"> &gt;= '2017-06-30' AND </w:t>
      </w:r>
      <w:proofErr w:type="spellStart"/>
      <w:r w:rsidRPr="00620001">
        <w:rPr>
          <w:rFonts w:ascii="Courier New" w:hAnsi="Courier New" w:cs="Courier New"/>
          <w:b/>
          <w:sz w:val="16"/>
          <w:szCs w:val="16"/>
        </w:rPr>
        <w:t>sale_date</w:t>
      </w:r>
      <w:proofErr w:type="spellEnd"/>
      <w:r w:rsidRPr="00620001">
        <w:rPr>
          <w:rFonts w:ascii="Courier New" w:hAnsi="Courier New" w:cs="Courier New"/>
          <w:b/>
          <w:sz w:val="16"/>
          <w:szCs w:val="16"/>
        </w:rPr>
        <w:t xml:space="preserve"> &lt;= '2017-09-30'</w:t>
      </w:r>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GROUP BY </w:t>
      </w:r>
      <w:proofErr w:type="spellStart"/>
      <w:proofErr w:type="gramStart"/>
      <w:r w:rsidRPr="00620001">
        <w:rPr>
          <w:rFonts w:ascii="Courier New" w:hAnsi="Courier New" w:cs="Courier New"/>
          <w:b/>
          <w:sz w:val="16"/>
          <w:szCs w:val="16"/>
        </w:rPr>
        <w:t>pu.publisher</w:t>
      </w:r>
      <w:proofErr w:type="gramEnd"/>
      <w:r w:rsidRPr="00620001">
        <w:rPr>
          <w:rFonts w:ascii="Courier New" w:hAnsi="Courier New" w:cs="Courier New"/>
          <w:b/>
          <w:sz w:val="16"/>
          <w:szCs w:val="16"/>
        </w:rPr>
        <w:t>_id</w:t>
      </w:r>
      <w:proofErr w:type="spellEnd"/>
    </w:p>
    <w:p w:rsidR="00620001" w:rsidRPr="00620001" w:rsidRDefault="00620001" w:rsidP="00620001">
      <w:pPr>
        <w:pStyle w:val="Textbody"/>
        <w:ind w:left="720"/>
        <w:rPr>
          <w:rFonts w:ascii="Courier New" w:hAnsi="Courier New" w:cs="Courier New"/>
          <w:b/>
          <w:sz w:val="16"/>
          <w:szCs w:val="16"/>
        </w:rPr>
      </w:pPr>
      <w:r w:rsidRPr="00620001">
        <w:rPr>
          <w:rFonts w:ascii="Courier New" w:hAnsi="Courier New" w:cs="Courier New"/>
          <w:b/>
          <w:sz w:val="16"/>
          <w:szCs w:val="16"/>
        </w:rPr>
        <w:tab/>
      </w:r>
      <w:r w:rsidRPr="00620001">
        <w:rPr>
          <w:rFonts w:ascii="Courier New" w:hAnsi="Courier New" w:cs="Courier New"/>
          <w:b/>
          <w:sz w:val="16"/>
          <w:szCs w:val="16"/>
        </w:rPr>
        <w:tab/>
        <w:t xml:space="preserve">ORDER BY </w:t>
      </w:r>
      <w:proofErr w:type="spellStart"/>
      <w:r w:rsidRPr="00620001">
        <w:rPr>
          <w:rFonts w:ascii="Courier New" w:hAnsi="Courier New" w:cs="Courier New"/>
          <w:b/>
          <w:sz w:val="16"/>
          <w:szCs w:val="16"/>
        </w:rPr>
        <w:t>Total_$_Sales</w:t>
      </w:r>
      <w:proofErr w:type="spellEnd"/>
      <w:r w:rsidRPr="00620001">
        <w:rPr>
          <w:rFonts w:ascii="Courier New" w:hAnsi="Courier New" w:cs="Courier New"/>
          <w:b/>
          <w:sz w:val="16"/>
          <w:szCs w:val="16"/>
        </w:rPr>
        <w:t xml:space="preserve"> DESC</w:t>
      </w:r>
    </w:p>
    <w:p w:rsidR="00620001" w:rsidRPr="00620001" w:rsidRDefault="00620001" w:rsidP="00620001">
      <w:pPr>
        <w:pStyle w:val="Textbody"/>
        <w:ind w:left="720"/>
        <w:rPr>
          <w:rFonts w:ascii="Courier New" w:hAnsi="Courier New" w:cs="Courier New"/>
          <w:b/>
          <w:sz w:val="16"/>
          <w:szCs w:val="16"/>
        </w:rPr>
      </w:pPr>
      <w:r>
        <w:rPr>
          <w:rFonts w:ascii="Courier New" w:hAnsi="Courier New" w:cs="Courier New"/>
          <w:b/>
          <w:sz w:val="16"/>
          <w:szCs w:val="16"/>
        </w:rPr>
        <w:tab/>
      </w:r>
      <w:r w:rsidRPr="00620001">
        <w:rPr>
          <w:rFonts w:ascii="Courier New" w:hAnsi="Courier New" w:cs="Courier New"/>
          <w:b/>
          <w:sz w:val="16"/>
          <w:szCs w:val="16"/>
        </w:rPr>
        <w:t>;</w:t>
      </w:r>
    </w:p>
    <w:p w:rsidR="00620001" w:rsidRDefault="00620001" w:rsidP="00620001">
      <w:pPr>
        <w:pStyle w:val="Textbody"/>
        <w:ind w:left="720"/>
        <w:rPr>
          <w:rFonts w:ascii="Courier New" w:hAnsi="Courier New" w:cs="Courier New"/>
          <w:b/>
          <w:sz w:val="16"/>
          <w:szCs w:val="16"/>
        </w:rPr>
      </w:pPr>
      <w:r>
        <w:rPr>
          <w:rFonts w:ascii="Courier New" w:hAnsi="Courier New" w:cs="Courier New"/>
          <w:b/>
          <w:sz w:val="16"/>
          <w:szCs w:val="16"/>
        </w:rPr>
        <w:tab/>
      </w:r>
      <w:r w:rsidRPr="00620001">
        <w:rPr>
          <w:rFonts w:ascii="Courier New" w:hAnsi="Courier New" w:cs="Courier New"/>
          <w:b/>
          <w:sz w:val="16"/>
          <w:szCs w:val="16"/>
        </w:rPr>
        <w:t>SELECT * FROM sales_by_publisher_90_day;</w:t>
      </w:r>
    </w:p>
    <w:p w:rsidR="00620001" w:rsidRPr="00620001" w:rsidRDefault="00620001" w:rsidP="00620001">
      <w:pPr>
        <w:pStyle w:val="Textbody"/>
        <w:ind w:left="720"/>
        <w:rPr>
          <w:rFonts w:ascii="Courier New" w:hAnsi="Courier New" w:cs="Courier New"/>
          <w:b/>
          <w:sz w:val="16"/>
          <w:szCs w:val="16"/>
        </w:rPr>
      </w:pPr>
    </w:p>
    <w:p w:rsidR="007C1B8B" w:rsidRDefault="00620001" w:rsidP="007C1B8B">
      <w:pPr>
        <w:pStyle w:val="Textbody"/>
        <w:spacing w:line="480" w:lineRule="auto"/>
        <w:rPr>
          <w:rFonts w:ascii="Times New Roman" w:hAnsi="Times New Roman" w:cs="Times New Roman"/>
        </w:rPr>
      </w:pPr>
      <w:r>
        <w:rPr>
          <w:rFonts w:ascii="Times New Roman" w:hAnsi="Times New Roman" w:cs="Times New Roman"/>
        </w:rPr>
        <w:t>Tracking sales by publisher, as well as being able to contact the publisher were important business objectives in the database design.  The view in Figure 3 can be pulled at any time to get both the sales ranking and the contact information for the publisher.   Additional business oriented views, triggers, and stored procedures were developed</w:t>
      </w:r>
      <w:r w:rsidR="007C1B8B">
        <w:rPr>
          <w:rFonts w:ascii="Times New Roman" w:hAnsi="Times New Roman" w:cs="Times New Roman"/>
        </w:rPr>
        <w:t>, including three custom views:</w:t>
      </w:r>
      <w:r w:rsidR="007C1B8B" w:rsidRPr="007C1B8B">
        <w:rPr>
          <w:rFonts w:ascii="Times New Roman" w:hAnsi="Times New Roman" w:cs="Times New Roman"/>
        </w:rPr>
        <w:t xml:space="preserve"> </w:t>
      </w:r>
    </w:p>
    <w:p w:rsidR="007C1B8B" w:rsidRDefault="007C1B8B" w:rsidP="007C1B8B">
      <w:pPr>
        <w:pStyle w:val="Textbody"/>
        <w:numPr>
          <w:ilvl w:val="0"/>
          <w:numId w:val="1"/>
        </w:numPr>
        <w:tabs>
          <w:tab w:val="left" w:pos="630"/>
        </w:tabs>
        <w:ind w:left="2520"/>
        <w:rPr>
          <w:rFonts w:ascii="Times New Roman" w:hAnsi="Times New Roman" w:cs="Times New Roman"/>
        </w:rPr>
      </w:pPr>
      <w:r w:rsidRPr="007C1B8B">
        <w:rPr>
          <w:rFonts w:ascii="Times New Roman" w:hAnsi="Times New Roman" w:cs="Times New Roman"/>
        </w:rPr>
        <w:t>S</w:t>
      </w:r>
      <w:r w:rsidRPr="007C1B8B">
        <w:rPr>
          <w:rFonts w:ascii="Times New Roman" w:hAnsi="Times New Roman" w:cs="Times New Roman"/>
        </w:rPr>
        <w:t>ales by customer</w:t>
      </w:r>
      <w:r w:rsidRPr="007C1B8B">
        <w:rPr>
          <w:rFonts w:ascii="Times New Roman" w:hAnsi="Times New Roman" w:cs="Times New Roman"/>
        </w:rPr>
        <w:t>,</w:t>
      </w:r>
    </w:p>
    <w:p w:rsidR="007C1B8B" w:rsidRPr="007C1B8B" w:rsidRDefault="007C1B8B" w:rsidP="007C1B8B">
      <w:pPr>
        <w:pStyle w:val="Textbody"/>
        <w:numPr>
          <w:ilvl w:val="0"/>
          <w:numId w:val="1"/>
        </w:numPr>
        <w:tabs>
          <w:tab w:val="left" w:pos="630"/>
        </w:tabs>
        <w:ind w:left="2520"/>
        <w:rPr>
          <w:rFonts w:ascii="Times New Roman" w:hAnsi="Times New Roman" w:cs="Times New Roman"/>
        </w:rPr>
      </w:pPr>
      <w:r w:rsidRPr="007C1B8B">
        <w:rPr>
          <w:rFonts w:ascii="Times New Roman" w:hAnsi="Times New Roman" w:cs="Times New Roman"/>
        </w:rPr>
        <w:t>Sales by genre</w:t>
      </w:r>
      <w:r w:rsidRPr="007C1B8B">
        <w:rPr>
          <w:rFonts w:ascii="Times New Roman" w:hAnsi="Times New Roman" w:cs="Times New Roman"/>
        </w:rPr>
        <w:t>,</w:t>
      </w:r>
      <w:r>
        <w:rPr>
          <w:rFonts w:ascii="Times New Roman" w:hAnsi="Times New Roman" w:cs="Times New Roman"/>
        </w:rPr>
        <w:t xml:space="preserve"> and</w:t>
      </w:r>
    </w:p>
    <w:p w:rsidR="007C1B8B" w:rsidRDefault="007C1B8B" w:rsidP="007C1B8B">
      <w:pPr>
        <w:pStyle w:val="Textbody"/>
        <w:numPr>
          <w:ilvl w:val="0"/>
          <w:numId w:val="1"/>
        </w:numPr>
        <w:ind w:left="2520"/>
        <w:rPr>
          <w:rFonts w:ascii="Times New Roman" w:hAnsi="Times New Roman" w:cs="Times New Roman"/>
        </w:rPr>
      </w:pPr>
      <w:r w:rsidRPr="007C1B8B">
        <w:rPr>
          <w:rFonts w:ascii="Times New Roman" w:hAnsi="Times New Roman" w:cs="Times New Roman"/>
        </w:rPr>
        <w:t>Sales by publisher</w:t>
      </w:r>
      <w:r>
        <w:rPr>
          <w:rFonts w:ascii="Times New Roman" w:hAnsi="Times New Roman" w:cs="Times New Roman"/>
        </w:rPr>
        <w:t>.</w:t>
      </w:r>
    </w:p>
    <w:p w:rsidR="007C1B8B" w:rsidRDefault="007C1B8B" w:rsidP="007C1B8B">
      <w:pPr>
        <w:pStyle w:val="Textbody"/>
        <w:ind w:left="2520"/>
        <w:rPr>
          <w:rFonts w:ascii="Times New Roman" w:hAnsi="Times New Roman" w:cs="Times New Roman"/>
        </w:rPr>
      </w:pPr>
    </w:p>
    <w:p w:rsidR="00375050" w:rsidRPr="007C1B8B" w:rsidRDefault="00375050" w:rsidP="007C1B8B">
      <w:pPr>
        <w:pStyle w:val="Textbody"/>
        <w:ind w:left="2520"/>
        <w:rPr>
          <w:rFonts w:ascii="Times New Roman" w:hAnsi="Times New Roman" w:cs="Times New Roman"/>
        </w:rPr>
      </w:pPr>
    </w:p>
    <w:p w:rsidR="007C1B8B" w:rsidRPr="007C1B8B" w:rsidRDefault="007C1B8B" w:rsidP="007C1B8B">
      <w:pPr>
        <w:pStyle w:val="Textbody"/>
        <w:spacing w:line="480" w:lineRule="auto"/>
        <w:rPr>
          <w:rFonts w:ascii="Times New Roman" w:hAnsi="Times New Roman" w:cs="Times New Roman"/>
        </w:rPr>
      </w:pPr>
      <w:r w:rsidRPr="007C1B8B">
        <w:rPr>
          <w:rFonts w:ascii="Times New Roman" w:hAnsi="Times New Roman" w:cs="Times New Roman"/>
        </w:rPr>
        <w:lastRenderedPageBreak/>
        <w:t xml:space="preserve">Two </w:t>
      </w:r>
      <w:r>
        <w:rPr>
          <w:rFonts w:ascii="Times New Roman" w:hAnsi="Times New Roman" w:cs="Times New Roman"/>
        </w:rPr>
        <w:t xml:space="preserve">functions were designed as </w:t>
      </w:r>
      <w:r w:rsidRPr="007C1B8B">
        <w:rPr>
          <w:rFonts w:ascii="Times New Roman" w:hAnsi="Times New Roman" w:cs="Times New Roman"/>
        </w:rPr>
        <w:t>triggers</w:t>
      </w:r>
      <w:r>
        <w:rPr>
          <w:rFonts w:ascii="Times New Roman" w:hAnsi="Times New Roman" w:cs="Times New Roman"/>
        </w:rPr>
        <w:t xml:space="preserve"> which produce audit records when attempts to make changes to the book sales table are made</w:t>
      </w:r>
      <w:r w:rsidRPr="007C1B8B">
        <w:rPr>
          <w:rFonts w:ascii="Times New Roman" w:hAnsi="Times New Roman" w:cs="Times New Roman"/>
        </w:rPr>
        <w:t>.</w:t>
      </w:r>
      <w:r>
        <w:rPr>
          <w:rFonts w:ascii="Times New Roman" w:hAnsi="Times New Roman" w:cs="Times New Roman"/>
        </w:rPr>
        <w:t xml:space="preserve">  Finally, four</w:t>
      </w:r>
      <w:r w:rsidRPr="007C1B8B">
        <w:rPr>
          <w:rFonts w:ascii="Times New Roman" w:hAnsi="Times New Roman" w:cs="Times New Roman"/>
        </w:rPr>
        <w:t xml:space="preserve"> stored procedures with error handling</w:t>
      </w:r>
      <w:r>
        <w:rPr>
          <w:rFonts w:ascii="Times New Roman" w:hAnsi="Times New Roman" w:cs="Times New Roman"/>
        </w:rPr>
        <w:t xml:space="preserve"> were created as follows;</w:t>
      </w:r>
    </w:p>
    <w:p w:rsidR="007C1B8B" w:rsidRDefault="007C1B8B" w:rsidP="007C1B8B">
      <w:pPr>
        <w:pStyle w:val="Textbody"/>
        <w:numPr>
          <w:ilvl w:val="0"/>
          <w:numId w:val="2"/>
        </w:numPr>
        <w:ind w:left="2520"/>
        <w:rPr>
          <w:rFonts w:ascii="Times New Roman" w:hAnsi="Times New Roman" w:cs="Times New Roman"/>
        </w:rPr>
      </w:pPr>
      <w:r w:rsidRPr="007C1B8B">
        <w:rPr>
          <w:rFonts w:ascii="Times New Roman" w:hAnsi="Times New Roman" w:cs="Times New Roman"/>
        </w:rPr>
        <w:t xml:space="preserve">CREATE records in </w:t>
      </w:r>
      <w:proofErr w:type="spellStart"/>
      <w:r w:rsidRPr="007C1B8B">
        <w:rPr>
          <w:rFonts w:ascii="Times New Roman" w:hAnsi="Times New Roman" w:cs="Times New Roman"/>
        </w:rPr>
        <w:t>book_sales</w:t>
      </w:r>
      <w:proofErr w:type="spellEnd"/>
    </w:p>
    <w:p w:rsidR="007C1B8B" w:rsidRPr="007C1B8B" w:rsidRDefault="007C1B8B" w:rsidP="007C1B8B">
      <w:pPr>
        <w:pStyle w:val="Textbody"/>
        <w:numPr>
          <w:ilvl w:val="0"/>
          <w:numId w:val="2"/>
        </w:numPr>
        <w:ind w:left="2520"/>
        <w:rPr>
          <w:rFonts w:ascii="Times New Roman" w:hAnsi="Times New Roman" w:cs="Times New Roman"/>
        </w:rPr>
      </w:pPr>
      <w:r w:rsidRPr="007C1B8B">
        <w:rPr>
          <w:rFonts w:ascii="Times New Roman" w:hAnsi="Times New Roman" w:cs="Times New Roman"/>
        </w:rPr>
        <w:t xml:space="preserve">READ periodic sales data from </w:t>
      </w:r>
      <w:proofErr w:type="spellStart"/>
      <w:r w:rsidRPr="007C1B8B">
        <w:rPr>
          <w:rFonts w:ascii="Times New Roman" w:hAnsi="Times New Roman" w:cs="Times New Roman"/>
        </w:rPr>
        <w:t>book_sales</w:t>
      </w:r>
      <w:proofErr w:type="spellEnd"/>
    </w:p>
    <w:p w:rsidR="007C1B8B" w:rsidRPr="007C1B8B" w:rsidRDefault="007C1B8B" w:rsidP="007C1B8B">
      <w:pPr>
        <w:pStyle w:val="Textbody"/>
        <w:numPr>
          <w:ilvl w:val="0"/>
          <w:numId w:val="2"/>
        </w:numPr>
        <w:ind w:left="2520"/>
        <w:rPr>
          <w:rFonts w:ascii="Times New Roman" w:hAnsi="Times New Roman" w:cs="Times New Roman"/>
        </w:rPr>
      </w:pPr>
      <w:r w:rsidRPr="007C1B8B">
        <w:rPr>
          <w:rFonts w:ascii="Times New Roman" w:hAnsi="Times New Roman" w:cs="Times New Roman"/>
        </w:rPr>
        <w:t xml:space="preserve">UPDATE discount applied to sales in </w:t>
      </w:r>
      <w:proofErr w:type="spellStart"/>
      <w:r w:rsidRPr="007C1B8B">
        <w:rPr>
          <w:rFonts w:ascii="Times New Roman" w:hAnsi="Times New Roman" w:cs="Times New Roman"/>
        </w:rPr>
        <w:t>book_sales</w:t>
      </w:r>
      <w:proofErr w:type="spellEnd"/>
    </w:p>
    <w:p w:rsidR="007C1B8B" w:rsidRDefault="007C1B8B" w:rsidP="007C1B8B">
      <w:pPr>
        <w:pStyle w:val="Textbody"/>
        <w:numPr>
          <w:ilvl w:val="0"/>
          <w:numId w:val="2"/>
        </w:numPr>
        <w:ind w:left="2520"/>
        <w:rPr>
          <w:rFonts w:ascii="Times New Roman" w:hAnsi="Times New Roman" w:cs="Times New Roman"/>
        </w:rPr>
      </w:pPr>
      <w:r w:rsidRPr="007C1B8B">
        <w:rPr>
          <w:rFonts w:ascii="Times New Roman" w:hAnsi="Times New Roman" w:cs="Times New Roman"/>
        </w:rPr>
        <w:t>DELET</w:t>
      </w:r>
      <w:r>
        <w:rPr>
          <w:rFonts w:ascii="Times New Roman" w:hAnsi="Times New Roman" w:cs="Times New Roman"/>
        </w:rPr>
        <w:t>E</w:t>
      </w:r>
      <w:r w:rsidRPr="007C1B8B">
        <w:rPr>
          <w:rFonts w:ascii="Times New Roman" w:hAnsi="Times New Roman" w:cs="Times New Roman"/>
        </w:rPr>
        <w:t xml:space="preserve"> sales from the </w:t>
      </w:r>
      <w:proofErr w:type="spellStart"/>
      <w:r w:rsidRPr="007C1B8B">
        <w:rPr>
          <w:rFonts w:ascii="Times New Roman" w:hAnsi="Times New Roman" w:cs="Times New Roman"/>
        </w:rPr>
        <w:t>book_sales</w:t>
      </w:r>
      <w:proofErr w:type="spellEnd"/>
    </w:p>
    <w:p w:rsidR="007C1B8B" w:rsidRDefault="007C1B8B" w:rsidP="007C1B8B">
      <w:pPr>
        <w:pStyle w:val="Textbody"/>
        <w:ind w:left="2520"/>
        <w:rPr>
          <w:rFonts w:ascii="Times New Roman" w:hAnsi="Times New Roman" w:cs="Times New Roman"/>
        </w:rPr>
      </w:pPr>
    </w:p>
    <w:p w:rsidR="00AC0BDC" w:rsidRDefault="006A233E" w:rsidP="00AC0BDC">
      <w:pPr>
        <w:pStyle w:val="Textbody"/>
        <w:spacing w:line="480" w:lineRule="auto"/>
        <w:jc w:val="center"/>
        <w:rPr>
          <w:rFonts w:ascii="Times New Roman" w:hAnsi="Times New Roman" w:cs="Times New Roman"/>
        </w:rPr>
      </w:pPr>
      <w:r w:rsidRPr="002E7F4D">
        <w:rPr>
          <w:rFonts w:ascii="Times New Roman" w:hAnsi="Times New Roman" w:cs="Times New Roman"/>
          <w:b/>
          <w:bCs/>
        </w:rPr>
        <w:t>Summary</w:t>
      </w:r>
    </w:p>
    <w:p w:rsidR="00BB4C2C" w:rsidRDefault="00AC0BDC" w:rsidP="00620001">
      <w:pPr>
        <w:pStyle w:val="Textbody"/>
        <w:spacing w:line="480" w:lineRule="auto"/>
        <w:rPr>
          <w:rFonts w:ascii="Times New Roman" w:hAnsi="Times New Roman" w:cs="Times New Roman"/>
        </w:rPr>
      </w:pPr>
      <w:r>
        <w:rPr>
          <w:rFonts w:ascii="Times New Roman" w:hAnsi="Times New Roman" w:cs="Times New Roman"/>
        </w:rPr>
        <w:tab/>
        <w:t xml:space="preserve">This paper has </w:t>
      </w:r>
      <w:r w:rsidR="00945523">
        <w:rPr>
          <w:rFonts w:ascii="Times New Roman" w:hAnsi="Times New Roman" w:cs="Times New Roman"/>
        </w:rPr>
        <w:t>provided a</w:t>
      </w:r>
      <w:r>
        <w:rPr>
          <w:rFonts w:ascii="Times New Roman" w:hAnsi="Times New Roman" w:cs="Times New Roman"/>
        </w:rPr>
        <w:t xml:space="preserve"> reflective narrative of the process of building a book store database </w:t>
      </w:r>
      <w:r w:rsidR="00945523">
        <w:rPr>
          <w:rFonts w:ascii="Times New Roman" w:hAnsi="Times New Roman" w:cs="Times New Roman"/>
        </w:rPr>
        <w:t xml:space="preserve">designed to meet specific </w:t>
      </w:r>
      <w:r>
        <w:rPr>
          <w:rFonts w:ascii="Times New Roman" w:hAnsi="Times New Roman" w:cs="Times New Roman"/>
        </w:rPr>
        <w:t>business objectives</w:t>
      </w:r>
      <w:r w:rsidR="00945523">
        <w:rPr>
          <w:rFonts w:ascii="Times New Roman" w:hAnsi="Times New Roman" w:cs="Times New Roman"/>
        </w:rPr>
        <w:t xml:space="preserve">.  In the process, the importance of understanding the </w:t>
      </w:r>
      <w:r w:rsidR="00375050">
        <w:rPr>
          <w:rFonts w:ascii="Times New Roman" w:hAnsi="Times New Roman" w:cs="Times New Roman"/>
        </w:rPr>
        <w:t>business, breaking down database objects, normalization and design have all been emphasized.  Database design tools such as functional dependency charts and ER Diagrams were utilized and explained.  SQL code for creation and insertion of data into the database were offered and briefly discussed.  Moreover, the paper demonstrated that custom queries, views, triggers, and stored functions could all be developed to help the book store achieve business goals.</w:t>
      </w:r>
    </w:p>
    <w:sdt>
      <w:sdtPr>
        <w:id w:val="569009243"/>
        <w:docPartObj>
          <w:docPartGallery w:val="Bibliographies"/>
          <w:docPartUnique/>
        </w:docPartObj>
      </w:sdtPr>
      <w:sdtContent>
        <w:sdt>
          <w:sdtPr>
            <w:rPr>
              <w:rFonts w:ascii="Times New Roman" w:hAnsi="Times New Roman" w:cs="Times New Roman"/>
            </w:rPr>
            <w:id w:val="184792213"/>
            <w:docPartObj>
              <w:docPartGallery w:val="Bibliographies"/>
              <w:docPartUnique/>
            </w:docPartObj>
          </w:sdtPr>
          <w:sdtEndPr>
            <w:rPr>
              <w:rFonts w:ascii="Tinos" w:eastAsia="DejaVu Sans Mono" w:hAnsi="Tinos" w:cs="DejaVu Sans"/>
              <w:color w:val="auto"/>
              <w:kern w:val="3"/>
              <w:sz w:val="24"/>
              <w:szCs w:val="24"/>
              <w:lang w:eastAsia="zh-CN" w:bidi="hi-IN"/>
            </w:rPr>
          </w:sdtEndPr>
          <w:sdtContent>
            <w:p w:rsidR="004E7C40" w:rsidRPr="004E7C40" w:rsidRDefault="004E7C40" w:rsidP="004E7C40">
              <w:pPr>
                <w:pStyle w:val="Heading1"/>
                <w:jc w:val="center"/>
                <w:rPr>
                  <w:rFonts w:ascii="Times New Roman" w:hAnsi="Times New Roman" w:cs="Times New Roman"/>
                  <w:color w:val="000000" w:themeColor="text1"/>
                </w:rPr>
              </w:pPr>
              <w:r w:rsidRPr="004E7C40">
                <w:rPr>
                  <w:rFonts w:ascii="Times New Roman" w:hAnsi="Times New Roman" w:cs="Times New Roman"/>
                  <w:color w:val="000000" w:themeColor="text1"/>
                </w:rPr>
                <w:t>Bibliography</w:t>
              </w:r>
            </w:p>
            <w:p w:rsidR="004E7C40" w:rsidRPr="004E7C40" w:rsidRDefault="004E7C40" w:rsidP="004E7C40">
              <w:pPr>
                <w:rPr>
                  <w:lang w:eastAsia="en-US" w:bidi="ar-SA"/>
                </w:rPr>
              </w:pPr>
            </w:p>
            <w:sdt>
              <w:sdtPr>
                <w:id w:val="1298642802"/>
                <w:bibliography/>
              </w:sdtPr>
              <w:sdtEndPr>
                <w:rPr>
                  <w:rFonts w:cs="DejaVu Sans"/>
                  <w:szCs w:val="24"/>
                </w:rPr>
              </w:sdtEndPr>
              <w:sdtContent>
                <w:p w:rsidR="004E7C40" w:rsidRDefault="004E7C40" w:rsidP="004E7C40">
                  <w:pPr>
                    <w:pStyle w:val="Bibliography"/>
                    <w:ind w:left="720" w:hanging="720"/>
                    <w:rPr>
                      <w:noProof/>
                      <w:szCs w:val="24"/>
                    </w:rPr>
                  </w:pPr>
                  <w:r>
                    <w:fldChar w:fldCharType="begin"/>
                  </w:r>
                  <w:r>
                    <w:instrText xml:space="preserve"> BIBLIOGRAPHY </w:instrText>
                  </w:r>
                  <w:r>
                    <w:fldChar w:fldCharType="separate"/>
                  </w:r>
                  <w:r>
                    <w:rPr>
                      <w:noProof/>
                    </w:rPr>
                    <w:t xml:space="preserve">Murach, Joel. </w:t>
                  </w:r>
                  <w:r>
                    <w:rPr>
                      <w:i/>
                      <w:iCs/>
                      <w:noProof/>
                    </w:rPr>
                    <w:t>MySQL: Training &amp; Reference.</w:t>
                  </w:r>
                  <w:r>
                    <w:rPr>
                      <w:noProof/>
                    </w:rPr>
                    <w:t xml:space="preserve"> Fresno: Mike Murach &amp; Associates, Inc., 2015.</w:t>
                  </w:r>
                </w:p>
                <w:p w:rsidR="004E7C40" w:rsidRDefault="004E7C40" w:rsidP="004E7C40">
                  <w:r>
                    <w:rPr>
                      <w:b/>
                      <w:bCs/>
                      <w:noProof/>
                    </w:rPr>
                    <w:fldChar w:fldCharType="end"/>
                  </w:r>
                </w:p>
              </w:sdtContent>
            </w:sdt>
          </w:sdtContent>
        </w:sdt>
        <w:p w:rsidR="00375050" w:rsidRPr="009D48B6" w:rsidRDefault="00375050" w:rsidP="00620001">
          <w:pPr>
            <w:pStyle w:val="Textbody"/>
            <w:spacing w:line="480" w:lineRule="auto"/>
            <w:rPr>
              <w:rFonts w:ascii="Times New Roman" w:hAnsi="Times New Roman" w:cs="Times New Roman"/>
            </w:rPr>
          </w:pPr>
          <w:bookmarkStart w:id="0" w:name="_GoBack"/>
          <w:bookmarkEnd w:id="0"/>
        </w:p>
      </w:sdtContent>
    </w:sdt>
    <w:sectPr w:rsidR="00375050" w:rsidRPr="009D48B6" w:rsidSect="00041371">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BDF" w:rsidRDefault="00E04BDF">
      <w:r>
        <w:separator/>
      </w:r>
    </w:p>
  </w:endnote>
  <w:endnote w:type="continuationSeparator" w:id="0">
    <w:p w:rsidR="00E04BDF" w:rsidRDefault="00E0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Times New Roman"/>
    <w:charset w:val="00"/>
    <w:family w:val="roman"/>
    <w:pitch w:val="variable"/>
  </w:font>
  <w:font w:name="DejaVu Sans Mono">
    <w:altName w:val="Verdana"/>
    <w:charset w:val="00"/>
    <w:family w:val="auto"/>
    <w:pitch w:val="variable"/>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mo">
    <w:charset w:val="00"/>
    <w:family w:val="swiss"/>
    <w:pitch w:val="variable"/>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 w:name="Ubuntu">
    <w:altName w:val="Times New Roman"/>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148599"/>
      <w:docPartObj>
        <w:docPartGallery w:val="Page Numbers (Bottom of Page)"/>
        <w:docPartUnique/>
      </w:docPartObj>
    </w:sdtPr>
    <w:sdtEndPr>
      <w:rPr>
        <w:noProof/>
        <w:sz w:val="20"/>
        <w:szCs w:val="20"/>
      </w:rPr>
    </w:sdtEndPr>
    <w:sdtContent>
      <w:p w:rsidR="00375050" w:rsidRDefault="00375050">
        <w:pPr>
          <w:pStyle w:val="Footer"/>
          <w:jc w:val="center"/>
        </w:pPr>
      </w:p>
      <w:p w:rsidR="00375050" w:rsidRPr="00375050" w:rsidRDefault="00375050">
        <w:pPr>
          <w:pStyle w:val="Footer"/>
          <w:jc w:val="center"/>
          <w:rPr>
            <w:sz w:val="20"/>
            <w:szCs w:val="20"/>
          </w:rPr>
        </w:pPr>
        <w:r w:rsidRPr="00375050">
          <w:rPr>
            <w:sz w:val="20"/>
            <w:szCs w:val="20"/>
          </w:rPr>
          <w:fldChar w:fldCharType="begin"/>
        </w:r>
        <w:r w:rsidRPr="00375050">
          <w:rPr>
            <w:sz w:val="20"/>
            <w:szCs w:val="20"/>
          </w:rPr>
          <w:instrText xml:space="preserve"> PAGE   \* MERGEFORMAT </w:instrText>
        </w:r>
        <w:r w:rsidRPr="00375050">
          <w:rPr>
            <w:sz w:val="20"/>
            <w:szCs w:val="20"/>
          </w:rPr>
          <w:fldChar w:fldCharType="separate"/>
        </w:r>
        <w:r w:rsidR="004E7C40">
          <w:rPr>
            <w:noProof/>
            <w:sz w:val="20"/>
            <w:szCs w:val="20"/>
          </w:rPr>
          <w:t>6</w:t>
        </w:r>
        <w:r w:rsidRPr="00375050">
          <w:rPr>
            <w:noProof/>
            <w:sz w:val="20"/>
            <w:szCs w:val="20"/>
          </w:rPr>
          <w:fldChar w:fldCharType="end"/>
        </w:r>
      </w:p>
    </w:sdtContent>
  </w:sdt>
  <w:p w:rsidR="00375050" w:rsidRDefault="0037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BDF" w:rsidRDefault="00E04BDF">
      <w:r>
        <w:rPr>
          <w:color w:val="000000"/>
        </w:rPr>
        <w:separator/>
      </w:r>
    </w:p>
  </w:footnote>
  <w:footnote w:type="continuationSeparator" w:id="0">
    <w:p w:rsidR="00E04BDF" w:rsidRDefault="00E04BDF">
      <w:r>
        <w:continuationSeparator/>
      </w:r>
    </w:p>
  </w:footnote>
  <w:footnote w:id="1">
    <w:p w:rsidR="009B003D" w:rsidRDefault="009B003D">
      <w:pPr>
        <w:pStyle w:val="FootnoteText"/>
      </w:pPr>
      <w:r>
        <w:tab/>
      </w:r>
      <w:r w:rsidRPr="009B003D">
        <w:rPr>
          <w:rStyle w:val="FootnoteReference"/>
          <w:vertAlign w:val="baseline"/>
        </w:rPr>
        <w:footnoteRef/>
      </w:r>
      <w:r>
        <w:t>.</w:t>
      </w:r>
      <w:r w:rsidRPr="009B003D">
        <w:t xml:space="preserve"> </w:t>
      </w:r>
      <w:r>
        <w:t xml:space="preserve">The type of normalization completed for this project is more properly referred to as the “Third Normal Form” and is discussed at length in Joel </w:t>
      </w:r>
      <w:proofErr w:type="spellStart"/>
      <w:r>
        <w:t>Murach</w:t>
      </w:r>
      <w:proofErr w:type="spellEnd"/>
      <w:r>
        <w:t xml:space="preserve">, </w:t>
      </w:r>
      <w:r w:rsidRPr="009B003D">
        <w:rPr>
          <w:i/>
        </w:rPr>
        <w:t>MySQL</w:t>
      </w:r>
      <w:r>
        <w:rPr>
          <w:i/>
        </w:rPr>
        <w:t>: Training and Reference</w:t>
      </w:r>
      <w:r>
        <w:t xml:space="preserve">, Mike </w:t>
      </w:r>
      <w:proofErr w:type="spellStart"/>
      <w:r>
        <w:t>Murach</w:t>
      </w:r>
      <w:proofErr w:type="spellEnd"/>
      <w:r>
        <w:t xml:space="preserve"> &amp; Associates, 2015, pp. 294-301. </w:t>
      </w:r>
    </w:p>
  </w:footnote>
  <w:footnote w:id="2">
    <w:p w:rsidR="00F21FA5" w:rsidRDefault="00F21FA5">
      <w:pPr>
        <w:pStyle w:val="FootnoteText"/>
      </w:pPr>
      <w:r>
        <w:rPr>
          <w:rStyle w:val="FootnoteReference"/>
          <w:vertAlign w:val="baseline"/>
        </w:rPr>
        <w:tab/>
        <w:t>2.</w:t>
      </w:r>
      <w:r>
        <w:t xml:space="preserve"> In other words, ‘</w:t>
      </w:r>
      <w:proofErr w:type="spellStart"/>
      <w:r>
        <w:t>people_id</w:t>
      </w:r>
      <w:proofErr w:type="spellEnd"/>
      <w:r>
        <w:t xml:space="preserve">’ is the primary key in the ‘people’ table while serving as a foreign key in the ‘customers’ table.  </w:t>
      </w:r>
    </w:p>
  </w:footnote>
  <w:footnote w:id="3">
    <w:p w:rsidR="00097904" w:rsidRDefault="00097904" w:rsidP="00097904">
      <w:pPr>
        <w:pStyle w:val="FootnoteText"/>
      </w:pPr>
      <w:r>
        <w:tab/>
      </w:r>
      <w:r w:rsidRPr="00696589">
        <w:rPr>
          <w:rStyle w:val="FootnoteReference"/>
          <w:vertAlign w:val="baseline"/>
        </w:rPr>
        <w:footnoteRef/>
      </w:r>
      <w:r>
        <w:t xml:space="preserve">. </w:t>
      </w:r>
      <w:r>
        <w:rPr>
          <w:rFonts w:ascii="Times New Roman" w:hAnsi="Times New Roman" w:cs="Times New Roman"/>
        </w:rPr>
        <w:t xml:space="preserve">The complete SQL code, including field definition and descriptive comments, has been attached to the final report.  In the case presented, for example, the foreign key postal code is restricted on delete and cascaded on update to allow for changes that would be reflected across tables.   </w:t>
      </w:r>
    </w:p>
  </w:footnote>
  <w:footnote w:id="4">
    <w:p w:rsidR="00EB1B51" w:rsidRDefault="00EB1B51">
      <w:pPr>
        <w:pStyle w:val="FootnoteText"/>
      </w:pPr>
      <w:r>
        <w:tab/>
      </w:r>
      <w:r w:rsidRPr="00EB1B51">
        <w:rPr>
          <w:rStyle w:val="FootnoteReference"/>
          <w:vertAlign w:val="baseline"/>
        </w:rPr>
        <w:footnoteRef/>
      </w:r>
      <w:r>
        <w:t>. Data for the test</w:t>
      </w:r>
      <w:r w:rsidR="00620001">
        <w:t>ing</w:t>
      </w:r>
      <w:r>
        <w:t xml:space="preserve"> database, </w:t>
      </w:r>
      <w:r w:rsidR="00620001">
        <w:t xml:space="preserve">sometimes </w:t>
      </w:r>
      <w:r>
        <w:t>referred to as ‘dummy data’, was obtained through the services of GenerateData.com.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A6D56"/>
    <w:multiLevelType w:val="hybridMultilevel"/>
    <w:tmpl w:val="9840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015F1"/>
    <w:multiLevelType w:val="hybridMultilevel"/>
    <w:tmpl w:val="CA8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C"/>
    <w:rsid w:val="00017BA2"/>
    <w:rsid w:val="00041371"/>
    <w:rsid w:val="000579D0"/>
    <w:rsid w:val="00097904"/>
    <w:rsid w:val="000E2F5C"/>
    <w:rsid w:val="000F2B45"/>
    <w:rsid w:val="00140381"/>
    <w:rsid w:val="001D1342"/>
    <w:rsid w:val="001E22EC"/>
    <w:rsid w:val="00220045"/>
    <w:rsid w:val="002753E1"/>
    <w:rsid w:val="002E7F4D"/>
    <w:rsid w:val="00375050"/>
    <w:rsid w:val="003F3A39"/>
    <w:rsid w:val="00424A5E"/>
    <w:rsid w:val="00467173"/>
    <w:rsid w:val="00497684"/>
    <w:rsid w:val="004E7C40"/>
    <w:rsid w:val="00511ED8"/>
    <w:rsid w:val="005974E9"/>
    <w:rsid w:val="00620001"/>
    <w:rsid w:val="00682B3C"/>
    <w:rsid w:val="00696589"/>
    <w:rsid w:val="006A233E"/>
    <w:rsid w:val="006D68F8"/>
    <w:rsid w:val="006E4BD6"/>
    <w:rsid w:val="00791D52"/>
    <w:rsid w:val="007C1B8B"/>
    <w:rsid w:val="008049F5"/>
    <w:rsid w:val="00863471"/>
    <w:rsid w:val="00873363"/>
    <w:rsid w:val="008C4190"/>
    <w:rsid w:val="00945523"/>
    <w:rsid w:val="00983364"/>
    <w:rsid w:val="009878B7"/>
    <w:rsid w:val="009A71AA"/>
    <w:rsid w:val="009B003D"/>
    <w:rsid w:val="009D48B6"/>
    <w:rsid w:val="00A244E2"/>
    <w:rsid w:val="00AC0BDC"/>
    <w:rsid w:val="00BB4C2C"/>
    <w:rsid w:val="00C959ED"/>
    <w:rsid w:val="00D1325E"/>
    <w:rsid w:val="00D42BA3"/>
    <w:rsid w:val="00DB20F8"/>
    <w:rsid w:val="00DD2D7D"/>
    <w:rsid w:val="00E04BDF"/>
    <w:rsid w:val="00EB1B51"/>
    <w:rsid w:val="00F17239"/>
    <w:rsid w:val="00F21FA5"/>
    <w:rsid w:val="00F84BD1"/>
    <w:rsid w:val="00F84F06"/>
    <w:rsid w:val="00FB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42A2"/>
  <w15:docId w15:val="{DC27D788-6049-432A-9690-43DFFD38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DejaVu Sans Mono" w:hAnsi="Tinos"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C40"/>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Footer">
    <w:name w:val="footer"/>
    <w:basedOn w:val="Standard"/>
    <w:link w:val="FooterChar"/>
    <w:uiPriority w:val="99"/>
    <w:pPr>
      <w:suppressLineNumbers/>
      <w:tabs>
        <w:tab w:val="center" w:pos="4986"/>
        <w:tab w:val="right" w:pos="9972"/>
      </w:tabs>
    </w:p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Example">
    <w:name w:val="Example"/>
    <w:rPr>
      <w:rFonts w:ascii="DejaVu Sans Mono" w:eastAsia="DejaVu Sans Mono" w:hAnsi="DejaVu Sans Mono" w:cs="DejaVu Sans Mono"/>
    </w:rPr>
  </w:style>
  <w:style w:type="character" w:customStyle="1" w:styleId="SourceText">
    <w:name w:val="Source Text"/>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9B003D"/>
    <w:rPr>
      <w:rFonts w:cs="Mangal"/>
      <w:sz w:val="20"/>
      <w:szCs w:val="18"/>
    </w:rPr>
  </w:style>
  <w:style w:type="character" w:customStyle="1" w:styleId="FootnoteTextChar">
    <w:name w:val="Footnote Text Char"/>
    <w:basedOn w:val="DefaultParagraphFont"/>
    <w:link w:val="FootnoteText"/>
    <w:uiPriority w:val="99"/>
    <w:semiHidden/>
    <w:rsid w:val="009B003D"/>
    <w:rPr>
      <w:rFonts w:cs="Mangal"/>
      <w:sz w:val="20"/>
      <w:szCs w:val="18"/>
    </w:rPr>
  </w:style>
  <w:style w:type="character" w:styleId="Hyperlink">
    <w:name w:val="Hyperlink"/>
    <w:basedOn w:val="DefaultParagraphFont"/>
    <w:uiPriority w:val="99"/>
    <w:unhideWhenUsed/>
    <w:rsid w:val="00EB1B51"/>
    <w:rPr>
      <w:color w:val="0563C1" w:themeColor="hyperlink"/>
      <w:u w:val="single"/>
    </w:rPr>
  </w:style>
  <w:style w:type="character" w:styleId="UnresolvedMention">
    <w:name w:val="Unresolved Mention"/>
    <w:basedOn w:val="DefaultParagraphFont"/>
    <w:uiPriority w:val="99"/>
    <w:semiHidden/>
    <w:unhideWhenUsed/>
    <w:rsid w:val="00EB1B51"/>
    <w:rPr>
      <w:color w:val="808080"/>
      <w:shd w:val="clear" w:color="auto" w:fill="E6E6E6"/>
    </w:rPr>
  </w:style>
  <w:style w:type="paragraph" w:styleId="Header">
    <w:name w:val="header"/>
    <w:basedOn w:val="Normal"/>
    <w:link w:val="HeaderChar"/>
    <w:uiPriority w:val="99"/>
    <w:unhideWhenUsed/>
    <w:rsid w:val="0037505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75050"/>
    <w:rPr>
      <w:rFonts w:cs="Mangal"/>
      <w:szCs w:val="21"/>
    </w:rPr>
  </w:style>
  <w:style w:type="character" w:customStyle="1" w:styleId="FooterChar">
    <w:name w:val="Footer Char"/>
    <w:basedOn w:val="DefaultParagraphFont"/>
    <w:link w:val="Footer"/>
    <w:uiPriority w:val="99"/>
    <w:rsid w:val="00375050"/>
  </w:style>
  <w:style w:type="character" w:customStyle="1" w:styleId="Heading1Char">
    <w:name w:val="Heading 1 Char"/>
    <w:basedOn w:val="DefaultParagraphFont"/>
    <w:link w:val="Heading1"/>
    <w:uiPriority w:val="9"/>
    <w:rsid w:val="004E7C40"/>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4E7C4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84549">
      <w:bodyDiv w:val="1"/>
      <w:marLeft w:val="0"/>
      <w:marRight w:val="0"/>
      <w:marTop w:val="0"/>
      <w:marBottom w:val="0"/>
      <w:divBdr>
        <w:top w:val="none" w:sz="0" w:space="0" w:color="auto"/>
        <w:left w:val="none" w:sz="0" w:space="0" w:color="auto"/>
        <w:bottom w:val="none" w:sz="0" w:space="0" w:color="auto"/>
        <w:right w:val="none" w:sz="0" w:space="0" w:color="auto"/>
      </w:divBdr>
    </w:div>
    <w:div w:id="2033722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Joe15</b:Tag>
    <b:SourceType>Book</b:SourceType>
    <b:Guid>{7E058013-AEE2-4585-BBE7-9F4246C90705}</b:Guid>
    <b:Author>
      <b:Author>
        <b:NameList>
          <b:Person>
            <b:Last>Murach</b:Last>
            <b:First>Joel</b:First>
          </b:Person>
        </b:NameList>
      </b:Author>
    </b:Author>
    <b:Title>MySQL: Training &amp; Reference</b:Title>
    <b:Year>2015</b:Year>
    <b:City>Fresno</b:City>
    <b:Publisher>Mike Murach &amp; Associates, Inc.</b:Publisher>
    <b:RefOrder>1</b:RefOrder>
  </b:Source>
</b:Sources>
</file>

<file path=customXml/itemProps1.xml><?xml version="1.0" encoding="utf-8"?>
<ds:datastoreItem xmlns:ds="http://schemas.openxmlformats.org/officeDocument/2006/customXml" ds:itemID="{FD6EACDC-211D-47F5-90D1-666CA43B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Bernard Dwyer</dc:creator>
  <cp:lastModifiedBy>Martin Dwyer</cp:lastModifiedBy>
  <cp:revision>17</cp:revision>
  <dcterms:created xsi:type="dcterms:W3CDTF">2017-12-07T21:13:00Z</dcterms:created>
  <dcterms:modified xsi:type="dcterms:W3CDTF">2017-12-08T01:08:00Z</dcterms:modified>
</cp:coreProperties>
</file>